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2990" w14:textId="77777777" w:rsidR="008F560B" w:rsidRDefault="00280859" w:rsidP="005051D9">
      <w:pPr>
        <w:pStyle w:val="Overskrift1"/>
      </w:pPr>
      <w:r>
        <w:t xml:space="preserve">3.1.3. Antall og status på arkiv og </w:t>
      </w:r>
      <w:proofErr w:type="spellStart"/>
      <w:r>
        <w:t>arkivdeler</w:t>
      </w:r>
      <w:proofErr w:type="spellEnd"/>
    </w:p>
    <w:p w14:paraId="10C04BE3" w14:textId="77777777" w:rsidR="005051D9" w:rsidRDefault="005051D9" w:rsidP="005051D9">
      <w:pPr>
        <w:pStyle w:val="Overskrift2"/>
      </w:pPr>
      <w:r>
        <w:t>Forklaring</w:t>
      </w:r>
    </w:p>
    <w:p w14:paraId="3C2BFD63" w14:textId="5540A7C6" w:rsidR="00280859" w:rsidRPr="00280859" w:rsidRDefault="00280859" w:rsidP="00280859">
      <w:r>
        <w:t>Sjelden noe galt her</w:t>
      </w:r>
      <w:r w:rsidR="003703BC">
        <w:t xml:space="preserve">, men opplisting av </w:t>
      </w:r>
      <w:proofErr w:type="spellStart"/>
      <w:r w:rsidR="003703BC">
        <w:t>arkivdeler</w:t>
      </w:r>
      <w:proofErr w:type="spellEnd"/>
      <w:r w:rsidR="003703BC">
        <w:t xml:space="preserve"> kan være nødvendig</w:t>
      </w:r>
      <w:r>
        <w:t xml:space="preserve">. </w:t>
      </w:r>
    </w:p>
    <w:p w14:paraId="7EA48219" w14:textId="77777777" w:rsidR="005051D9" w:rsidRDefault="005051D9" w:rsidP="005051D9"/>
    <w:p w14:paraId="081FEFB2" w14:textId="77777777" w:rsidR="005051D9" w:rsidRDefault="00480C39" w:rsidP="005051D9">
      <w:pPr>
        <w:pStyle w:val="Overskrift2"/>
      </w:pPr>
      <w:r>
        <w:t>Input</w:t>
      </w:r>
    </w:p>
    <w:p w14:paraId="4C3B47D2" w14:textId="77777777" w:rsidR="00280859" w:rsidRDefault="00280859" w:rsidP="00280859">
      <w:r>
        <w:t xml:space="preserve">Hvis Arkade finner flere arkiv, bør dette gi et varsel. </w:t>
      </w:r>
    </w:p>
    <w:p w14:paraId="193F1A0F" w14:textId="77777777" w:rsidR="00280859" w:rsidRDefault="00280859" w:rsidP="00280859"/>
    <w:p w14:paraId="24D771F7" w14:textId="77777777" w:rsidR="00280859" w:rsidRDefault="00280859" w:rsidP="00280859">
      <w:r>
        <w:t xml:space="preserve">Hvis Arkade finner flere </w:t>
      </w:r>
      <w:proofErr w:type="spellStart"/>
      <w:r>
        <w:t>arkivdeler</w:t>
      </w:r>
      <w:proofErr w:type="spellEnd"/>
      <w:r>
        <w:t>, bruk &lt;arkivdel&gt;&lt;tittel&gt; og &lt;arkivdel&gt;&lt;</w:t>
      </w:r>
      <w:proofErr w:type="spellStart"/>
      <w:r>
        <w:t>systemID</w:t>
      </w:r>
      <w:proofErr w:type="spellEnd"/>
      <w:r>
        <w:t xml:space="preserve">&gt; via </w:t>
      </w:r>
      <w:proofErr w:type="spellStart"/>
      <w:r w:rsidR="002D75C2">
        <w:t>BaseX</w:t>
      </w:r>
      <w:proofErr w:type="spellEnd"/>
      <w:r>
        <w:t xml:space="preserve"> på arkivstruktur.xml for å liste opp disse.</w:t>
      </w:r>
    </w:p>
    <w:p w14:paraId="783BD344" w14:textId="77777777" w:rsidR="00280859" w:rsidRDefault="00280859" w:rsidP="00280859"/>
    <w:p w14:paraId="2A24BCEF" w14:textId="77777777" w:rsidR="00280859" w:rsidRPr="00280859" w:rsidRDefault="002D75C2" w:rsidP="00280859">
      <w:r>
        <w:t>Hvis arkivdelen(-e) ikke er listet opp med status «Avsluttet periode» bør dette som regel gå greit, med noe manuell sjekking.</w:t>
      </w:r>
    </w:p>
    <w:p w14:paraId="5E70DF95" w14:textId="77777777" w:rsidR="00480C39" w:rsidRDefault="00480C39" w:rsidP="00480C39"/>
    <w:p w14:paraId="2B3E5143" w14:textId="77777777" w:rsidR="00480C39" w:rsidRDefault="00480C39" w:rsidP="00480C39">
      <w:pPr>
        <w:pStyle w:val="Overskrift2"/>
      </w:pPr>
      <w:r>
        <w:t>Output</w:t>
      </w:r>
    </w:p>
    <w:p w14:paraId="10C05408" w14:textId="1A3BA97B" w:rsidR="00280859" w:rsidRDefault="00280859" w:rsidP="00961794">
      <w:r>
        <w:t xml:space="preserve">Uttrekket inneholder </w:t>
      </w:r>
      <w:r w:rsidR="002D75C2">
        <w:rPr>
          <w:b/>
          <w:bCs/>
          <w:u w:val="single"/>
        </w:rPr>
        <w:t>ETT</w:t>
      </w:r>
      <w:r w:rsidR="002D75C2">
        <w:t xml:space="preserve"> arkiv og </w:t>
      </w:r>
      <w:r w:rsidR="002D75C2" w:rsidRPr="002D75C2">
        <w:rPr>
          <w:b/>
          <w:bCs/>
          <w:u w:val="single"/>
        </w:rPr>
        <w:t>EN</w:t>
      </w:r>
      <w:r w:rsidR="002D75C2">
        <w:t xml:space="preserve"> </w:t>
      </w:r>
      <w:proofErr w:type="spellStart"/>
      <w:r w:rsidRPr="002D75C2">
        <w:t>arkivdeler</w:t>
      </w:r>
      <w:proofErr w:type="spellEnd"/>
      <w:r>
        <w:t xml:space="preserve"> </w:t>
      </w:r>
      <w:r w:rsidR="002D75C2">
        <w:t xml:space="preserve">og </w:t>
      </w:r>
      <w:r>
        <w:t>er riktig avsluttet.</w:t>
      </w:r>
    </w:p>
    <w:p w14:paraId="5AFB0EB7" w14:textId="6C705F2A" w:rsidR="00961794" w:rsidRDefault="00961794" w:rsidP="00961794"/>
    <w:p w14:paraId="2DFFC28C" w14:textId="217272C8" w:rsidR="00961794" w:rsidRDefault="00961794" w:rsidP="00961794">
      <w:r>
        <w:t>AND/OR</w:t>
      </w:r>
    </w:p>
    <w:p w14:paraId="3D645E78" w14:textId="77777777" w:rsidR="00280859" w:rsidRDefault="00280859" w:rsidP="00221E94"/>
    <w:p w14:paraId="4E88F7D6" w14:textId="77777777" w:rsidR="002D75C2" w:rsidRDefault="00280859" w:rsidP="00221E94">
      <w:r>
        <w:t xml:space="preserve">Uttrekket inneholder </w:t>
      </w:r>
      <w:r w:rsidR="002D75C2">
        <w:rPr>
          <w:b/>
          <w:bCs/>
          <w:u w:val="single"/>
        </w:rPr>
        <w:t xml:space="preserve">ANTALL </w:t>
      </w:r>
      <w:proofErr w:type="spellStart"/>
      <w:r w:rsidR="002D75C2">
        <w:t>arkivdeler</w:t>
      </w:r>
      <w:proofErr w:type="spellEnd"/>
      <w:r w:rsidR="002D75C2">
        <w:t xml:space="preserve"> med følgende navn:</w:t>
      </w:r>
    </w:p>
    <w:p w14:paraId="7798A933" w14:textId="77777777" w:rsidR="002D75C2" w:rsidRDefault="002D75C2" w:rsidP="00221E94"/>
    <w:p w14:paraId="1A38FDCC" w14:textId="77777777" w:rsidR="006126D3" w:rsidRDefault="006126D3" w:rsidP="006126D3"/>
    <w:tbl>
      <w:tblPr>
        <w:tblStyle w:val="Tabellrutenett"/>
        <w:tblW w:w="8732" w:type="dxa"/>
        <w:tblLook w:val="04A0" w:firstRow="1" w:lastRow="0" w:firstColumn="1" w:lastColumn="0" w:noHBand="0" w:noVBand="1"/>
      </w:tblPr>
      <w:tblGrid>
        <w:gridCol w:w="872"/>
        <w:gridCol w:w="1307"/>
        <w:gridCol w:w="1768"/>
        <w:gridCol w:w="1380"/>
        <w:gridCol w:w="1260"/>
        <w:gridCol w:w="2145"/>
      </w:tblGrid>
      <w:tr w:rsidR="006126D3" w:rsidRPr="002D75C2" w14:paraId="7C911062" w14:textId="77777777" w:rsidTr="008E2241">
        <w:tc>
          <w:tcPr>
            <w:tcW w:w="872" w:type="dxa"/>
          </w:tcPr>
          <w:p w14:paraId="176D4B83" w14:textId="77777777" w:rsidR="006126D3" w:rsidRPr="002D75C2" w:rsidRDefault="006126D3" w:rsidP="008E2241">
            <w:pPr>
              <w:rPr>
                <w:b/>
                <w:bCs/>
              </w:rPr>
            </w:pPr>
            <w:r w:rsidRPr="002D75C2">
              <w:rPr>
                <w:b/>
                <w:bCs/>
              </w:rPr>
              <w:t>Tittel</w:t>
            </w:r>
          </w:p>
        </w:tc>
        <w:tc>
          <w:tcPr>
            <w:tcW w:w="1307" w:type="dxa"/>
          </w:tcPr>
          <w:p w14:paraId="56F6903E" w14:textId="77777777" w:rsidR="006126D3" w:rsidRPr="002D75C2" w:rsidRDefault="006126D3" w:rsidP="008E2241">
            <w:pPr>
              <w:rPr>
                <w:b/>
                <w:bCs/>
              </w:rPr>
            </w:pPr>
            <w:proofErr w:type="spellStart"/>
            <w:r w:rsidRPr="002D75C2"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1768" w:type="dxa"/>
          </w:tcPr>
          <w:p w14:paraId="4C088871" w14:textId="77777777" w:rsidR="006126D3" w:rsidRPr="002D75C2" w:rsidRDefault="006126D3" w:rsidP="008E2241">
            <w:pPr>
              <w:rPr>
                <w:b/>
                <w:bCs/>
              </w:rPr>
            </w:pPr>
            <w:proofErr w:type="spellStart"/>
            <w:r w:rsidRPr="002D75C2">
              <w:rPr>
                <w:b/>
                <w:bCs/>
              </w:rPr>
              <w:t>Arkivdelstatus</w:t>
            </w:r>
            <w:proofErr w:type="spellEnd"/>
          </w:p>
        </w:tc>
        <w:tc>
          <w:tcPr>
            <w:tcW w:w="1380" w:type="dxa"/>
          </w:tcPr>
          <w:p w14:paraId="7E6742CB" w14:textId="77777777" w:rsidR="006126D3" w:rsidRDefault="006126D3" w:rsidP="008E2241">
            <w:pPr>
              <w:rPr>
                <w:b/>
                <w:bCs/>
              </w:rPr>
            </w:pPr>
            <w:r w:rsidRPr="2E6FFD12">
              <w:rPr>
                <w:b/>
                <w:bCs/>
              </w:rPr>
              <w:t>Start dato</w:t>
            </w:r>
          </w:p>
        </w:tc>
        <w:tc>
          <w:tcPr>
            <w:tcW w:w="1260" w:type="dxa"/>
          </w:tcPr>
          <w:p w14:paraId="5A7A6D97" w14:textId="77777777" w:rsidR="006126D3" w:rsidRDefault="006126D3" w:rsidP="008E2241">
            <w:pPr>
              <w:rPr>
                <w:b/>
                <w:bCs/>
              </w:rPr>
            </w:pPr>
            <w:r w:rsidRPr="2E6FFD12">
              <w:rPr>
                <w:b/>
                <w:bCs/>
              </w:rPr>
              <w:t>Slutt dato</w:t>
            </w:r>
          </w:p>
        </w:tc>
        <w:tc>
          <w:tcPr>
            <w:tcW w:w="2145" w:type="dxa"/>
          </w:tcPr>
          <w:p w14:paraId="25CB1FD6" w14:textId="77777777" w:rsidR="006126D3" w:rsidRDefault="006126D3" w:rsidP="008E2241">
            <w:pPr>
              <w:rPr>
                <w:b/>
                <w:bCs/>
              </w:rPr>
            </w:pPr>
            <w:r w:rsidRPr="2E6FFD12">
              <w:rPr>
                <w:b/>
                <w:bCs/>
              </w:rPr>
              <w:t>Dokumentmedium</w:t>
            </w:r>
          </w:p>
        </w:tc>
      </w:tr>
    </w:tbl>
    <w:p w14:paraId="27910EE0" w14:textId="3EAA34B4" w:rsidR="002D75C2" w:rsidRDefault="002D75C2" w:rsidP="00961794"/>
    <w:p w14:paraId="22B4B343" w14:textId="1EB414D3" w:rsidR="00961794" w:rsidRDefault="00961794" w:rsidP="00961794">
      <w:r>
        <w:t>AND/OR</w:t>
      </w:r>
    </w:p>
    <w:p w14:paraId="02F47993" w14:textId="77777777" w:rsidR="002D75C2" w:rsidRDefault="002D75C2" w:rsidP="00221E94"/>
    <w:p w14:paraId="77E8B9D7" w14:textId="43D05D5A" w:rsidR="00221E94" w:rsidRDefault="00280859" w:rsidP="00221E94">
      <w:proofErr w:type="spellStart"/>
      <w:r w:rsidRPr="00280859">
        <w:t>Arkivdelstatus</w:t>
      </w:r>
      <w:proofErr w:type="spellEnd"/>
      <w:r>
        <w:t xml:space="preserve"> er satt til «</w:t>
      </w:r>
      <w:r w:rsidRPr="00280859">
        <w:rPr>
          <w:b/>
          <w:u w:val="single"/>
        </w:rPr>
        <w:t>ARKIVDELSTATUS</w:t>
      </w:r>
      <w:r>
        <w:t>» i stedet for kravet fra Arkivverket om «Avsluttet periode». Det antas at dette er fordi kommunen ikke hadde mulighet til å korrekt avslutte perioden, og godkjennes. Utenom dette er uttrekket te</w:t>
      </w:r>
    </w:p>
    <w:p w14:paraId="2B9A1EB6" w14:textId="5298FDDD" w:rsidR="009850D5" w:rsidRDefault="009850D5" w:rsidP="00221E94"/>
    <w:p w14:paraId="524FE7A4" w14:textId="60556553" w:rsidR="009850D5" w:rsidRDefault="009850D5" w:rsidP="00221E94">
      <w:r>
        <w:t xml:space="preserve">AND/OR </w:t>
      </w:r>
    </w:p>
    <w:p w14:paraId="471D1A76" w14:textId="428CFDA1" w:rsidR="009850D5" w:rsidRDefault="009850D5" w:rsidP="00221E94"/>
    <w:p w14:paraId="35EADE62" w14:textId="737EC8E8" w:rsidR="009850D5" w:rsidRPr="00221E94" w:rsidRDefault="009850D5" w:rsidP="00221E94">
      <w:r>
        <w:t>Varsel: Flere arkiv.</w:t>
      </w:r>
    </w:p>
    <w:sectPr w:rsidR="009850D5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9956C" w14:textId="77777777" w:rsidR="002E127B" w:rsidRDefault="002E127B" w:rsidP="00175380">
      <w:r>
        <w:separator/>
      </w:r>
    </w:p>
  </w:endnote>
  <w:endnote w:type="continuationSeparator" w:id="0">
    <w:p w14:paraId="76B3A30F" w14:textId="77777777" w:rsidR="002E127B" w:rsidRDefault="002E127B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3BFE7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C133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0497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5D12C7D" wp14:editId="64A47E5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E59A7" w14:textId="77777777" w:rsidR="002E127B" w:rsidRDefault="002E127B" w:rsidP="00175380">
      <w:r>
        <w:separator/>
      </w:r>
    </w:p>
  </w:footnote>
  <w:footnote w:type="continuationSeparator" w:id="0">
    <w:p w14:paraId="39E52204" w14:textId="77777777" w:rsidR="002E127B" w:rsidRDefault="002E127B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DE7C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BDB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DAB538D" wp14:editId="70B1244F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6CACD9A" wp14:editId="3D3E8428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2D23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260CBFF" wp14:editId="767ECAD4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9381502" wp14:editId="778AE0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59"/>
    <w:rsid w:val="00083A46"/>
    <w:rsid w:val="0008482D"/>
    <w:rsid w:val="000852B7"/>
    <w:rsid w:val="000C00C2"/>
    <w:rsid w:val="000E719A"/>
    <w:rsid w:val="001529AE"/>
    <w:rsid w:val="00153A68"/>
    <w:rsid w:val="001609DA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0859"/>
    <w:rsid w:val="0028320E"/>
    <w:rsid w:val="002C6736"/>
    <w:rsid w:val="002D75C2"/>
    <w:rsid w:val="002E127B"/>
    <w:rsid w:val="002E27D1"/>
    <w:rsid w:val="00332C26"/>
    <w:rsid w:val="003703BC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B520D"/>
    <w:rsid w:val="005C4613"/>
    <w:rsid w:val="005C5185"/>
    <w:rsid w:val="00605B81"/>
    <w:rsid w:val="00605F62"/>
    <w:rsid w:val="006126D3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61794"/>
    <w:rsid w:val="00970F2E"/>
    <w:rsid w:val="00975785"/>
    <w:rsid w:val="00981A63"/>
    <w:rsid w:val="009850D5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0F8F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69BAD"/>
  <w15:chartTrackingRefBased/>
  <w15:docId w15:val="{3B0F1A11-3AD9-4564-BA54-8EE38FBF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6E786BD-4A02-4668-9F52-6D2CF56C0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58</TotalTime>
  <Pages>1</Pages>
  <Words>151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6</cp:revision>
  <cp:lastPrinted>2020-01-09T10:08:00Z</cp:lastPrinted>
  <dcterms:created xsi:type="dcterms:W3CDTF">2021-01-22T09:05:00Z</dcterms:created>
  <dcterms:modified xsi:type="dcterms:W3CDTF">2021-04-13T16:53:00Z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