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8C507" w14:textId="77777777" w:rsidR="008F560B" w:rsidRDefault="00014C48" w:rsidP="005051D9">
      <w:pPr>
        <w:pStyle w:val="Heading1"/>
      </w:pPr>
      <w:r>
        <w:t>3.1.5. N5. 10 – N5. 11: Antall mapper</w:t>
      </w:r>
    </w:p>
    <w:p w14:paraId="484B8B63" w14:textId="77777777" w:rsidR="005051D9" w:rsidRDefault="005051D9" w:rsidP="005051D9">
      <w:pPr>
        <w:pStyle w:val="Heading2"/>
      </w:pPr>
      <w:r>
        <w:t>Forklaring</w:t>
      </w:r>
    </w:p>
    <w:p w14:paraId="152F39BF" w14:textId="5A7E76A0" w:rsidR="00014C48" w:rsidRDefault="007B552B" w:rsidP="00014C48">
      <w:r>
        <w:t xml:space="preserve">Arkade testen deler opp </w:t>
      </w:r>
      <w:r w:rsidR="00770825">
        <w:t>antallet mapper per år og forskjellige typer mapper, mens vi slår disse sammen i grafen under.</w:t>
      </w:r>
    </w:p>
    <w:p w14:paraId="4099BB2E" w14:textId="64AEB27E" w:rsidR="006721BF" w:rsidRDefault="006721BF" w:rsidP="00014C48"/>
    <w:p w14:paraId="4FC713A0" w14:textId="77777777" w:rsidR="005051D9" w:rsidRDefault="005051D9" w:rsidP="005051D9"/>
    <w:p w14:paraId="2348C6A8" w14:textId="2ECE8C9C" w:rsidR="005051D9" w:rsidRDefault="00480C39" w:rsidP="005051D9">
      <w:pPr>
        <w:pStyle w:val="Heading2"/>
      </w:pPr>
      <w:r>
        <w:t>Input</w:t>
      </w:r>
    </w:p>
    <w:p w14:paraId="52A380C5" w14:textId="77777777" w:rsidR="001D41B1" w:rsidRDefault="001D41B1" w:rsidP="001D41B1">
      <w:r>
        <w:t xml:space="preserve">BaseX </w:t>
      </w:r>
      <w:r w:rsidRPr="00AF50F8">
        <w:t>A_M2_v2_Antall_mapper_for_hvert_år_i_</w:t>
      </w:r>
      <w:proofErr w:type="gramStart"/>
      <w:r w:rsidRPr="00AF50F8">
        <w:t>arkivstrukturen.xq</w:t>
      </w:r>
      <w:proofErr w:type="gramEnd"/>
      <w:r>
        <w:t xml:space="preserve"> for fordeling på saksmapper og møtemapper. </w:t>
      </w:r>
    </w:p>
    <w:p w14:paraId="658FE04D" w14:textId="77777777" w:rsidR="001D41B1" w:rsidRDefault="001D41B1" w:rsidP="001D41B1"/>
    <w:p w14:paraId="5B9CE8E6" w14:textId="3F5D541D" w:rsidR="001D41B1" w:rsidRDefault="001D41B1" w:rsidP="001D41B1">
      <w:r>
        <w:t xml:space="preserve">BaseX </w:t>
      </w:r>
      <w:r w:rsidRPr="00492740">
        <w:t>A_M2-Mapper_pr_aar_innenfor_</w:t>
      </w:r>
      <w:proofErr w:type="gramStart"/>
      <w:r w:rsidRPr="00492740">
        <w:t>arkivdel.xq</w:t>
      </w:r>
      <w:proofErr w:type="gramEnd"/>
      <w:r>
        <w:t xml:space="preserve"> for fordeling på arkivdeler, brukes kun om det er flere arkivdeler.</w:t>
      </w:r>
    </w:p>
    <w:p w14:paraId="7A70BC84" w14:textId="51FD07F1" w:rsidR="00F570C2" w:rsidRDefault="00F570C2" w:rsidP="001D41B1"/>
    <w:p w14:paraId="73268948" w14:textId="09E6AEEF" w:rsidR="00F570C2" w:rsidRDefault="00316A05" w:rsidP="001D41B1">
      <w:r>
        <w:t>Det er også nødvendig med noe ekstra beregninger og sjekker innad i programmet her, da et uvanlig antall mapper et</w:t>
      </w:r>
      <w:r w:rsidR="00241C56">
        <w:t xml:space="preserve"> (eller noen få) år i forhold til andre kan tyde på noe rart, og krever </w:t>
      </w:r>
      <w:r w:rsidR="00145AF4">
        <w:t xml:space="preserve">manuell sjekk. </w:t>
      </w:r>
      <w:r w:rsidR="00983A3D">
        <w:t>Dette gjelder spesielt hvis det ikke ble skapt noen mapper i visse år innenfor arkivdel perioden</w:t>
      </w:r>
      <w:r w:rsidR="00FF3CDD">
        <w:t>, som også må settes sammen her.</w:t>
      </w:r>
      <w:r w:rsidR="00037D78">
        <w:t xml:space="preserve"> Dette gjelder også hvis det enten kun er møtemapper i en arkivdel eller ellers </w:t>
      </w:r>
      <w:r w:rsidR="00335854">
        <w:t>er flere møtemapper enn saksmapper (bør gå greit allikevel, men de fleste arkiv er sakarkiv, og bør ikke ha for mange møtemapper).</w:t>
      </w:r>
    </w:p>
    <w:p w14:paraId="41419B68" w14:textId="0CF3C78A" w:rsidR="00145AF4" w:rsidRDefault="00145AF4" w:rsidP="001D41B1"/>
    <w:p w14:paraId="39F9D33A" w14:textId="7E389F35" w:rsidR="00480C39" w:rsidRDefault="00145AF4" w:rsidP="00480C39">
      <w:r>
        <w:t xml:space="preserve">Grafene under bør modifiseres basert på hvilke </w:t>
      </w:r>
      <w:r w:rsidR="00983A3D">
        <w:t>år mappene ble skapt</w:t>
      </w:r>
      <w:r w:rsidR="00FF3CDD">
        <w:t xml:space="preserve"> og hvor mange mapper det er, i tillegg til hvilke mappetyper og arkivdeler som finnes, om ikke dette var åpenbart.</w:t>
      </w:r>
      <w:r w:rsidR="000C48DE">
        <w:t xml:space="preserve"> Samtidig, om det ikke er møtemapper kan denne spesifiseringen kuttes. </w:t>
      </w:r>
    </w:p>
    <w:p w14:paraId="40293AC0" w14:textId="77777777" w:rsidR="00480C39" w:rsidRDefault="00480C39" w:rsidP="00480C39">
      <w:pPr>
        <w:pStyle w:val="Heading2"/>
      </w:pPr>
      <w:r>
        <w:lastRenderedPageBreak/>
        <w:t>Output</w:t>
      </w:r>
    </w:p>
    <w:p w14:paraId="08BFBA0F" w14:textId="32655B42" w:rsidR="00221E94" w:rsidRDefault="009966B1" w:rsidP="00221E94">
      <w:r>
        <w:rPr>
          <w:b/>
          <w:noProof/>
        </w:rPr>
        <w:drawing>
          <wp:inline distT="0" distB="0" distL="0" distR="0" wp14:anchorId="3FAEDA9E" wp14:editId="3205A349">
            <wp:extent cx="5495925" cy="3209925"/>
            <wp:effectExtent l="0" t="0" r="9525" b="9525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6AB403" w14:textId="567E8205" w:rsidR="00363118" w:rsidRDefault="00363118" w:rsidP="001477A4"/>
    <w:p w14:paraId="4E4EDF6B" w14:textId="5E556F1D" w:rsidR="001477A4" w:rsidRDefault="001477A4" w:rsidP="001477A4">
      <w:r>
        <w:t>AND/OR</w:t>
      </w:r>
    </w:p>
    <w:p w14:paraId="0E948F58" w14:textId="77777777" w:rsidR="001477A4" w:rsidRDefault="001477A4" w:rsidP="001477A4"/>
    <w:p w14:paraId="20545249" w14:textId="410C3CE6" w:rsidR="00145E6C" w:rsidRDefault="00145E6C" w:rsidP="00221E94">
      <w:r>
        <w:rPr>
          <w:b/>
          <w:noProof/>
        </w:rPr>
        <w:drawing>
          <wp:inline distT="0" distB="0" distL="0" distR="0" wp14:anchorId="46353BBF" wp14:editId="7A620C52">
            <wp:extent cx="5495925" cy="3209925"/>
            <wp:effectExtent l="0" t="0" r="9525" b="9525"/>
            <wp:docPr id="7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8926EA" w14:textId="77777777" w:rsidR="00363118" w:rsidRDefault="00363118" w:rsidP="00363118">
      <w:pPr>
        <w:pBdr>
          <w:bottom w:val="single" w:sz="4" w:space="1" w:color="auto"/>
        </w:pBdr>
      </w:pPr>
    </w:p>
    <w:p w14:paraId="6FBA3348" w14:textId="554E4BD0" w:rsidR="002F58CA" w:rsidRDefault="002F58CA" w:rsidP="00221E94"/>
    <w:p w14:paraId="41AF9E12" w14:textId="48A717AD" w:rsidR="002F58CA" w:rsidRDefault="002F58CA" w:rsidP="002F58CA">
      <w:r>
        <w:t>Alle mapper er av typen saksmappe og virker henholdsvis normalt fordelt over årene.</w:t>
      </w:r>
    </w:p>
    <w:p w14:paraId="4D4417A5" w14:textId="77777777" w:rsidR="007417FC" w:rsidRDefault="007417FC" w:rsidP="007417FC">
      <w:pPr>
        <w:pBdr>
          <w:bottom w:val="single" w:sz="4" w:space="1" w:color="auto"/>
        </w:pBdr>
      </w:pPr>
    </w:p>
    <w:p w14:paraId="165FED57" w14:textId="77777777" w:rsidR="00F570C2" w:rsidRDefault="00F570C2" w:rsidP="002F58CA"/>
    <w:p w14:paraId="094FED49" w14:textId="10A43C3A" w:rsidR="002F58CA" w:rsidRDefault="002F58CA" w:rsidP="007417FC">
      <w:pPr>
        <w:pBdr>
          <w:bottom w:val="single" w:sz="4" w:space="1" w:color="auto"/>
        </w:pBdr>
      </w:pPr>
      <w:r>
        <w:t xml:space="preserve">Alle mapper er av typen saksmappe og virker henholdsvis normalt fordelt over årene, med unntak av en ekstra stor mappemengde i </w:t>
      </w:r>
      <w:r w:rsidR="00F93B32" w:rsidRPr="00F93B32">
        <w:rPr>
          <w:b/>
          <w:bCs/>
          <w:u w:val="single"/>
        </w:rPr>
        <w:t>UVANLIGSTORTÅRUTENNOEFØR</w:t>
      </w:r>
      <w:r>
        <w:t xml:space="preserve"> og ingen skapte mapper før dette. Dette antas å være grunnet overføring fra fysisk til digitalt medium. </w:t>
      </w:r>
    </w:p>
    <w:p w14:paraId="666CBDBC" w14:textId="77777777" w:rsidR="007417FC" w:rsidRDefault="007417FC" w:rsidP="007417FC">
      <w:pPr>
        <w:pBdr>
          <w:bottom w:val="single" w:sz="4" w:space="1" w:color="auto"/>
        </w:pBdr>
      </w:pPr>
    </w:p>
    <w:p w14:paraId="3450E3F1" w14:textId="77777777" w:rsidR="007417FC" w:rsidRDefault="007417FC" w:rsidP="002F58CA"/>
    <w:p w14:paraId="37BF51BD" w14:textId="694411D6" w:rsidR="002F58CA" w:rsidRPr="00221E94" w:rsidRDefault="002F58CA" w:rsidP="00221E94">
      <w:r>
        <w:t>Vi ser en grei fordeling mellom årene og med antallet møtemapper i forhold til saksmapper da dette er et sakarkiv.</w:t>
      </w:r>
    </w:p>
    <w:sectPr w:rsidR="002F58CA" w:rsidRPr="00221E94" w:rsidSect="007E49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558CD" w14:textId="77777777" w:rsidR="00BA07F2" w:rsidRDefault="00BA07F2" w:rsidP="00175380">
      <w:r>
        <w:separator/>
      </w:r>
    </w:p>
  </w:endnote>
  <w:endnote w:type="continuationSeparator" w:id="0">
    <w:p w14:paraId="144968EC" w14:textId="77777777" w:rsidR="00BA07F2" w:rsidRDefault="00BA07F2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15C13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D5B2C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5A75B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EEF5956" wp14:editId="6F4338F7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E43CA" w14:textId="77777777" w:rsidR="00BA07F2" w:rsidRDefault="00BA07F2" w:rsidP="00175380">
      <w:r>
        <w:separator/>
      </w:r>
    </w:p>
  </w:footnote>
  <w:footnote w:type="continuationSeparator" w:id="0">
    <w:p w14:paraId="364F303D" w14:textId="77777777" w:rsidR="00BA07F2" w:rsidRDefault="00BA07F2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5AAEE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D748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27E8BA9" wp14:editId="2BC0B7D9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B59D76D" wp14:editId="60AA3109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4E4E4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280833" wp14:editId="26CF75E1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FE9FB32" wp14:editId="4E56B1C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48"/>
    <w:rsid w:val="00014C48"/>
    <w:rsid w:val="00037D78"/>
    <w:rsid w:val="00083A46"/>
    <w:rsid w:val="0008482D"/>
    <w:rsid w:val="000852B7"/>
    <w:rsid w:val="000C00C2"/>
    <w:rsid w:val="000C48DE"/>
    <w:rsid w:val="000E719A"/>
    <w:rsid w:val="00145AF4"/>
    <w:rsid w:val="00145E6C"/>
    <w:rsid w:val="001477A4"/>
    <w:rsid w:val="001529AE"/>
    <w:rsid w:val="00153A68"/>
    <w:rsid w:val="00173695"/>
    <w:rsid w:val="00175380"/>
    <w:rsid w:val="001757E9"/>
    <w:rsid w:val="0018126B"/>
    <w:rsid w:val="001A0809"/>
    <w:rsid w:val="001D41B1"/>
    <w:rsid w:val="001F19A0"/>
    <w:rsid w:val="00221E94"/>
    <w:rsid w:val="002328F3"/>
    <w:rsid w:val="00241C56"/>
    <w:rsid w:val="00242123"/>
    <w:rsid w:val="0025469C"/>
    <w:rsid w:val="002630D7"/>
    <w:rsid w:val="00271D36"/>
    <w:rsid w:val="0028320E"/>
    <w:rsid w:val="002C6736"/>
    <w:rsid w:val="002E27D1"/>
    <w:rsid w:val="002F58CA"/>
    <w:rsid w:val="00316A05"/>
    <w:rsid w:val="00332C26"/>
    <w:rsid w:val="00335854"/>
    <w:rsid w:val="00363118"/>
    <w:rsid w:val="00375C8B"/>
    <w:rsid w:val="00385240"/>
    <w:rsid w:val="003A5ECC"/>
    <w:rsid w:val="003A683B"/>
    <w:rsid w:val="003B6B5D"/>
    <w:rsid w:val="00401B42"/>
    <w:rsid w:val="0043707F"/>
    <w:rsid w:val="00480C39"/>
    <w:rsid w:val="0048623B"/>
    <w:rsid w:val="00492740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721BF"/>
    <w:rsid w:val="00694C5B"/>
    <w:rsid w:val="006B4722"/>
    <w:rsid w:val="006E0416"/>
    <w:rsid w:val="00705EFF"/>
    <w:rsid w:val="007303F4"/>
    <w:rsid w:val="007417FC"/>
    <w:rsid w:val="0074743B"/>
    <w:rsid w:val="00754E0C"/>
    <w:rsid w:val="00770825"/>
    <w:rsid w:val="00772F3F"/>
    <w:rsid w:val="00777219"/>
    <w:rsid w:val="00791D66"/>
    <w:rsid w:val="007A14F1"/>
    <w:rsid w:val="007B552B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83A3D"/>
    <w:rsid w:val="009966B1"/>
    <w:rsid w:val="009A74F0"/>
    <w:rsid w:val="009E1880"/>
    <w:rsid w:val="009F2C20"/>
    <w:rsid w:val="00A4103E"/>
    <w:rsid w:val="00A501CC"/>
    <w:rsid w:val="00A55DD1"/>
    <w:rsid w:val="00A717AC"/>
    <w:rsid w:val="00A749F2"/>
    <w:rsid w:val="00AF50F8"/>
    <w:rsid w:val="00B10335"/>
    <w:rsid w:val="00B466AB"/>
    <w:rsid w:val="00B47927"/>
    <w:rsid w:val="00B528D7"/>
    <w:rsid w:val="00B604E8"/>
    <w:rsid w:val="00B7188E"/>
    <w:rsid w:val="00B84529"/>
    <w:rsid w:val="00B97E9F"/>
    <w:rsid w:val="00BA07F2"/>
    <w:rsid w:val="00BB112F"/>
    <w:rsid w:val="00BB672D"/>
    <w:rsid w:val="00BB7BC9"/>
    <w:rsid w:val="00C3552A"/>
    <w:rsid w:val="00C46C9C"/>
    <w:rsid w:val="00C47507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726DE"/>
    <w:rsid w:val="00EA0C0C"/>
    <w:rsid w:val="00ED763C"/>
    <w:rsid w:val="00EE5E7F"/>
    <w:rsid w:val="00F3379E"/>
    <w:rsid w:val="00F5453C"/>
    <w:rsid w:val="00F55302"/>
    <w:rsid w:val="00F570C2"/>
    <w:rsid w:val="00F77B8F"/>
    <w:rsid w:val="00F93B32"/>
    <w:rsid w:val="00FC12B9"/>
    <w:rsid w:val="00FD40E8"/>
    <w:rsid w:val="00FD7A97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8AD6F"/>
  <w15:chartTrackingRefBased/>
  <w15:docId w15:val="{ABF2C4B5-B44D-490F-855B-26C997E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Mapper per år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Saksmappe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'Ark1'!$B$2:$B$10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0-5886-43F5-BEA9-98F7857B5FC8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Møtemappe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'Ark1'!$C$2:$C$10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5886-43F5-BEA9-98F7857B5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101744"/>
        <c:axId val="1370230752"/>
      </c:barChart>
      <c:catAx>
        <c:axId val="121510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230752"/>
        <c:crosses val="autoZero"/>
        <c:auto val="1"/>
        <c:lblAlgn val="ctr"/>
        <c:lblOffset val="100"/>
        <c:noMultiLvlLbl val="0"/>
      </c:catAx>
      <c:valAx>
        <c:axId val="137023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10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Mapper per arkivdel per år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ARKIVDEL1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'Ark1'!$B$2:$B$10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0-4B2B-486A-B5FC-80A85285C1DF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ARKIVDEL2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'Ark1'!$A$2:$A$10</c:f>
              <c:numCache>
                <c:formatCode>General</c:formatCode>
                <c:ptCount val="9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</c:numCache>
            </c:numRef>
          </c:cat>
          <c:val>
            <c:numRef>
              <c:f>'Ark1'!$C$2:$C$10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1-4B2B-486A-B5FC-80A85285C1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101744"/>
        <c:axId val="1370230752"/>
      </c:barChart>
      <c:catAx>
        <c:axId val="121510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0230752"/>
        <c:crosses val="autoZero"/>
        <c:auto val="1"/>
        <c:lblAlgn val="ctr"/>
        <c:lblOffset val="100"/>
        <c:noMultiLvlLbl val="0"/>
      </c:catAx>
      <c:valAx>
        <c:axId val="137023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10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5208650B-82BD-43EB-876D-C3905A8A2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16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27</cp:revision>
  <cp:lastPrinted>2020-01-09T10:08:00Z</cp:lastPrinted>
  <dcterms:created xsi:type="dcterms:W3CDTF">2021-01-22T09:24:00Z</dcterms:created>
  <dcterms:modified xsi:type="dcterms:W3CDTF">2021-03-30T15:40:00Z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