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BD99" w14:textId="7989B06A" w:rsidR="008F560B" w:rsidRDefault="00581DC6" w:rsidP="005051D9">
      <w:pPr>
        <w:pStyle w:val="Overskrift1"/>
      </w:pPr>
      <w:r>
        <w:t>1.</w:t>
      </w:r>
      <w:r w:rsidR="00CC4D36">
        <w:t>2</w:t>
      </w:r>
      <w:r w:rsidR="001C08B9">
        <w:t>.</w:t>
      </w:r>
      <w:r w:rsidR="00CC4D36">
        <w:t xml:space="preserve"> Omfang av uttrekket</w:t>
      </w:r>
      <w:r w:rsidR="00B22A3E">
        <w:t xml:space="preserve"> </w:t>
      </w:r>
      <w:r w:rsidR="00513C5A">
        <w:t>OG</w:t>
      </w:r>
      <w:r w:rsidR="00B22A3E">
        <w:t xml:space="preserve"> 1.3 </w:t>
      </w:r>
      <w:r w:rsidR="00BE244B">
        <w:t>Relasjon til andre uttrekk</w:t>
      </w:r>
    </w:p>
    <w:p w14:paraId="6B4F8B51" w14:textId="77777777" w:rsidR="005051D9" w:rsidRDefault="005051D9" w:rsidP="005051D9">
      <w:pPr>
        <w:pStyle w:val="Overskrift2"/>
      </w:pPr>
      <w:r>
        <w:t>Forklaring</w:t>
      </w:r>
    </w:p>
    <w:p w14:paraId="65A0A2A0" w14:textId="77777777" w:rsidR="00CC4D36" w:rsidRPr="00CC4D36" w:rsidRDefault="00CC4D36" w:rsidP="00CC4D36">
      <w:r>
        <w:t>Som tittelen sier, så handler dette kapittelet om omfanget av uttrekket, med andre ord hvor uttrekket kom fra, perioden den omhandler, antall mapper og registreringer, og om det er fysisk eller elektronisk medium.</w:t>
      </w:r>
    </w:p>
    <w:p w14:paraId="5E8BCC3C" w14:textId="77777777" w:rsidR="005051D9" w:rsidRDefault="005051D9" w:rsidP="005051D9"/>
    <w:p w14:paraId="3426FA28" w14:textId="77777777" w:rsidR="005051D9" w:rsidRDefault="00480C39" w:rsidP="005051D9">
      <w:pPr>
        <w:pStyle w:val="Overskrift2"/>
      </w:pPr>
      <w:r>
        <w:t>Input</w:t>
      </w:r>
    </w:p>
    <w:p w14:paraId="56579AA2" w14:textId="4C25AF94" w:rsidR="00CC4D36" w:rsidRDefault="00B61469" w:rsidP="00CC4D36">
      <w:r>
        <w:t>D</w:t>
      </w:r>
      <w:r w:rsidR="002E7FD2">
        <w:t>ias-mets.xml:</w:t>
      </w:r>
    </w:p>
    <w:p w14:paraId="79D42B57" w14:textId="77777777" w:rsidR="002E7FD2" w:rsidRDefault="002E7FD2" w:rsidP="002E7FD2">
      <w:pPr>
        <w:pStyle w:val="Listeavsnitt"/>
        <w:numPr>
          <w:ilvl w:val="0"/>
          <w:numId w:val="2"/>
        </w:numPr>
      </w:pPr>
      <w:r>
        <w:t>Mottatt av:</w:t>
      </w:r>
    </w:p>
    <w:p w14:paraId="5B8F976C" w14:textId="77777777" w:rsidR="002E7FD2" w:rsidRPr="008434AB" w:rsidRDefault="002E7FD2" w:rsidP="002E7FD2">
      <w:pPr>
        <w:pStyle w:val="Listeavsnitt"/>
        <w:numPr>
          <w:ilvl w:val="1"/>
          <w:numId w:val="2"/>
        </w:numPr>
        <w:rPr>
          <w:lang w:val="en-US"/>
        </w:rPr>
      </w:pPr>
      <w:r w:rsidRPr="008434AB">
        <w:rPr>
          <w:lang w:val="en-US"/>
        </w:rPr>
        <w:t>&lt;</w:t>
      </w:r>
      <w:proofErr w:type="spellStart"/>
      <w:proofErr w:type="gramStart"/>
      <w:r w:rsidRPr="008434AB">
        <w:rPr>
          <w:lang w:val="en-US"/>
        </w:rPr>
        <w:t>mets:agent</w:t>
      </w:r>
      <w:proofErr w:type="spellEnd"/>
      <w:proofErr w:type="gramEnd"/>
      <w:r w:rsidRPr="008434AB">
        <w:rPr>
          <w:lang w:val="en-US"/>
        </w:rPr>
        <w:t xml:space="preserve"> ROLE="OTHER" OTHERROLE="SUBMITTER" TYPE="ORGANIZATION"&gt;</w:t>
      </w:r>
    </w:p>
    <w:p w14:paraId="2EB0FCF3" w14:textId="77777777" w:rsidR="002E7FD2" w:rsidRDefault="002E7FD2" w:rsidP="002E7FD2">
      <w:pPr>
        <w:pStyle w:val="Listeavsnitt"/>
        <w:numPr>
          <w:ilvl w:val="0"/>
          <w:numId w:val="2"/>
        </w:numPr>
      </w:pPr>
      <w:r>
        <w:t>Årstall mottatt:</w:t>
      </w:r>
    </w:p>
    <w:p w14:paraId="56E4D3A3" w14:textId="77777777" w:rsidR="002E7FD2" w:rsidRDefault="002E7FD2" w:rsidP="002E7FD2">
      <w:pPr>
        <w:pStyle w:val="Listeavsnitt"/>
        <w:numPr>
          <w:ilvl w:val="1"/>
          <w:numId w:val="2"/>
        </w:numPr>
      </w:pPr>
      <w:r>
        <w:t>Ikke tilgjengelig i metadata for nå, men kan være tilgjengelig i tredjepartsprogram i fremtiden.</w:t>
      </w:r>
    </w:p>
    <w:p w14:paraId="2397FA7E" w14:textId="77777777" w:rsidR="002E7FD2" w:rsidRDefault="002E7FD2" w:rsidP="002E7FD2">
      <w:pPr>
        <w:pStyle w:val="Listeavsnitt"/>
        <w:numPr>
          <w:ilvl w:val="0"/>
          <w:numId w:val="2"/>
        </w:numPr>
      </w:pPr>
      <w:r>
        <w:t>Periode:</w:t>
      </w:r>
    </w:p>
    <w:p w14:paraId="18718B4B" w14:textId="77777777" w:rsidR="002E7FD2" w:rsidRPr="008434AB" w:rsidRDefault="002E7FD2" w:rsidP="002E7FD2">
      <w:pPr>
        <w:pStyle w:val="Listeavsnitt"/>
        <w:numPr>
          <w:ilvl w:val="1"/>
          <w:numId w:val="2"/>
        </w:numPr>
        <w:rPr>
          <w:lang w:val="en-US"/>
        </w:rPr>
      </w:pPr>
      <w:r w:rsidRPr="008434AB">
        <w:rPr>
          <w:lang w:val="en-US"/>
        </w:rPr>
        <w:t xml:space="preserve">    &lt;</w:t>
      </w:r>
      <w:proofErr w:type="spellStart"/>
      <w:proofErr w:type="gramStart"/>
      <w:r w:rsidRPr="008434AB">
        <w:rPr>
          <w:lang w:val="en-US"/>
        </w:rPr>
        <w:t>mets:altRecordID</w:t>
      </w:r>
      <w:proofErr w:type="spellEnd"/>
      <w:proofErr w:type="gramEnd"/>
      <w:r w:rsidRPr="008434AB">
        <w:rPr>
          <w:lang w:val="en-US"/>
        </w:rPr>
        <w:t xml:space="preserve"> TYPE="STARTDATE"&gt;&lt;/</w:t>
      </w:r>
      <w:proofErr w:type="spellStart"/>
      <w:r w:rsidRPr="008434AB">
        <w:rPr>
          <w:lang w:val="en-US"/>
        </w:rPr>
        <w:t>mets:altRecordID</w:t>
      </w:r>
      <w:proofErr w:type="spellEnd"/>
      <w:r w:rsidRPr="008434AB">
        <w:rPr>
          <w:lang w:val="en-US"/>
        </w:rPr>
        <w:t>&gt;</w:t>
      </w:r>
    </w:p>
    <w:p w14:paraId="56F975B7" w14:textId="77777777" w:rsidR="002E7FD2" w:rsidRPr="008434AB" w:rsidRDefault="002E7FD2" w:rsidP="002E7FD2">
      <w:pPr>
        <w:pStyle w:val="Listeavsnitt"/>
        <w:numPr>
          <w:ilvl w:val="1"/>
          <w:numId w:val="2"/>
        </w:numPr>
        <w:rPr>
          <w:lang w:val="en-US"/>
        </w:rPr>
      </w:pPr>
      <w:r w:rsidRPr="008434AB">
        <w:rPr>
          <w:lang w:val="en-US"/>
        </w:rPr>
        <w:t xml:space="preserve">    &lt;</w:t>
      </w:r>
      <w:proofErr w:type="spellStart"/>
      <w:proofErr w:type="gramStart"/>
      <w:r w:rsidRPr="008434AB">
        <w:rPr>
          <w:lang w:val="en-US"/>
        </w:rPr>
        <w:t>mets:altRecordID</w:t>
      </w:r>
      <w:proofErr w:type="spellEnd"/>
      <w:proofErr w:type="gramEnd"/>
      <w:r w:rsidRPr="008434AB">
        <w:rPr>
          <w:lang w:val="en-US"/>
        </w:rPr>
        <w:t xml:space="preserve"> TYPE="ENDDATE"&gt;&lt;/</w:t>
      </w:r>
      <w:proofErr w:type="spellStart"/>
      <w:r w:rsidRPr="008434AB">
        <w:rPr>
          <w:lang w:val="en-US"/>
        </w:rPr>
        <w:t>mets:altRecordID</w:t>
      </w:r>
      <w:proofErr w:type="spellEnd"/>
      <w:r w:rsidRPr="008434AB">
        <w:rPr>
          <w:lang w:val="en-US"/>
        </w:rPr>
        <w:t>&gt;</w:t>
      </w:r>
    </w:p>
    <w:p w14:paraId="3B25D389" w14:textId="4C0D75F5" w:rsidR="002E7FD2" w:rsidRDefault="00D91260" w:rsidP="002E7FD2">
      <w:r>
        <w:t>arkivuttrekk</w:t>
      </w:r>
      <w:r w:rsidR="00E32D45">
        <w:t>.xml:</w:t>
      </w:r>
    </w:p>
    <w:p w14:paraId="4585CC3A" w14:textId="7D086994" w:rsidR="008A4C99" w:rsidRDefault="00E32D45" w:rsidP="00373959">
      <w:pPr>
        <w:pStyle w:val="Listeavsnitt"/>
        <w:numPr>
          <w:ilvl w:val="0"/>
          <w:numId w:val="2"/>
        </w:numPr>
      </w:pPr>
      <w:r>
        <w:t>Antall mapper</w:t>
      </w:r>
      <w:r w:rsidR="00B25653">
        <w:t>:</w:t>
      </w:r>
    </w:p>
    <w:p w14:paraId="44F4F686" w14:textId="47D7F4D4" w:rsidR="008F7668" w:rsidRDefault="008A4C99" w:rsidP="00373959">
      <w:pPr>
        <w:pStyle w:val="Listeavsnitt"/>
        <w:numPr>
          <w:ilvl w:val="1"/>
          <w:numId w:val="2"/>
        </w:numPr>
      </w:pPr>
      <w:r>
        <w:t>&lt;</w:t>
      </w:r>
      <w:proofErr w:type="spellStart"/>
      <w:r>
        <w:t>value</w:t>
      </w:r>
      <w:proofErr w:type="spellEnd"/>
      <w:r>
        <w:t>&gt;mappe</w:t>
      </w:r>
    </w:p>
    <w:p w14:paraId="0018FFC0" w14:textId="77777777" w:rsidR="00B25653" w:rsidRDefault="00B25653" w:rsidP="00B25653">
      <w:pPr>
        <w:pStyle w:val="Listeavsnitt"/>
        <w:numPr>
          <w:ilvl w:val="2"/>
          <w:numId w:val="2"/>
        </w:numPr>
      </w:pPr>
      <w:r>
        <w:t>&lt;</w:t>
      </w:r>
      <w:proofErr w:type="spellStart"/>
      <w:r>
        <w:t>properties</w:t>
      </w:r>
      <w:proofErr w:type="spellEnd"/>
      <w:r>
        <w:t>&gt;</w:t>
      </w:r>
    </w:p>
    <w:p w14:paraId="5A1808E5" w14:textId="77777777" w:rsidR="00B25653" w:rsidRPr="008434AB" w:rsidRDefault="00B25653" w:rsidP="00B25653">
      <w:pPr>
        <w:pStyle w:val="Listeavsnitt"/>
        <w:numPr>
          <w:ilvl w:val="3"/>
          <w:numId w:val="2"/>
        </w:numPr>
        <w:rPr>
          <w:lang w:val="en-US"/>
        </w:rPr>
      </w:pPr>
      <w:r w:rsidRPr="008434AB">
        <w:rPr>
          <w:lang w:val="en-US"/>
        </w:rPr>
        <w:t xml:space="preserve">&lt;property </w:t>
      </w:r>
      <w:proofErr w:type="spellStart"/>
      <w:r w:rsidRPr="008434AB">
        <w:rPr>
          <w:lang w:val="en-US"/>
        </w:rPr>
        <w:t>dataType</w:t>
      </w:r>
      <w:proofErr w:type="spellEnd"/>
      <w:r w:rsidRPr="008434AB">
        <w:rPr>
          <w:lang w:val="en-US"/>
        </w:rPr>
        <w:t>=’’integer’’ name=’’value’’&gt;</w:t>
      </w:r>
    </w:p>
    <w:p w14:paraId="42D853F0" w14:textId="41A4CC24" w:rsidR="00B25653" w:rsidRDefault="00B25653" w:rsidP="00B25653">
      <w:pPr>
        <w:pStyle w:val="Listeavsnitt"/>
        <w:numPr>
          <w:ilvl w:val="4"/>
          <w:numId w:val="2"/>
        </w:numPr>
      </w:pPr>
      <w:r>
        <w:t>&lt;</w:t>
      </w:r>
      <w:proofErr w:type="spellStart"/>
      <w:r>
        <w:t>value</w:t>
      </w:r>
      <w:proofErr w:type="spellEnd"/>
      <w:r>
        <w:t>&gt;</w:t>
      </w:r>
    </w:p>
    <w:p w14:paraId="6A385FDC" w14:textId="46C73FB6" w:rsidR="00B25653" w:rsidRDefault="00B25653" w:rsidP="00B25653">
      <w:pPr>
        <w:pStyle w:val="Listeavsnitt"/>
        <w:numPr>
          <w:ilvl w:val="0"/>
          <w:numId w:val="2"/>
        </w:numPr>
      </w:pPr>
      <w:r>
        <w:t>Antall registreringer:</w:t>
      </w:r>
    </w:p>
    <w:p w14:paraId="13B4CEBA" w14:textId="77777777" w:rsidR="00357F2E" w:rsidRDefault="008F7668" w:rsidP="00373959">
      <w:pPr>
        <w:pStyle w:val="Listeavsnitt"/>
        <w:numPr>
          <w:ilvl w:val="1"/>
          <w:numId w:val="2"/>
        </w:numPr>
      </w:pPr>
      <w:r>
        <w:t>&lt;</w:t>
      </w:r>
      <w:proofErr w:type="spellStart"/>
      <w:r>
        <w:t>value</w:t>
      </w:r>
      <w:proofErr w:type="spellEnd"/>
      <w:r>
        <w:t>&gt;registrering</w:t>
      </w:r>
    </w:p>
    <w:p w14:paraId="6516B8CD" w14:textId="77777777" w:rsidR="00357F2E" w:rsidRDefault="00357F2E" w:rsidP="00373959">
      <w:pPr>
        <w:pStyle w:val="Listeavsnitt"/>
        <w:numPr>
          <w:ilvl w:val="2"/>
          <w:numId w:val="2"/>
        </w:numPr>
      </w:pPr>
      <w:r>
        <w:t>&lt;</w:t>
      </w:r>
      <w:proofErr w:type="spellStart"/>
      <w:r>
        <w:t>properties</w:t>
      </w:r>
      <w:proofErr w:type="spellEnd"/>
      <w:r>
        <w:t>&gt;</w:t>
      </w:r>
    </w:p>
    <w:p w14:paraId="00EDD4E5" w14:textId="77777777" w:rsidR="00305C69" w:rsidRPr="008434AB" w:rsidRDefault="00357F2E" w:rsidP="00373959">
      <w:pPr>
        <w:pStyle w:val="Listeavsnitt"/>
        <w:numPr>
          <w:ilvl w:val="3"/>
          <w:numId w:val="2"/>
        </w:numPr>
        <w:rPr>
          <w:lang w:val="en-US"/>
        </w:rPr>
      </w:pPr>
      <w:r w:rsidRPr="008434AB">
        <w:rPr>
          <w:lang w:val="en-US"/>
        </w:rPr>
        <w:t xml:space="preserve">&lt;property </w:t>
      </w:r>
      <w:proofErr w:type="spellStart"/>
      <w:r w:rsidRPr="008434AB">
        <w:rPr>
          <w:lang w:val="en-US"/>
        </w:rPr>
        <w:t>dataType</w:t>
      </w:r>
      <w:proofErr w:type="spellEnd"/>
      <w:r w:rsidRPr="008434AB">
        <w:rPr>
          <w:lang w:val="en-US"/>
        </w:rPr>
        <w:t xml:space="preserve">=’’integer’’ </w:t>
      </w:r>
      <w:r w:rsidR="00305C69" w:rsidRPr="008434AB">
        <w:rPr>
          <w:lang w:val="en-US"/>
        </w:rPr>
        <w:t>name=’’value’’&gt;</w:t>
      </w:r>
    </w:p>
    <w:p w14:paraId="441A7804" w14:textId="0626CB22" w:rsidR="00371CAD" w:rsidRDefault="00305C69" w:rsidP="00373959">
      <w:pPr>
        <w:pStyle w:val="Listeavsnitt"/>
        <w:numPr>
          <w:ilvl w:val="4"/>
          <w:numId w:val="2"/>
        </w:numPr>
      </w:pPr>
      <w:r>
        <w:t>&lt;</w:t>
      </w:r>
      <w:proofErr w:type="spellStart"/>
      <w:r>
        <w:t>value</w:t>
      </w:r>
      <w:proofErr w:type="spellEnd"/>
      <w:r>
        <w:t>&gt;</w:t>
      </w:r>
    </w:p>
    <w:p w14:paraId="47190D4E" w14:textId="14EA4F35" w:rsidR="00D91260" w:rsidRDefault="00D91260" w:rsidP="00D91260">
      <w:pPr>
        <w:pStyle w:val="Listeavsnitt"/>
        <w:numPr>
          <w:ilvl w:val="0"/>
          <w:numId w:val="2"/>
        </w:numPr>
      </w:pPr>
      <w:r>
        <w:t>Antall dokumenter:</w:t>
      </w:r>
    </w:p>
    <w:p w14:paraId="7BED5062" w14:textId="147188C9" w:rsidR="00D91260" w:rsidRDefault="00EB6459" w:rsidP="00D91260">
      <w:pPr>
        <w:pStyle w:val="Listeavsnitt"/>
        <w:numPr>
          <w:ilvl w:val="1"/>
          <w:numId w:val="2"/>
        </w:numPr>
      </w:pPr>
      <w:r>
        <w:t>&lt;</w:t>
      </w:r>
      <w:proofErr w:type="spellStart"/>
      <w:r>
        <w:t>property</w:t>
      </w:r>
      <w:proofErr w:type="spellEnd"/>
      <w:r>
        <w:t xml:space="preserve"> </w:t>
      </w:r>
      <w:proofErr w:type="spellStart"/>
      <w:r>
        <w:t>dataType</w:t>
      </w:r>
      <w:proofErr w:type="spellEnd"/>
      <w:r>
        <w:t>=’’</w:t>
      </w:r>
      <w:proofErr w:type="spellStart"/>
      <w:r>
        <w:t>integer</w:t>
      </w:r>
      <w:proofErr w:type="spellEnd"/>
      <w:r>
        <w:t xml:space="preserve">’’ </w:t>
      </w:r>
      <w:proofErr w:type="spellStart"/>
      <w:r>
        <w:t>name</w:t>
      </w:r>
      <w:proofErr w:type="spellEnd"/>
      <w:r>
        <w:t>=’’</w:t>
      </w:r>
      <w:proofErr w:type="spellStart"/>
      <w:r>
        <w:t>antallDokumentfiler</w:t>
      </w:r>
      <w:proofErr w:type="spellEnd"/>
      <w:r>
        <w:t>’’&gt;</w:t>
      </w:r>
    </w:p>
    <w:p w14:paraId="6299315A" w14:textId="112F629D" w:rsidR="00EB6459" w:rsidRDefault="00EB6459" w:rsidP="00EB6459">
      <w:pPr>
        <w:pStyle w:val="Listeavsnitt"/>
        <w:numPr>
          <w:ilvl w:val="2"/>
          <w:numId w:val="2"/>
        </w:numPr>
      </w:pPr>
      <w:r>
        <w:t>&lt;</w:t>
      </w:r>
      <w:proofErr w:type="spellStart"/>
      <w:r>
        <w:t>value</w:t>
      </w:r>
      <w:proofErr w:type="spellEnd"/>
      <w:r>
        <w:t>&gt;</w:t>
      </w:r>
    </w:p>
    <w:p w14:paraId="67FA03F9" w14:textId="3638BCD0" w:rsidR="00371CAD" w:rsidRDefault="00B61469" w:rsidP="00B61469">
      <w:r>
        <w:t xml:space="preserve">Loependejournal.xml OG </w:t>
      </w:r>
      <w:r w:rsidR="004544AF">
        <w:t>Offentligjournal.xml</w:t>
      </w:r>
    </w:p>
    <w:p w14:paraId="358A89BE" w14:textId="2B161836" w:rsidR="004544AF" w:rsidRDefault="004544AF" w:rsidP="004544AF">
      <w:pPr>
        <w:pStyle w:val="Listeavsnitt"/>
        <w:numPr>
          <w:ilvl w:val="0"/>
          <w:numId w:val="2"/>
        </w:numPr>
      </w:pPr>
      <w:r>
        <w:t xml:space="preserve">Antall </w:t>
      </w:r>
      <w:r w:rsidR="007627D0">
        <w:t>journalposter</w:t>
      </w:r>
      <w:r>
        <w:t>:</w:t>
      </w:r>
    </w:p>
    <w:p w14:paraId="7D4D4C60" w14:textId="404CE849" w:rsidR="004544AF" w:rsidRDefault="00883DD5" w:rsidP="00883DD5">
      <w:pPr>
        <w:pStyle w:val="Listeavsnitt"/>
        <w:numPr>
          <w:ilvl w:val="1"/>
          <w:numId w:val="2"/>
        </w:numPr>
      </w:pPr>
      <w:r>
        <w:t xml:space="preserve"> </w:t>
      </w:r>
      <w:r w:rsidR="0007694F">
        <w:t>&lt;</w:t>
      </w:r>
      <w:proofErr w:type="spellStart"/>
      <w:r w:rsidR="0007694F">
        <w:t>antallJournalposter</w:t>
      </w:r>
      <w:proofErr w:type="spellEnd"/>
      <w:r w:rsidR="0007694F">
        <w:t>&gt;</w:t>
      </w:r>
    </w:p>
    <w:p w14:paraId="61781A13" w14:textId="23F28983" w:rsidR="0007694F" w:rsidRDefault="0007694F" w:rsidP="0007694F">
      <w:pPr>
        <w:pStyle w:val="Listeavsnitt"/>
        <w:numPr>
          <w:ilvl w:val="2"/>
          <w:numId w:val="2"/>
        </w:numPr>
      </w:pPr>
      <w:r>
        <w:t xml:space="preserve">OBSOBS!! Stemmer enten overens med antall registreringer av typen journalpost i arkivstruktur, ELLER antall registreringer totalt (eller både </w:t>
      </w:r>
      <w:proofErr w:type="spellStart"/>
      <w:r>
        <w:lastRenderedPageBreak/>
        <w:t>óg</w:t>
      </w:r>
      <w:proofErr w:type="spellEnd"/>
      <w:r>
        <w:t>).</w:t>
      </w:r>
      <w:r w:rsidR="006F37AD">
        <w:t xml:space="preserve"> Bruk </w:t>
      </w:r>
      <w:proofErr w:type="spellStart"/>
      <w:r w:rsidR="006F37AD">
        <w:t>BaseX</w:t>
      </w:r>
      <w:proofErr w:type="spellEnd"/>
      <w:r w:rsidR="006F37AD">
        <w:t xml:space="preserve"> for å finne antall journalposter i arkivstruktur.xml om nødvendig.</w:t>
      </w:r>
    </w:p>
    <w:p w14:paraId="2542A42A" w14:textId="77777777" w:rsidR="004C19DE" w:rsidRDefault="00BD4462" w:rsidP="004C19DE">
      <w:pPr>
        <w:pStyle w:val="Listeavsnitt"/>
        <w:numPr>
          <w:ilvl w:val="2"/>
          <w:numId w:val="2"/>
        </w:numPr>
      </w:pPr>
      <w:r>
        <w:t>Om verken eller ovenfor stemmer,</w:t>
      </w:r>
      <w:r w:rsidR="00B61A9F">
        <w:t xml:space="preserve"> se etter om uttrekket er et </w:t>
      </w:r>
      <w:proofErr w:type="spellStart"/>
      <w:r w:rsidR="00B61A9F">
        <w:t>ephorte</w:t>
      </w:r>
      <w:proofErr w:type="spellEnd"/>
      <w:r w:rsidR="00B61A9F">
        <w:t xml:space="preserve"> uttrekk i arkivuttrekk.xml </w:t>
      </w:r>
      <w:r w:rsidR="007428AE">
        <w:t>(&lt;</w:t>
      </w:r>
      <w:proofErr w:type="spellStart"/>
      <w:r w:rsidR="007428AE">
        <w:t>additionalElement</w:t>
      </w:r>
      <w:proofErr w:type="spellEnd"/>
      <w:r w:rsidR="007428AE">
        <w:t xml:space="preserve"> </w:t>
      </w:r>
      <w:proofErr w:type="spellStart"/>
      <w:r w:rsidR="007428AE">
        <w:t>name</w:t>
      </w:r>
      <w:proofErr w:type="spellEnd"/>
      <w:r w:rsidR="007428AE">
        <w:t>=’’</w:t>
      </w:r>
      <w:proofErr w:type="spellStart"/>
      <w:r w:rsidR="007428AE">
        <w:t>systemName</w:t>
      </w:r>
      <w:proofErr w:type="spellEnd"/>
      <w:r w:rsidR="007428AE">
        <w:t>’’&gt;</w:t>
      </w:r>
      <w:r w:rsidR="0039231A">
        <w:t>&lt;</w:t>
      </w:r>
      <w:proofErr w:type="spellStart"/>
      <w:r w:rsidR="0039231A">
        <w:t>value</w:t>
      </w:r>
      <w:proofErr w:type="spellEnd"/>
      <w:r w:rsidR="0039231A">
        <w:t>&gt;).</w:t>
      </w:r>
    </w:p>
    <w:p w14:paraId="17B7C931" w14:textId="082597F1" w:rsidR="004E58DB" w:rsidRDefault="0090429B" w:rsidP="004C19DE">
      <w:r>
        <w:t>Arkivstruktur.xml:</w:t>
      </w:r>
    </w:p>
    <w:p w14:paraId="7962E2B3" w14:textId="7C466A30" w:rsidR="00883DD5" w:rsidRDefault="00883DD5" w:rsidP="00883DD5">
      <w:pPr>
        <w:pStyle w:val="Listeavsnitt"/>
        <w:numPr>
          <w:ilvl w:val="0"/>
          <w:numId w:val="2"/>
        </w:numPr>
      </w:pPr>
      <w:r>
        <w:t>Elektronisk medium</w:t>
      </w:r>
      <w:r w:rsidR="00125813">
        <w:t xml:space="preserve">/ Fysisk medium/ </w:t>
      </w:r>
      <w:r w:rsidR="00D313DE">
        <w:t>Blandet lagringsformat</w:t>
      </w:r>
      <w:r>
        <w:t>:</w:t>
      </w:r>
    </w:p>
    <w:p w14:paraId="73968B4C" w14:textId="1C122585" w:rsidR="00883DD5" w:rsidRDefault="00883DD5" w:rsidP="00883DD5">
      <w:pPr>
        <w:pStyle w:val="Listeavsnitt"/>
        <w:numPr>
          <w:ilvl w:val="1"/>
          <w:numId w:val="2"/>
        </w:numPr>
      </w:pPr>
      <w:r>
        <w:t xml:space="preserve"> </w:t>
      </w:r>
      <w:r w:rsidR="0090429B">
        <w:t>&lt;dokumentmedium&gt;</w:t>
      </w:r>
    </w:p>
    <w:p w14:paraId="01B8CEE4" w14:textId="77777777" w:rsidR="00D313DE" w:rsidRDefault="006B2319" w:rsidP="006B2319">
      <w:pPr>
        <w:pStyle w:val="Listeavsnitt"/>
        <w:numPr>
          <w:ilvl w:val="2"/>
          <w:numId w:val="2"/>
        </w:numPr>
      </w:pPr>
      <w:r>
        <w:t xml:space="preserve">OBSOBS!! Hva arkivdelen påstår </w:t>
      </w:r>
      <w:r w:rsidR="0050417B">
        <w:t xml:space="preserve">er ikke alltid riktig, </w:t>
      </w:r>
      <w:r w:rsidR="00125813">
        <w:t>så sjekk all bruk av &lt;dokumentmedium&gt; taggen under hver arkivdel.</w:t>
      </w:r>
      <w:r w:rsidR="00D313DE">
        <w:t xml:space="preserve"> </w:t>
      </w:r>
    </w:p>
    <w:p w14:paraId="7F3632B5" w14:textId="2E74FC20" w:rsidR="006B2319" w:rsidRPr="00CC4D36" w:rsidRDefault="00D313DE" w:rsidP="006B2319">
      <w:pPr>
        <w:pStyle w:val="Listeavsnitt"/>
        <w:numPr>
          <w:ilvl w:val="2"/>
          <w:numId w:val="2"/>
        </w:numPr>
      </w:pPr>
      <w:r>
        <w:t>Hvis deler av en arkivdel er registrert med elektronisk, mens det også dukker opp noe som er fysisk, betyr dette at det er en blandet arkivdel.</w:t>
      </w:r>
    </w:p>
    <w:p w14:paraId="3530F162" w14:textId="77777777" w:rsidR="00480C39" w:rsidRDefault="00480C39" w:rsidP="00480C39"/>
    <w:p w14:paraId="31A90270" w14:textId="77777777" w:rsidR="00480C39" w:rsidRDefault="00480C39" w:rsidP="00480C39">
      <w:pPr>
        <w:pStyle w:val="Overskrift2"/>
      </w:pPr>
      <w:r>
        <w:t>Output</w:t>
      </w:r>
    </w:p>
    <w:p w14:paraId="3BCF4141" w14:textId="1CD9D5FE" w:rsidR="002E7FD2" w:rsidRPr="006828B3" w:rsidRDefault="002E7FD2" w:rsidP="002E7FD2">
      <w:r w:rsidRPr="006828B3">
        <w:t xml:space="preserve">Dette uttrekket ble mottatt av </w:t>
      </w:r>
      <w:r w:rsidRPr="00DC5420">
        <w:rPr>
          <w:b/>
          <w:u w:val="single"/>
        </w:rPr>
        <w:t>MOTTATTAV</w:t>
      </w:r>
      <w:r w:rsidRPr="006828B3">
        <w:t xml:space="preserve"> i </w:t>
      </w:r>
      <w:r w:rsidRPr="00DC5420">
        <w:rPr>
          <w:b/>
          <w:u w:val="single"/>
        </w:rPr>
        <w:t>ÅRSTALLMOTTATT</w:t>
      </w:r>
      <w:r w:rsidRPr="006828B3">
        <w:t xml:space="preserve"> og</w:t>
      </w:r>
      <w:r w:rsidRPr="006828B3">
        <w:rPr>
          <w:b/>
        </w:rPr>
        <w:t xml:space="preserve"> </w:t>
      </w:r>
      <w:r w:rsidRPr="006828B3">
        <w:t xml:space="preserve">inneholder data fra perioden </w:t>
      </w:r>
      <w:r w:rsidRPr="00DC5420">
        <w:rPr>
          <w:b/>
          <w:u w:val="single"/>
        </w:rPr>
        <w:t>DATOSTART</w:t>
      </w:r>
      <w:r w:rsidR="00483F80">
        <w:rPr>
          <w:b/>
          <w:u w:val="single"/>
        </w:rPr>
        <w:t xml:space="preserve"> </w:t>
      </w:r>
      <w:r w:rsidRPr="00DC5420">
        <w:rPr>
          <w:u w:val="single"/>
        </w:rPr>
        <w:t>-</w:t>
      </w:r>
      <w:r w:rsidR="00483F80">
        <w:rPr>
          <w:u w:val="single"/>
        </w:rPr>
        <w:t xml:space="preserve"> </w:t>
      </w:r>
      <w:r w:rsidRPr="00DC5420">
        <w:rPr>
          <w:b/>
          <w:u w:val="single"/>
        </w:rPr>
        <w:t>DATOSLUTT</w:t>
      </w:r>
      <w:r w:rsidRPr="006828B3">
        <w:t xml:space="preserve">. </w:t>
      </w:r>
    </w:p>
    <w:p w14:paraId="190727CB" w14:textId="1A1F4C73" w:rsidR="002E7FD2" w:rsidRPr="000A352A" w:rsidRDefault="002E7FD2" w:rsidP="00CE0788">
      <w:r>
        <w:t xml:space="preserve">Totalt skal uttrekket inneholde </w:t>
      </w:r>
      <w:r w:rsidR="009B75A1" w:rsidRPr="0ABE57C1">
        <w:rPr>
          <w:b/>
          <w:bCs/>
          <w:u w:val="single"/>
        </w:rPr>
        <w:t>ANTALLMAPPER</w:t>
      </w:r>
      <w:r w:rsidRPr="0ABE57C1">
        <w:rPr>
          <w:b/>
          <w:bCs/>
        </w:rPr>
        <w:t xml:space="preserve"> </w:t>
      </w:r>
      <w:r>
        <w:t xml:space="preserve">mapper og </w:t>
      </w:r>
      <w:r w:rsidR="009B75A1" w:rsidRPr="0ABE57C1">
        <w:rPr>
          <w:b/>
          <w:bCs/>
          <w:u w:val="single"/>
        </w:rPr>
        <w:t>ANTALLREGISTRERINGER</w:t>
      </w:r>
      <w:r w:rsidRPr="0ABE57C1">
        <w:rPr>
          <w:b/>
          <w:bCs/>
        </w:rPr>
        <w:t xml:space="preserve"> </w:t>
      </w:r>
      <w:r>
        <w:t xml:space="preserve">registreringer. Antallet mapper og registreringer </w:t>
      </w:r>
      <w:r w:rsidR="009B75A1" w:rsidRPr="0ABE57C1">
        <w:rPr>
          <w:b/>
          <w:bCs/>
          <w:u w:val="single"/>
        </w:rPr>
        <w:t>SAMSVARERELLER</w:t>
      </w:r>
      <w:r w:rsidR="00514410" w:rsidRPr="0ABE57C1">
        <w:rPr>
          <w:b/>
          <w:bCs/>
          <w:u w:val="single"/>
        </w:rPr>
        <w:t>SAMSVARER</w:t>
      </w:r>
      <w:r w:rsidR="009B75A1" w:rsidRPr="0ABE57C1">
        <w:rPr>
          <w:b/>
          <w:bCs/>
          <w:u w:val="single"/>
        </w:rPr>
        <w:t>IKKE</w:t>
      </w:r>
      <w:r w:rsidRPr="0ABE57C1">
        <w:rPr>
          <w:b/>
          <w:bCs/>
        </w:rPr>
        <w:t xml:space="preserve"> </w:t>
      </w:r>
      <w:r>
        <w:t>med angitt antall journalposter i de medfølgende journalrapportene.</w:t>
      </w:r>
    </w:p>
    <w:p w14:paraId="6846786E" w14:textId="6C35A465" w:rsidR="00221E94" w:rsidRDefault="00221E94" w:rsidP="00221E94"/>
    <w:p w14:paraId="60F09DB7" w14:textId="22616391" w:rsidR="000A352A" w:rsidRDefault="000A352A" w:rsidP="00221E94">
      <w:r>
        <w:t xml:space="preserve">Følgende </w:t>
      </w:r>
      <w:r w:rsidR="00F77A8F">
        <w:t>medium er registrert i de medfølgende arkivdelene:</w:t>
      </w:r>
    </w:p>
    <w:tbl>
      <w:tblPr>
        <w:tblStyle w:val="Tabellrutenett"/>
        <w:tblW w:w="0" w:type="auto"/>
        <w:tblLook w:val="04A0" w:firstRow="1" w:lastRow="0" w:firstColumn="1" w:lastColumn="0" w:noHBand="0" w:noVBand="1"/>
      </w:tblPr>
      <w:tblGrid>
        <w:gridCol w:w="4530"/>
        <w:gridCol w:w="4531"/>
      </w:tblGrid>
      <w:tr w:rsidR="00F77A8F" w14:paraId="74022763" w14:textId="77777777" w:rsidTr="00F77A8F">
        <w:tc>
          <w:tcPr>
            <w:tcW w:w="4530" w:type="dxa"/>
          </w:tcPr>
          <w:p w14:paraId="4E037901" w14:textId="680D54EF" w:rsidR="00F77A8F" w:rsidRDefault="00F77A8F" w:rsidP="00221E94">
            <w:r>
              <w:t>Arkivdel</w:t>
            </w:r>
          </w:p>
        </w:tc>
        <w:tc>
          <w:tcPr>
            <w:tcW w:w="4531" w:type="dxa"/>
          </w:tcPr>
          <w:p w14:paraId="7645EF81" w14:textId="02046860" w:rsidR="00F77A8F" w:rsidRDefault="00E667D0" w:rsidP="00221E94">
            <w:r>
              <w:t>Medium</w:t>
            </w:r>
          </w:p>
        </w:tc>
      </w:tr>
      <w:tr w:rsidR="00E667D0" w14:paraId="4A395D5E" w14:textId="77777777" w:rsidTr="00F77A8F">
        <w:tc>
          <w:tcPr>
            <w:tcW w:w="4530" w:type="dxa"/>
          </w:tcPr>
          <w:p w14:paraId="6DA6DC9C" w14:textId="3C41703B" w:rsidR="00E667D0" w:rsidRPr="00DA74ED" w:rsidRDefault="00DA74ED" w:rsidP="00221E94">
            <w:pPr>
              <w:rPr>
                <w:b/>
                <w:bCs/>
                <w:u w:val="single"/>
              </w:rPr>
            </w:pPr>
            <w:proofErr w:type="spellStart"/>
            <w:r w:rsidRPr="00DA74ED">
              <w:rPr>
                <w:b/>
                <w:bCs/>
                <w:u w:val="single"/>
              </w:rPr>
              <w:t>Arkivdeltittel</w:t>
            </w:r>
            <w:proofErr w:type="spellEnd"/>
          </w:p>
        </w:tc>
        <w:tc>
          <w:tcPr>
            <w:tcW w:w="4531" w:type="dxa"/>
          </w:tcPr>
          <w:p w14:paraId="356A4DD9" w14:textId="6A356059" w:rsidR="00E667D0" w:rsidRPr="00DA74ED" w:rsidRDefault="00E667D0" w:rsidP="00221E94">
            <w:pPr>
              <w:rPr>
                <w:b/>
                <w:bCs/>
                <w:u w:val="single"/>
              </w:rPr>
            </w:pPr>
            <w:r w:rsidRPr="00DA74ED">
              <w:rPr>
                <w:b/>
                <w:bCs/>
                <w:u w:val="single"/>
              </w:rPr>
              <w:t>Elektronisk/Fysisk/Blandet</w:t>
            </w:r>
          </w:p>
        </w:tc>
      </w:tr>
    </w:tbl>
    <w:p w14:paraId="5C2DD5C4" w14:textId="63104C56" w:rsidR="00A33758" w:rsidRPr="00A33758" w:rsidRDefault="00A33758" w:rsidP="00221E94">
      <w:pPr>
        <w:rPr>
          <w:b/>
          <w:bCs/>
          <w:u w:val="single"/>
        </w:rPr>
      </w:pPr>
    </w:p>
    <w:p w14:paraId="0A49FE49" w14:textId="77777777" w:rsidR="00A33758" w:rsidRPr="00221E94" w:rsidRDefault="00A33758" w:rsidP="00221E94"/>
    <w:sectPr w:rsidR="00A33758"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0A0C" w14:textId="77777777" w:rsidR="00295449" w:rsidRDefault="00295449" w:rsidP="00175380">
      <w:r>
        <w:separator/>
      </w:r>
    </w:p>
  </w:endnote>
  <w:endnote w:type="continuationSeparator" w:id="0">
    <w:p w14:paraId="2C00684A" w14:textId="77777777" w:rsidR="00295449" w:rsidRDefault="00295449"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6DBFA"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E18B"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F419"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50681E23" wp14:editId="4559042C">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93F5" w14:textId="77777777" w:rsidR="00295449" w:rsidRDefault="00295449" w:rsidP="00175380">
      <w:r>
        <w:separator/>
      </w:r>
    </w:p>
  </w:footnote>
  <w:footnote w:type="continuationSeparator" w:id="0">
    <w:p w14:paraId="6E7AC7F6" w14:textId="77777777" w:rsidR="00295449" w:rsidRDefault="00295449"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6DB0"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25E4"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0534C37A" wp14:editId="543BD5DE">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1688887B" wp14:editId="0EE8A091">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C9D3" w14:textId="77777777" w:rsidR="00F77B8F" w:rsidRDefault="009A74F0" w:rsidP="00175380">
    <w:pPr>
      <w:pStyle w:val="Topptekst"/>
    </w:pPr>
    <w:r>
      <w:rPr>
        <w:noProof/>
      </w:rPr>
      <w:drawing>
        <wp:anchor distT="0" distB="0" distL="114300" distR="114300" simplePos="0" relativeHeight="251663360" behindDoc="0" locked="0" layoutInCell="1" allowOverlap="1" wp14:anchorId="0D6491E7" wp14:editId="663DF95F">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7294A306" wp14:editId="4B3F2480">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95FCC"/>
    <w:multiLevelType w:val="hybridMultilevel"/>
    <w:tmpl w:val="286AB61C"/>
    <w:lvl w:ilvl="0" w:tplc="632CEE5E">
      <w:numFmt w:val="bullet"/>
      <w:lvlText w:val="-"/>
      <w:lvlJc w:val="left"/>
      <w:pPr>
        <w:ind w:left="720" w:hanging="360"/>
      </w:pPr>
      <w:rPr>
        <w:rFonts w:ascii="Roboto" w:eastAsiaTheme="minorHAnsi" w:hAnsi="Roboto"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36"/>
    <w:rsid w:val="0007694F"/>
    <w:rsid w:val="0008205F"/>
    <w:rsid w:val="00083A46"/>
    <w:rsid w:val="0008482D"/>
    <w:rsid w:val="000852B7"/>
    <w:rsid w:val="000A352A"/>
    <w:rsid w:val="000C00C2"/>
    <w:rsid w:val="000E719A"/>
    <w:rsid w:val="000F22FA"/>
    <w:rsid w:val="00116B36"/>
    <w:rsid w:val="00125813"/>
    <w:rsid w:val="001529AE"/>
    <w:rsid w:val="00153A68"/>
    <w:rsid w:val="00173695"/>
    <w:rsid w:val="00175380"/>
    <w:rsid w:val="001757E9"/>
    <w:rsid w:val="0018126B"/>
    <w:rsid w:val="001A0809"/>
    <w:rsid w:val="001C08B9"/>
    <w:rsid w:val="001F19A0"/>
    <w:rsid w:val="00221E94"/>
    <w:rsid w:val="002328F3"/>
    <w:rsid w:val="00242123"/>
    <w:rsid w:val="0025469C"/>
    <w:rsid w:val="002630D7"/>
    <w:rsid w:val="00271D36"/>
    <w:rsid w:val="0028320E"/>
    <w:rsid w:val="00295449"/>
    <w:rsid w:val="002C6736"/>
    <w:rsid w:val="002E27D1"/>
    <w:rsid w:val="002E7FD2"/>
    <w:rsid w:val="00305C69"/>
    <w:rsid w:val="00332C26"/>
    <w:rsid w:val="00357F2E"/>
    <w:rsid w:val="00371CAD"/>
    <w:rsid w:val="00373959"/>
    <w:rsid w:val="00375C8B"/>
    <w:rsid w:val="00385240"/>
    <w:rsid w:val="0039231A"/>
    <w:rsid w:val="003A5ECC"/>
    <w:rsid w:val="003A683B"/>
    <w:rsid w:val="003B6B5D"/>
    <w:rsid w:val="00401B42"/>
    <w:rsid w:val="0043707F"/>
    <w:rsid w:val="004544AF"/>
    <w:rsid w:val="00480C39"/>
    <w:rsid w:val="00483F80"/>
    <w:rsid w:val="00494B4F"/>
    <w:rsid w:val="004A3E4A"/>
    <w:rsid w:val="004C19DE"/>
    <w:rsid w:val="004E0D16"/>
    <w:rsid w:val="004E58DB"/>
    <w:rsid w:val="0050417B"/>
    <w:rsid w:val="005051D9"/>
    <w:rsid w:val="00513C5A"/>
    <w:rsid w:val="00514410"/>
    <w:rsid w:val="00514A15"/>
    <w:rsid w:val="00554F6A"/>
    <w:rsid w:val="00560027"/>
    <w:rsid w:val="00581DC6"/>
    <w:rsid w:val="00593F29"/>
    <w:rsid w:val="005C4613"/>
    <w:rsid w:val="005C5185"/>
    <w:rsid w:val="005E2C9D"/>
    <w:rsid w:val="00605B81"/>
    <w:rsid w:val="00605F62"/>
    <w:rsid w:val="0062576F"/>
    <w:rsid w:val="00667F25"/>
    <w:rsid w:val="00686C87"/>
    <w:rsid w:val="00694C5B"/>
    <w:rsid w:val="006B2319"/>
    <w:rsid w:val="006B4722"/>
    <w:rsid w:val="006E0416"/>
    <w:rsid w:val="006F37AD"/>
    <w:rsid w:val="00705EFF"/>
    <w:rsid w:val="007062DE"/>
    <w:rsid w:val="007303F4"/>
    <w:rsid w:val="00742401"/>
    <w:rsid w:val="007428AE"/>
    <w:rsid w:val="0074743B"/>
    <w:rsid w:val="00754E0C"/>
    <w:rsid w:val="007627D0"/>
    <w:rsid w:val="00766636"/>
    <w:rsid w:val="00772F3F"/>
    <w:rsid w:val="00777219"/>
    <w:rsid w:val="00791D66"/>
    <w:rsid w:val="007A14F1"/>
    <w:rsid w:val="007C4524"/>
    <w:rsid w:val="007E49F0"/>
    <w:rsid w:val="007E5E30"/>
    <w:rsid w:val="007F3251"/>
    <w:rsid w:val="0080044B"/>
    <w:rsid w:val="0083444E"/>
    <w:rsid w:val="008434AB"/>
    <w:rsid w:val="0084351B"/>
    <w:rsid w:val="00883DD5"/>
    <w:rsid w:val="00896A5C"/>
    <w:rsid w:val="008A4C99"/>
    <w:rsid w:val="008E5EFD"/>
    <w:rsid w:val="008F560B"/>
    <w:rsid w:val="008F7668"/>
    <w:rsid w:val="0090429B"/>
    <w:rsid w:val="00921755"/>
    <w:rsid w:val="00970F2E"/>
    <w:rsid w:val="00975785"/>
    <w:rsid w:val="00981A63"/>
    <w:rsid w:val="009A74F0"/>
    <w:rsid w:val="009B0781"/>
    <w:rsid w:val="009B75A1"/>
    <w:rsid w:val="009E1880"/>
    <w:rsid w:val="009F2C20"/>
    <w:rsid w:val="00A33758"/>
    <w:rsid w:val="00A4103E"/>
    <w:rsid w:val="00A501CC"/>
    <w:rsid w:val="00A55DD1"/>
    <w:rsid w:val="00A60A1B"/>
    <w:rsid w:val="00A717AC"/>
    <w:rsid w:val="00A749F2"/>
    <w:rsid w:val="00AB5935"/>
    <w:rsid w:val="00B10335"/>
    <w:rsid w:val="00B22A3E"/>
    <w:rsid w:val="00B25653"/>
    <w:rsid w:val="00B466AB"/>
    <w:rsid w:val="00B47927"/>
    <w:rsid w:val="00B528D7"/>
    <w:rsid w:val="00B604E8"/>
    <w:rsid w:val="00B61469"/>
    <w:rsid w:val="00B61A9F"/>
    <w:rsid w:val="00B7188E"/>
    <w:rsid w:val="00B84529"/>
    <w:rsid w:val="00B97E9F"/>
    <w:rsid w:val="00BB112F"/>
    <w:rsid w:val="00BB672D"/>
    <w:rsid w:val="00BB7BC9"/>
    <w:rsid w:val="00BD4462"/>
    <w:rsid w:val="00BE244B"/>
    <w:rsid w:val="00C3552A"/>
    <w:rsid w:val="00C606CA"/>
    <w:rsid w:val="00C82863"/>
    <w:rsid w:val="00C8409D"/>
    <w:rsid w:val="00CA1369"/>
    <w:rsid w:val="00CC4D36"/>
    <w:rsid w:val="00CE0788"/>
    <w:rsid w:val="00CF3C56"/>
    <w:rsid w:val="00D12C26"/>
    <w:rsid w:val="00D25FB2"/>
    <w:rsid w:val="00D313DE"/>
    <w:rsid w:val="00D506C0"/>
    <w:rsid w:val="00D7480E"/>
    <w:rsid w:val="00D81429"/>
    <w:rsid w:val="00D91260"/>
    <w:rsid w:val="00DA5A5B"/>
    <w:rsid w:val="00DA74ED"/>
    <w:rsid w:val="00DB56C8"/>
    <w:rsid w:val="00DC5420"/>
    <w:rsid w:val="00DD3AAC"/>
    <w:rsid w:val="00DD659F"/>
    <w:rsid w:val="00DF1BD8"/>
    <w:rsid w:val="00DF6D93"/>
    <w:rsid w:val="00DF7A17"/>
    <w:rsid w:val="00E03889"/>
    <w:rsid w:val="00E158DD"/>
    <w:rsid w:val="00E32D45"/>
    <w:rsid w:val="00E5418F"/>
    <w:rsid w:val="00E614ED"/>
    <w:rsid w:val="00E667D0"/>
    <w:rsid w:val="00EA0C0C"/>
    <w:rsid w:val="00EB6459"/>
    <w:rsid w:val="00ED763C"/>
    <w:rsid w:val="00EE5E7F"/>
    <w:rsid w:val="00F04937"/>
    <w:rsid w:val="00F3379E"/>
    <w:rsid w:val="00F5453C"/>
    <w:rsid w:val="00F55302"/>
    <w:rsid w:val="00F77A8F"/>
    <w:rsid w:val="00F77B8F"/>
    <w:rsid w:val="00FC12B9"/>
    <w:rsid w:val="00FD40E8"/>
    <w:rsid w:val="00FD7A97"/>
    <w:rsid w:val="0ABE5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6462A"/>
  <w15:chartTrackingRefBased/>
  <w15:docId w15:val="{D9A7C16D-E079-4C7C-A465-D62A383C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
        <AccountId xsi:nil="true"/>
        <AccountType/>
      </UserInfo>
    </SharedWithUsers>
  </documentManagement>
</p:properties>
</file>

<file path=customXml/item2.xml><?xml version="1.0" encoding="utf-8"?>
<root>
</root>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1A58A7-F786-4B90-8093-C974FFAD2210}">
  <ds:schemaRefs>
    <ds:schemaRef ds:uri="http://schemas.microsoft.com/office/2006/metadata/properties"/>
    <ds:schemaRef ds:uri="http://schemas.microsoft.com/office/infopath/2007/PartnerControls"/>
    <ds:schemaRef ds:uri="bae9230b-e9a8-4b5c-aa6a-eb751bd813a8"/>
  </ds:schemaRefs>
</ds:datastoreItem>
</file>

<file path=customXml/itemProps2.xml><?xml version="1.0" encoding="utf-8"?>
<ds:datastoreItem xmlns:ds="http://schemas.openxmlformats.org/officeDocument/2006/customXml" ds:itemID="{0F9B369B-CCEA-4D8F-9E4F-1534FE2AD680}">
  <ds:schemaRefs/>
</ds:datastoreItem>
</file>

<file path=customXml/itemProps3.xml><?xml version="1.0" encoding="utf-8"?>
<ds:datastoreItem xmlns:ds="http://schemas.openxmlformats.org/officeDocument/2006/customXml" ds:itemID="{AB2D8B16-98ED-4375-857C-B5AA14A8B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8640BB-CD4E-4767-B2D5-DD861820AF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N5 forklaring template.dotx</Template>
  <TotalTime>10</TotalTime>
  <Pages>2</Pages>
  <Words>353</Words>
  <Characters>1873</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tobias ellefsen</cp:lastModifiedBy>
  <cp:revision>48</cp:revision>
  <cp:lastPrinted>2020-01-09T10:08:00Z</cp:lastPrinted>
  <dcterms:created xsi:type="dcterms:W3CDTF">2021-01-13T13:44:00Z</dcterms:created>
  <dcterms:modified xsi:type="dcterms:W3CDTF">2021-04-23T10:53:00Z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SourceUrl">
    <vt:lpwstr/>
  </property>
  <property fmtid="{D5CDD505-2E9C-101B-9397-08002B2CF9AE}" pid="9" name="_SharedFileIndex">
    <vt:lpwstr/>
  </property>
</Properties>
</file>