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E725" w14:textId="77777777" w:rsidR="008F560B" w:rsidRDefault="00B870FA" w:rsidP="005051D9">
      <w:pPr>
        <w:pStyle w:val="Overskrift1"/>
      </w:pPr>
      <w:r>
        <w:t>3.1.10. N5. 19 – N5. 20 Klasser med og uten underklasser og registreringer</w:t>
      </w:r>
    </w:p>
    <w:p w14:paraId="6E0B47A9" w14:textId="77777777" w:rsidR="005051D9" w:rsidRDefault="005051D9" w:rsidP="005051D9">
      <w:pPr>
        <w:pStyle w:val="Overskrift2"/>
      </w:pPr>
      <w:r>
        <w:t>Forklaring</w:t>
      </w:r>
    </w:p>
    <w:p w14:paraId="41C91AB3" w14:textId="77777777" w:rsidR="005051D9" w:rsidRDefault="00B870FA" w:rsidP="005051D9">
      <w:r>
        <w:t>Som regel ikke relevant for uttrekkene, manuell sjekk når det gjør det.</w:t>
      </w:r>
    </w:p>
    <w:p w14:paraId="5B122C0D" w14:textId="77777777" w:rsidR="00B870FA" w:rsidRDefault="00B870FA" w:rsidP="005051D9"/>
    <w:p w14:paraId="6330E58F" w14:textId="77777777" w:rsidR="005051D9" w:rsidRDefault="00480C39" w:rsidP="005051D9">
      <w:pPr>
        <w:pStyle w:val="Overskrift2"/>
      </w:pPr>
      <w:r>
        <w:t>Input</w:t>
      </w:r>
    </w:p>
    <w:p w14:paraId="65E37BEF" w14:textId="77777777" w:rsidR="00B870FA" w:rsidRPr="00B870FA" w:rsidRDefault="00B870FA" w:rsidP="00B870FA">
      <w:r>
        <w:t>Ingen.</w:t>
      </w:r>
    </w:p>
    <w:p w14:paraId="6316699F" w14:textId="77777777" w:rsidR="00480C39" w:rsidRDefault="00480C39" w:rsidP="00480C39"/>
    <w:p w14:paraId="6DDEE4E1" w14:textId="77777777" w:rsidR="00480C39" w:rsidRDefault="00480C39" w:rsidP="00480C39">
      <w:pPr>
        <w:pStyle w:val="Overskrift2"/>
      </w:pPr>
      <w:r>
        <w:t>Output</w:t>
      </w:r>
    </w:p>
    <w:p w14:paraId="1AFF9010" w14:textId="77777777" w:rsidR="00B870FA" w:rsidRPr="006828B3" w:rsidRDefault="00B870FA" w:rsidP="00B870FA">
      <w:pPr>
        <w:rPr>
          <w:b/>
          <w:bCs/>
        </w:rPr>
      </w:pPr>
      <w:r>
        <w:t>Ikke relevant.</w:t>
      </w:r>
    </w:p>
    <w:p w14:paraId="59468742" w14:textId="77777777" w:rsidR="00221E94" w:rsidRPr="00221E94" w:rsidRDefault="00221E94" w:rsidP="00221E94">
      <w:bookmarkStart w:id="0" w:name="_GoBack"/>
      <w:bookmarkEnd w:id="0"/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16743" w14:textId="77777777" w:rsidR="00B870FA" w:rsidRDefault="00B870FA" w:rsidP="00175380">
      <w:r>
        <w:separator/>
      </w:r>
    </w:p>
  </w:endnote>
  <w:endnote w:type="continuationSeparator" w:id="0">
    <w:p w14:paraId="362D8474" w14:textId="77777777" w:rsidR="00B870FA" w:rsidRDefault="00B870FA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7F1B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5BAB2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871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4407B52" wp14:editId="18C7DBFF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4C989" w14:textId="77777777" w:rsidR="00B870FA" w:rsidRDefault="00B870FA" w:rsidP="00175380">
      <w:r>
        <w:separator/>
      </w:r>
    </w:p>
  </w:footnote>
  <w:footnote w:type="continuationSeparator" w:id="0">
    <w:p w14:paraId="7FC6B99D" w14:textId="77777777" w:rsidR="00B870FA" w:rsidRDefault="00B870FA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B394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F57B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6D0EC" wp14:editId="5629E5E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0664FB3" wp14:editId="100C4C03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FEBED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2CCDB97" wp14:editId="48111B2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34B8534" wp14:editId="1341F42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FA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870FA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A7E9D"/>
  <w15:chartTrackingRefBased/>
  <w15:docId w15:val="{B1340DE2-3554-47BE-B6C8-FAB4BAB9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purl.org/dc/dcmitype/"/>
    <ds:schemaRef ds:uri="fd937500-a2a4-4ab5-93a2-19fc361d7968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355f221-d3d3-4de7-8dfe-66712bdc974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1FAD4BD-A1A6-441D-B53A-369997F5CA1E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31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2021-01-22T14:14:00Z</dcterms:created>
  <dcterms:modified xsi:type="dcterms:W3CDTF">2021-01-22T14:16:00Z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