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B30" w:rsidRPr="008C616B" w:rsidRDefault="004B2ABA" w:rsidP="00295B30">
      <w:pPr>
        <w:widowControl/>
        <w:numPr>
          <w:ilvl w:val="0"/>
          <w:numId w:val="1"/>
        </w:numPr>
        <w:spacing w:line="330" w:lineRule="atLeast"/>
        <w:ind w:left="0"/>
        <w:jc w:val="left"/>
        <w:rPr>
          <w:rFonts w:asciiTheme="minorEastAsia" w:hAnsiTheme="minorEastAsia" w:cs="Tahoma"/>
          <w:b/>
          <w:kern w:val="0"/>
          <w:sz w:val="20"/>
          <w:szCs w:val="20"/>
        </w:rPr>
      </w:pPr>
      <w:r w:rsidRPr="008C616B">
        <w:rPr>
          <w:rFonts w:asciiTheme="minorEastAsia" w:hAnsiTheme="minorEastAsia" w:cs="Tahoma"/>
          <w:b/>
          <w:kern w:val="0"/>
          <w:sz w:val="20"/>
          <w:szCs w:val="20"/>
        </w:rPr>
        <w:t>提高数据库性能的原则？（数据库连接，集中，分散等方面）</w:t>
      </w:r>
    </w:p>
    <w:p w:rsidR="008C616B" w:rsidRDefault="00295B30"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8C616B">
        <w:rPr>
          <w:rFonts w:asciiTheme="minorEastAsia" w:hAnsiTheme="minorEastAsia" w:cs="Tahoma" w:hint="eastAsia"/>
          <w:kern w:val="0"/>
          <w:sz w:val="20"/>
          <w:szCs w:val="20"/>
        </w:rPr>
        <w:t>保持数据库连接的稳定性，减少交互。</w:t>
      </w:r>
    </w:p>
    <w:p w:rsidR="008C616B" w:rsidRDefault="00F14061"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8C616B">
        <w:rPr>
          <w:rFonts w:asciiTheme="minorEastAsia" w:hAnsiTheme="minorEastAsia" w:cs="Tahoma" w:hint="eastAsia"/>
          <w:kern w:val="0"/>
          <w:sz w:val="20"/>
          <w:szCs w:val="20"/>
        </w:rPr>
        <w:t>保持数据集中化，避免对远程数据的透明引用访问</w:t>
      </w:r>
      <w:r w:rsidR="008B7AA5" w:rsidRPr="008C616B">
        <w:rPr>
          <w:rFonts w:asciiTheme="minorEastAsia" w:hAnsiTheme="minorEastAsia" w:cs="Tahoma" w:hint="eastAsia"/>
          <w:kern w:val="0"/>
          <w:sz w:val="20"/>
          <w:szCs w:val="20"/>
        </w:rPr>
        <w:t>，避免对不同数据源数据访问</w:t>
      </w:r>
      <w:r w:rsidRPr="008C616B">
        <w:rPr>
          <w:rFonts w:asciiTheme="minorEastAsia" w:hAnsiTheme="minorEastAsia" w:cs="Tahoma" w:hint="eastAsia"/>
          <w:kern w:val="0"/>
          <w:sz w:val="20"/>
          <w:szCs w:val="20"/>
        </w:rPr>
        <w:t>。</w:t>
      </w:r>
    </w:p>
    <w:p w:rsidR="00994C48" w:rsidRDefault="008B7AA5"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8C616B">
        <w:rPr>
          <w:rFonts w:asciiTheme="minorEastAsia" w:hAnsiTheme="minorEastAsia" w:cs="Tahoma" w:hint="eastAsia"/>
          <w:kern w:val="0"/>
          <w:sz w:val="20"/>
          <w:szCs w:val="20"/>
        </w:rPr>
        <w:t>考虑解决方案细节之前，</w:t>
      </w:r>
      <w:r w:rsidR="004C3C91">
        <w:rPr>
          <w:rFonts w:asciiTheme="minorEastAsia" w:hAnsiTheme="minorEastAsia" w:cs="Tahoma" w:hint="eastAsia"/>
          <w:kern w:val="0"/>
          <w:sz w:val="20"/>
          <w:szCs w:val="20"/>
        </w:rPr>
        <w:t>应该</w:t>
      </w:r>
      <w:r w:rsidRPr="008C616B">
        <w:rPr>
          <w:rFonts w:asciiTheme="minorEastAsia" w:hAnsiTheme="minorEastAsia" w:cs="Tahoma" w:hint="eastAsia"/>
          <w:kern w:val="0"/>
          <w:sz w:val="20"/>
          <w:szCs w:val="20"/>
        </w:rPr>
        <w:t>把握大局，着眼于最终结果而不是眼前细节。</w:t>
      </w:r>
    </w:p>
    <w:p w:rsidR="00994C48" w:rsidRDefault="00295B30"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994C48">
        <w:rPr>
          <w:rFonts w:asciiTheme="minorEastAsia" w:hAnsiTheme="minorEastAsia" w:cs="Tahoma" w:hint="eastAsia"/>
          <w:kern w:val="0"/>
          <w:sz w:val="20"/>
          <w:szCs w:val="20"/>
        </w:rPr>
        <w:t>充分利用每次数据库访问，在每次访问中完成尽量多的工作，提取多段信息。</w:t>
      </w:r>
    </w:p>
    <w:p w:rsidR="00994C48" w:rsidRDefault="00295B30"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994C48">
        <w:rPr>
          <w:rFonts w:asciiTheme="minorEastAsia" w:hAnsiTheme="minorEastAsia" w:cs="Tahoma" w:hint="eastAsia"/>
          <w:kern w:val="0"/>
          <w:sz w:val="20"/>
          <w:szCs w:val="20"/>
        </w:rPr>
        <w:t>尽量把条件逻辑放到SQL语句中，而不是SQL宿主语言中。</w:t>
      </w:r>
    </w:p>
    <w:p w:rsidR="00F14061" w:rsidRDefault="00F14061" w:rsidP="00295B30">
      <w:pPr>
        <w:pStyle w:val="a5"/>
        <w:widowControl/>
        <w:numPr>
          <w:ilvl w:val="0"/>
          <w:numId w:val="2"/>
        </w:numPr>
        <w:spacing w:line="330" w:lineRule="atLeast"/>
        <w:ind w:firstLineChars="0"/>
        <w:jc w:val="left"/>
        <w:rPr>
          <w:rFonts w:asciiTheme="minorEastAsia" w:hAnsiTheme="minorEastAsia" w:cs="Tahoma" w:hint="eastAsia"/>
          <w:kern w:val="0"/>
          <w:sz w:val="20"/>
          <w:szCs w:val="20"/>
        </w:rPr>
      </w:pPr>
      <w:r w:rsidRPr="00994C48">
        <w:rPr>
          <w:rFonts w:asciiTheme="minorEastAsia" w:hAnsiTheme="minorEastAsia" w:cs="Tahoma" w:hint="eastAsia"/>
          <w:kern w:val="0"/>
          <w:sz w:val="20"/>
          <w:szCs w:val="20"/>
        </w:rPr>
        <w:t>慎用自定义函数，防止</w:t>
      </w:r>
      <w:r w:rsidR="00994C48">
        <w:rPr>
          <w:rFonts w:asciiTheme="minorEastAsia" w:hAnsiTheme="minorEastAsia" w:cs="Tahoma" w:hint="eastAsia"/>
          <w:kern w:val="0"/>
          <w:sz w:val="20"/>
          <w:szCs w:val="20"/>
        </w:rPr>
        <w:t>语句</w:t>
      </w:r>
      <w:r w:rsidRPr="00994C48">
        <w:rPr>
          <w:rFonts w:asciiTheme="minorEastAsia" w:hAnsiTheme="minorEastAsia" w:cs="Tahoma" w:hint="eastAsia"/>
          <w:kern w:val="0"/>
          <w:sz w:val="20"/>
          <w:szCs w:val="20"/>
        </w:rPr>
        <w:t>无法被基于成本的查询优化器优化。</w:t>
      </w:r>
    </w:p>
    <w:p w:rsidR="00581023" w:rsidRPr="00994C48" w:rsidRDefault="00581023" w:rsidP="00295B30">
      <w:pPr>
        <w:pStyle w:val="a5"/>
        <w:widowControl/>
        <w:numPr>
          <w:ilvl w:val="0"/>
          <w:numId w:val="2"/>
        </w:numPr>
        <w:spacing w:line="330" w:lineRule="atLeast"/>
        <w:ind w:firstLineChars="0"/>
        <w:jc w:val="left"/>
        <w:rPr>
          <w:rFonts w:asciiTheme="minorEastAsia" w:hAnsiTheme="minorEastAsia" w:cs="Tahoma"/>
          <w:kern w:val="0"/>
          <w:sz w:val="20"/>
          <w:szCs w:val="20"/>
        </w:rPr>
      </w:pPr>
      <w:r>
        <w:rPr>
          <w:rFonts w:asciiTheme="minorEastAsia" w:hAnsiTheme="minorEastAsia" w:cs="Tahoma" w:hint="eastAsia"/>
          <w:kern w:val="0"/>
          <w:sz w:val="20"/>
          <w:szCs w:val="20"/>
        </w:rPr>
        <w:t>合理建立索引，提高查询效率。</w:t>
      </w:r>
    </w:p>
    <w:p w:rsidR="004B2ABA" w:rsidRPr="008C616B" w:rsidRDefault="004B2ABA" w:rsidP="004B2ABA">
      <w:pPr>
        <w:widowControl/>
        <w:numPr>
          <w:ilvl w:val="0"/>
          <w:numId w:val="1"/>
        </w:numPr>
        <w:spacing w:line="330" w:lineRule="atLeast"/>
        <w:ind w:left="0"/>
        <w:jc w:val="left"/>
        <w:rPr>
          <w:rFonts w:asciiTheme="minorEastAsia" w:hAnsiTheme="minorEastAsia" w:cs="Tahoma"/>
          <w:b/>
          <w:kern w:val="0"/>
          <w:sz w:val="20"/>
          <w:szCs w:val="20"/>
        </w:rPr>
      </w:pPr>
      <w:r w:rsidRPr="008C616B">
        <w:rPr>
          <w:rFonts w:asciiTheme="minorEastAsia" w:hAnsiTheme="minorEastAsia" w:cs="Tahoma"/>
          <w:b/>
          <w:kern w:val="0"/>
          <w:sz w:val="20"/>
          <w:szCs w:val="20"/>
        </w:rPr>
        <w:t>SQL 优化（针对查询优化器的隐性 SQL 优化）</w:t>
      </w:r>
      <w:r w:rsidRPr="008C616B">
        <w:rPr>
          <w:rFonts w:asciiTheme="minorEastAsia" w:hAnsiTheme="minorEastAsia" w:cs="Tahoma"/>
          <w:b/>
          <w:kern w:val="0"/>
          <w:sz w:val="20"/>
          <w:szCs w:val="20"/>
        </w:rPr>
        <w:br/>
        <w:t>例子：BMW</w:t>
      </w:r>
      <w:r w:rsidRPr="008C616B">
        <w:rPr>
          <w:rFonts w:asciiTheme="minorEastAsia" w:hAnsiTheme="minorEastAsia" w:cs="Tahoma"/>
          <w:b/>
          <w:kern w:val="0"/>
          <w:sz w:val="20"/>
          <w:szCs w:val="20"/>
        </w:rPr>
        <w:br/>
        <w:t>关于DISTINCT，嵌套 SQL，EXISTS 和 IN 的差异</w:t>
      </w:r>
    </w:p>
    <w:p w:rsidR="00295B30" w:rsidRDefault="00581023"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优化器借助关系理论提供的语义无误的原始查询进行有效的等价变换，在数据处理真正被执行的时候发生。</w:t>
      </w:r>
    </w:p>
    <w:p w:rsidR="00581023" w:rsidRDefault="00581023"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优化器的有效范围：</w:t>
      </w:r>
    </w:p>
    <w:p w:rsidR="00581023" w:rsidRDefault="00A93E27"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优化器需要借助</w:t>
      </w:r>
      <w:r w:rsidR="00350B6F">
        <w:rPr>
          <w:rFonts w:asciiTheme="minorEastAsia" w:hAnsiTheme="minorEastAsia" w:cs="Tahoma" w:hint="eastAsia"/>
          <w:kern w:val="0"/>
          <w:sz w:val="20"/>
          <w:szCs w:val="20"/>
        </w:rPr>
        <w:t>数据库中找到的信息</w:t>
      </w:r>
    </w:p>
    <w:p w:rsidR="00350B6F" w:rsidRDefault="00350B6F"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能够进行数学意义上的等价变换</w:t>
      </w:r>
    </w:p>
    <w:p w:rsidR="00350B6F" w:rsidRDefault="00350B6F"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优化器考虑整体响应时间</w:t>
      </w:r>
    </w:p>
    <w:p w:rsidR="00350B6F" w:rsidRDefault="00350B6F"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优化器改善的是独立的查询</w:t>
      </w:r>
    </w:p>
    <w:p w:rsidR="00350B6F" w:rsidRDefault="00350B6F"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（如果是若干小查询，会各个优化；如果是一个大查询，会整体优化）</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select distinct c.custname</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from customers c</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join orders o</w:t>
      </w:r>
    </w:p>
    <w:p w:rsidR="00B36D30" w:rsidRPr="00B36D30" w:rsidRDefault="00B36D30" w:rsidP="00B36D30">
      <w:pPr>
        <w:pStyle w:val="Default"/>
        <w:ind w:left="420" w:firstLine="420"/>
        <w:rPr>
          <w:rFonts w:asciiTheme="minorEastAsia" w:hAnsiTheme="minorEastAsia" w:cs="Tahoma"/>
          <w:color w:val="auto"/>
          <w:sz w:val="20"/>
          <w:szCs w:val="20"/>
        </w:rPr>
      </w:pPr>
      <w:r w:rsidRPr="00B36D30">
        <w:rPr>
          <w:rFonts w:asciiTheme="minorEastAsia" w:hAnsiTheme="minorEastAsia" w:cs="Tahoma"/>
          <w:color w:val="auto"/>
          <w:sz w:val="20"/>
          <w:szCs w:val="20"/>
        </w:rPr>
        <w:t>on o.custid= c.custid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join orderdetailod</w:t>
      </w:r>
    </w:p>
    <w:p w:rsidR="00B36D30" w:rsidRPr="00B36D30" w:rsidRDefault="00B36D30" w:rsidP="00B36D30">
      <w:pPr>
        <w:pStyle w:val="Default"/>
        <w:ind w:left="420" w:firstLine="420"/>
        <w:rPr>
          <w:rFonts w:asciiTheme="minorEastAsia" w:hAnsiTheme="minorEastAsia" w:cs="Tahoma"/>
          <w:color w:val="auto"/>
          <w:sz w:val="20"/>
          <w:szCs w:val="20"/>
        </w:rPr>
      </w:pPr>
      <w:r w:rsidRPr="00B36D30">
        <w:rPr>
          <w:rFonts w:asciiTheme="minorEastAsia" w:hAnsiTheme="minorEastAsia" w:cs="Tahoma"/>
          <w:color w:val="auto"/>
          <w:sz w:val="20"/>
          <w:szCs w:val="20"/>
        </w:rPr>
        <w:t>on od.ordid= o.ordid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join articles a</w:t>
      </w:r>
    </w:p>
    <w:p w:rsidR="00B36D30" w:rsidRPr="00B36D30" w:rsidRDefault="00B36D30" w:rsidP="00B36D30">
      <w:pPr>
        <w:pStyle w:val="Default"/>
        <w:ind w:left="420" w:firstLine="420"/>
        <w:rPr>
          <w:rFonts w:asciiTheme="minorEastAsia" w:hAnsiTheme="minorEastAsia" w:cs="Tahoma"/>
          <w:color w:val="auto"/>
          <w:sz w:val="20"/>
          <w:szCs w:val="20"/>
        </w:rPr>
      </w:pPr>
      <w:r w:rsidRPr="00B36D30">
        <w:rPr>
          <w:rFonts w:asciiTheme="minorEastAsia" w:hAnsiTheme="minorEastAsia" w:cs="Tahoma"/>
          <w:color w:val="auto"/>
          <w:sz w:val="20"/>
          <w:szCs w:val="20"/>
        </w:rPr>
        <w:t>on a.artid= od.artid</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where c.city= ‘Nanjing'</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and a.artname= ‘BMW'</w:t>
      </w:r>
    </w:p>
    <w:p w:rsidR="00917A30" w:rsidRDefault="00B36D30" w:rsidP="00B36D30">
      <w:pPr>
        <w:widowControl/>
        <w:spacing w:line="330" w:lineRule="atLeast"/>
        <w:ind w:firstLine="420"/>
        <w:jc w:val="left"/>
        <w:rPr>
          <w:rFonts w:asciiTheme="minorEastAsia" w:hAnsiTheme="minorEastAsia" w:cs="Tahoma" w:hint="eastAsia"/>
          <w:kern w:val="0"/>
          <w:sz w:val="20"/>
          <w:szCs w:val="20"/>
        </w:rPr>
      </w:pPr>
      <w:r w:rsidRPr="00B36D30">
        <w:rPr>
          <w:rFonts w:asciiTheme="minorEastAsia" w:hAnsiTheme="minorEastAsia" w:cs="Tahoma"/>
          <w:kern w:val="0"/>
          <w:sz w:val="20"/>
          <w:szCs w:val="20"/>
        </w:rPr>
        <w:t>and o.ordered&gt;= somefunc/*</w:t>
      </w:r>
      <w:r w:rsidRPr="00B36D30">
        <w:rPr>
          <w:rFonts w:asciiTheme="minorEastAsia" w:hAnsiTheme="minorEastAsia" w:cs="Tahoma" w:hint="eastAsia"/>
          <w:kern w:val="0"/>
          <w:sz w:val="20"/>
          <w:szCs w:val="20"/>
        </w:rPr>
        <w:t>函数，返回六个月前的具体日期</w:t>
      </w:r>
      <w:r w:rsidRPr="00B36D30">
        <w:rPr>
          <w:rFonts w:asciiTheme="minorEastAsia" w:hAnsiTheme="minorEastAsia" w:cs="Tahoma"/>
          <w:kern w:val="0"/>
          <w:sz w:val="20"/>
          <w:szCs w:val="20"/>
        </w:rPr>
        <w:t>*/</w:t>
      </w:r>
    </w:p>
    <w:p w:rsidR="00B36D30" w:rsidRDefault="00B36D30" w:rsidP="00B36D30">
      <w:pPr>
        <w:widowControl/>
        <w:spacing w:line="330" w:lineRule="atLeast"/>
        <w:jc w:val="left"/>
        <w:rPr>
          <w:rFonts w:asciiTheme="minorEastAsia" w:hAnsiTheme="minorEastAsia" w:cs="Tahoma" w:hint="eastAsia"/>
          <w:kern w:val="0"/>
          <w:sz w:val="20"/>
          <w:szCs w:val="20"/>
        </w:rPr>
      </w:pPr>
    </w:p>
    <w:p w:rsidR="00CC3651" w:rsidRDefault="00CC3651" w:rsidP="00B36D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古老的自然连接方式：</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select distinct c.custname</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from customers c,</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orders o,</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orderdetailod,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articles a</w:t>
      </w:r>
    </w:p>
    <w:p w:rsidR="00B36D30" w:rsidRPr="00B36D30" w:rsidRDefault="00B36D30" w:rsidP="00B36D30">
      <w:pPr>
        <w:pStyle w:val="Default"/>
        <w:rPr>
          <w:rFonts w:asciiTheme="minorEastAsia" w:hAnsiTheme="minorEastAsia" w:cs="Tahoma"/>
          <w:color w:val="auto"/>
          <w:sz w:val="20"/>
          <w:szCs w:val="20"/>
        </w:rPr>
      </w:pPr>
      <w:r w:rsidRPr="00B36D30">
        <w:rPr>
          <w:rFonts w:asciiTheme="minorEastAsia" w:hAnsiTheme="minorEastAsia" w:cs="Tahoma"/>
          <w:color w:val="auto"/>
          <w:sz w:val="20"/>
          <w:szCs w:val="20"/>
        </w:rPr>
        <w:t>where c.city= ‘Nanjing'</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and c.custid= o.custid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and o.ordid= od.ordid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and od.artid= a.artid</w:t>
      </w:r>
    </w:p>
    <w:p w:rsidR="00B36D30" w:rsidRPr="00B36D30" w:rsidRDefault="00B36D30" w:rsidP="00B36D30">
      <w:pPr>
        <w:pStyle w:val="Default"/>
        <w:ind w:firstLine="420"/>
        <w:rPr>
          <w:rFonts w:asciiTheme="minorEastAsia" w:hAnsiTheme="minorEastAsia" w:cs="Tahoma"/>
          <w:color w:val="auto"/>
          <w:sz w:val="20"/>
          <w:szCs w:val="20"/>
        </w:rPr>
      </w:pPr>
      <w:r w:rsidRPr="00B36D30">
        <w:rPr>
          <w:rFonts w:asciiTheme="minorEastAsia" w:hAnsiTheme="minorEastAsia" w:cs="Tahoma"/>
          <w:color w:val="auto"/>
          <w:sz w:val="20"/>
          <w:szCs w:val="20"/>
        </w:rPr>
        <w:t>and a.artname= ‘BMW'</w:t>
      </w:r>
    </w:p>
    <w:p w:rsidR="00B36D30" w:rsidRDefault="00B36D30" w:rsidP="00B36D30">
      <w:pPr>
        <w:widowControl/>
        <w:spacing w:line="330" w:lineRule="atLeast"/>
        <w:ind w:firstLine="420"/>
        <w:jc w:val="left"/>
        <w:rPr>
          <w:rFonts w:asciiTheme="minorEastAsia" w:hAnsiTheme="minorEastAsia" w:cs="Tahoma" w:hint="eastAsia"/>
          <w:kern w:val="0"/>
          <w:sz w:val="20"/>
          <w:szCs w:val="20"/>
        </w:rPr>
      </w:pPr>
      <w:r w:rsidRPr="00B36D30">
        <w:rPr>
          <w:rFonts w:asciiTheme="minorEastAsia" w:hAnsiTheme="minorEastAsia" w:cs="Tahoma"/>
          <w:kern w:val="0"/>
          <w:sz w:val="20"/>
          <w:szCs w:val="20"/>
        </w:rPr>
        <w:t>and o.ordered&gt;= somefunc</w:t>
      </w:r>
    </w:p>
    <w:p w:rsidR="00746314" w:rsidRDefault="00CC3651" w:rsidP="009A74E7">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lastRenderedPageBreak/>
        <w:t>摆脱distinct 关联子查询：</w:t>
      </w:r>
      <w:r w:rsidR="00C80EE2" w:rsidRPr="00CC3651">
        <w:rPr>
          <w:rFonts w:asciiTheme="minorEastAsia" w:hAnsiTheme="minorEastAsia" w:cs="Tahoma"/>
          <w:sz w:val="20"/>
          <w:szCs w:val="20"/>
        </w:rPr>
        <w:t>o.custid</w:t>
      </w:r>
      <w:r w:rsidR="00C80EE2">
        <w:rPr>
          <w:rFonts w:asciiTheme="minorEastAsia" w:hAnsiTheme="minorEastAsia" w:cs="Tahoma" w:hint="eastAsia"/>
          <w:sz w:val="20"/>
          <w:szCs w:val="20"/>
        </w:rPr>
        <w:t>需要有索引</w:t>
      </w:r>
    </w:p>
    <w:p w:rsidR="009A74E7" w:rsidRPr="009A74E7" w:rsidRDefault="009A74E7" w:rsidP="009A74E7">
      <w:pPr>
        <w:pStyle w:val="Default"/>
        <w:rPr>
          <w:rFonts w:asciiTheme="minorEastAsia" w:hAnsiTheme="minorEastAsia" w:cs="Tahoma"/>
          <w:color w:val="auto"/>
          <w:sz w:val="20"/>
          <w:szCs w:val="20"/>
        </w:rPr>
      </w:pPr>
      <w:r w:rsidRPr="009A74E7">
        <w:rPr>
          <w:rFonts w:asciiTheme="minorEastAsia" w:hAnsiTheme="minorEastAsia" w:cs="Tahoma"/>
          <w:color w:val="auto"/>
          <w:sz w:val="20"/>
          <w:szCs w:val="20"/>
        </w:rPr>
        <w:t>select c.custname</w:t>
      </w:r>
    </w:p>
    <w:p w:rsidR="009A74E7" w:rsidRPr="009A74E7" w:rsidRDefault="009A74E7" w:rsidP="009A74E7">
      <w:pPr>
        <w:pStyle w:val="Default"/>
        <w:rPr>
          <w:rFonts w:asciiTheme="minorEastAsia" w:hAnsiTheme="minorEastAsia" w:cs="Tahoma"/>
          <w:color w:val="auto"/>
          <w:sz w:val="20"/>
          <w:szCs w:val="20"/>
        </w:rPr>
      </w:pPr>
      <w:r w:rsidRPr="009A74E7">
        <w:rPr>
          <w:rFonts w:asciiTheme="minorEastAsia" w:hAnsiTheme="minorEastAsia" w:cs="Tahoma"/>
          <w:color w:val="auto"/>
          <w:sz w:val="20"/>
          <w:szCs w:val="20"/>
        </w:rPr>
        <w:t>from customers c</w:t>
      </w:r>
    </w:p>
    <w:p w:rsidR="009A74E7" w:rsidRPr="009A74E7" w:rsidRDefault="009A74E7" w:rsidP="009A74E7">
      <w:pPr>
        <w:pStyle w:val="Default"/>
        <w:rPr>
          <w:rFonts w:asciiTheme="minorEastAsia" w:hAnsiTheme="minorEastAsia" w:cs="Tahoma"/>
          <w:color w:val="auto"/>
          <w:sz w:val="20"/>
          <w:szCs w:val="20"/>
        </w:rPr>
      </w:pPr>
      <w:r w:rsidRPr="009A74E7">
        <w:rPr>
          <w:rFonts w:asciiTheme="minorEastAsia" w:hAnsiTheme="minorEastAsia" w:cs="Tahoma"/>
          <w:color w:val="auto"/>
          <w:sz w:val="20"/>
          <w:szCs w:val="20"/>
        </w:rPr>
        <w:t>where c.city= ‘Nanjing'</w:t>
      </w:r>
    </w:p>
    <w:p w:rsidR="009A74E7" w:rsidRPr="009A74E7" w:rsidRDefault="009A74E7" w:rsidP="009A74E7">
      <w:pPr>
        <w:pStyle w:val="Default"/>
        <w:ind w:firstLine="420"/>
        <w:rPr>
          <w:rFonts w:asciiTheme="minorEastAsia" w:hAnsiTheme="minorEastAsia" w:cs="Tahoma"/>
          <w:color w:val="auto"/>
          <w:sz w:val="20"/>
          <w:szCs w:val="20"/>
        </w:rPr>
      </w:pPr>
      <w:r w:rsidRPr="009A74E7">
        <w:rPr>
          <w:rFonts w:asciiTheme="minorEastAsia" w:hAnsiTheme="minorEastAsia" w:cs="Tahoma"/>
          <w:color w:val="auto"/>
          <w:sz w:val="20"/>
          <w:szCs w:val="20"/>
        </w:rPr>
        <w:t>and exists(select null</w:t>
      </w:r>
    </w:p>
    <w:p w:rsidR="009A74E7" w:rsidRPr="009A74E7" w:rsidRDefault="009A74E7" w:rsidP="009A74E7">
      <w:pPr>
        <w:pStyle w:val="Default"/>
        <w:ind w:left="1260" w:firstLine="420"/>
        <w:rPr>
          <w:rFonts w:asciiTheme="minorEastAsia" w:hAnsiTheme="minorEastAsia" w:cs="Tahoma"/>
          <w:color w:val="auto"/>
          <w:sz w:val="20"/>
          <w:szCs w:val="20"/>
        </w:rPr>
      </w:pPr>
      <w:r w:rsidRPr="009A74E7">
        <w:rPr>
          <w:rFonts w:asciiTheme="minorEastAsia" w:hAnsiTheme="minorEastAsia" w:cs="Tahoma"/>
          <w:color w:val="auto"/>
          <w:sz w:val="20"/>
          <w:szCs w:val="20"/>
        </w:rPr>
        <w:t>from orders o,</w:t>
      </w:r>
    </w:p>
    <w:p w:rsidR="009A74E7" w:rsidRPr="009A74E7" w:rsidRDefault="009A74E7" w:rsidP="009A74E7">
      <w:pPr>
        <w:pStyle w:val="Default"/>
        <w:ind w:left="1260" w:firstLine="420"/>
        <w:rPr>
          <w:rFonts w:asciiTheme="minorEastAsia" w:hAnsiTheme="minorEastAsia" w:cs="Tahoma"/>
          <w:color w:val="auto"/>
          <w:sz w:val="20"/>
          <w:szCs w:val="20"/>
        </w:rPr>
      </w:pPr>
      <w:r w:rsidRPr="009A74E7">
        <w:rPr>
          <w:rFonts w:asciiTheme="minorEastAsia" w:hAnsiTheme="minorEastAsia" w:cs="Tahoma"/>
          <w:color w:val="auto"/>
          <w:sz w:val="20"/>
          <w:szCs w:val="20"/>
        </w:rPr>
        <w:t>orderdetail</w:t>
      </w:r>
      <w:r w:rsidR="001D172E">
        <w:rPr>
          <w:rFonts w:asciiTheme="minorEastAsia" w:hAnsiTheme="minorEastAsia" w:cs="Tahoma" w:hint="eastAsia"/>
          <w:color w:val="auto"/>
          <w:sz w:val="20"/>
          <w:szCs w:val="20"/>
        </w:rPr>
        <w:t xml:space="preserve"> </w:t>
      </w:r>
      <w:r w:rsidRPr="009A74E7">
        <w:rPr>
          <w:rFonts w:asciiTheme="minorEastAsia" w:hAnsiTheme="minorEastAsia" w:cs="Tahoma"/>
          <w:color w:val="auto"/>
          <w:sz w:val="20"/>
          <w:szCs w:val="20"/>
        </w:rPr>
        <w:t>od,</w:t>
      </w:r>
    </w:p>
    <w:p w:rsidR="009A74E7" w:rsidRPr="009A74E7" w:rsidRDefault="009A74E7" w:rsidP="009A74E7">
      <w:pPr>
        <w:pStyle w:val="Default"/>
        <w:ind w:left="1260" w:firstLine="420"/>
        <w:rPr>
          <w:rFonts w:asciiTheme="minorEastAsia" w:hAnsiTheme="minorEastAsia" w:cs="Tahoma"/>
          <w:color w:val="auto"/>
          <w:sz w:val="20"/>
          <w:szCs w:val="20"/>
        </w:rPr>
      </w:pPr>
      <w:r w:rsidRPr="009A74E7">
        <w:rPr>
          <w:rFonts w:asciiTheme="minorEastAsia" w:hAnsiTheme="minorEastAsia" w:cs="Tahoma"/>
          <w:color w:val="auto"/>
          <w:sz w:val="20"/>
          <w:szCs w:val="20"/>
        </w:rPr>
        <w:t>articles a</w:t>
      </w:r>
    </w:p>
    <w:p w:rsidR="009A74E7" w:rsidRPr="009A74E7" w:rsidRDefault="009A74E7" w:rsidP="009A74E7">
      <w:pPr>
        <w:pStyle w:val="Default"/>
        <w:ind w:left="840" w:firstLine="420"/>
        <w:rPr>
          <w:rFonts w:asciiTheme="minorEastAsia" w:hAnsiTheme="minorEastAsia" w:cs="Tahoma"/>
          <w:color w:val="auto"/>
          <w:sz w:val="20"/>
          <w:szCs w:val="20"/>
        </w:rPr>
      </w:pPr>
      <w:r w:rsidRPr="009A74E7">
        <w:rPr>
          <w:rFonts w:asciiTheme="minorEastAsia" w:hAnsiTheme="minorEastAsia" w:cs="Tahoma"/>
          <w:color w:val="auto"/>
          <w:sz w:val="20"/>
          <w:szCs w:val="20"/>
        </w:rPr>
        <w:t>where a.artname= ‘BMW'</w:t>
      </w:r>
    </w:p>
    <w:p w:rsidR="009A74E7" w:rsidRPr="009A74E7" w:rsidRDefault="009A74E7" w:rsidP="009A74E7">
      <w:pPr>
        <w:pStyle w:val="Default"/>
        <w:ind w:left="1260" w:firstLine="420"/>
        <w:rPr>
          <w:rFonts w:asciiTheme="minorEastAsia" w:hAnsiTheme="minorEastAsia" w:cs="Tahoma"/>
          <w:color w:val="auto"/>
          <w:sz w:val="20"/>
          <w:szCs w:val="20"/>
        </w:rPr>
      </w:pPr>
      <w:r w:rsidRPr="009A74E7">
        <w:rPr>
          <w:rFonts w:asciiTheme="minorEastAsia" w:hAnsiTheme="minorEastAsia" w:cs="Tahoma"/>
          <w:color w:val="auto"/>
          <w:sz w:val="20"/>
          <w:szCs w:val="20"/>
        </w:rPr>
        <w:t>and a.artid= od.artid</w:t>
      </w:r>
    </w:p>
    <w:p w:rsidR="009A74E7" w:rsidRPr="009A74E7" w:rsidRDefault="009A74E7" w:rsidP="009A74E7">
      <w:pPr>
        <w:pStyle w:val="Default"/>
        <w:ind w:left="1260" w:firstLine="420"/>
        <w:rPr>
          <w:rFonts w:asciiTheme="minorEastAsia" w:hAnsiTheme="minorEastAsia" w:cs="Tahoma"/>
          <w:color w:val="auto"/>
          <w:sz w:val="20"/>
          <w:szCs w:val="20"/>
        </w:rPr>
      </w:pPr>
      <w:r w:rsidRPr="009A74E7">
        <w:rPr>
          <w:rFonts w:asciiTheme="minorEastAsia" w:hAnsiTheme="minorEastAsia" w:cs="Tahoma"/>
          <w:color w:val="auto"/>
          <w:sz w:val="20"/>
          <w:szCs w:val="20"/>
        </w:rPr>
        <w:t>and od.ordid= o.ordid</w:t>
      </w:r>
    </w:p>
    <w:p w:rsidR="009A74E7" w:rsidRPr="00CC3651" w:rsidRDefault="009A74E7" w:rsidP="009A74E7">
      <w:pPr>
        <w:pStyle w:val="Default"/>
        <w:ind w:left="1260" w:firstLine="420"/>
        <w:rPr>
          <w:rFonts w:asciiTheme="minorEastAsia" w:hAnsiTheme="minorEastAsia" w:cs="Tahoma"/>
          <w:b/>
          <w:color w:val="auto"/>
          <w:sz w:val="20"/>
          <w:szCs w:val="20"/>
        </w:rPr>
      </w:pPr>
      <w:r w:rsidRPr="00CC3651">
        <w:rPr>
          <w:rFonts w:asciiTheme="minorEastAsia" w:hAnsiTheme="minorEastAsia" w:cs="Tahoma"/>
          <w:b/>
          <w:color w:val="auto"/>
          <w:sz w:val="20"/>
          <w:szCs w:val="20"/>
        </w:rPr>
        <w:t>and o.custid= c.custid</w:t>
      </w:r>
    </w:p>
    <w:p w:rsidR="001D172E" w:rsidRDefault="009A74E7" w:rsidP="009C0B63">
      <w:pPr>
        <w:widowControl/>
        <w:spacing w:line="330" w:lineRule="atLeast"/>
        <w:ind w:left="1260" w:firstLine="420"/>
        <w:jc w:val="left"/>
        <w:rPr>
          <w:rFonts w:asciiTheme="minorEastAsia" w:hAnsiTheme="minorEastAsia" w:cs="Tahoma" w:hint="eastAsia"/>
          <w:kern w:val="0"/>
          <w:sz w:val="20"/>
          <w:szCs w:val="20"/>
        </w:rPr>
      </w:pPr>
      <w:r w:rsidRPr="009A74E7">
        <w:rPr>
          <w:rFonts w:asciiTheme="minorEastAsia" w:hAnsiTheme="minorEastAsia" w:cs="Tahoma"/>
          <w:kern w:val="0"/>
          <w:sz w:val="20"/>
          <w:szCs w:val="20"/>
        </w:rPr>
        <w:t>and o.ordered&gt;= somefunc)</w:t>
      </w:r>
    </w:p>
    <w:p w:rsidR="009C0B63" w:rsidRDefault="009C0B63" w:rsidP="009C0B63">
      <w:pPr>
        <w:widowControl/>
        <w:spacing w:line="330" w:lineRule="atLeast"/>
        <w:jc w:val="left"/>
        <w:rPr>
          <w:rFonts w:asciiTheme="minorEastAsia" w:hAnsiTheme="minorEastAsia" w:cs="Tahoma" w:hint="eastAsia"/>
          <w:kern w:val="0"/>
          <w:sz w:val="20"/>
          <w:szCs w:val="20"/>
        </w:rPr>
      </w:pPr>
    </w:p>
    <w:p w:rsidR="00CC3651" w:rsidRDefault="00CC3651" w:rsidP="00CC3651">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非关联子查询：内层查询不在依赖外层查询，只需要执行一次</w:t>
      </w:r>
      <w:r w:rsidR="00C80EE2">
        <w:rPr>
          <w:rFonts w:asciiTheme="minorEastAsia" w:hAnsiTheme="minorEastAsia" w:cs="Tahoma" w:hint="eastAsia"/>
          <w:kern w:val="0"/>
          <w:sz w:val="20"/>
          <w:szCs w:val="20"/>
        </w:rPr>
        <w:t>；</w:t>
      </w:r>
      <w:r w:rsidR="00C80EE2" w:rsidRPr="00CC3651">
        <w:rPr>
          <w:rFonts w:asciiTheme="minorEastAsia" w:hAnsiTheme="minorEastAsia" w:cs="Tahoma"/>
          <w:sz w:val="20"/>
          <w:szCs w:val="20"/>
        </w:rPr>
        <w:t>o.custid</w:t>
      </w:r>
      <w:r w:rsidR="00C80EE2">
        <w:rPr>
          <w:rFonts w:asciiTheme="minorEastAsia" w:hAnsiTheme="minorEastAsia" w:cs="Tahoma" w:hint="eastAsia"/>
          <w:sz w:val="20"/>
          <w:szCs w:val="20"/>
        </w:rPr>
        <w:t>不需要有索引</w:t>
      </w:r>
    </w:p>
    <w:p w:rsidR="00CC3651" w:rsidRPr="00CC3651" w:rsidRDefault="00CC3651" w:rsidP="00CC3651">
      <w:pPr>
        <w:pStyle w:val="Default"/>
        <w:rPr>
          <w:rFonts w:asciiTheme="minorEastAsia" w:hAnsiTheme="minorEastAsia" w:cs="Tahoma"/>
          <w:color w:val="auto"/>
          <w:sz w:val="20"/>
          <w:szCs w:val="20"/>
        </w:rPr>
      </w:pPr>
      <w:r w:rsidRPr="00CC3651">
        <w:rPr>
          <w:rFonts w:asciiTheme="minorEastAsia" w:hAnsiTheme="minorEastAsia" w:cs="Tahoma"/>
          <w:color w:val="auto"/>
          <w:sz w:val="20"/>
          <w:szCs w:val="20"/>
        </w:rPr>
        <w:t>select custname</w:t>
      </w:r>
    </w:p>
    <w:p w:rsidR="00CC3651" w:rsidRPr="00CC3651" w:rsidRDefault="00CC3651" w:rsidP="00CC3651">
      <w:pPr>
        <w:pStyle w:val="Default"/>
        <w:rPr>
          <w:rFonts w:asciiTheme="minorEastAsia" w:hAnsiTheme="minorEastAsia" w:cs="Tahoma"/>
          <w:color w:val="auto"/>
          <w:sz w:val="20"/>
          <w:szCs w:val="20"/>
        </w:rPr>
      </w:pPr>
      <w:r w:rsidRPr="00CC3651">
        <w:rPr>
          <w:rFonts w:asciiTheme="minorEastAsia" w:hAnsiTheme="minorEastAsia" w:cs="Tahoma"/>
          <w:color w:val="auto"/>
          <w:sz w:val="20"/>
          <w:szCs w:val="20"/>
        </w:rPr>
        <w:t>from customers</w:t>
      </w:r>
    </w:p>
    <w:p w:rsidR="00CC3651" w:rsidRPr="00CC3651" w:rsidRDefault="00CC3651" w:rsidP="00CC3651">
      <w:pPr>
        <w:pStyle w:val="Default"/>
        <w:rPr>
          <w:rFonts w:asciiTheme="minorEastAsia" w:hAnsiTheme="minorEastAsia" w:cs="Tahoma"/>
          <w:color w:val="auto"/>
          <w:sz w:val="20"/>
          <w:szCs w:val="20"/>
        </w:rPr>
      </w:pPr>
      <w:r w:rsidRPr="00CC3651">
        <w:rPr>
          <w:rFonts w:asciiTheme="minorEastAsia" w:hAnsiTheme="minorEastAsia" w:cs="Tahoma"/>
          <w:color w:val="auto"/>
          <w:sz w:val="20"/>
          <w:szCs w:val="20"/>
        </w:rPr>
        <w:t>where city = ‘Nanjing'</w:t>
      </w:r>
    </w:p>
    <w:p w:rsidR="00CC3651" w:rsidRPr="00CC3651" w:rsidRDefault="00CC3651" w:rsidP="00CC3651">
      <w:pPr>
        <w:pStyle w:val="Default"/>
        <w:ind w:firstLine="420"/>
        <w:rPr>
          <w:rFonts w:asciiTheme="minorEastAsia" w:hAnsiTheme="minorEastAsia" w:cs="Tahoma"/>
          <w:color w:val="auto"/>
          <w:sz w:val="20"/>
          <w:szCs w:val="20"/>
        </w:rPr>
      </w:pPr>
      <w:r w:rsidRPr="00CC3651">
        <w:rPr>
          <w:rFonts w:asciiTheme="minorEastAsia" w:hAnsiTheme="minorEastAsia" w:cs="Tahoma"/>
          <w:color w:val="auto"/>
          <w:sz w:val="20"/>
          <w:szCs w:val="20"/>
        </w:rPr>
        <w:t>and custid</w:t>
      </w:r>
      <w:r w:rsidR="001D172E">
        <w:rPr>
          <w:rFonts w:asciiTheme="minorEastAsia" w:hAnsiTheme="minorEastAsia" w:cs="Tahoma" w:hint="eastAsia"/>
          <w:color w:val="auto"/>
          <w:sz w:val="20"/>
          <w:szCs w:val="20"/>
        </w:rPr>
        <w:t xml:space="preserve"> </w:t>
      </w:r>
      <w:r w:rsidRPr="00CC3651">
        <w:rPr>
          <w:rFonts w:asciiTheme="minorEastAsia" w:hAnsiTheme="minorEastAsia" w:cs="Tahoma"/>
          <w:color w:val="auto"/>
          <w:sz w:val="20"/>
          <w:szCs w:val="20"/>
        </w:rPr>
        <w:t>in (select o.custid</w:t>
      </w:r>
    </w:p>
    <w:p w:rsidR="00CC3651" w:rsidRPr="00CC3651" w:rsidRDefault="00CC3651" w:rsidP="00CC3651">
      <w:pPr>
        <w:pStyle w:val="Default"/>
        <w:ind w:left="1680" w:firstLine="420"/>
        <w:rPr>
          <w:rFonts w:asciiTheme="minorEastAsia" w:hAnsiTheme="minorEastAsia" w:cs="Tahoma"/>
          <w:color w:val="auto"/>
          <w:sz w:val="20"/>
          <w:szCs w:val="20"/>
        </w:rPr>
      </w:pPr>
      <w:r w:rsidRPr="00CC3651">
        <w:rPr>
          <w:rFonts w:asciiTheme="minorEastAsia" w:hAnsiTheme="minorEastAsia" w:cs="Tahoma"/>
          <w:color w:val="auto"/>
          <w:sz w:val="20"/>
          <w:szCs w:val="20"/>
        </w:rPr>
        <w:t>from orders o,</w:t>
      </w:r>
    </w:p>
    <w:p w:rsidR="00CC3651" w:rsidRPr="00CC3651" w:rsidRDefault="00CC3651" w:rsidP="00CC3651">
      <w:pPr>
        <w:pStyle w:val="Default"/>
        <w:ind w:left="1680" w:firstLine="420"/>
        <w:rPr>
          <w:rFonts w:asciiTheme="minorEastAsia" w:hAnsiTheme="minorEastAsia" w:cs="Tahoma"/>
          <w:color w:val="auto"/>
          <w:sz w:val="20"/>
          <w:szCs w:val="20"/>
        </w:rPr>
      </w:pPr>
      <w:r w:rsidRPr="00CC3651">
        <w:rPr>
          <w:rFonts w:asciiTheme="minorEastAsia" w:hAnsiTheme="minorEastAsia" w:cs="Tahoma"/>
          <w:color w:val="auto"/>
          <w:sz w:val="20"/>
          <w:szCs w:val="20"/>
        </w:rPr>
        <w:t>orderdetailod,</w:t>
      </w:r>
    </w:p>
    <w:p w:rsidR="00CC3651" w:rsidRPr="00CC3651" w:rsidRDefault="00CC3651" w:rsidP="00CC3651">
      <w:pPr>
        <w:pStyle w:val="Default"/>
        <w:ind w:left="1680" w:firstLine="420"/>
        <w:rPr>
          <w:rFonts w:asciiTheme="minorEastAsia" w:hAnsiTheme="minorEastAsia" w:cs="Tahoma"/>
          <w:color w:val="auto"/>
          <w:sz w:val="20"/>
          <w:szCs w:val="20"/>
        </w:rPr>
      </w:pPr>
      <w:r w:rsidRPr="00CC3651">
        <w:rPr>
          <w:rFonts w:asciiTheme="minorEastAsia" w:hAnsiTheme="minorEastAsia" w:cs="Tahoma"/>
          <w:color w:val="auto"/>
          <w:sz w:val="20"/>
          <w:szCs w:val="20"/>
        </w:rPr>
        <w:t>articles a</w:t>
      </w:r>
    </w:p>
    <w:p w:rsidR="00CC3651" w:rsidRPr="00CC3651" w:rsidRDefault="00CC3651" w:rsidP="00CC3651">
      <w:pPr>
        <w:pStyle w:val="Default"/>
        <w:ind w:left="1260" w:firstLine="420"/>
        <w:rPr>
          <w:rFonts w:asciiTheme="minorEastAsia" w:hAnsiTheme="minorEastAsia" w:cs="Tahoma"/>
          <w:color w:val="auto"/>
          <w:sz w:val="20"/>
          <w:szCs w:val="20"/>
        </w:rPr>
      </w:pPr>
      <w:r w:rsidRPr="00CC3651">
        <w:rPr>
          <w:rFonts w:asciiTheme="minorEastAsia" w:hAnsiTheme="minorEastAsia" w:cs="Tahoma"/>
          <w:color w:val="auto"/>
          <w:sz w:val="20"/>
          <w:szCs w:val="20"/>
        </w:rPr>
        <w:t>where a.artname= ‘BMW'</w:t>
      </w:r>
    </w:p>
    <w:p w:rsidR="00CC3651" w:rsidRPr="00CC3651" w:rsidRDefault="00CC3651" w:rsidP="00CC3651">
      <w:pPr>
        <w:pStyle w:val="Default"/>
        <w:ind w:left="1680" w:firstLine="420"/>
        <w:rPr>
          <w:rFonts w:asciiTheme="minorEastAsia" w:hAnsiTheme="minorEastAsia" w:cs="Tahoma"/>
          <w:color w:val="auto"/>
          <w:sz w:val="20"/>
          <w:szCs w:val="20"/>
        </w:rPr>
      </w:pPr>
      <w:r w:rsidRPr="00CC3651">
        <w:rPr>
          <w:rFonts w:asciiTheme="minorEastAsia" w:hAnsiTheme="minorEastAsia" w:cs="Tahoma"/>
          <w:color w:val="auto"/>
          <w:sz w:val="20"/>
          <w:szCs w:val="20"/>
        </w:rPr>
        <w:t>and a.artid= od.artid</w:t>
      </w:r>
    </w:p>
    <w:p w:rsidR="00CC3651" w:rsidRPr="00CC3651" w:rsidRDefault="00CC3651" w:rsidP="00CC3651">
      <w:pPr>
        <w:pStyle w:val="Default"/>
        <w:ind w:left="1680" w:firstLine="420"/>
        <w:rPr>
          <w:rFonts w:asciiTheme="minorEastAsia" w:hAnsiTheme="minorEastAsia" w:cs="Tahoma"/>
          <w:color w:val="auto"/>
          <w:sz w:val="20"/>
          <w:szCs w:val="20"/>
        </w:rPr>
      </w:pPr>
      <w:r w:rsidRPr="00CC3651">
        <w:rPr>
          <w:rFonts w:asciiTheme="minorEastAsia" w:hAnsiTheme="minorEastAsia" w:cs="Tahoma"/>
          <w:color w:val="auto"/>
          <w:sz w:val="20"/>
          <w:szCs w:val="20"/>
        </w:rPr>
        <w:t>and od.ordid= o.ordid</w:t>
      </w:r>
    </w:p>
    <w:p w:rsidR="009C0B63" w:rsidRDefault="00CC3651" w:rsidP="009C0B63">
      <w:pPr>
        <w:widowControl/>
        <w:spacing w:line="330" w:lineRule="atLeast"/>
        <w:ind w:left="1680" w:firstLine="420"/>
        <w:jc w:val="left"/>
        <w:rPr>
          <w:rFonts w:asciiTheme="minorEastAsia" w:hAnsiTheme="minorEastAsia" w:cs="Tahoma" w:hint="eastAsia"/>
          <w:kern w:val="0"/>
          <w:sz w:val="20"/>
          <w:szCs w:val="20"/>
        </w:rPr>
      </w:pPr>
      <w:r w:rsidRPr="00CC3651">
        <w:rPr>
          <w:rFonts w:asciiTheme="minorEastAsia" w:hAnsiTheme="minorEastAsia" w:cs="Tahoma"/>
          <w:kern w:val="0"/>
          <w:sz w:val="20"/>
          <w:szCs w:val="20"/>
        </w:rPr>
        <w:t>and o.ordered&gt;= somefunc)</w:t>
      </w:r>
    </w:p>
    <w:p w:rsidR="009C0B63" w:rsidRDefault="009C0B63" w:rsidP="009C0B63">
      <w:pPr>
        <w:widowControl/>
        <w:spacing w:line="330" w:lineRule="atLeast"/>
        <w:jc w:val="left"/>
        <w:rPr>
          <w:rFonts w:asciiTheme="minorEastAsia" w:hAnsiTheme="minorEastAsia" w:hint="eastAsia"/>
          <w:sz w:val="20"/>
          <w:szCs w:val="20"/>
        </w:rPr>
      </w:pPr>
    </w:p>
    <w:p w:rsidR="009C0B63" w:rsidRDefault="009C0B63" w:rsidP="009C0B63">
      <w:pPr>
        <w:widowControl/>
        <w:spacing w:line="330" w:lineRule="atLeast"/>
        <w:jc w:val="left"/>
        <w:rPr>
          <w:rFonts w:asciiTheme="minorEastAsia" w:hAnsiTheme="minorEastAsia" w:hint="eastAsia"/>
          <w:sz w:val="20"/>
          <w:szCs w:val="20"/>
        </w:rPr>
      </w:pPr>
      <w:r w:rsidRPr="001D28C1">
        <w:rPr>
          <w:rFonts w:asciiTheme="minorEastAsia" w:hAnsiTheme="minorEastAsia"/>
          <w:sz w:val="20"/>
          <w:szCs w:val="20"/>
        </w:rPr>
        <w:t>exits适合内小外大的查询，in适合内大外小的查询</w:t>
      </w:r>
    </w:p>
    <w:p w:rsidR="009C0B63" w:rsidRDefault="009C0B63" w:rsidP="009C0B63">
      <w:pPr>
        <w:widowControl/>
        <w:spacing w:line="330" w:lineRule="atLeast"/>
        <w:jc w:val="left"/>
        <w:rPr>
          <w:rFonts w:asciiTheme="minorEastAsia" w:hAnsiTheme="minorEastAsia" w:cs="Tahoma" w:hint="eastAsia"/>
          <w:kern w:val="0"/>
          <w:sz w:val="20"/>
          <w:szCs w:val="20"/>
        </w:rPr>
      </w:pPr>
    </w:p>
    <w:p w:rsidR="00917A30" w:rsidRDefault="00917A30"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SQL优化：</w:t>
      </w:r>
    </w:p>
    <w:p w:rsidR="0006776B" w:rsidRDefault="00917A30" w:rsidP="00295B30">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sidRPr="0006776B">
        <w:rPr>
          <w:rFonts w:asciiTheme="minorEastAsia" w:hAnsiTheme="minorEastAsia" w:cs="Tahoma" w:hint="eastAsia"/>
          <w:kern w:val="0"/>
          <w:sz w:val="20"/>
          <w:szCs w:val="20"/>
        </w:rPr>
        <w:t>避免在最高层使用distinct</w:t>
      </w:r>
    </w:p>
    <w:p w:rsidR="0025005A" w:rsidRDefault="0025005A" w:rsidP="00295B30">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sidRPr="0006776B">
        <w:rPr>
          <w:rFonts w:asciiTheme="minorEastAsia" w:hAnsiTheme="minorEastAsia" w:cs="Tahoma" w:hint="eastAsia"/>
          <w:kern w:val="0"/>
          <w:sz w:val="20"/>
          <w:szCs w:val="20"/>
        </w:rPr>
        <w:t>针对分辨率最强的条件使用exist或in</w:t>
      </w:r>
    </w:p>
    <w:p w:rsidR="0006776B" w:rsidRDefault="0006776B" w:rsidP="00295B30">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尽快剔除不需要的数据，查询后续阶段必须处理的数据量就越少，查询效率就越高</w:t>
      </w:r>
    </w:p>
    <w:p w:rsidR="0006776B" w:rsidRDefault="0006776B" w:rsidP="00295B30">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所有影响聚合函数结果的条件都应在having子句中</w:t>
      </w:r>
    </w:p>
    <w:p w:rsidR="0006776B" w:rsidRDefault="0006776B" w:rsidP="00295B30">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任何无关聚合条件都应该放在where子句中</w:t>
      </w:r>
    </w:p>
    <w:p w:rsidR="0006776B" w:rsidRDefault="0006776B" w:rsidP="0006776B">
      <w:pPr>
        <w:pStyle w:val="a5"/>
        <w:widowControl/>
        <w:numPr>
          <w:ilvl w:val="0"/>
          <w:numId w:val="3"/>
        </w:numPr>
        <w:spacing w:line="330" w:lineRule="atLeast"/>
        <w:ind w:firstLineChars="0"/>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减少group by必须执行排序操作处理的数据量</w:t>
      </w:r>
    </w:p>
    <w:p w:rsidR="0006776B" w:rsidRPr="0006776B" w:rsidRDefault="0006776B" w:rsidP="0006776B">
      <w:pPr>
        <w:widowControl/>
        <w:spacing w:line="330" w:lineRule="atLeast"/>
        <w:jc w:val="left"/>
        <w:rPr>
          <w:rFonts w:asciiTheme="minorEastAsia" w:hAnsiTheme="minorEastAsia" w:cs="Tahoma"/>
          <w:kern w:val="0"/>
          <w:sz w:val="20"/>
          <w:szCs w:val="20"/>
        </w:rPr>
      </w:pPr>
    </w:p>
    <w:p w:rsidR="00295B30" w:rsidRPr="005F2F2F" w:rsidRDefault="004B2ABA" w:rsidP="00295B30">
      <w:pPr>
        <w:widowControl/>
        <w:numPr>
          <w:ilvl w:val="0"/>
          <w:numId w:val="1"/>
        </w:numPr>
        <w:spacing w:line="330" w:lineRule="atLeast"/>
        <w:ind w:left="0"/>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t>索引。目的：提高查询效率。</w:t>
      </w:r>
      <w:r w:rsidRPr="008C616B">
        <w:rPr>
          <w:rFonts w:asciiTheme="minorEastAsia" w:hAnsiTheme="minorEastAsia" w:cs="Tahoma"/>
          <w:b/>
          <w:kern w:val="0"/>
          <w:sz w:val="20"/>
          <w:szCs w:val="20"/>
        </w:rPr>
        <w:br/>
        <w:t>结构：B 树</w:t>
      </w:r>
      <w:r w:rsidRPr="008C616B">
        <w:rPr>
          <w:rFonts w:asciiTheme="minorEastAsia" w:hAnsiTheme="minorEastAsia" w:cs="Tahoma"/>
          <w:b/>
          <w:kern w:val="0"/>
          <w:sz w:val="20"/>
          <w:szCs w:val="20"/>
        </w:rPr>
        <w:br/>
        <w:t>为什么不使用索引？六点（不要标题党）</w:t>
      </w:r>
    </w:p>
    <w:p w:rsidR="009A3DBE" w:rsidRDefault="009A3DBE"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什么时候使用B树索引：</w:t>
      </w:r>
    </w:p>
    <w:p w:rsidR="009A3DBE" w:rsidRDefault="009A3DBE"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仅当要通过索引访问表中很少一部分行</w:t>
      </w:r>
    </w:p>
    <w:p w:rsidR="009A3DBE" w:rsidRDefault="009A3DBE"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如果要处理表中多行，而且可以使用索引而不用表</w:t>
      </w:r>
    </w:p>
    <w:p w:rsidR="009F633D" w:rsidRDefault="009F633D" w:rsidP="00295B30">
      <w:pPr>
        <w:widowControl/>
        <w:spacing w:line="330" w:lineRule="atLeast"/>
        <w:jc w:val="left"/>
        <w:rPr>
          <w:rFonts w:asciiTheme="minorEastAsia" w:hAnsiTheme="minorEastAsia" w:cs="Tahoma" w:hint="eastAsia"/>
          <w:kern w:val="0"/>
          <w:sz w:val="20"/>
          <w:szCs w:val="20"/>
        </w:rPr>
      </w:pP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kern w:val="0"/>
          <w:sz w:val="20"/>
          <w:szCs w:val="20"/>
        </w:rPr>
      </w:pPr>
      <w:r w:rsidRPr="009F633D">
        <w:rPr>
          <w:rFonts w:asciiTheme="minorEastAsia" w:hAnsiTheme="minorEastAsia" w:cs="Tahoma" w:hint="eastAsia"/>
          <w:kern w:val="0"/>
          <w:sz w:val="20"/>
          <w:szCs w:val="20"/>
        </w:rPr>
        <w:t>我们在使用</w:t>
      </w:r>
      <w:r w:rsidRPr="009F633D">
        <w:rPr>
          <w:rFonts w:asciiTheme="minorEastAsia" w:hAnsiTheme="minorEastAsia" w:cs="Tahoma"/>
          <w:kern w:val="0"/>
          <w:sz w:val="20"/>
          <w:szCs w:val="20"/>
        </w:rPr>
        <w:t>B+</w:t>
      </w:r>
      <w:r w:rsidR="003E5CD5">
        <w:rPr>
          <w:rFonts w:asciiTheme="minorEastAsia" w:hAnsiTheme="minorEastAsia" w:cs="Tahoma" w:hint="eastAsia"/>
          <w:kern w:val="0"/>
          <w:sz w:val="20"/>
          <w:szCs w:val="20"/>
        </w:rPr>
        <w:t>树索引，</w:t>
      </w:r>
      <w:r w:rsidRPr="009F633D">
        <w:rPr>
          <w:rFonts w:asciiTheme="minorEastAsia" w:hAnsiTheme="minorEastAsia" w:cs="Tahoma" w:hint="eastAsia"/>
          <w:kern w:val="0"/>
          <w:sz w:val="20"/>
          <w:szCs w:val="20"/>
        </w:rPr>
        <w:t>谓词中没有使用索引的最前列</w:t>
      </w:r>
    </w:p>
    <w:p w:rsidR="009F633D" w:rsidRPr="009F633D" w:rsidRDefault="009F633D" w:rsidP="009F633D">
      <w:pPr>
        <w:pStyle w:val="a5"/>
        <w:autoSpaceDE w:val="0"/>
        <w:autoSpaceDN w:val="0"/>
        <w:adjustRightInd w:val="0"/>
        <w:ind w:left="420" w:firstLineChars="0" w:firstLine="0"/>
        <w:jc w:val="left"/>
        <w:rPr>
          <w:rFonts w:asciiTheme="minorEastAsia" w:hAnsiTheme="minorEastAsia" w:cs="Tahoma"/>
          <w:kern w:val="0"/>
          <w:sz w:val="20"/>
          <w:szCs w:val="20"/>
        </w:rPr>
      </w:pPr>
      <w:r w:rsidRPr="009F633D">
        <w:rPr>
          <w:rFonts w:asciiTheme="minorEastAsia" w:hAnsiTheme="minorEastAsia" w:cs="Tahoma"/>
          <w:kern w:val="0"/>
          <w:sz w:val="20"/>
          <w:szCs w:val="20"/>
        </w:rPr>
        <w:t>T</w:t>
      </w:r>
      <w:r w:rsidRPr="009F633D">
        <w:rPr>
          <w:rFonts w:asciiTheme="minorEastAsia" w:hAnsiTheme="minorEastAsia" w:cs="Tahoma" w:hint="eastAsia"/>
          <w:kern w:val="0"/>
          <w:sz w:val="20"/>
          <w:szCs w:val="20"/>
        </w:rPr>
        <w:t>，</w:t>
      </w:r>
      <w:r w:rsidRPr="009F633D">
        <w:rPr>
          <w:rFonts w:asciiTheme="minorEastAsia" w:hAnsiTheme="minorEastAsia" w:cs="Tahoma"/>
          <w:kern w:val="0"/>
          <w:sz w:val="20"/>
          <w:szCs w:val="20"/>
        </w:rPr>
        <w:t>T(X,Y)</w:t>
      </w:r>
      <w:r w:rsidRPr="009F633D">
        <w:rPr>
          <w:rFonts w:asciiTheme="minorEastAsia" w:hAnsiTheme="minorEastAsia" w:cs="Tahoma" w:hint="eastAsia"/>
          <w:kern w:val="0"/>
          <w:sz w:val="20"/>
          <w:szCs w:val="20"/>
        </w:rPr>
        <w:t>上有索引，做</w:t>
      </w:r>
      <w:r w:rsidRPr="009F633D">
        <w:rPr>
          <w:rFonts w:asciiTheme="minorEastAsia" w:hAnsiTheme="minorEastAsia" w:cs="Tahoma"/>
          <w:kern w:val="0"/>
          <w:sz w:val="20"/>
          <w:szCs w:val="20"/>
        </w:rPr>
        <w:t>SELECT * FROM T WHERE Y=5</w:t>
      </w: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kern w:val="0"/>
          <w:sz w:val="20"/>
          <w:szCs w:val="20"/>
        </w:rPr>
      </w:pPr>
      <w:r w:rsidRPr="009F633D">
        <w:rPr>
          <w:rFonts w:asciiTheme="minorEastAsia" w:hAnsiTheme="minorEastAsia" w:cs="Tahoma" w:hint="eastAsia"/>
          <w:kern w:val="0"/>
          <w:sz w:val="20"/>
          <w:szCs w:val="20"/>
        </w:rPr>
        <w:t>使用</w:t>
      </w:r>
      <w:r w:rsidRPr="009F633D">
        <w:rPr>
          <w:rFonts w:asciiTheme="minorEastAsia" w:hAnsiTheme="minorEastAsia" w:cs="Tahoma"/>
          <w:kern w:val="0"/>
          <w:sz w:val="20"/>
          <w:szCs w:val="20"/>
        </w:rPr>
        <w:t>SELECT COUNT(*) FROM T</w:t>
      </w:r>
      <w:r w:rsidRPr="009F633D">
        <w:rPr>
          <w:rFonts w:asciiTheme="minorEastAsia" w:hAnsiTheme="minorEastAsia" w:cs="Tahoma" w:hint="eastAsia"/>
          <w:kern w:val="0"/>
          <w:sz w:val="20"/>
          <w:szCs w:val="20"/>
        </w:rPr>
        <w:t>，而且</w:t>
      </w:r>
      <w:r w:rsidRPr="009F633D">
        <w:rPr>
          <w:rFonts w:asciiTheme="minorEastAsia" w:hAnsiTheme="minorEastAsia" w:cs="Tahoma"/>
          <w:kern w:val="0"/>
          <w:sz w:val="20"/>
          <w:szCs w:val="20"/>
        </w:rPr>
        <w:t>T</w:t>
      </w:r>
      <w:r w:rsidRPr="009F633D">
        <w:rPr>
          <w:rFonts w:asciiTheme="minorEastAsia" w:hAnsiTheme="minorEastAsia" w:cs="Tahoma" w:hint="eastAsia"/>
          <w:kern w:val="0"/>
          <w:sz w:val="20"/>
          <w:szCs w:val="20"/>
        </w:rPr>
        <w:t>上有索引，但是优化器仍然全表扫描</w:t>
      </w: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kern w:val="0"/>
          <w:sz w:val="20"/>
          <w:szCs w:val="20"/>
        </w:rPr>
      </w:pPr>
      <w:r w:rsidRPr="009F633D">
        <w:rPr>
          <w:rFonts w:asciiTheme="minorEastAsia" w:hAnsiTheme="minorEastAsia" w:cs="Tahoma" w:hint="eastAsia"/>
          <w:kern w:val="0"/>
          <w:sz w:val="20"/>
          <w:szCs w:val="20"/>
        </w:rPr>
        <w:t>对于一个有索引的列作出</w:t>
      </w:r>
      <w:r w:rsidRPr="0087118C">
        <w:rPr>
          <w:rFonts w:asciiTheme="minorEastAsia" w:hAnsiTheme="minorEastAsia" w:cs="Tahoma" w:hint="eastAsia"/>
          <w:b/>
          <w:kern w:val="0"/>
          <w:sz w:val="20"/>
          <w:szCs w:val="20"/>
        </w:rPr>
        <w:t>函数查询</w:t>
      </w:r>
      <w:r w:rsidR="0087118C">
        <w:rPr>
          <w:rFonts w:asciiTheme="minorEastAsia" w:hAnsiTheme="minorEastAsia" w:cs="Tahoma" w:hint="eastAsia"/>
          <w:b/>
          <w:kern w:val="0"/>
          <w:sz w:val="20"/>
          <w:szCs w:val="20"/>
        </w:rPr>
        <w:t>，函数和隐式类型转换</w:t>
      </w:r>
      <w:r w:rsidR="000F2463">
        <w:rPr>
          <w:rFonts w:asciiTheme="minorEastAsia" w:hAnsiTheme="minorEastAsia" w:cs="Tahoma" w:hint="eastAsia"/>
          <w:b/>
          <w:kern w:val="0"/>
          <w:sz w:val="20"/>
          <w:szCs w:val="20"/>
        </w:rPr>
        <w:t>会使索引无法发挥作用</w:t>
      </w:r>
    </w:p>
    <w:p w:rsidR="009F633D" w:rsidRPr="009F633D" w:rsidRDefault="009F633D" w:rsidP="009F633D">
      <w:pPr>
        <w:pStyle w:val="a5"/>
        <w:autoSpaceDE w:val="0"/>
        <w:autoSpaceDN w:val="0"/>
        <w:adjustRightInd w:val="0"/>
        <w:ind w:left="420" w:firstLineChars="0" w:firstLine="0"/>
        <w:jc w:val="left"/>
        <w:rPr>
          <w:rFonts w:asciiTheme="minorEastAsia" w:hAnsiTheme="minorEastAsia" w:cs="Tahoma"/>
          <w:kern w:val="0"/>
          <w:sz w:val="20"/>
          <w:szCs w:val="20"/>
        </w:rPr>
      </w:pPr>
      <w:r w:rsidRPr="009F633D">
        <w:rPr>
          <w:rFonts w:asciiTheme="minorEastAsia" w:hAnsiTheme="minorEastAsia" w:cs="Tahoma"/>
          <w:kern w:val="0"/>
          <w:sz w:val="20"/>
          <w:szCs w:val="20"/>
        </w:rPr>
        <w:t>Select * from t where f(indexed_col) = value</w:t>
      </w: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kern w:val="0"/>
          <w:sz w:val="20"/>
          <w:szCs w:val="20"/>
        </w:rPr>
      </w:pPr>
      <w:r w:rsidRPr="009F633D">
        <w:rPr>
          <w:rFonts w:asciiTheme="minorEastAsia" w:hAnsiTheme="minorEastAsia" w:cs="Tahoma" w:hint="eastAsia"/>
          <w:kern w:val="0"/>
          <w:sz w:val="20"/>
          <w:szCs w:val="20"/>
        </w:rPr>
        <w:t>隐形函数查询</w:t>
      </w: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kern w:val="0"/>
          <w:sz w:val="20"/>
          <w:szCs w:val="20"/>
        </w:rPr>
      </w:pPr>
      <w:r w:rsidRPr="009F633D">
        <w:rPr>
          <w:rFonts w:asciiTheme="minorEastAsia" w:hAnsiTheme="minorEastAsia" w:cs="Tahoma" w:hint="eastAsia"/>
          <w:kern w:val="0"/>
          <w:sz w:val="20"/>
          <w:szCs w:val="20"/>
        </w:rPr>
        <w:t>此时如果用了索引，实际反而会更慢</w:t>
      </w:r>
    </w:p>
    <w:p w:rsidR="009F633D" w:rsidRPr="009F633D" w:rsidRDefault="009F633D" w:rsidP="009F633D">
      <w:pPr>
        <w:pStyle w:val="a5"/>
        <w:numPr>
          <w:ilvl w:val="0"/>
          <w:numId w:val="4"/>
        </w:numPr>
        <w:autoSpaceDE w:val="0"/>
        <w:autoSpaceDN w:val="0"/>
        <w:adjustRightInd w:val="0"/>
        <w:ind w:firstLineChars="0"/>
        <w:jc w:val="left"/>
        <w:rPr>
          <w:rFonts w:asciiTheme="minorEastAsia" w:hAnsiTheme="minorEastAsia" w:cs="Tahoma" w:hint="eastAsia"/>
          <w:kern w:val="0"/>
          <w:sz w:val="20"/>
          <w:szCs w:val="20"/>
        </w:rPr>
      </w:pPr>
      <w:r w:rsidRPr="009F633D">
        <w:rPr>
          <w:rFonts w:asciiTheme="minorEastAsia" w:hAnsiTheme="minorEastAsia" w:cs="Tahoma" w:hint="eastAsia"/>
          <w:kern w:val="0"/>
          <w:sz w:val="20"/>
          <w:szCs w:val="20"/>
        </w:rPr>
        <w:t>没有正确的统计信息，造成</w:t>
      </w:r>
      <w:r w:rsidRPr="009F633D">
        <w:rPr>
          <w:rFonts w:asciiTheme="minorEastAsia" w:hAnsiTheme="minorEastAsia" w:cs="Tahoma"/>
          <w:kern w:val="0"/>
          <w:sz w:val="20"/>
          <w:szCs w:val="20"/>
        </w:rPr>
        <w:t>CBO</w:t>
      </w:r>
      <w:r w:rsidRPr="009F633D">
        <w:rPr>
          <w:rFonts w:asciiTheme="minorEastAsia" w:hAnsiTheme="minorEastAsia" w:cs="Tahoma" w:hint="eastAsia"/>
          <w:kern w:val="0"/>
          <w:sz w:val="20"/>
          <w:szCs w:val="20"/>
        </w:rPr>
        <w:t>无法做出正确的选择</w:t>
      </w:r>
    </w:p>
    <w:p w:rsidR="009A3DBE" w:rsidRPr="008C616B" w:rsidRDefault="009A3DBE" w:rsidP="00295B30">
      <w:pPr>
        <w:widowControl/>
        <w:spacing w:line="330" w:lineRule="atLeast"/>
        <w:jc w:val="left"/>
        <w:rPr>
          <w:rFonts w:asciiTheme="minorEastAsia" w:hAnsiTheme="minorEastAsia" w:cs="Tahoma"/>
          <w:kern w:val="0"/>
          <w:sz w:val="20"/>
          <w:szCs w:val="20"/>
        </w:rPr>
      </w:pPr>
    </w:p>
    <w:p w:rsidR="00790A2D" w:rsidRDefault="004B2ABA" w:rsidP="004B2ABA">
      <w:pPr>
        <w:widowControl/>
        <w:numPr>
          <w:ilvl w:val="0"/>
          <w:numId w:val="1"/>
        </w:numPr>
        <w:spacing w:line="330" w:lineRule="atLeast"/>
        <w:ind w:left="0"/>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t>数据库的物理组织：</w:t>
      </w:r>
      <w:r w:rsidRPr="008C616B">
        <w:rPr>
          <w:rFonts w:asciiTheme="minorEastAsia" w:hAnsiTheme="minorEastAsia" w:cs="Tahoma"/>
          <w:b/>
          <w:kern w:val="0"/>
          <w:sz w:val="20"/>
          <w:szCs w:val="20"/>
        </w:rPr>
        <w:br/>
        <w:t>堆文件</w:t>
      </w:r>
    </w:p>
    <w:p w:rsidR="009E7070" w:rsidRDefault="00B90FCA" w:rsidP="00790A2D">
      <w:pPr>
        <w:widowControl/>
        <w:spacing w:line="330" w:lineRule="atLeast"/>
        <w:jc w:val="left"/>
        <w:rPr>
          <w:rFonts w:asciiTheme="minorEastAsia" w:hAnsiTheme="minorEastAsia" w:cs="Tahoma" w:hint="eastAsia"/>
          <w:kern w:val="0"/>
          <w:sz w:val="20"/>
          <w:szCs w:val="20"/>
        </w:rPr>
      </w:pPr>
      <w:r w:rsidRPr="00B90FCA">
        <w:rPr>
          <w:rFonts w:asciiTheme="minorEastAsia" w:hAnsiTheme="minorEastAsia" w:cs="Tahoma" w:hint="eastAsia"/>
          <w:kern w:val="0"/>
          <w:sz w:val="20"/>
          <w:szCs w:val="20"/>
        </w:rPr>
        <w:t>堆文件</w:t>
      </w:r>
      <w:r>
        <w:rPr>
          <w:rFonts w:asciiTheme="minorEastAsia" w:hAnsiTheme="minorEastAsia" w:cs="Tahoma" w:hint="eastAsia"/>
          <w:kern w:val="0"/>
          <w:sz w:val="20"/>
          <w:szCs w:val="20"/>
        </w:rPr>
        <w:t>就是一般的表，获取表中的数据是按命中率来得到的。没有明确的先后之分，在进行全表扫描时，并不是先插入的数据就先获取。数据的存放是随机的，也可以根据可用空闲的空间来决定。</w:t>
      </w:r>
    </w:p>
    <w:p w:rsidR="00E12E39" w:rsidRDefault="004B2ABA" w:rsidP="00790A2D">
      <w:pPr>
        <w:widowControl/>
        <w:spacing w:line="330" w:lineRule="atLeast"/>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br/>
        <w:t>IOT 索引组织表</w:t>
      </w:r>
    </w:p>
    <w:p w:rsidR="009F5839" w:rsidRPr="009F5839" w:rsidRDefault="009F5839" w:rsidP="009F5839">
      <w:pPr>
        <w:autoSpaceDE w:val="0"/>
        <w:autoSpaceDN w:val="0"/>
        <w:adjustRightInd w:val="0"/>
        <w:jc w:val="left"/>
        <w:rPr>
          <w:rFonts w:asciiTheme="minorEastAsia" w:hAnsiTheme="minorEastAsia" w:cs="Tahoma" w:hint="eastAsia"/>
          <w:kern w:val="0"/>
          <w:sz w:val="20"/>
          <w:szCs w:val="20"/>
        </w:rPr>
      </w:pPr>
      <w:r w:rsidRPr="009F5839">
        <w:rPr>
          <w:rFonts w:asciiTheme="minorEastAsia" w:hAnsiTheme="minorEastAsia" w:cs="Tahoma" w:hint="eastAsia"/>
          <w:kern w:val="0"/>
          <w:sz w:val="20"/>
          <w:szCs w:val="20"/>
        </w:rPr>
        <w:t>当索引中增加额外的字段（一个或多个，它们本身与实际搜索条件无关，但包含查询所需的数据），能提高某个频繁运行的查询的速度。</w:t>
      </w:r>
    </w:p>
    <w:p w:rsidR="009F5839" w:rsidRDefault="009F5839" w:rsidP="009F5839">
      <w:pPr>
        <w:autoSpaceDE w:val="0"/>
        <w:autoSpaceDN w:val="0"/>
        <w:adjustRightInd w:val="0"/>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IOT</w:t>
      </w:r>
      <w:r w:rsidR="00E12E39" w:rsidRPr="00E12E39">
        <w:rPr>
          <w:rFonts w:asciiTheme="minorEastAsia" w:hAnsiTheme="minorEastAsia" w:cs="Tahoma" w:hint="eastAsia"/>
          <w:kern w:val="0"/>
          <w:sz w:val="20"/>
          <w:szCs w:val="20"/>
        </w:rPr>
        <w:t>允许在主键索引中存储表中所有数据，表就是索引</w:t>
      </w:r>
    </w:p>
    <w:p w:rsidR="009F5839" w:rsidRDefault="009F5839" w:rsidP="009F5839">
      <w:pPr>
        <w:autoSpaceDE w:val="0"/>
        <w:autoSpaceDN w:val="0"/>
        <w:adjustRightInd w:val="0"/>
        <w:jc w:val="left"/>
        <w:rPr>
          <w:rFonts w:asciiTheme="minorEastAsia" w:hAnsiTheme="minorEastAsia" w:cs="Tahoma" w:hint="eastAsia"/>
          <w:kern w:val="0"/>
          <w:sz w:val="20"/>
          <w:szCs w:val="20"/>
        </w:rPr>
      </w:pPr>
      <w:r w:rsidRPr="009F5839">
        <w:rPr>
          <w:rFonts w:asciiTheme="minorEastAsia" w:hAnsiTheme="minorEastAsia" w:cs="Tahoma" w:hint="eastAsia"/>
          <w:kern w:val="0"/>
          <w:sz w:val="20"/>
          <w:szCs w:val="20"/>
        </w:rPr>
        <w:t>对</w:t>
      </w:r>
      <w:r w:rsidRPr="009F5839">
        <w:rPr>
          <w:rFonts w:asciiTheme="minorEastAsia" w:hAnsiTheme="minorEastAsia" w:cs="Tahoma"/>
          <w:kern w:val="0"/>
          <w:sz w:val="20"/>
          <w:szCs w:val="20"/>
        </w:rPr>
        <w:t>IOT</w:t>
      </w:r>
      <w:r w:rsidRPr="009F5839">
        <w:rPr>
          <w:rFonts w:asciiTheme="minorEastAsia" w:hAnsiTheme="minorEastAsia" w:cs="Tahoma" w:hint="eastAsia"/>
          <w:kern w:val="0"/>
          <w:sz w:val="20"/>
          <w:szCs w:val="20"/>
        </w:rPr>
        <w:t>表插入的效率也许低于堆文件</w:t>
      </w:r>
    </w:p>
    <w:p w:rsidR="009F5839" w:rsidRDefault="009F5839" w:rsidP="009F5839">
      <w:pPr>
        <w:autoSpaceDE w:val="0"/>
        <w:autoSpaceDN w:val="0"/>
        <w:adjustRightInd w:val="0"/>
        <w:jc w:val="left"/>
        <w:rPr>
          <w:rFonts w:asciiTheme="minorEastAsia" w:hAnsiTheme="minorEastAsia" w:cs="Tahoma" w:hint="eastAsia"/>
          <w:kern w:val="0"/>
          <w:sz w:val="20"/>
          <w:szCs w:val="20"/>
        </w:rPr>
      </w:pPr>
      <w:r w:rsidRPr="009F5839">
        <w:rPr>
          <w:rFonts w:asciiTheme="minorEastAsia" w:hAnsiTheme="minorEastAsia" w:cs="Tahoma"/>
          <w:kern w:val="0"/>
          <w:sz w:val="20"/>
          <w:szCs w:val="20"/>
        </w:rPr>
        <w:t>IOT</w:t>
      </w:r>
      <w:r w:rsidRPr="009F5839">
        <w:rPr>
          <w:rFonts w:asciiTheme="minorEastAsia" w:hAnsiTheme="minorEastAsia" w:cs="Tahoma" w:hint="eastAsia"/>
          <w:kern w:val="0"/>
          <w:sz w:val="20"/>
          <w:szCs w:val="20"/>
        </w:rPr>
        <w:t>的用途：全索引表，代码查找表，高频度的一组关联数据查询</w:t>
      </w:r>
    </w:p>
    <w:p w:rsidR="005F2F2F" w:rsidRDefault="009F5839" w:rsidP="005F2F2F">
      <w:pPr>
        <w:autoSpaceDE w:val="0"/>
        <w:autoSpaceDN w:val="0"/>
        <w:adjustRightInd w:val="0"/>
        <w:spacing w:after="171"/>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IOT最大优点：记录是排序的</w:t>
      </w:r>
    </w:p>
    <w:p w:rsidR="009F5839" w:rsidRPr="005F2F2F" w:rsidRDefault="004B2ABA" w:rsidP="005F2F2F">
      <w:pPr>
        <w:autoSpaceDE w:val="0"/>
        <w:autoSpaceDN w:val="0"/>
        <w:adjustRightInd w:val="0"/>
        <w:spacing w:after="171"/>
        <w:jc w:val="left"/>
        <w:rPr>
          <w:rFonts w:asciiTheme="minorEastAsia" w:hAnsiTheme="minorEastAsia" w:cs="Tahoma" w:hint="eastAsia"/>
          <w:kern w:val="0"/>
          <w:sz w:val="20"/>
          <w:szCs w:val="20"/>
        </w:rPr>
      </w:pPr>
      <w:r w:rsidRPr="008C616B">
        <w:rPr>
          <w:rFonts w:asciiTheme="minorEastAsia" w:hAnsiTheme="minorEastAsia" w:cs="Tahoma"/>
          <w:b/>
          <w:kern w:val="0"/>
          <w:sz w:val="20"/>
          <w:szCs w:val="20"/>
        </w:rPr>
        <w:br/>
        <w:t>分区</w:t>
      </w:r>
    </w:p>
    <w:p w:rsidR="009F5839" w:rsidRDefault="009F5839" w:rsidP="00E12E39">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分区能够提高并发性和并行性</w:t>
      </w:r>
    </w:p>
    <w:p w:rsidR="009F5839" w:rsidRDefault="009F5839" w:rsidP="00E12E39">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从而增强系统架构的可伸缩性</w:t>
      </w:r>
    </w:p>
    <w:p w:rsidR="00956DAA" w:rsidRDefault="00956DAA" w:rsidP="00E12E39">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对分区表进行查询，当数据按分区键均匀分布时，收益最大。</w:t>
      </w:r>
    </w:p>
    <w:p w:rsidR="00956DAA" w:rsidRPr="00956DAA" w:rsidRDefault="00956DAA" w:rsidP="00E12E39">
      <w:pPr>
        <w:widowControl/>
        <w:spacing w:line="330" w:lineRule="atLeast"/>
        <w:jc w:val="left"/>
        <w:rPr>
          <w:rFonts w:asciiTheme="minorEastAsia" w:hAnsiTheme="minorEastAsia" w:cs="Tahoma" w:hint="eastAsia"/>
          <w:kern w:val="0"/>
          <w:sz w:val="20"/>
          <w:szCs w:val="20"/>
        </w:rPr>
      </w:pPr>
    </w:p>
    <w:p w:rsidR="004B2ABA" w:rsidRPr="008C616B" w:rsidRDefault="004B2ABA" w:rsidP="00E12E39">
      <w:pPr>
        <w:widowControl/>
        <w:spacing w:line="330" w:lineRule="atLeast"/>
        <w:jc w:val="left"/>
        <w:rPr>
          <w:rFonts w:asciiTheme="minorEastAsia" w:hAnsiTheme="minorEastAsia" w:cs="Tahoma"/>
          <w:b/>
          <w:kern w:val="0"/>
          <w:sz w:val="20"/>
          <w:szCs w:val="20"/>
        </w:rPr>
      </w:pPr>
      <w:r w:rsidRPr="008C616B">
        <w:rPr>
          <w:rFonts w:asciiTheme="minorEastAsia" w:hAnsiTheme="minorEastAsia" w:cs="Tahoma"/>
          <w:b/>
          <w:kern w:val="0"/>
          <w:sz w:val="20"/>
          <w:szCs w:val="20"/>
        </w:rPr>
        <w:t>问题：它们分别是如何提高查询效率的（考试可能考其中的一个） </w:t>
      </w:r>
    </w:p>
    <w:p w:rsidR="00295B30" w:rsidRPr="008C616B" w:rsidRDefault="00295B30" w:rsidP="00295B30">
      <w:pPr>
        <w:widowControl/>
        <w:spacing w:line="330" w:lineRule="atLeast"/>
        <w:jc w:val="left"/>
        <w:rPr>
          <w:rFonts w:asciiTheme="minorEastAsia" w:hAnsiTheme="minorEastAsia" w:cs="Tahoma"/>
          <w:kern w:val="0"/>
          <w:sz w:val="20"/>
          <w:szCs w:val="20"/>
        </w:rPr>
      </w:pPr>
    </w:p>
    <w:p w:rsidR="00790A2D" w:rsidRPr="001470A1" w:rsidRDefault="004B2ABA" w:rsidP="00790A2D">
      <w:pPr>
        <w:widowControl/>
        <w:numPr>
          <w:ilvl w:val="0"/>
          <w:numId w:val="1"/>
        </w:numPr>
        <w:spacing w:line="330" w:lineRule="atLeast"/>
        <w:ind w:left="0"/>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t>表结构设计。</w:t>
      </w:r>
      <w:r w:rsidRPr="008C616B">
        <w:rPr>
          <w:rFonts w:asciiTheme="minorEastAsia" w:hAnsiTheme="minorEastAsia" w:cs="Tahoma"/>
          <w:b/>
          <w:kern w:val="0"/>
          <w:sz w:val="20"/>
          <w:szCs w:val="20"/>
        </w:rPr>
        <w:br/>
        <w:t>例子：如何把一棵树存到二维表中？</w:t>
      </w:r>
      <w:r w:rsidRPr="008C616B">
        <w:rPr>
          <w:rFonts w:asciiTheme="minorEastAsia" w:hAnsiTheme="minorEastAsia" w:cs="Tahoma"/>
          <w:b/>
          <w:kern w:val="0"/>
          <w:sz w:val="20"/>
          <w:szCs w:val="20"/>
        </w:rPr>
        <w:br/>
        <w:t>一，&lt;id, pid&gt;方式；</w:t>
      </w:r>
    </w:p>
    <w:p w:rsidR="00790A2D" w:rsidRDefault="004B2ABA" w:rsidP="00790A2D">
      <w:pPr>
        <w:widowControl/>
        <w:spacing w:line="330" w:lineRule="atLeast"/>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t>二，物化路径；</w:t>
      </w:r>
    </w:p>
    <w:p w:rsidR="00790A2D" w:rsidRDefault="004B2ABA" w:rsidP="00790A2D">
      <w:pPr>
        <w:widowControl/>
        <w:spacing w:line="330" w:lineRule="atLeast"/>
        <w:jc w:val="left"/>
        <w:rPr>
          <w:rFonts w:asciiTheme="minorEastAsia" w:hAnsiTheme="minorEastAsia" w:cs="Tahoma" w:hint="eastAsia"/>
          <w:b/>
          <w:kern w:val="0"/>
          <w:sz w:val="20"/>
          <w:szCs w:val="20"/>
        </w:rPr>
      </w:pPr>
      <w:r w:rsidRPr="008C616B">
        <w:rPr>
          <w:rFonts w:asciiTheme="minorEastAsia" w:hAnsiTheme="minorEastAsia" w:cs="Tahoma"/>
          <w:b/>
          <w:kern w:val="0"/>
          <w:sz w:val="20"/>
          <w:szCs w:val="20"/>
        </w:rPr>
        <w:t>三，嵌套集合</w:t>
      </w:r>
    </w:p>
    <w:p w:rsidR="004B2ABA" w:rsidRPr="008C616B" w:rsidRDefault="004B2ABA" w:rsidP="00790A2D">
      <w:pPr>
        <w:widowControl/>
        <w:spacing w:line="330" w:lineRule="atLeast"/>
        <w:jc w:val="left"/>
        <w:rPr>
          <w:rFonts w:asciiTheme="minorEastAsia" w:hAnsiTheme="minorEastAsia" w:cs="Tahoma"/>
          <w:b/>
          <w:kern w:val="0"/>
          <w:sz w:val="20"/>
          <w:szCs w:val="20"/>
        </w:rPr>
      </w:pPr>
      <w:r w:rsidRPr="008C616B">
        <w:rPr>
          <w:rFonts w:asciiTheme="minorEastAsia" w:hAnsiTheme="minorEastAsia" w:cs="Tahoma"/>
          <w:b/>
          <w:kern w:val="0"/>
          <w:sz w:val="20"/>
          <w:szCs w:val="20"/>
        </w:rPr>
        <w:br/>
        <w:t>问题：这三种方式的性能区别</w:t>
      </w:r>
    </w:p>
    <w:p w:rsidR="00295B30" w:rsidRDefault="001470A1"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自顶向下查询</w:t>
      </w:r>
    </w:p>
    <w:p w:rsidR="001470A1" w:rsidRDefault="001470A1"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效率：</w:t>
      </w:r>
      <w:r w:rsidR="00A8322D">
        <w:rPr>
          <w:rFonts w:asciiTheme="minorEastAsia" w:hAnsiTheme="minorEastAsia" w:cs="Tahoma" w:hint="eastAsia"/>
          <w:kern w:val="0"/>
          <w:sz w:val="20"/>
          <w:szCs w:val="20"/>
        </w:rPr>
        <w:t>邻接模式&gt;物化路径&gt;嵌套集合</w:t>
      </w:r>
    </w:p>
    <w:p w:rsidR="00A8322D" w:rsidRDefault="00A8322D" w:rsidP="00295B30">
      <w:pPr>
        <w:widowControl/>
        <w:spacing w:line="330" w:lineRule="atLeast"/>
        <w:jc w:val="left"/>
        <w:rPr>
          <w:rFonts w:asciiTheme="minorEastAsia" w:hAnsiTheme="minorEastAsia" w:cs="Tahoma" w:hint="eastAsia"/>
          <w:kern w:val="0"/>
          <w:sz w:val="20"/>
          <w:szCs w:val="20"/>
        </w:rPr>
      </w:pPr>
      <w:r>
        <w:rPr>
          <w:rFonts w:asciiTheme="minorEastAsia" w:hAnsiTheme="minorEastAsia" w:cs="Tahoma" w:hint="eastAsia"/>
          <w:kern w:val="0"/>
          <w:sz w:val="20"/>
          <w:szCs w:val="20"/>
        </w:rPr>
        <w:t>自底向上查询</w:t>
      </w:r>
    </w:p>
    <w:p w:rsidR="00205D9C" w:rsidRPr="005F2F2F" w:rsidRDefault="00A8322D" w:rsidP="005F2F2F">
      <w:pPr>
        <w:widowControl/>
        <w:spacing w:line="330" w:lineRule="atLeast"/>
        <w:jc w:val="left"/>
        <w:rPr>
          <w:rFonts w:asciiTheme="minorEastAsia" w:hAnsiTheme="minorEastAsia" w:cs="Tahoma"/>
          <w:kern w:val="0"/>
          <w:sz w:val="20"/>
          <w:szCs w:val="20"/>
        </w:rPr>
      </w:pPr>
      <w:r>
        <w:rPr>
          <w:rFonts w:asciiTheme="minorEastAsia" w:hAnsiTheme="minorEastAsia" w:cs="Tahoma" w:hint="eastAsia"/>
          <w:kern w:val="0"/>
          <w:sz w:val="20"/>
          <w:szCs w:val="20"/>
        </w:rPr>
        <w:t>效率：邻接模式&gt;物化路径&gt;嵌套集合</w:t>
      </w:r>
    </w:p>
    <w:sectPr w:rsidR="00205D9C" w:rsidRPr="005F2F2F" w:rsidSect="00205D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DF2" w:rsidRDefault="00B34DF2" w:rsidP="00295B30">
      <w:r>
        <w:separator/>
      </w:r>
    </w:p>
  </w:endnote>
  <w:endnote w:type="continuationSeparator" w:id="1">
    <w:p w:rsidR="00B34DF2" w:rsidRDefault="00B34DF2" w:rsidP="0029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DF2" w:rsidRDefault="00B34DF2" w:rsidP="00295B30">
      <w:r>
        <w:separator/>
      </w:r>
    </w:p>
  </w:footnote>
  <w:footnote w:type="continuationSeparator" w:id="1">
    <w:p w:rsidR="00B34DF2" w:rsidRDefault="00B34DF2" w:rsidP="00295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52B6"/>
    <w:multiLevelType w:val="hybridMultilevel"/>
    <w:tmpl w:val="8D9AD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F866FD"/>
    <w:multiLevelType w:val="hybridMultilevel"/>
    <w:tmpl w:val="806662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380453"/>
    <w:multiLevelType w:val="hybridMultilevel"/>
    <w:tmpl w:val="1D3AC0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A5178"/>
    <w:multiLevelType w:val="multilevel"/>
    <w:tmpl w:val="96BC1B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2ABA"/>
    <w:rsid w:val="0006776B"/>
    <w:rsid w:val="000F2463"/>
    <w:rsid w:val="001470A1"/>
    <w:rsid w:val="001A0998"/>
    <w:rsid w:val="001D172E"/>
    <w:rsid w:val="00205D9C"/>
    <w:rsid w:val="0025005A"/>
    <w:rsid w:val="00295B30"/>
    <w:rsid w:val="00350B6F"/>
    <w:rsid w:val="003C6468"/>
    <w:rsid w:val="003E5CD5"/>
    <w:rsid w:val="004B2ABA"/>
    <w:rsid w:val="004C3C91"/>
    <w:rsid w:val="00555C6F"/>
    <w:rsid w:val="00581023"/>
    <w:rsid w:val="005F2F2F"/>
    <w:rsid w:val="00746314"/>
    <w:rsid w:val="00790A2D"/>
    <w:rsid w:val="007C55DC"/>
    <w:rsid w:val="0087118C"/>
    <w:rsid w:val="008B7AA5"/>
    <w:rsid w:val="008C616B"/>
    <w:rsid w:val="00917A30"/>
    <w:rsid w:val="00956DAA"/>
    <w:rsid w:val="00994C48"/>
    <w:rsid w:val="009A3DBE"/>
    <w:rsid w:val="009A74E7"/>
    <w:rsid w:val="009C0B63"/>
    <w:rsid w:val="009E7070"/>
    <w:rsid w:val="009F5839"/>
    <w:rsid w:val="009F633D"/>
    <w:rsid w:val="00A8322D"/>
    <w:rsid w:val="00A93E27"/>
    <w:rsid w:val="00B34DF2"/>
    <w:rsid w:val="00B36D30"/>
    <w:rsid w:val="00B90FCA"/>
    <w:rsid w:val="00BB6299"/>
    <w:rsid w:val="00C80EE2"/>
    <w:rsid w:val="00CC3651"/>
    <w:rsid w:val="00E12E39"/>
    <w:rsid w:val="00F14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D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5B30"/>
    <w:rPr>
      <w:sz w:val="18"/>
      <w:szCs w:val="18"/>
    </w:rPr>
  </w:style>
  <w:style w:type="paragraph" w:styleId="a4">
    <w:name w:val="footer"/>
    <w:basedOn w:val="a"/>
    <w:link w:val="Char0"/>
    <w:uiPriority w:val="99"/>
    <w:semiHidden/>
    <w:unhideWhenUsed/>
    <w:rsid w:val="00295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5B30"/>
    <w:rPr>
      <w:sz w:val="18"/>
      <w:szCs w:val="18"/>
    </w:rPr>
  </w:style>
  <w:style w:type="paragraph" w:styleId="a5">
    <w:name w:val="List Paragraph"/>
    <w:basedOn w:val="a"/>
    <w:uiPriority w:val="34"/>
    <w:qFormat/>
    <w:rsid w:val="00295B30"/>
    <w:pPr>
      <w:ind w:firstLineChars="200" w:firstLine="420"/>
    </w:pPr>
  </w:style>
  <w:style w:type="paragraph" w:customStyle="1" w:styleId="Default">
    <w:name w:val="Default"/>
    <w:rsid w:val="00B36D30"/>
    <w:pPr>
      <w:widowControl w:val="0"/>
      <w:autoSpaceDE w:val="0"/>
      <w:autoSpaceDN w:val="0"/>
      <w:adjustRightInd w:val="0"/>
    </w:pPr>
    <w:rPr>
      <w:rFonts w:ascii="Gill Sans MT" w:hAnsi="Gill Sans MT" w:cs="Gill Sans MT"/>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871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dyy</dc:creator>
  <cp:lastModifiedBy>dyy</cp:lastModifiedBy>
  <cp:revision>29</cp:revision>
  <dcterms:created xsi:type="dcterms:W3CDTF">2011-06-28T13:10:00Z</dcterms:created>
  <dcterms:modified xsi:type="dcterms:W3CDTF">2011-06-29T06:57:00Z</dcterms:modified>
</cp:coreProperties>
</file>