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391D" w:rsidRPr="0009692B" w:rsidRDefault="000D3038" w:rsidP="00266E47">
      <w:pPr>
        <w:jc w:val="center"/>
        <w:rPr>
          <w:sz w:val="18"/>
          <w:szCs w:val="18"/>
        </w:rPr>
      </w:pPr>
      <w:r w:rsidRPr="0009692B">
        <w:rPr>
          <w:rFonts w:hint="eastAsia"/>
          <w:sz w:val="18"/>
          <w:szCs w:val="18"/>
        </w:rPr>
        <w:t>商务智能</w:t>
      </w:r>
    </w:p>
    <w:p w:rsidR="000D3038" w:rsidRPr="0009692B" w:rsidRDefault="000D3038" w:rsidP="00266E47">
      <w:pPr>
        <w:rPr>
          <w:bCs/>
          <w:sz w:val="18"/>
          <w:szCs w:val="18"/>
        </w:rPr>
      </w:pPr>
      <w:r w:rsidRPr="0009692B">
        <w:rPr>
          <w:rFonts w:hint="eastAsia"/>
          <w:bCs/>
          <w:sz w:val="18"/>
          <w:szCs w:val="18"/>
        </w:rPr>
        <w:t>构造数据仓库</w:t>
      </w:r>
    </w:p>
    <w:p w:rsidR="00192465" w:rsidRPr="0009692B" w:rsidRDefault="00B521A5" w:rsidP="00266E47">
      <w:pPr>
        <w:numPr>
          <w:ilvl w:val="0"/>
          <w:numId w:val="1"/>
        </w:numPr>
        <w:rPr>
          <w:sz w:val="18"/>
          <w:szCs w:val="18"/>
        </w:rPr>
      </w:pPr>
      <w:r w:rsidRPr="0009692B">
        <w:rPr>
          <w:rFonts w:hint="eastAsia"/>
          <w:sz w:val="18"/>
          <w:szCs w:val="18"/>
        </w:rPr>
        <w:t>明确需求</w:t>
      </w:r>
    </w:p>
    <w:p w:rsidR="00192465" w:rsidRPr="0009692B" w:rsidRDefault="00B521A5" w:rsidP="00266E47">
      <w:pPr>
        <w:numPr>
          <w:ilvl w:val="1"/>
          <w:numId w:val="1"/>
        </w:numPr>
        <w:rPr>
          <w:sz w:val="18"/>
          <w:szCs w:val="18"/>
        </w:rPr>
      </w:pPr>
      <w:r w:rsidRPr="0009692B">
        <w:rPr>
          <w:rFonts w:hint="eastAsia"/>
          <w:sz w:val="18"/>
          <w:szCs w:val="18"/>
        </w:rPr>
        <w:t>用户的主观分析需求</w:t>
      </w:r>
    </w:p>
    <w:p w:rsidR="00192465" w:rsidRPr="0009692B" w:rsidRDefault="00B521A5" w:rsidP="00266E47">
      <w:pPr>
        <w:numPr>
          <w:ilvl w:val="0"/>
          <w:numId w:val="1"/>
        </w:numPr>
        <w:rPr>
          <w:sz w:val="18"/>
          <w:szCs w:val="18"/>
        </w:rPr>
      </w:pPr>
      <w:r w:rsidRPr="0009692B">
        <w:rPr>
          <w:rFonts w:hint="eastAsia"/>
          <w:sz w:val="18"/>
          <w:szCs w:val="18"/>
        </w:rPr>
        <w:t>选择工具</w:t>
      </w:r>
    </w:p>
    <w:p w:rsidR="00192465" w:rsidRPr="0009692B" w:rsidRDefault="00B521A5" w:rsidP="00266E47">
      <w:pPr>
        <w:numPr>
          <w:ilvl w:val="1"/>
          <w:numId w:val="1"/>
        </w:numPr>
        <w:rPr>
          <w:sz w:val="18"/>
          <w:szCs w:val="18"/>
        </w:rPr>
      </w:pPr>
      <w:r w:rsidRPr="0009692B">
        <w:rPr>
          <w:rFonts w:hint="eastAsia"/>
          <w:sz w:val="18"/>
          <w:szCs w:val="18"/>
        </w:rPr>
        <w:t>数据抽取（</w:t>
      </w:r>
      <w:r w:rsidRPr="0009692B">
        <w:rPr>
          <w:sz w:val="18"/>
          <w:szCs w:val="18"/>
        </w:rPr>
        <w:t>data extract</w:t>
      </w:r>
      <w:r w:rsidRPr="0009692B">
        <w:rPr>
          <w:rFonts w:hint="eastAsia"/>
          <w:sz w:val="18"/>
          <w:szCs w:val="18"/>
        </w:rPr>
        <w:t>）工具</w:t>
      </w:r>
    </w:p>
    <w:p w:rsidR="00192465" w:rsidRPr="0009692B" w:rsidRDefault="00B521A5" w:rsidP="00266E47">
      <w:pPr>
        <w:numPr>
          <w:ilvl w:val="1"/>
          <w:numId w:val="1"/>
        </w:numPr>
        <w:rPr>
          <w:sz w:val="18"/>
          <w:szCs w:val="18"/>
        </w:rPr>
      </w:pPr>
      <w:r w:rsidRPr="0009692B">
        <w:rPr>
          <w:rFonts w:hint="eastAsia"/>
          <w:sz w:val="18"/>
          <w:szCs w:val="18"/>
        </w:rPr>
        <w:t>数据清洗（</w:t>
      </w:r>
      <w:r w:rsidRPr="0009692B">
        <w:rPr>
          <w:sz w:val="18"/>
          <w:szCs w:val="18"/>
        </w:rPr>
        <w:t>data cleaning</w:t>
      </w:r>
      <w:r w:rsidRPr="0009692B">
        <w:rPr>
          <w:rFonts w:hint="eastAsia"/>
          <w:sz w:val="18"/>
          <w:szCs w:val="18"/>
        </w:rPr>
        <w:t>）工具</w:t>
      </w:r>
    </w:p>
    <w:p w:rsidR="00192465" w:rsidRPr="0009692B" w:rsidRDefault="00B521A5" w:rsidP="00266E47">
      <w:pPr>
        <w:numPr>
          <w:ilvl w:val="1"/>
          <w:numId w:val="1"/>
        </w:numPr>
        <w:rPr>
          <w:sz w:val="18"/>
          <w:szCs w:val="18"/>
        </w:rPr>
      </w:pPr>
      <w:r w:rsidRPr="0009692B">
        <w:rPr>
          <w:rFonts w:hint="eastAsia"/>
          <w:sz w:val="18"/>
          <w:szCs w:val="18"/>
        </w:rPr>
        <w:t>元数据</w:t>
      </w:r>
      <w:r w:rsidRPr="0009692B">
        <w:rPr>
          <w:sz w:val="18"/>
          <w:szCs w:val="18"/>
        </w:rPr>
        <w:t>(metadata)</w:t>
      </w:r>
      <w:r w:rsidRPr="0009692B">
        <w:rPr>
          <w:rFonts w:hint="eastAsia"/>
          <w:sz w:val="18"/>
          <w:szCs w:val="18"/>
        </w:rPr>
        <w:t>管理工具</w:t>
      </w:r>
    </w:p>
    <w:p w:rsidR="00192465" w:rsidRPr="0009692B" w:rsidRDefault="00B521A5" w:rsidP="00266E47">
      <w:pPr>
        <w:numPr>
          <w:ilvl w:val="1"/>
          <w:numId w:val="1"/>
        </w:numPr>
        <w:rPr>
          <w:sz w:val="18"/>
          <w:szCs w:val="18"/>
        </w:rPr>
      </w:pPr>
      <w:r w:rsidRPr="0009692B">
        <w:rPr>
          <w:rFonts w:hint="eastAsia"/>
          <w:sz w:val="18"/>
          <w:szCs w:val="18"/>
        </w:rPr>
        <w:t>数据分析工具</w:t>
      </w:r>
      <w:r w:rsidRPr="0009692B">
        <w:rPr>
          <w:rFonts w:hint="eastAsia"/>
          <w:sz w:val="18"/>
          <w:szCs w:val="18"/>
        </w:rPr>
        <w:t xml:space="preserve"> </w:t>
      </w:r>
      <w:r w:rsidRPr="0009692B">
        <w:rPr>
          <w:sz w:val="18"/>
          <w:szCs w:val="18"/>
        </w:rPr>
        <w:t>( look for patterns )</w:t>
      </w:r>
    </w:p>
    <w:p w:rsidR="00192465" w:rsidRPr="0009692B" w:rsidRDefault="00B521A5" w:rsidP="00266E47">
      <w:pPr>
        <w:numPr>
          <w:ilvl w:val="1"/>
          <w:numId w:val="1"/>
        </w:numPr>
        <w:rPr>
          <w:sz w:val="18"/>
          <w:szCs w:val="18"/>
        </w:rPr>
      </w:pPr>
      <w:r w:rsidRPr="0009692B">
        <w:rPr>
          <w:rFonts w:hint="eastAsia"/>
          <w:sz w:val="18"/>
          <w:szCs w:val="18"/>
        </w:rPr>
        <w:t>数据挖掘工具</w:t>
      </w:r>
      <w:r w:rsidRPr="0009692B">
        <w:rPr>
          <w:rFonts w:hint="eastAsia"/>
          <w:sz w:val="18"/>
          <w:szCs w:val="18"/>
        </w:rPr>
        <w:t xml:space="preserve"> </w:t>
      </w:r>
      <w:r w:rsidRPr="0009692B">
        <w:rPr>
          <w:sz w:val="18"/>
          <w:szCs w:val="18"/>
        </w:rPr>
        <w:t>( look for hidden patterns )</w:t>
      </w:r>
    </w:p>
    <w:p w:rsidR="00192465" w:rsidRPr="0009692B" w:rsidRDefault="00B521A5" w:rsidP="00266E47">
      <w:pPr>
        <w:numPr>
          <w:ilvl w:val="1"/>
          <w:numId w:val="1"/>
        </w:numPr>
        <w:rPr>
          <w:sz w:val="18"/>
          <w:szCs w:val="18"/>
        </w:rPr>
      </w:pPr>
      <w:r w:rsidRPr="0009692B">
        <w:rPr>
          <w:rFonts w:hint="eastAsia"/>
          <w:sz w:val="18"/>
          <w:szCs w:val="18"/>
        </w:rPr>
        <w:t>数据展现工具</w:t>
      </w:r>
    </w:p>
    <w:p w:rsidR="00192465" w:rsidRPr="0009692B" w:rsidRDefault="00B521A5" w:rsidP="00266E47">
      <w:pPr>
        <w:numPr>
          <w:ilvl w:val="0"/>
          <w:numId w:val="1"/>
        </w:numPr>
        <w:rPr>
          <w:sz w:val="18"/>
          <w:szCs w:val="18"/>
        </w:rPr>
      </w:pPr>
      <w:r w:rsidRPr="0009692B">
        <w:rPr>
          <w:rFonts w:hint="eastAsia"/>
          <w:sz w:val="18"/>
          <w:szCs w:val="18"/>
        </w:rPr>
        <w:t>构建数据仓库</w:t>
      </w:r>
    </w:p>
    <w:p w:rsidR="000D3038" w:rsidRPr="0009692B" w:rsidRDefault="000D3038" w:rsidP="00266E47">
      <w:pPr>
        <w:rPr>
          <w:sz w:val="18"/>
          <w:szCs w:val="18"/>
        </w:rPr>
      </w:pPr>
    </w:p>
    <w:p w:rsidR="00126157" w:rsidRPr="0009692B" w:rsidRDefault="00126157" w:rsidP="00266E47">
      <w:pPr>
        <w:rPr>
          <w:bCs/>
          <w:sz w:val="18"/>
          <w:szCs w:val="18"/>
        </w:rPr>
      </w:pPr>
      <w:r w:rsidRPr="0009692B">
        <w:rPr>
          <w:rFonts w:hint="eastAsia"/>
          <w:bCs/>
          <w:sz w:val="18"/>
          <w:szCs w:val="18"/>
        </w:rPr>
        <w:t>操作型处理</w:t>
      </w:r>
    </w:p>
    <w:p w:rsidR="00192465" w:rsidRPr="0009692B" w:rsidRDefault="00B521A5" w:rsidP="00266E47">
      <w:pPr>
        <w:numPr>
          <w:ilvl w:val="0"/>
          <w:numId w:val="2"/>
        </w:numPr>
        <w:rPr>
          <w:sz w:val="18"/>
          <w:szCs w:val="18"/>
        </w:rPr>
      </w:pPr>
      <w:r w:rsidRPr="0009692B">
        <w:rPr>
          <w:rFonts w:hint="eastAsia"/>
          <w:sz w:val="18"/>
          <w:szCs w:val="18"/>
        </w:rPr>
        <w:t>也叫事务处理，是指对数据库的日常联机访问操作，通常是对一个或一组记录的查询和修改，主要是为企业特定的应用服务的，所以也叫联机事务处理。</w:t>
      </w:r>
    </w:p>
    <w:p w:rsidR="00192465" w:rsidRPr="0009692B" w:rsidRDefault="003C32F5" w:rsidP="00266E47">
      <w:pPr>
        <w:numPr>
          <w:ilvl w:val="0"/>
          <w:numId w:val="2"/>
        </w:numPr>
        <w:rPr>
          <w:sz w:val="18"/>
          <w:szCs w:val="18"/>
        </w:rPr>
      </w:pPr>
      <w:r>
        <w:rPr>
          <w:sz w:val="18"/>
          <w:szCs w:val="18"/>
        </w:rPr>
        <w:t>On-Line Transaction Processing</w:t>
      </w:r>
      <w:r w:rsidR="00B521A5" w:rsidRPr="0009692B">
        <w:rPr>
          <w:rFonts w:hint="eastAsia"/>
          <w:sz w:val="18"/>
          <w:szCs w:val="18"/>
        </w:rPr>
        <w:t>（</w:t>
      </w:r>
      <w:r w:rsidR="00B521A5" w:rsidRPr="0009692B">
        <w:rPr>
          <w:sz w:val="18"/>
          <w:szCs w:val="18"/>
        </w:rPr>
        <w:t>OLTP</w:t>
      </w:r>
      <w:r w:rsidR="00B521A5" w:rsidRPr="0009692B">
        <w:rPr>
          <w:rFonts w:hint="eastAsia"/>
          <w:sz w:val="18"/>
          <w:szCs w:val="18"/>
        </w:rPr>
        <w:t>）</w:t>
      </w:r>
    </w:p>
    <w:p w:rsidR="00192465" w:rsidRPr="0009692B" w:rsidRDefault="00B521A5" w:rsidP="00266E47">
      <w:pPr>
        <w:numPr>
          <w:ilvl w:val="1"/>
          <w:numId w:val="2"/>
        </w:numPr>
        <w:rPr>
          <w:sz w:val="18"/>
          <w:szCs w:val="18"/>
        </w:rPr>
      </w:pPr>
      <w:r w:rsidRPr="0009692B">
        <w:rPr>
          <w:rFonts w:hint="eastAsia"/>
          <w:sz w:val="18"/>
          <w:szCs w:val="18"/>
        </w:rPr>
        <w:t>通常仅仅是对一个或一组记录的查询或修改；</w:t>
      </w:r>
    </w:p>
    <w:p w:rsidR="00192465" w:rsidRPr="0009692B" w:rsidRDefault="00B521A5" w:rsidP="00266E47">
      <w:pPr>
        <w:numPr>
          <w:ilvl w:val="1"/>
          <w:numId w:val="2"/>
        </w:numPr>
        <w:rPr>
          <w:sz w:val="18"/>
          <w:szCs w:val="18"/>
        </w:rPr>
      </w:pPr>
      <w:r w:rsidRPr="0009692B">
        <w:rPr>
          <w:rFonts w:hint="eastAsia"/>
          <w:sz w:val="18"/>
          <w:szCs w:val="18"/>
        </w:rPr>
        <w:t>查询简单，但执行频率高；</w:t>
      </w:r>
    </w:p>
    <w:p w:rsidR="00192465" w:rsidRPr="0009692B" w:rsidRDefault="00B521A5" w:rsidP="00266E47">
      <w:pPr>
        <w:numPr>
          <w:ilvl w:val="1"/>
          <w:numId w:val="2"/>
        </w:numPr>
        <w:rPr>
          <w:sz w:val="18"/>
          <w:szCs w:val="18"/>
        </w:rPr>
      </w:pPr>
      <w:r w:rsidRPr="0009692B">
        <w:rPr>
          <w:rFonts w:hint="eastAsia"/>
          <w:sz w:val="18"/>
          <w:szCs w:val="18"/>
        </w:rPr>
        <w:t>人们关心的是处理的响应时间、数据的安全性和完整性等指标。</w:t>
      </w:r>
    </w:p>
    <w:p w:rsidR="00126157" w:rsidRPr="0009692B" w:rsidRDefault="00126157" w:rsidP="00266E47">
      <w:pPr>
        <w:rPr>
          <w:sz w:val="18"/>
          <w:szCs w:val="18"/>
        </w:rPr>
      </w:pPr>
    </w:p>
    <w:p w:rsidR="00126157" w:rsidRPr="0009692B" w:rsidRDefault="00126157" w:rsidP="00266E47">
      <w:pPr>
        <w:rPr>
          <w:bCs/>
          <w:sz w:val="18"/>
          <w:szCs w:val="18"/>
        </w:rPr>
      </w:pPr>
      <w:r w:rsidRPr="0009692B">
        <w:rPr>
          <w:rFonts w:hint="eastAsia"/>
          <w:bCs/>
          <w:sz w:val="18"/>
          <w:szCs w:val="18"/>
        </w:rPr>
        <w:t>分析型处理</w:t>
      </w:r>
    </w:p>
    <w:p w:rsidR="00192465" w:rsidRPr="0009692B" w:rsidRDefault="00B521A5" w:rsidP="00266E47">
      <w:pPr>
        <w:numPr>
          <w:ilvl w:val="0"/>
          <w:numId w:val="3"/>
        </w:numPr>
        <w:rPr>
          <w:sz w:val="18"/>
          <w:szCs w:val="18"/>
        </w:rPr>
      </w:pPr>
      <w:r w:rsidRPr="0009692B">
        <w:rPr>
          <w:rFonts w:hint="eastAsia"/>
          <w:sz w:val="18"/>
          <w:szCs w:val="18"/>
        </w:rPr>
        <w:t>也叫做信息型处理，主要用于企业管理人员的决策分析，为制订企业的未来经营管理计划提供辅助决策信息。</w:t>
      </w:r>
      <w:r w:rsidRPr="0009692B">
        <w:rPr>
          <w:sz w:val="18"/>
          <w:szCs w:val="18"/>
        </w:rPr>
        <w:t xml:space="preserve"> </w:t>
      </w:r>
    </w:p>
    <w:p w:rsidR="00192465" w:rsidRPr="0009692B" w:rsidRDefault="00B521A5" w:rsidP="00266E47">
      <w:pPr>
        <w:numPr>
          <w:ilvl w:val="1"/>
          <w:numId w:val="3"/>
        </w:numPr>
        <w:rPr>
          <w:sz w:val="18"/>
          <w:szCs w:val="18"/>
        </w:rPr>
      </w:pPr>
      <w:r w:rsidRPr="0009692B">
        <w:rPr>
          <w:rFonts w:hint="eastAsia"/>
          <w:sz w:val="18"/>
          <w:szCs w:val="18"/>
        </w:rPr>
        <w:t>需要对大量的事务型数据进行统计、归纳和分析；</w:t>
      </w:r>
    </w:p>
    <w:p w:rsidR="00192465" w:rsidRPr="0009692B" w:rsidRDefault="00B521A5" w:rsidP="00266E47">
      <w:pPr>
        <w:numPr>
          <w:ilvl w:val="1"/>
          <w:numId w:val="3"/>
        </w:numPr>
        <w:rPr>
          <w:sz w:val="18"/>
          <w:szCs w:val="18"/>
        </w:rPr>
      </w:pPr>
      <w:r w:rsidRPr="0009692B">
        <w:rPr>
          <w:rFonts w:hint="eastAsia"/>
          <w:sz w:val="18"/>
          <w:szCs w:val="18"/>
        </w:rPr>
        <w:t>需要访问大量的历史数据；</w:t>
      </w:r>
    </w:p>
    <w:p w:rsidR="00192465" w:rsidRPr="0009692B" w:rsidRDefault="00B521A5" w:rsidP="00266E47">
      <w:pPr>
        <w:numPr>
          <w:ilvl w:val="1"/>
          <w:numId w:val="3"/>
        </w:numPr>
        <w:rPr>
          <w:sz w:val="18"/>
          <w:szCs w:val="18"/>
        </w:rPr>
      </w:pPr>
      <w:r w:rsidRPr="0009692B">
        <w:rPr>
          <w:rFonts w:hint="eastAsia"/>
          <w:sz w:val="18"/>
          <w:szCs w:val="18"/>
        </w:rPr>
        <w:t>执行频率和对响应时间的要求都不高。</w:t>
      </w:r>
    </w:p>
    <w:p w:rsidR="00126157" w:rsidRPr="0009692B" w:rsidRDefault="00126157" w:rsidP="00266E47">
      <w:pPr>
        <w:rPr>
          <w:sz w:val="18"/>
          <w:szCs w:val="18"/>
        </w:rPr>
      </w:pPr>
      <w:r w:rsidRPr="0009692B">
        <w:rPr>
          <w:sz w:val="18"/>
          <w:szCs w:val="18"/>
        </w:rPr>
        <w:t>-</w:t>
      </w:r>
      <w:r w:rsidRPr="0009692B">
        <w:rPr>
          <w:rFonts w:hint="eastAsia"/>
          <w:sz w:val="18"/>
          <w:szCs w:val="18"/>
        </w:rPr>
        <w:t>典型的的分析型处理</w:t>
      </w:r>
    </w:p>
    <w:p w:rsidR="00192465" w:rsidRPr="0009692B" w:rsidRDefault="00B521A5" w:rsidP="00266E47">
      <w:pPr>
        <w:numPr>
          <w:ilvl w:val="1"/>
          <w:numId w:val="4"/>
        </w:numPr>
        <w:rPr>
          <w:sz w:val="18"/>
          <w:szCs w:val="18"/>
        </w:rPr>
      </w:pPr>
      <w:r w:rsidRPr="0009692B">
        <w:rPr>
          <w:rFonts w:hint="eastAsia"/>
          <w:sz w:val="18"/>
          <w:szCs w:val="18"/>
        </w:rPr>
        <w:t>决策支持系统</w:t>
      </w:r>
      <w:r w:rsidRPr="0009692B">
        <w:rPr>
          <w:rFonts w:hint="eastAsia"/>
          <w:sz w:val="18"/>
          <w:szCs w:val="18"/>
        </w:rPr>
        <w:t xml:space="preserve"> ( </w:t>
      </w:r>
      <w:r w:rsidRPr="0009692B">
        <w:rPr>
          <w:sz w:val="18"/>
          <w:szCs w:val="18"/>
        </w:rPr>
        <w:t xml:space="preserve">DSS --Decision Support System ) </w:t>
      </w:r>
    </w:p>
    <w:p w:rsidR="00126157" w:rsidRPr="0009692B" w:rsidRDefault="00126157" w:rsidP="00266E47">
      <w:pPr>
        <w:rPr>
          <w:sz w:val="18"/>
          <w:szCs w:val="18"/>
        </w:rPr>
      </w:pPr>
    </w:p>
    <w:p w:rsidR="00126157" w:rsidRPr="0009692B" w:rsidRDefault="00126157" w:rsidP="00266E47">
      <w:pPr>
        <w:rPr>
          <w:color w:val="FF0000"/>
          <w:sz w:val="18"/>
          <w:szCs w:val="18"/>
        </w:rPr>
      </w:pPr>
      <w:r w:rsidRPr="0009692B">
        <w:rPr>
          <w:rFonts w:hint="eastAsia"/>
          <w:bCs/>
          <w:color w:val="FF0000"/>
          <w:sz w:val="18"/>
          <w:szCs w:val="18"/>
        </w:rPr>
        <w:t>事务处理环境不适宜</w:t>
      </w:r>
      <w:r w:rsidRPr="0009692B">
        <w:rPr>
          <w:rFonts w:hint="eastAsia"/>
          <w:bCs/>
          <w:color w:val="FF0000"/>
          <w:sz w:val="18"/>
          <w:szCs w:val="18"/>
        </w:rPr>
        <w:t>DSS</w:t>
      </w:r>
      <w:r w:rsidRPr="0009692B">
        <w:rPr>
          <w:rFonts w:hint="eastAsia"/>
          <w:bCs/>
          <w:color w:val="FF0000"/>
          <w:sz w:val="18"/>
          <w:szCs w:val="18"/>
        </w:rPr>
        <w:t>应用的原因</w:t>
      </w:r>
    </w:p>
    <w:p w:rsidR="00192465" w:rsidRPr="0009692B" w:rsidRDefault="00B521A5" w:rsidP="00266E47">
      <w:pPr>
        <w:numPr>
          <w:ilvl w:val="0"/>
          <w:numId w:val="5"/>
        </w:numPr>
        <w:rPr>
          <w:sz w:val="18"/>
          <w:szCs w:val="18"/>
        </w:rPr>
      </w:pPr>
      <w:r w:rsidRPr="0009692B">
        <w:rPr>
          <w:rFonts w:hint="eastAsia"/>
          <w:sz w:val="18"/>
          <w:szCs w:val="18"/>
        </w:rPr>
        <w:t>在传统的以数据库为核心的事务处理环境中不适宜建立</w:t>
      </w:r>
      <w:r w:rsidRPr="0009692B">
        <w:rPr>
          <w:rFonts w:hint="eastAsia"/>
          <w:sz w:val="18"/>
          <w:szCs w:val="18"/>
        </w:rPr>
        <w:t>DSS</w:t>
      </w:r>
      <w:r w:rsidRPr="0009692B">
        <w:rPr>
          <w:rFonts w:hint="eastAsia"/>
          <w:sz w:val="18"/>
          <w:szCs w:val="18"/>
        </w:rPr>
        <w:t>等分析型应用，其原因主要有以下六条：</w:t>
      </w:r>
      <w:r w:rsidRPr="0009692B">
        <w:rPr>
          <w:rFonts w:hint="eastAsia"/>
          <w:sz w:val="18"/>
          <w:szCs w:val="18"/>
        </w:rPr>
        <w:t xml:space="preserve"> </w:t>
      </w:r>
    </w:p>
    <w:p w:rsidR="0055754E" w:rsidRDefault="00B521A5" w:rsidP="0055754E">
      <w:pPr>
        <w:numPr>
          <w:ilvl w:val="1"/>
          <w:numId w:val="5"/>
        </w:numPr>
        <w:rPr>
          <w:rFonts w:hint="eastAsia"/>
          <w:color w:val="FF0000"/>
          <w:sz w:val="18"/>
          <w:szCs w:val="18"/>
        </w:rPr>
      </w:pPr>
      <w:r w:rsidRPr="0009692B">
        <w:rPr>
          <w:rFonts w:hint="eastAsia"/>
          <w:color w:val="FF0000"/>
          <w:sz w:val="18"/>
          <w:szCs w:val="18"/>
        </w:rPr>
        <w:t>事务处理和分析处理的性能特性不同</w:t>
      </w:r>
      <w:r w:rsidR="005B62AE" w:rsidRPr="0009692B">
        <w:rPr>
          <w:rFonts w:hint="eastAsia"/>
          <w:color w:val="FF0000"/>
          <w:sz w:val="18"/>
          <w:szCs w:val="18"/>
        </w:rPr>
        <w:t>：</w:t>
      </w:r>
    </w:p>
    <w:p w:rsidR="0055754E" w:rsidRDefault="00B521A5" w:rsidP="0055754E">
      <w:pPr>
        <w:ind w:left="1211"/>
        <w:rPr>
          <w:rFonts w:hint="eastAsia"/>
          <w:color w:val="FF0000"/>
          <w:sz w:val="18"/>
          <w:szCs w:val="18"/>
        </w:rPr>
      </w:pPr>
      <w:r w:rsidRPr="0055754E">
        <w:rPr>
          <w:rFonts w:hint="eastAsia"/>
          <w:sz w:val="18"/>
          <w:szCs w:val="18"/>
        </w:rPr>
        <w:t>用户每次操作处理的时间短，存取数据量小，但操作频率高，并发程度大。</w:t>
      </w:r>
    </w:p>
    <w:p w:rsidR="00192465" w:rsidRPr="0055754E" w:rsidRDefault="00B521A5" w:rsidP="0055754E">
      <w:pPr>
        <w:ind w:left="1211"/>
        <w:rPr>
          <w:color w:val="FF0000"/>
          <w:sz w:val="18"/>
          <w:szCs w:val="18"/>
        </w:rPr>
      </w:pPr>
      <w:r w:rsidRPr="0009692B">
        <w:rPr>
          <w:rFonts w:hint="eastAsia"/>
          <w:sz w:val="18"/>
          <w:szCs w:val="18"/>
        </w:rPr>
        <w:t>每次分析可能需要连续运行很长的时间，存取数据量大，但很少做这样的分析处理，也没有并发执行的要求。</w:t>
      </w:r>
    </w:p>
    <w:p w:rsidR="0055754E" w:rsidRDefault="00B521A5" w:rsidP="0055754E">
      <w:pPr>
        <w:numPr>
          <w:ilvl w:val="1"/>
          <w:numId w:val="5"/>
        </w:numPr>
        <w:rPr>
          <w:rFonts w:hint="eastAsia"/>
          <w:color w:val="FF0000"/>
          <w:sz w:val="18"/>
          <w:szCs w:val="18"/>
        </w:rPr>
      </w:pPr>
      <w:r w:rsidRPr="0009692B">
        <w:rPr>
          <w:rFonts w:hint="eastAsia"/>
          <w:color w:val="FF0000"/>
          <w:sz w:val="18"/>
          <w:szCs w:val="18"/>
        </w:rPr>
        <w:t>数据集成问题</w:t>
      </w:r>
      <w:r w:rsidR="005B62AE" w:rsidRPr="0009692B">
        <w:rPr>
          <w:rFonts w:hint="eastAsia"/>
          <w:color w:val="FF0000"/>
          <w:sz w:val="18"/>
          <w:szCs w:val="18"/>
        </w:rPr>
        <w:t>：</w:t>
      </w:r>
    </w:p>
    <w:p w:rsidR="0055754E" w:rsidRDefault="005B62AE" w:rsidP="0055754E">
      <w:pPr>
        <w:ind w:left="1091" w:firstLine="120"/>
        <w:rPr>
          <w:rFonts w:hint="eastAsia"/>
          <w:color w:val="FF0000"/>
          <w:sz w:val="18"/>
          <w:szCs w:val="18"/>
        </w:rPr>
      </w:pPr>
      <w:r w:rsidRPr="0055754E">
        <w:rPr>
          <w:rFonts w:hint="eastAsia"/>
          <w:sz w:val="18"/>
          <w:szCs w:val="18"/>
        </w:rPr>
        <w:t>事务处理一般只需要与本部门业务有关的当前细节数据</w:t>
      </w:r>
    </w:p>
    <w:p w:rsidR="0055754E" w:rsidRDefault="005B62AE" w:rsidP="0055754E">
      <w:pPr>
        <w:ind w:left="1091" w:firstLine="120"/>
        <w:rPr>
          <w:rFonts w:hint="eastAsia"/>
          <w:color w:val="FF0000"/>
          <w:sz w:val="18"/>
          <w:szCs w:val="18"/>
        </w:rPr>
      </w:pPr>
      <w:r w:rsidRPr="0009692B">
        <w:rPr>
          <w:rFonts w:hint="eastAsia"/>
          <w:sz w:val="18"/>
          <w:szCs w:val="18"/>
        </w:rPr>
        <w:t>分析处理的数据可能来自多种不同的数据源</w:t>
      </w:r>
    </w:p>
    <w:p w:rsidR="0055754E" w:rsidRDefault="00B521A5" w:rsidP="0055754E">
      <w:pPr>
        <w:ind w:left="1091" w:firstLine="120"/>
        <w:rPr>
          <w:rFonts w:hint="eastAsia"/>
          <w:color w:val="FF0000"/>
          <w:sz w:val="18"/>
          <w:szCs w:val="18"/>
        </w:rPr>
      </w:pPr>
      <w:r w:rsidRPr="0009692B">
        <w:rPr>
          <w:rFonts w:hint="eastAsia"/>
          <w:sz w:val="18"/>
          <w:szCs w:val="18"/>
        </w:rPr>
        <w:t>对于需要集成数据的</w:t>
      </w:r>
      <w:r w:rsidRPr="0009692B">
        <w:rPr>
          <w:sz w:val="18"/>
          <w:szCs w:val="18"/>
        </w:rPr>
        <w:t>DSS</w:t>
      </w:r>
      <w:r w:rsidRPr="0009692B">
        <w:rPr>
          <w:rFonts w:hint="eastAsia"/>
          <w:sz w:val="18"/>
          <w:szCs w:val="18"/>
        </w:rPr>
        <w:t>应用来说，在应用程序中对事务处理环境中的这些纷繁复杂的数据进行集成</w:t>
      </w:r>
      <w:r w:rsidR="0055754E">
        <w:rPr>
          <w:rFonts w:hint="eastAsia"/>
          <w:sz w:val="18"/>
          <w:szCs w:val="18"/>
        </w:rPr>
        <w:t>,</w:t>
      </w:r>
      <w:r w:rsidRPr="0009692B">
        <w:rPr>
          <w:rFonts w:hint="eastAsia"/>
          <w:sz w:val="18"/>
          <w:szCs w:val="18"/>
        </w:rPr>
        <w:t>将带来下述问题：</w:t>
      </w:r>
    </w:p>
    <w:p w:rsidR="0055754E" w:rsidRDefault="00B521A5" w:rsidP="0055754E">
      <w:pPr>
        <w:ind w:left="1091" w:firstLine="120"/>
        <w:rPr>
          <w:rFonts w:hint="eastAsia"/>
          <w:color w:val="FF0000"/>
          <w:sz w:val="18"/>
          <w:szCs w:val="18"/>
        </w:rPr>
      </w:pPr>
      <w:r w:rsidRPr="0009692B">
        <w:rPr>
          <w:rFonts w:hint="eastAsia"/>
          <w:sz w:val="18"/>
          <w:szCs w:val="18"/>
        </w:rPr>
        <w:t>大大加重程序员的负担</w:t>
      </w:r>
    </w:p>
    <w:p w:rsidR="0055754E" w:rsidRDefault="00B521A5" w:rsidP="0055754E">
      <w:pPr>
        <w:ind w:left="1091" w:firstLine="120"/>
        <w:rPr>
          <w:rFonts w:hint="eastAsia"/>
          <w:color w:val="FF0000"/>
          <w:sz w:val="18"/>
          <w:szCs w:val="18"/>
        </w:rPr>
      </w:pPr>
      <w:r w:rsidRPr="0009692B">
        <w:rPr>
          <w:rFonts w:hint="eastAsia"/>
          <w:sz w:val="18"/>
          <w:szCs w:val="18"/>
        </w:rPr>
        <w:t>重复计算</w:t>
      </w:r>
    </w:p>
    <w:p w:rsidR="005B62AE" w:rsidRPr="0055754E" w:rsidRDefault="005B62AE" w:rsidP="0055754E">
      <w:pPr>
        <w:ind w:left="1091" w:firstLine="120"/>
        <w:rPr>
          <w:color w:val="FF0000"/>
          <w:sz w:val="18"/>
          <w:szCs w:val="18"/>
        </w:rPr>
      </w:pPr>
      <w:r w:rsidRPr="0009692B">
        <w:rPr>
          <w:rFonts w:hint="eastAsia"/>
          <w:sz w:val="18"/>
          <w:szCs w:val="18"/>
        </w:rPr>
        <w:t>极低的分析处理效率</w:t>
      </w:r>
    </w:p>
    <w:p w:rsidR="00192465" w:rsidRPr="0009692B" w:rsidRDefault="00B521A5" w:rsidP="00266E47">
      <w:pPr>
        <w:numPr>
          <w:ilvl w:val="1"/>
          <w:numId w:val="5"/>
        </w:numPr>
        <w:rPr>
          <w:color w:val="FF0000"/>
          <w:sz w:val="18"/>
          <w:szCs w:val="18"/>
        </w:rPr>
      </w:pPr>
      <w:r w:rsidRPr="0009692B">
        <w:rPr>
          <w:rFonts w:hint="eastAsia"/>
          <w:color w:val="FF0000"/>
          <w:sz w:val="18"/>
          <w:szCs w:val="18"/>
        </w:rPr>
        <w:t>数据的动态集成问题</w:t>
      </w:r>
      <w:r w:rsidR="005B62AE" w:rsidRPr="0009692B">
        <w:rPr>
          <w:rFonts w:hint="eastAsia"/>
          <w:color w:val="FF0000"/>
          <w:sz w:val="18"/>
          <w:szCs w:val="18"/>
        </w:rPr>
        <w:t>：</w:t>
      </w:r>
    </w:p>
    <w:p w:rsidR="005B62AE" w:rsidRPr="0009692B" w:rsidRDefault="005B62AE" w:rsidP="0055754E">
      <w:pPr>
        <w:ind w:left="791" w:firstLine="420"/>
        <w:rPr>
          <w:sz w:val="18"/>
          <w:szCs w:val="18"/>
        </w:rPr>
      </w:pPr>
      <w:r w:rsidRPr="0009692B">
        <w:rPr>
          <w:rFonts w:hint="eastAsia"/>
          <w:sz w:val="18"/>
          <w:szCs w:val="18"/>
        </w:rPr>
        <w:t>集成数据必须以一定的周期进行刷新（即采用动态集成策略），但</w:t>
      </w:r>
      <w:r w:rsidRPr="0009692B">
        <w:rPr>
          <w:rFonts w:hint="eastAsia"/>
          <w:sz w:val="18"/>
          <w:szCs w:val="18"/>
          <w:u w:val="single"/>
        </w:rPr>
        <w:t>传统的事务处理环境并不具备动态集成的能力</w:t>
      </w:r>
      <w:r w:rsidRPr="0009692B">
        <w:rPr>
          <w:rFonts w:hint="eastAsia"/>
          <w:sz w:val="18"/>
          <w:szCs w:val="18"/>
        </w:rPr>
        <w:t>。</w:t>
      </w:r>
    </w:p>
    <w:p w:rsidR="00192465" w:rsidRPr="0009692B" w:rsidRDefault="00B521A5" w:rsidP="00266E47">
      <w:pPr>
        <w:numPr>
          <w:ilvl w:val="1"/>
          <w:numId w:val="5"/>
        </w:numPr>
        <w:rPr>
          <w:color w:val="FF0000"/>
          <w:sz w:val="18"/>
          <w:szCs w:val="18"/>
        </w:rPr>
      </w:pPr>
      <w:r w:rsidRPr="0009692B">
        <w:rPr>
          <w:rFonts w:hint="eastAsia"/>
          <w:color w:val="FF0000"/>
          <w:sz w:val="18"/>
          <w:szCs w:val="18"/>
        </w:rPr>
        <w:t>历史数据问题</w:t>
      </w:r>
    </w:p>
    <w:p w:rsidR="0055754E" w:rsidRDefault="00B521A5" w:rsidP="0055754E">
      <w:pPr>
        <w:ind w:left="791" w:firstLine="420"/>
        <w:rPr>
          <w:rFonts w:hint="eastAsia"/>
          <w:sz w:val="18"/>
          <w:szCs w:val="18"/>
          <w:u w:val="single"/>
        </w:rPr>
      </w:pPr>
      <w:r w:rsidRPr="0009692B">
        <w:rPr>
          <w:rFonts w:hint="eastAsia"/>
          <w:sz w:val="18"/>
          <w:szCs w:val="18"/>
        </w:rPr>
        <w:t>事务处理</w:t>
      </w:r>
      <w:r w:rsidR="005B62AE" w:rsidRPr="0009692B">
        <w:rPr>
          <w:rFonts w:hint="eastAsia"/>
          <w:sz w:val="18"/>
          <w:szCs w:val="18"/>
        </w:rPr>
        <w:t>一般只需要</w:t>
      </w:r>
      <w:r w:rsidR="005B62AE" w:rsidRPr="0009692B">
        <w:rPr>
          <w:rFonts w:hint="eastAsia"/>
          <w:sz w:val="18"/>
          <w:szCs w:val="18"/>
          <w:u w:val="single"/>
        </w:rPr>
        <w:t>当前数据</w:t>
      </w:r>
    </w:p>
    <w:p w:rsidR="005B62AE" w:rsidRPr="0055754E" w:rsidRDefault="005B62AE" w:rsidP="0055754E">
      <w:pPr>
        <w:ind w:left="791" w:firstLine="420"/>
        <w:rPr>
          <w:sz w:val="18"/>
          <w:szCs w:val="18"/>
          <w:u w:val="single"/>
        </w:rPr>
      </w:pPr>
      <w:r w:rsidRPr="0009692B">
        <w:rPr>
          <w:rFonts w:hint="eastAsia"/>
          <w:sz w:val="18"/>
          <w:szCs w:val="18"/>
        </w:rPr>
        <w:t>分析处理更看重</w:t>
      </w:r>
      <w:r w:rsidRPr="0009692B">
        <w:rPr>
          <w:rFonts w:hint="eastAsia"/>
          <w:sz w:val="18"/>
          <w:szCs w:val="18"/>
          <w:u w:val="single"/>
        </w:rPr>
        <w:t>历史数据</w:t>
      </w:r>
    </w:p>
    <w:p w:rsidR="0055754E" w:rsidRDefault="00B521A5" w:rsidP="0055754E">
      <w:pPr>
        <w:numPr>
          <w:ilvl w:val="1"/>
          <w:numId w:val="5"/>
        </w:numPr>
        <w:rPr>
          <w:rFonts w:hint="eastAsia"/>
          <w:color w:val="FF0000"/>
          <w:sz w:val="18"/>
          <w:szCs w:val="18"/>
        </w:rPr>
      </w:pPr>
      <w:r w:rsidRPr="0009692B">
        <w:rPr>
          <w:rFonts w:hint="eastAsia"/>
          <w:color w:val="FF0000"/>
          <w:sz w:val="18"/>
          <w:szCs w:val="18"/>
        </w:rPr>
        <w:t>数据的综合问题</w:t>
      </w:r>
    </w:p>
    <w:p w:rsidR="005B62AE" w:rsidRPr="0055754E" w:rsidRDefault="005B62AE" w:rsidP="0055754E">
      <w:pPr>
        <w:ind w:left="1211"/>
        <w:rPr>
          <w:color w:val="FF0000"/>
          <w:sz w:val="18"/>
          <w:szCs w:val="18"/>
        </w:rPr>
      </w:pPr>
      <w:r w:rsidRPr="0055754E">
        <w:rPr>
          <w:rFonts w:hint="eastAsia"/>
          <w:sz w:val="18"/>
          <w:szCs w:val="18"/>
          <w:u w:val="single"/>
        </w:rPr>
        <w:t>事务处理</w:t>
      </w:r>
      <w:r w:rsidRPr="0055754E">
        <w:rPr>
          <w:rFonts w:hint="eastAsia"/>
          <w:sz w:val="18"/>
          <w:szCs w:val="18"/>
        </w:rPr>
        <w:t>需要的是当前的细节性操作数据，而</w:t>
      </w:r>
      <w:r w:rsidRPr="0055754E">
        <w:rPr>
          <w:rFonts w:hint="eastAsia"/>
          <w:sz w:val="18"/>
          <w:szCs w:val="18"/>
          <w:u w:val="single"/>
        </w:rPr>
        <w:t>分析处理</w:t>
      </w:r>
      <w:r w:rsidRPr="0055754E">
        <w:rPr>
          <w:rFonts w:hint="eastAsia"/>
          <w:sz w:val="18"/>
          <w:szCs w:val="18"/>
        </w:rPr>
        <w:t>需要的往往是大量的总结性分析型数据，而非数据库中的细节性操作型数据。</w:t>
      </w:r>
    </w:p>
    <w:p w:rsidR="005B62AE" w:rsidRPr="0009692B" w:rsidRDefault="005B62AE" w:rsidP="0055754E">
      <w:pPr>
        <w:ind w:left="791" w:firstLine="420"/>
        <w:rPr>
          <w:sz w:val="18"/>
          <w:szCs w:val="18"/>
        </w:rPr>
      </w:pPr>
      <w:r w:rsidRPr="0009692B">
        <w:rPr>
          <w:rFonts w:hint="eastAsia"/>
          <w:sz w:val="18"/>
          <w:szCs w:val="18"/>
        </w:rPr>
        <w:lastRenderedPageBreak/>
        <w:t>在分析前往往需要对细节数据进行不同程度的综合，传统的事务处理系统不具备这种综合能力</w:t>
      </w:r>
    </w:p>
    <w:p w:rsidR="0055754E" w:rsidRDefault="00B521A5" w:rsidP="0055754E">
      <w:pPr>
        <w:numPr>
          <w:ilvl w:val="1"/>
          <w:numId w:val="5"/>
        </w:numPr>
        <w:rPr>
          <w:rFonts w:hint="eastAsia"/>
          <w:color w:val="FF0000"/>
          <w:sz w:val="18"/>
          <w:szCs w:val="18"/>
        </w:rPr>
      </w:pPr>
      <w:r w:rsidRPr="0009692B">
        <w:rPr>
          <w:rFonts w:hint="eastAsia"/>
          <w:color w:val="FF0000"/>
          <w:sz w:val="18"/>
          <w:szCs w:val="18"/>
        </w:rPr>
        <w:t>数据的访问问题</w:t>
      </w:r>
    </w:p>
    <w:p w:rsidR="00192465" w:rsidRPr="0055754E" w:rsidRDefault="005B62AE" w:rsidP="0055754E">
      <w:pPr>
        <w:ind w:left="1091" w:firstLine="120"/>
        <w:rPr>
          <w:color w:val="FF0000"/>
          <w:sz w:val="18"/>
          <w:szCs w:val="18"/>
        </w:rPr>
      </w:pPr>
      <w:r w:rsidRPr="0055754E">
        <w:rPr>
          <w:rFonts w:hint="eastAsia"/>
          <w:sz w:val="18"/>
          <w:szCs w:val="18"/>
        </w:rPr>
        <w:t>事务处理</w:t>
      </w:r>
      <w:r w:rsidR="00B521A5" w:rsidRPr="0055754E">
        <w:rPr>
          <w:rFonts w:hint="eastAsia"/>
          <w:sz w:val="18"/>
          <w:szCs w:val="18"/>
        </w:rPr>
        <w:t>对于需要修改的数据必须实时</w:t>
      </w:r>
      <w:r w:rsidR="00B521A5" w:rsidRPr="0055754E">
        <w:rPr>
          <w:sz w:val="18"/>
          <w:szCs w:val="18"/>
        </w:rPr>
        <w:t>‘</w:t>
      </w:r>
      <w:r w:rsidR="00B521A5" w:rsidRPr="0055754E">
        <w:rPr>
          <w:rFonts w:hint="eastAsia"/>
          <w:sz w:val="18"/>
          <w:szCs w:val="18"/>
        </w:rPr>
        <w:t>更新</w:t>
      </w:r>
      <w:r w:rsidR="00B521A5" w:rsidRPr="0055754E">
        <w:rPr>
          <w:sz w:val="18"/>
          <w:szCs w:val="18"/>
        </w:rPr>
        <w:t>’</w:t>
      </w:r>
      <w:r w:rsidR="00B521A5" w:rsidRPr="0055754E">
        <w:rPr>
          <w:rFonts w:hint="eastAsia"/>
          <w:sz w:val="18"/>
          <w:szCs w:val="18"/>
        </w:rPr>
        <w:t>数据库</w:t>
      </w:r>
      <w:r w:rsidR="00B521A5" w:rsidRPr="0055754E">
        <w:rPr>
          <w:rFonts w:hint="eastAsia"/>
          <w:sz w:val="18"/>
          <w:szCs w:val="18"/>
        </w:rPr>
        <w:t xml:space="preserve"> </w:t>
      </w:r>
    </w:p>
    <w:p w:rsidR="00192465" w:rsidRPr="0009692B" w:rsidRDefault="005B62AE" w:rsidP="0055754E">
      <w:pPr>
        <w:ind w:left="791" w:firstLine="420"/>
        <w:rPr>
          <w:sz w:val="18"/>
          <w:szCs w:val="18"/>
        </w:rPr>
      </w:pPr>
      <w:r w:rsidRPr="0009692B">
        <w:rPr>
          <w:rFonts w:hint="eastAsia"/>
          <w:sz w:val="18"/>
          <w:szCs w:val="18"/>
        </w:rPr>
        <w:t>分析处理</w:t>
      </w:r>
      <w:r w:rsidR="00B521A5" w:rsidRPr="0009692B">
        <w:rPr>
          <w:rFonts w:hint="eastAsia"/>
          <w:sz w:val="18"/>
          <w:szCs w:val="18"/>
        </w:rPr>
        <w:t>不需要实时的</w:t>
      </w:r>
      <w:r w:rsidR="00B521A5" w:rsidRPr="0009692B">
        <w:rPr>
          <w:sz w:val="18"/>
          <w:szCs w:val="18"/>
        </w:rPr>
        <w:t>‘</w:t>
      </w:r>
      <w:r w:rsidR="00B521A5" w:rsidRPr="0009692B">
        <w:rPr>
          <w:rFonts w:hint="eastAsia"/>
          <w:sz w:val="18"/>
          <w:szCs w:val="18"/>
        </w:rPr>
        <w:t>更新</w:t>
      </w:r>
      <w:r w:rsidR="00B521A5" w:rsidRPr="0009692B">
        <w:rPr>
          <w:sz w:val="18"/>
          <w:szCs w:val="18"/>
        </w:rPr>
        <w:t>’</w:t>
      </w:r>
      <w:r w:rsidR="00B521A5" w:rsidRPr="0009692B">
        <w:rPr>
          <w:rFonts w:hint="eastAsia"/>
          <w:sz w:val="18"/>
          <w:szCs w:val="18"/>
        </w:rPr>
        <w:t>操作，但需要定时</w:t>
      </w:r>
      <w:r w:rsidR="00B521A5" w:rsidRPr="0009692B">
        <w:rPr>
          <w:sz w:val="18"/>
          <w:szCs w:val="18"/>
        </w:rPr>
        <w:t>‘</w:t>
      </w:r>
      <w:r w:rsidR="00B521A5" w:rsidRPr="0009692B">
        <w:rPr>
          <w:rFonts w:hint="eastAsia"/>
          <w:sz w:val="18"/>
          <w:szCs w:val="18"/>
        </w:rPr>
        <w:t>刷新</w:t>
      </w:r>
      <w:r w:rsidR="00B521A5" w:rsidRPr="0009692B">
        <w:rPr>
          <w:sz w:val="18"/>
          <w:szCs w:val="18"/>
        </w:rPr>
        <w:t>’</w:t>
      </w:r>
      <w:r w:rsidR="00B521A5" w:rsidRPr="0009692B">
        <w:rPr>
          <w:rFonts w:hint="eastAsia"/>
          <w:sz w:val="18"/>
          <w:szCs w:val="18"/>
        </w:rPr>
        <w:t xml:space="preserve"> </w:t>
      </w:r>
    </w:p>
    <w:p w:rsidR="00DA71EC" w:rsidRPr="0009692B" w:rsidRDefault="00DA71EC" w:rsidP="00A21E60">
      <w:pPr>
        <w:rPr>
          <w:sz w:val="18"/>
          <w:szCs w:val="18"/>
        </w:rPr>
      </w:pPr>
    </w:p>
    <w:p w:rsidR="00DA71EC" w:rsidRPr="0009692B" w:rsidRDefault="00C63307" w:rsidP="00266E47">
      <w:pPr>
        <w:jc w:val="left"/>
        <w:rPr>
          <w:sz w:val="18"/>
          <w:szCs w:val="18"/>
        </w:rPr>
      </w:pPr>
      <w:r w:rsidRPr="0009692B">
        <w:rPr>
          <w:rFonts w:hint="eastAsia"/>
          <w:bCs/>
          <w:sz w:val="18"/>
          <w:szCs w:val="18"/>
        </w:rPr>
        <w:t>操作型数据和分析型数据</w:t>
      </w:r>
    </w:p>
    <w:tbl>
      <w:tblPr>
        <w:tblW w:w="5000" w:type="pct"/>
        <w:tblCellMar>
          <w:left w:w="0" w:type="dxa"/>
          <w:right w:w="0" w:type="dxa"/>
        </w:tblCellMar>
        <w:tblLook w:val="04A0"/>
      </w:tblPr>
      <w:tblGrid>
        <w:gridCol w:w="1791"/>
        <w:gridCol w:w="4218"/>
        <w:gridCol w:w="4745"/>
      </w:tblGrid>
      <w:tr w:rsidR="00C63307" w:rsidRPr="0009692B" w:rsidTr="002B149A">
        <w:trPr>
          <w:trHeight w:val="304"/>
        </w:trPr>
        <w:tc>
          <w:tcPr>
            <w:tcW w:w="833" w:type="pct"/>
            <w:tcBorders>
              <w:top w:val="single" w:sz="18" w:space="0" w:color="000000"/>
              <w:left w:val="single" w:sz="18" w:space="0" w:color="000000"/>
              <w:bottom w:val="single" w:sz="8" w:space="0" w:color="000000"/>
              <w:right w:val="single" w:sz="8" w:space="0" w:color="000000"/>
            </w:tcBorders>
            <w:shd w:val="clear" w:color="auto" w:fill="D8D8EC"/>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特</w:t>
            </w:r>
            <w:r w:rsidRPr="0009692B">
              <w:rPr>
                <w:rFonts w:hint="eastAsia"/>
                <w:sz w:val="18"/>
                <w:szCs w:val="18"/>
              </w:rPr>
              <w:t xml:space="preserve">  </w:t>
            </w:r>
            <w:r w:rsidRPr="0009692B">
              <w:rPr>
                <w:rFonts w:hint="eastAsia"/>
                <w:sz w:val="18"/>
                <w:szCs w:val="18"/>
              </w:rPr>
              <w:t>性</w:t>
            </w:r>
          </w:p>
        </w:tc>
        <w:tc>
          <w:tcPr>
            <w:tcW w:w="1961" w:type="pct"/>
            <w:tcBorders>
              <w:top w:val="single" w:sz="18" w:space="0" w:color="000000"/>
              <w:left w:val="single" w:sz="8" w:space="0" w:color="000000"/>
              <w:bottom w:val="single" w:sz="8" w:space="0" w:color="000000"/>
              <w:right w:val="single" w:sz="8" w:space="0" w:color="000000"/>
            </w:tcBorders>
            <w:shd w:val="clear" w:color="auto" w:fill="D8D8EC"/>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操</w:t>
            </w:r>
            <w:r w:rsidRPr="0009692B">
              <w:rPr>
                <w:rFonts w:hint="eastAsia"/>
                <w:sz w:val="18"/>
                <w:szCs w:val="18"/>
              </w:rPr>
              <w:t xml:space="preserve"> </w:t>
            </w:r>
            <w:r w:rsidRPr="0009692B">
              <w:rPr>
                <w:rFonts w:hint="eastAsia"/>
                <w:sz w:val="18"/>
                <w:szCs w:val="18"/>
              </w:rPr>
              <w:t>作</w:t>
            </w:r>
            <w:r w:rsidRPr="0009692B">
              <w:rPr>
                <w:rFonts w:hint="eastAsia"/>
                <w:sz w:val="18"/>
                <w:szCs w:val="18"/>
              </w:rPr>
              <w:t xml:space="preserve"> </w:t>
            </w:r>
            <w:r w:rsidRPr="0009692B">
              <w:rPr>
                <w:rFonts w:hint="eastAsia"/>
                <w:sz w:val="18"/>
                <w:szCs w:val="18"/>
              </w:rPr>
              <w:t>型</w:t>
            </w:r>
            <w:r w:rsidRPr="0009692B">
              <w:rPr>
                <w:rFonts w:hint="eastAsia"/>
                <w:sz w:val="18"/>
                <w:szCs w:val="18"/>
              </w:rPr>
              <w:t xml:space="preserve"> </w:t>
            </w:r>
            <w:r w:rsidRPr="0009692B">
              <w:rPr>
                <w:rFonts w:hint="eastAsia"/>
                <w:sz w:val="18"/>
                <w:szCs w:val="18"/>
              </w:rPr>
              <w:t>数</w:t>
            </w:r>
            <w:r w:rsidRPr="0009692B">
              <w:rPr>
                <w:rFonts w:hint="eastAsia"/>
                <w:sz w:val="18"/>
                <w:szCs w:val="18"/>
              </w:rPr>
              <w:t xml:space="preserve"> </w:t>
            </w:r>
            <w:r w:rsidRPr="0009692B">
              <w:rPr>
                <w:rFonts w:hint="eastAsia"/>
                <w:sz w:val="18"/>
                <w:szCs w:val="18"/>
              </w:rPr>
              <w:t>据（</w:t>
            </w:r>
            <w:r w:rsidRPr="0009692B">
              <w:rPr>
                <w:sz w:val="18"/>
                <w:szCs w:val="18"/>
              </w:rPr>
              <w:t>DB</w:t>
            </w:r>
            <w:r w:rsidRPr="0009692B">
              <w:rPr>
                <w:sz w:val="18"/>
                <w:szCs w:val="18"/>
              </w:rPr>
              <w:t>）</w:t>
            </w:r>
          </w:p>
        </w:tc>
        <w:tc>
          <w:tcPr>
            <w:tcW w:w="2206" w:type="pct"/>
            <w:tcBorders>
              <w:top w:val="single" w:sz="18" w:space="0" w:color="000000"/>
              <w:left w:val="single" w:sz="8" w:space="0" w:color="000000"/>
              <w:bottom w:val="single" w:sz="8" w:space="0" w:color="000000"/>
              <w:right w:val="single" w:sz="18" w:space="0" w:color="000000"/>
            </w:tcBorders>
            <w:shd w:val="clear" w:color="auto" w:fill="D8D8EC"/>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分</w:t>
            </w:r>
            <w:r w:rsidRPr="0009692B">
              <w:rPr>
                <w:rFonts w:hint="eastAsia"/>
                <w:sz w:val="18"/>
                <w:szCs w:val="18"/>
              </w:rPr>
              <w:t xml:space="preserve"> </w:t>
            </w:r>
            <w:r w:rsidRPr="0009692B">
              <w:rPr>
                <w:rFonts w:hint="eastAsia"/>
                <w:sz w:val="18"/>
                <w:szCs w:val="18"/>
              </w:rPr>
              <w:t>析</w:t>
            </w:r>
            <w:r w:rsidRPr="0009692B">
              <w:rPr>
                <w:rFonts w:hint="eastAsia"/>
                <w:sz w:val="18"/>
                <w:szCs w:val="18"/>
              </w:rPr>
              <w:t xml:space="preserve"> </w:t>
            </w:r>
            <w:r w:rsidRPr="0009692B">
              <w:rPr>
                <w:rFonts w:hint="eastAsia"/>
                <w:sz w:val="18"/>
                <w:szCs w:val="18"/>
              </w:rPr>
              <w:t>型</w:t>
            </w:r>
            <w:r w:rsidRPr="0009692B">
              <w:rPr>
                <w:rFonts w:hint="eastAsia"/>
                <w:sz w:val="18"/>
                <w:szCs w:val="18"/>
              </w:rPr>
              <w:t xml:space="preserve"> </w:t>
            </w:r>
            <w:r w:rsidRPr="0009692B">
              <w:rPr>
                <w:rFonts w:hint="eastAsia"/>
                <w:sz w:val="18"/>
                <w:szCs w:val="18"/>
              </w:rPr>
              <w:t>数</w:t>
            </w:r>
            <w:r w:rsidRPr="0009692B">
              <w:rPr>
                <w:rFonts w:hint="eastAsia"/>
                <w:sz w:val="18"/>
                <w:szCs w:val="18"/>
              </w:rPr>
              <w:t xml:space="preserve"> </w:t>
            </w:r>
            <w:r w:rsidRPr="0009692B">
              <w:rPr>
                <w:rFonts w:hint="eastAsia"/>
                <w:sz w:val="18"/>
                <w:szCs w:val="18"/>
              </w:rPr>
              <w:t>据（</w:t>
            </w:r>
            <w:r w:rsidRPr="0009692B">
              <w:rPr>
                <w:sz w:val="18"/>
                <w:szCs w:val="18"/>
              </w:rPr>
              <w:t>DW</w:t>
            </w:r>
            <w:r w:rsidRPr="0009692B">
              <w:rPr>
                <w:sz w:val="18"/>
                <w:szCs w:val="18"/>
              </w:rPr>
              <w:t>）</w:t>
            </w:r>
          </w:p>
        </w:tc>
      </w:tr>
      <w:tr w:rsidR="00C63307" w:rsidRPr="0009692B" w:rsidTr="002B149A">
        <w:trPr>
          <w:trHeight w:val="28"/>
        </w:trPr>
        <w:tc>
          <w:tcPr>
            <w:tcW w:w="833" w:type="pct"/>
            <w:tcBorders>
              <w:top w:val="single" w:sz="8" w:space="0" w:color="000000"/>
              <w:left w:val="single" w:sz="18" w:space="0" w:color="000000"/>
              <w:bottom w:val="single" w:sz="8" w:space="0" w:color="000000"/>
              <w:right w:val="single" w:sz="8" w:space="0" w:color="000000"/>
            </w:tcBorders>
            <w:shd w:val="clear" w:color="auto" w:fill="EAEAEA"/>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定位</w:t>
            </w:r>
          </w:p>
        </w:tc>
        <w:tc>
          <w:tcPr>
            <w:tcW w:w="19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面向应用的事务处理</w:t>
            </w:r>
          </w:p>
        </w:tc>
        <w:tc>
          <w:tcPr>
            <w:tcW w:w="2206" w:type="pct"/>
            <w:tcBorders>
              <w:top w:val="single" w:sz="8" w:space="0" w:color="000000"/>
              <w:left w:val="single" w:sz="8" w:space="0" w:color="000000"/>
              <w:bottom w:val="single" w:sz="8" w:space="0" w:color="000000"/>
              <w:right w:val="single" w:sz="1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面向主题的数据分析</w:t>
            </w:r>
          </w:p>
        </w:tc>
      </w:tr>
      <w:tr w:rsidR="00C63307" w:rsidRPr="0009692B" w:rsidTr="002B149A">
        <w:trPr>
          <w:trHeight w:val="28"/>
        </w:trPr>
        <w:tc>
          <w:tcPr>
            <w:tcW w:w="833" w:type="pct"/>
            <w:tcBorders>
              <w:top w:val="single" w:sz="8" w:space="0" w:color="000000"/>
              <w:left w:val="single" w:sz="18" w:space="0" w:color="000000"/>
              <w:bottom w:val="single" w:sz="8" w:space="0" w:color="000000"/>
              <w:right w:val="single" w:sz="8" w:space="0" w:color="000000"/>
            </w:tcBorders>
            <w:shd w:val="clear" w:color="auto" w:fill="EAEAEA"/>
            <w:tcMar>
              <w:top w:w="15" w:type="dxa"/>
              <w:left w:w="144" w:type="dxa"/>
              <w:bottom w:w="0" w:type="dxa"/>
              <w:right w:w="144" w:type="dxa"/>
            </w:tcMar>
            <w:vAlign w:val="center"/>
            <w:hideMark/>
          </w:tcPr>
          <w:p w:rsidR="00192465" w:rsidRPr="0009692B" w:rsidRDefault="00C63307" w:rsidP="00266E47">
            <w:pPr>
              <w:rPr>
                <w:sz w:val="18"/>
                <w:szCs w:val="18"/>
              </w:rPr>
            </w:pPr>
            <w:r w:rsidRPr="0009692B">
              <w:rPr>
                <w:sz w:val="18"/>
                <w:szCs w:val="18"/>
              </w:rPr>
              <w:t>DB</w:t>
            </w:r>
            <w:r w:rsidRPr="0009692B">
              <w:rPr>
                <w:rFonts w:hint="eastAsia"/>
                <w:sz w:val="18"/>
                <w:szCs w:val="18"/>
              </w:rPr>
              <w:t>设计</w:t>
            </w:r>
          </w:p>
        </w:tc>
        <w:tc>
          <w:tcPr>
            <w:tcW w:w="19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sz w:val="18"/>
                <w:szCs w:val="18"/>
              </w:rPr>
              <w:t>E-R</w:t>
            </w:r>
            <w:r w:rsidRPr="0009692B">
              <w:rPr>
                <w:rFonts w:hint="eastAsia"/>
                <w:sz w:val="18"/>
                <w:szCs w:val="18"/>
              </w:rPr>
              <w:t>模型</w:t>
            </w:r>
          </w:p>
        </w:tc>
        <w:tc>
          <w:tcPr>
            <w:tcW w:w="2206" w:type="pct"/>
            <w:tcBorders>
              <w:top w:val="single" w:sz="8" w:space="0" w:color="000000"/>
              <w:left w:val="single" w:sz="8" w:space="0" w:color="000000"/>
              <w:bottom w:val="single" w:sz="8" w:space="0" w:color="000000"/>
              <w:right w:val="single" w:sz="1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星型</w:t>
            </w:r>
            <w:r w:rsidRPr="0009692B">
              <w:rPr>
                <w:rFonts w:hint="eastAsia"/>
                <w:sz w:val="18"/>
                <w:szCs w:val="18"/>
              </w:rPr>
              <w:t>/</w:t>
            </w:r>
            <w:r w:rsidRPr="0009692B">
              <w:rPr>
                <w:rFonts w:hint="eastAsia"/>
                <w:sz w:val="18"/>
                <w:szCs w:val="18"/>
              </w:rPr>
              <w:t>雪花模型，数据立方体</w:t>
            </w:r>
          </w:p>
        </w:tc>
      </w:tr>
      <w:tr w:rsidR="00C63307" w:rsidRPr="0009692B" w:rsidTr="002B149A">
        <w:trPr>
          <w:trHeight w:val="28"/>
        </w:trPr>
        <w:tc>
          <w:tcPr>
            <w:tcW w:w="833" w:type="pct"/>
            <w:tcBorders>
              <w:top w:val="single" w:sz="8" w:space="0" w:color="000000"/>
              <w:left w:val="single" w:sz="18" w:space="0" w:color="000000"/>
              <w:bottom w:val="single" w:sz="8" w:space="0" w:color="000000"/>
              <w:right w:val="single" w:sz="8" w:space="0" w:color="000000"/>
            </w:tcBorders>
            <w:shd w:val="clear" w:color="auto" w:fill="EAEAEA"/>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数据</w:t>
            </w:r>
          </w:p>
        </w:tc>
        <w:tc>
          <w:tcPr>
            <w:tcW w:w="19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当前的、最新的</w:t>
            </w:r>
          </w:p>
        </w:tc>
        <w:tc>
          <w:tcPr>
            <w:tcW w:w="2206" w:type="pct"/>
            <w:tcBorders>
              <w:top w:val="single" w:sz="8" w:space="0" w:color="000000"/>
              <w:left w:val="single" w:sz="8" w:space="0" w:color="000000"/>
              <w:bottom w:val="single" w:sz="8" w:space="0" w:color="000000"/>
              <w:right w:val="single" w:sz="1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历史的，具有时间跨度</w:t>
            </w:r>
          </w:p>
        </w:tc>
      </w:tr>
      <w:tr w:rsidR="00C63307" w:rsidRPr="0009692B" w:rsidTr="002B149A">
        <w:trPr>
          <w:trHeight w:val="28"/>
        </w:trPr>
        <w:tc>
          <w:tcPr>
            <w:tcW w:w="833" w:type="pct"/>
            <w:tcBorders>
              <w:top w:val="single" w:sz="8" w:space="0" w:color="000000"/>
              <w:left w:val="single" w:sz="18" w:space="0" w:color="000000"/>
              <w:bottom w:val="single" w:sz="8" w:space="0" w:color="000000"/>
              <w:right w:val="single" w:sz="8" w:space="0" w:color="000000"/>
            </w:tcBorders>
            <w:shd w:val="clear" w:color="auto" w:fill="EAEAEA"/>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汇总</w:t>
            </w:r>
          </w:p>
        </w:tc>
        <w:tc>
          <w:tcPr>
            <w:tcW w:w="19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原始的，细节的</w:t>
            </w:r>
          </w:p>
        </w:tc>
        <w:tc>
          <w:tcPr>
            <w:tcW w:w="2206" w:type="pct"/>
            <w:tcBorders>
              <w:top w:val="single" w:sz="8" w:space="0" w:color="000000"/>
              <w:left w:val="single" w:sz="8" w:space="0" w:color="000000"/>
              <w:bottom w:val="single" w:sz="8" w:space="0" w:color="000000"/>
              <w:right w:val="single" w:sz="1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集成的，一致的</w:t>
            </w:r>
          </w:p>
        </w:tc>
      </w:tr>
      <w:tr w:rsidR="00C63307" w:rsidRPr="0009692B" w:rsidTr="002B149A">
        <w:trPr>
          <w:trHeight w:val="28"/>
        </w:trPr>
        <w:tc>
          <w:tcPr>
            <w:tcW w:w="833" w:type="pct"/>
            <w:tcBorders>
              <w:top w:val="single" w:sz="8" w:space="0" w:color="000000"/>
              <w:left w:val="single" w:sz="18" w:space="0" w:color="000000"/>
              <w:bottom w:val="single" w:sz="8" w:space="0" w:color="000000"/>
              <w:right w:val="single" w:sz="8" w:space="0" w:color="000000"/>
            </w:tcBorders>
            <w:shd w:val="clear" w:color="auto" w:fill="EAEAEA"/>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视图</w:t>
            </w:r>
          </w:p>
        </w:tc>
        <w:tc>
          <w:tcPr>
            <w:tcW w:w="19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详细的，关系的</w:t>
            </w:r>
          </w:p>
        </w:tc>
        <w:tc>
          <w:tcPr>
            <w:tcW w:w="2206" w:type="pct"/>
            <w:tcBorders>
              <w:top w:val="single" w:sz="8" w:space="0" w:color="000000"/>
              <w:left w:val="single" w:sz="8" w:space="0" w:color="000000"/>
              <w:bottom w:val="single" w:sz="8" w:space="0" w:color="000000"/>
              <w:right w:val="single" w:sz="1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总体的，多维的</w:t>
            </w:r>
          </w:p>
        </w:tc>
      </w:tr>
      <w:tr w:rsidR="00C63307" w:rsidRPr="0009692B" w:rsidTr="002B149A">
        <w:trPr>
          <w:trHeight w:val="28"/>
        </w:trPr>
        <w:tc>
          <w:tcPr>
            <w:tcW w:w="833" w:type="pct"/>
            <w:tcBorders>
              <w:top w:val="single" w:sz="8" w:space="0" w:color="000000"/>
              <w:left w:val="single" w:sz="18" w:space="0" w:color="000000"/>
              <w:bottom w:val="single" w:sz="8" w:space="0" w:color="000000"/>
              <w:right w:val="single" w:sz="8" w:space="0" w:color="000000"/>
            </w:tcBorders>
            <w:shd w:val="clear" w:color="auto" w:fill="EAEAEA"/>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操作类型</w:t>
            </w:r>
          </w:p>
        </w:tc>
        <w:tc>
          <w:tcPr>
            <w:tcW w:w="19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读</w:t>
            </w:r>
            <w:r w:rsidRPr="0009692B">
              <w:rPr>
                <w:rFonts w:hint="eastAsia"/>
                <w:sz w:val="18"/>
                <w:szCs w:val="18"/>
              </w:rPr>
              <w:t>/</w:t>
            </w:r>
            <w:r w:rsidRPr="0009692B">
              <w:rPr>
                <w:rFonts w:hint="eastAsia"/>
                <w:sz w:val="18"/>
                <w:szCs w:val="18"/>
              </w:rPr>
              <w:t>写（可变的）</w:t>
            </w:r>
          </w:p>
        </w:tc>
        <w:tc>
          <w:tcPr>
            <w:tcW w:w="2206" w:type="pct"/>
            <w:tcBorders>
              <w:top w:val="single" w:sz="8" w:space="0" w:color="000000"/>
              <w:left w:val="single" w:sz="8" w:space="0" w:color="000000"/>
              <w:bottom w:val="single" w:sz="8" w:space="0" w:color="000000"/>
              <w:right w:val="single" w:sz="1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读（稳定的）</w:t>
            </w:r>
          </w:p>
        </w:tc>
      </w:tr>
      <w:tr w:rsidR="00C63307" w:rsidRPr="0009692B" w:rsidTr="002B149A">
        <w:trPr>
          <w:trHeight w:val="28"/>
        </w:trPr>
        <w:tc>
          <w:tcPr>
            <w:tcW w:w="833" w:type="pct"/>
            <w:tcBorders>
              <w:top w:val="single" w:sz="8" w:space="0" w:color="000000"/>
              <w:left w:val="single" w:sz="18" w:space="0" w:color="000000"/>
              <w:bottom w:val="single" w:sz="8" w:space="0" w:color="000000"/>
              <w:right w:val="single" w:sz="8" w:space="0" w:color="000000"/>
            </w:tcBorders>
            <w:shd w:val="clear" w:color="auto" w:fill="EAEAEA"/>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存取请求</w:t>
            </w:r>
          </w:p>
        </w:tc>
        <w:tc>
          <w:tcPr>
            <w:tcW w:w="19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可预知的</w:t>
            </w:r>
          </w:p>
        </w:tc>
        <w:tc>
          <w:tcPr>
            <w:tcW w:w="2206" w:type="pct"/>
            <w:tcBorders>
              <w:top w:val="single" w:sz="8" w:space="0" w:color="000000"/>
              <w:left w:val="single" w:sz="8" w:space="0" w:color="000000"/>
              <w:bottom w:val="single" w:sz="8" w:space="0" w:color="000000"/>
              <w:right w:val="single" w:sz="1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事先未知的</w:t>
            </w:r>
          </w:p>
        </w:tc>
      </w:tr>
      <w:tr w:rsidR="00C63307" w:rsidRPr="0009692B" w:rsidTr="002B149A">
        <w:trPr>
          <w:trHeight w:val="28"/>
        </w:trPr>
        <w:tc>
          <w:tcPr>
            <w:tcW w:w="833" w:type="pct"/>
            <w:tcBorders>
              <w:top w:val="single" w:sz="8" w:space="0" w:color="000000"/>
              <w:left w:val="single" w:sz="18" w:space="0" w:color="000000"/>
              <w:bottom w:val="single" w:sz="8" w:space="0" w:color="000000"/>
              <w:right w:val="single" w:sz="8" w:space="0" w:color="000000"/>
            </w:tcBorders>
            <w:shd w:val="clear" w:color="auto" w:fill="EAEAEA"/>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访问记录</w:t>
            </w:r>
          </w:p>
        </w:tc>
        <w:tc>
          <w:tcPr>
            <w:tcW w:w="19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一次操作少量记录</w:t>
            </w:r>
          </w:p>
        </w:tc>
        <w:tc>
          <w:tcPr>
            <w:tcW w:w="2206" w:type="pct"/>
            <w:tcBorders>
              <w:top w:val="single" w:sz="8" w:space="0" w:color="000000"/>
              <w:left w:val="single" w:sz="8" w:space="0" w:color="000000"/>
              <w:bottom w:val="single" w:sz="8" w:space="0" w:color="000000"/>
              <w:right w:val="single" w:sz="1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一次操作大量记录</w:t>
            </w:r>
          </w:p>
        </w:tc>
      </w:tr>
      <w:tr w:rsidR="00C63307" w:rsidRPr="0009692B" w:rsidTr="002B149A">
        <w:trPr>
          <w:trHeight w:val="28"/>
        </w:trPr>
        <w:tc>
          <w:tcPr>
            <w:tcW w:w="833" w:type="pct"/>
            <w:tcBorders>
              <w:top w:val="single" w:sz="8" w:space="0" w:color="000000"/>
              <w:left w:val="single" w:sz="18" w:space="0" w:color="000000"/>
              <w:bottom w:val="single" w:sz="8" w:space="0" w:color="000000"/>
              <w:right w:val="single" w:sz="8" w:space="0" w:color="000000"/>
            </w:tcBorders>
            <w:shd w:val="clear" w:color="auto" w:fill="EAEAEA"/>
            <w:tcMar>
              <w:top w:w="15" w:type="dxa"/>
              <w:left w:w="144" w:type="dxa"/>
              <w:bottom w:w="0" w:type="dxa"/>
              <w:right w:w="144" w:type="dxa"/>
            </w:tcMar>
            <w:vAlign w:val="center"/>
            <w:hideMark/>
          </w:tcPr>
          <w:p w:rsidR="00192465" w:rsidRPr="0009692B" w:rsidRDefault="00C63307" w:rsidP="00266E47">
            <w:pPr>
              <w:rPr>
                <w:sz w:val="18"/>
                <w:szCs w:val="18"/>
              </w:rPr>
            </w:pPr>
            <w:r w:rsidRPr="0009692B">
              <w:rPr>
                <w:sz w:val="18"/>
                <w:szCs w:val="18"/>
              </w:rPr>
              <w:t>DB</w:t>
            </w:r>
            <w:r w:rsidRPr="0009692B">
              <w:rPr>
                <w:rFonts w:hint="eastAsia"/>
                <w:sz w:val="18"/>
                <w:szCs w:val="18"/>
              </w:rPr>
              <w:t>规模</w:t>
            </w:r>
          </w:p>
        </w:tc>
        <w:tc>
          <w:tcPr>
            <w:tcW w:w="19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sz w:val="18"/>
                <w:szCs w:val="18"/>
              </w:rPr>
              <w:t>100MB ~ GB</w:t>
            </w:r>
          </w:p>
        </w:tc>
        <w:tc>
          <w:tcPr>
            <w:tcW w:w="2206" w:type="pct"/>
            <w:tcBorders>
              <w:top w:val="single" w:sz="8" w:space="0" w:color="000000"/>
              <w:left w:val="single" w:sz="8" w:space="0" w:color="000000"/>
              <w:bottom w:val="single" w:sz="8" w:space="0" w:color="000000"/>
              <w:right w:val="single" w:sz="1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sz w:val="18"/>
                <w:szCs w:val="18"/>
              </w:rPr>
              <w:t>TB</w:t>
            </w:r>
          </w:p>
        </w:tc>
      </w:tr>
      <w:tr w:rsidR="00C63307" w:rsidRPr="0009692B" w:rsidTr="002B149A">
        <w:trPr>
          <w:trHeight w:val="28"/>
        </w:trPr>
        <w:tc>
          <w:tcPr>
            <w:tcW w:w="833" w:type="pct"/>
            <w:tcBorders>
              <w:top w:val="single" w:sz="8" w:space="0" w:color="000000"/>
              <w:left w:val="single" w:sz="18" w:space="0" w:color="000000"/>
              <w:bottom w:val="single" w:sz="8" w:space="0" w:color="000000"/>
              <w:right w:val="single" w:sz="8" w:space="0" w:color="000000"/>
            </w:tcBorders>
            <w:shd w:val="clear" w:color="auto" w:fill="EAEAEA"/>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工作单位</w:t>
            </w:r>
          </w:p>
        </w:tc>
        <w:tc>
          <w:tcPr>
            <w:tcW w:w="19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短的，简单事务</w:t>
            </w:r>
          </w:p>
        </w:tc>
        <w:tc>
          <w:tcPr>
            <w:tcW w:w="2206" w:type="pct"/>
            <w:tcBorders>
              <w:top w:val="single" w:sz="8" w:space="0" w:color="000000"/>
              <w:left w:val="single" w:sz="8" w:space="0" w:color="000000"/>
              <w:bottom w:val="single" w:sz="8" w:space="0" w:color="000000"/>
              <w:right w:val="single" w:sz="1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复杂查询</w:t>
            </w:r>
          </w:p>
        </w:tc>
      </w:tr>
      <w:tr w:rsidR="00C63307" w:rsidRPr="0009692B" w:rsidTr="002B149A">
        <w:trPr>
          <w:trHeight w:val="28"/>
        </w:trPr>
        <w:tc>
          <w:tcPr>
            <w:tcW w:w="833" w:type="pct"/>
            <w:tcBorders>
              <w:top w:val="single" w:sz="8" w:space="0" w:color="000000"/>
              <w:left w:val="single" w:sz="18" w:space="0" w:color="000000"/>
              <w:bottom w:val="single" w:sz="18" w:space="0" w:color="000000"/>
              <w:right w:val="single" w:sz="8" w:space="0" w:color="000000"/>
            </w:tcBorders>
            <w:shd w:val="clear" w:color="auto" w:fill="EAEAEA"/>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性能要求</w:t>
            </w:r>
          </w:p>
        </w:tc>
        <w:tc>
          <w:tcPr>
            <w:tcW w:w="1961" w:type="pct"/>
            <w:tcBorders>
              <w:top w:val="single" w:sz="8" w:space="0" w:color="000000"/>
              <w:left w:val="single" w:sz="8" w:space="0" w:color="000000"/>
              <w:bottom w:val="single" w:sz="18" w:space="0" w:color="000000"/>
              <w:right w:val="single" w:sz="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对性能要求高</w:t>
            </w:r>
          </w:p>
        </w:tc>
        <w:tc>
          <w:tcPr>
            <w:tcW w:w="2206" w:type="pct"/>
            <w:tcBorders>
              <w:top w:val="single" w:sz="8" w:space="0" w:color="000000"/>
              <w:left w:val="single" w:sz="8" w:space="0" w:color="000000"/>
              <w:bottom w:val="single" w:sz="18" w:space="0" w:color="000000"/>
              <w:right w:val="single" w:sz="18" w:space="0" w:color="000000"/>
            </w:tcBorders>
            <w:shd w:val="clear" w:color="auto" w:fill="auto"/>
            <w:tcMar>
              <w:top w:w="15" w:type="dxa"/>
              <w:left w:w="144" w:type="dxa"/>
              <w:bottom w:w="0" w:type="dxa"/>
              <w:right w:w="144" w:type="dxa"/>
            </w:tcMar>
            <w:vAlign w:val="center"/>
            <w:hideMark/>
          </w:tcPr>
          <w:p w:rsidR="00192465" w:rsidRPr="0009692B" w:rsidRDefault="00C63307" w:rsidP="00266E47">
            <w:pPr>
              <w:rPr>
                <w:sz w:val="18"/>
                <w:szCs w:val="18"/>
              </w:rPr>
            </w:pPr>
            <w:r w:rsidRPr="0009692B">
              <w:rPr>
                <w:rFonts w:hint="eastAsia"/>
                <w:sz w:val="18"/>
                <w:szCs w:val="18"/>
              </w:rPr>
              <w:t>对性能要求较宽松</w:t>
            </w:r>
          </w:p>
        </w:tc>
      </w:tr>
    </w:tbl>
    <w:p w:rsidR="00C63307" w:rsidRPr="0009692B" w:rsidRDefault="00C63307" w:rsidP="00266E47">
      <w:pPr>
        <w:rPr>
          <w:sz w:val="18"/>
          <w:szCs w:val="18"/>
        </w:rPr>
      </w:pPr>
    </w:p>
    <w:p w:rsidR="00C63307" w:rsidRPr="0009692B" w:rsidRDefault="00C63307" w:rsidP="00266E47">
      <w:pPr>
        <w:rPr>
          <w:sz w:val="18"/>
          <w:szCs w:val="18"/>
        </w:rPr>
      </w:pPr>
      <w:r w:rsidRPr="0009692B">
        <w:rPr>
          <w:rFonts w:hint="eastAsia"/>
          <w:sz w:val="18"/>
          <w:szCs w:val="18"/>
        </w:rPr>
        <w:t>数据仓库定义</w:t>
      </w:r>
    </w:p>
    <w:p w:rsidR="00192465" w:rsidRPr="0009692B" w:rsidRDefault="00B521A5" w:rsidP="00266E47">
      <w:pPr>
        <w:rPr>
          <w:color w:val="FF0000"/>
          <w:sz w:val="18"/>
          <w:szCs w:val="18"/>
        </w:rPr>
      </w:pPr>
      <w:r w:rsidRPr="0009692B">
        <w:rPr>
          <w:rFonts w:hint="eastAsia"/>
          <w:color w:val="FF0000"/>
          <w:sz w:val="18"/>
          <w:szCs w:val="18"/>
        </w:rPr>
        <w:t>数据仓库就是一个面向主题的、集成的、不可更新的、随时间不断变化的数据集合，用于支持经营管理过程中的决策制定。</w:t>
      </w:r>
      <w:r w:rsidRPr="0009692B">
        <w:rPr>
          <w:rFonts w:hint="eastAsia"/>
          <w:bCs/>
          <w:color w:val="FF0000"/>
          <w:sz w:val="18"/>
          <w:szCs w:val="18"/>
        </w:rPr>
        <w:t xml:space="preserve"> </w:t>
      </w:r>
    </w:p>
    <w:p w:rsidR="00C63307" w:rsidRPr="0009692B" w:rsidRDefault="00C63307" w:rsidP="00266E47">
      <w:pPr>
        <w:rPr>
          <w:sz w:val="18"/>
          <w:szCs w:val="18"/>
        </w:rPr>
      </w:pPr>
    </w:p>
    <w:p w:rsidR="00192465" w:rsidRPr="0009692B" w:rsidRDefault="00B521A5" w:rsidP="00266E47">
      <w:pPr>
        <w:rPr>
          <w:sz w:val="18"/>
          <w:szCs w:val="18"/>
        </w:rPr>
      </w:pPr>
      <w:r w:rsidRPr="0009692B">
        <w:rPr>
          <w:rFonts w:hint="eastAsia"/>
          <w:bCs/>
          <w:sz w:val="18"/>
          <w:szCs w:val="18"/>
        </w:rPr>
        <w:t>数据仓库的四个特征：</w:t>
      </w:r>
    </w:p>
    <w:p w:rsidR="00192465" w:rsidRPr="0009692B" w:rsidRDefault="00B521A5" w:rsidP="00266E47">
      <w:pPr>
        <w:numPr>
          <w:ilvl w:val="1"/>
          <w:numId w:val="6"/>
        </w:numPr>
        <w:rPr>
          <w:sz w:val="18"/>
          <w:szCs w:val="18"/>
        </w:rPr>
      </w:pPr>
      <w:r w:rsidRPr="0009692B">
        <w:rPr>
          <w:rFonts w:hint="eastAsia"/>
          <w:sz w:val="18"/>
          <w:szCs w:val="18"/>
        </w:rPr>
        <w:t>面向主题</w:t>
      </w:r>
    </w:p>
    <w:p w:rsidR="00192465" w:rsidRPr="0009692B" w:rsidRDefault="00B521A5" w:rsidP="0097640F">
      <w:pPr>
        <w:rPr>
          <w:sz w:val="18"/>
          <w:szCs w:val="18"/>
        </w:rPr>
      </w:pPr>
      <w:r w:rsidRPr="0009692B">
        <w:rPr>
          <w:rFonts w:hint="eastAsia"/>
          <w:sz w:val="18"/>
          <w:szCs w:val="18"/>
        </w:rPr>
        <w:t>主题是较高层次上将企业信息系统中的数据综合、归类并进行分析利用的抽象。在逻辑意义上，是对应企业中某一宏观分析领域涉及的分析对象。</w:t>
      </w:r>
      <w:r w:rsidRPr="0009692B">
        <w:rPr>
          <w:rFonts w:hint="eastAsia"/>
          <w:sz w:val="18"/>
          <w:szCs w:val="18"/>
        </w:rPr>
        <w:t xml:space="preserve"> </w:t>
      </w:r>
    </w:p>
    <w:p w:rsidR="00192465" w:rsidRPr="0009692B" w:rsidRDefault="00B521A5" w:rsidP="000E2E97">
      <w:pPr>
        <w:rPr>
          <w:color w:val="FF0000"/>
          <w:sz w:val="18"/>
          <w:szCs w:val="18"/>
        </w:rPr>
      </w:pPr>
      <w:r w:rsidRPr="0009692B">
        <w:rPr>
          <w:rFonts w:hint="eastAsia"/>
          <w:color w:val="FF0000"/>
          <w:sz w:val="18"/>
          <w:szCs w:val="18"/>
        </w:rPr>
        <w:t>面向主题是指数据仓库内的信息是按主题进行组织的，为按主题进行决策的过程提供信息。</w:t>
      </w:r>
      <w:r w:rsidRPr="0009692B">
        <w:rPr>
          <w:color w:val="FF0000"/>
          <w:sz w:val="18"/>
          <w:szCs w:val="18"/>
        </w:rPr>
        <w:t xml:space="preserve"> </w:t>
      </w:r>
    </w:p>
    <w:p w:rsidR="00192465" w:rsidRPr="0009692B" w:rsidRDefault="00B521A5" w:rsidP="000E2E97">
      <w:pPr>
        <w:rPr>
          <w:sz w:val="18"/>
          <w:szCs w:val="18"/>
        </w:rPr>
      </w:pPr>
      <w:r w:rsidRPr="0009692B">
        <w:rPr>
          <w:rFonts w:hint="eastAsia"/>
          <w:sz w:val="18"/>
          <w:szCs w:val="18"/>
        </w:rPr>
        <w:t>如果按照面向主题的方式进行数据组织，首先应该抽取主题，即按照管理人员的分析要求来确定主题，而与每个主题相关的数据又与有关的事务处理所需的数据不尽相同。在该例中，我们可以抽取出三个不同的主题（即分析对象）及其相关的数据：</w:t>
      </w:r>
    </w:p>
    <w:p w:rsidR="00C04593" w:rsidRPr="0009692B" w:rsidRDefault="00C04593" w:rsidP="000E2E97">
      <w:pPr>
        <w:rPr>
          <w:sz w:val="18"/>
          <w:szCs w:val="18"/>
        </w:rPr>
      </w:pPr>
    </w:p>
    <w:p w:rsidR="00192465" w:rsidRPr="0009692B" w:rsidRDefault="00B521A5" w:rsidP="00266E47">
      <w:pPr>
        <w:numPr>
          <w:ilvl w:val="1"/>
          <w:numId w:val="6"/>
        </w:numPr>
        <w:rPr>
          <w:sz w:val="18"/>
          <w:szCs w:val="18"/>
        </w:rPr>
      </w:pPr>
      <w:r w:rsidRPr="0009692B">
        <w:rPr>
          <w:rFonts w:hint="eastAsia"/>
          <w:sz w:val="18"/>
          <w:szCs w:val="18"/>
        </w:rPr>
        <w:t>集成</w:t>
      </w:r>
    </w:p>
    <w:p w:rsidR="00192465" w:rsidRPr="0009692B" w:rsidRDefault="00B521A5" w:rsidP="000E2E97">
      <w:pPr>
        <w:rPr>
          <w:sz w:val="18"/>
          <w:szCs w:val="18"/>
        </w:rPr>
      </w:pPr>
      <w:r w:rsidRPr="0009692B">
        <w:rPr>
          <w:rFonts w:hint="eastAsia"/>
          <w:sz w:val="18"/>
          <w:szCs w:val="18"/>
        </w:rPr>
        <w:t>数据仓库中的数据是为分析服务的，而分析需要多种广泛的不同数据源以便进行比较、鉴别，因此</w:t>
      </w:r>
      <w:r w:rsidRPr="0009692B">
        <w:rPr>
          <w:rFonts w:hint="eastAsia"/>
          <w:color w:val="FF0000"/>
          <w:sz w:val="18"/>
          <w:szCs w:val="18"/>
        </w:rPr>
        <w:t>数据仓库中的数据必须从多个数据源中获取</w:t>
      </w:r>
      <w:r w:rsidRPr="0009692B">
        <w:rPr>
          <w:rFonts w:hint="eastAsia"/>
          <w:sz w:val="18"/>
          <w:szCs w:val="18"/>
        </w:rPr>
        <w:t>，这些数据源包括多种类型数据库、文件系统以及</w:t>
      </w:r>
      <w:r w:rsidRPr="0009692B">
        <w:rPr>
          <w:sz w:val="18"/>
          <w:szCs w:val="18"/>
        </w:rPr>
        <w:t>Internet</w:t>
      </w:r>
      <w:r w:rsidRPr="0009692B">
        <w:rPr>
          <w:rFonts w:hint="eastAsia"/>
          <w:sz w:val="18"/>
          <w:szCs w:val="18"/>
        </w:rPr>
        <w:t>网上数据等，它们通过数据集成而形成数据仓库中的数据。</w:t>
      </w:r>
      <w:r w:rsidRPr="0009692B">
        <w:rPr>
          <w:sz w:val="18"/>
          <w:szCs w:val="18"/>
        </w:rPr>
        <w:t xml:space="preserve"> </w:t>
      </w:r>
    </w:p>
    <w:p w:rsidR="00C04593" w:rsidRPr="000E2E97" w:rsidRDefault="00C04593" w:rsidP="000E2E97">
      <w:pPr>
        <w:rPr>
          <w:sz w:val="18"/>
          <w:szCs w:val="18"/>
        </w:rPr>
      </w:pPr>
    </w:p>
    <w:p w:rsidR="00192465" w:rsidRPr="0009692B" w:rsidRDefault="00B521A5" w:rsidP="00266E47">
      <w:pPr>
        <w:numPr>
          <w:ilvl w:val="1"/>
          <w:numId w:val="6"/>
        </w:numPr>
        <w:rPr>
          <w:sz w:val="18"/>
          <w:szCs w:val="18"/>
        </w:rPr>
      </w:pPr>
      <w:r w:rsidRPr="0009692B">
        <w:rPr>
          <w:rFonts w:hint="eastAsia"/>
          <w:sz w:val="18"/>
          <w:szCs w:val="18"/>
        </w:rPr>
        <w:t>不可更新</w:t>
      </w:r>
    </w:p>
    <w:p w:rsidR="00C04593" w:rsidRPr="0009692B" w:rsidRDefault="00C04593" w:rsidP="000E2E97">
      <w:pPr>
        <w:rPr>
          <w:sz w:val="18"/>
          <w:szCs w:val="18"/>
        </w:rPr>
      </w:pPr>
      <w:r w:rsidRPr="0009692B">
        <w:rPr>
          <w:rFonts w:hint="eastAsia"/>
          <w:sz w:val="18"/>
          <w:szCs w:val="18"/>
        </w:rPr>
        <w:t>数据仓库中的数据是经过抽取而形成的分析型数据，不具有原始性，</w:t>
      </w:r>
      <w:r w:rsidRPr="0009692B">
        <w:rPr>
          <w:rFonts w:hint="eastAsia"/>
          <w:color w:val="FF0000"/>
          <w:sz w:val="18"/>
          <w:szCs w:val="18"/>
        </w:rPr>
        <w:t>主要供企业决策分析之用，执行的主要是</w:t>
      </w:r>
      <w:r w:rsidRPr="0009692B">
        <w:rPr>
          <w:color w:val="FF0000"/>
          <w:sz w:val="18"/>
          <w:szCs w:val="18"/>
        </w:rPr>
        <w:t>‘</w:t>
      </w:r>
      <w:r w:rsidRPr="0009692B">
        <w:rPr>
          <w:rFonts w:hint="eastAsia"/>
          <w:color w:val="FF0000"/>
          <w:sz w:val="18"/>
          <w:szCs w:val="18"/>
        </w:rPr>
        <w:t>查询</w:t>
      </w:r>
      <w:r w:rsidRPr="0009692B">
        <w:rPr>
          <w:color w:val="FF0000"/>
          <w:sz w:val="18"/>
          <w:szCs w:val="18"/>
        </w:rPr>
        <w:t>’</w:t>
      </w:r>
      <w:r w:rsidRPr="0009692B">
        <w:rPr>
          <w:rFonts w:hint="eastAsia"/>
          <w:color w:val="FF0000"/>
          <w:sz w:val="18"/>
          <w:szCs w:val="18"/>
        </w:rPr>
        <w:t>操作，一般情况下不执行</w:t>
      </w:r>
      <w:r w:rsidRPr="0009692B">
        <w:rPr>
          <w:color w:val="FF0000"/>
          <w:sz w:val="18"/>
          <w:szCs w:val="18"/>
        </w:rPr>
        <w:t>‘</w:t>
      </w:r>
      <w:r w:rsidRPr="0009692B">
        <w:rPr>
          <w:rFonts w:hint="eastAsia"/>
          <w:color w:val="FF0000"/>
          <w:sz w:val="18"/>
          <w:szCs w:val="18"/>
        </w:rPr>
        <w:t>更新</w:t>
      </w:r>
      <w:r w:rsidRPr="0009692B">
        <w:rPr>
          <w:color w:val="FF0000"/>
          <w:sz w:val="18"/>
          <w:szCs w:val="18"/>
        </w:rPr>
        <w:t>’</w:t>
      </w:r>
      <w:r w:rsidRPr="0009692B">
        <w:rPr>
          <w:rFonts w:hint="eastAsia"/>
          <w:color w:val="FF0000"/>
          <w:sz w:val="18"/>
          <w:szCs w:val="18"/>
        </w:rPr>
        <w:t>操作。同时，一个稳定的数据环境也有利于数据分析操作和决策的制订</w:t>
      </w:r>
    </w:p>
    <w:p w:rsidR="00C04593" w:rsidRPr="0009692B" w:rsidRDefault="00C04593" w:rsidP="00266E47">
      <w:pPr>
        <w:ind w:left="1440"/>
        <w:rPr>
          <w:sz w:val="18"/>
          <w:szCs w:val="18"/>
        </w:rPr>
      </w:pPr>
    </w:p>
    <w:p w:rsidR="00192465" w:rsidRPr="0009692B" w:rsidRDefault="00B521A5" w:rsidP="00266E47">
      <w:pPr>
        <w:numPr>
          <w:ilvl w:val="1"/>
          <w:numId w:val="6"/>
        </w:numPr>
        <w:rPr>
          <w:sz w:val="18"/>
          <w:szCs w:val="18"/>
        </w:rPr>
      </w:pPr>
      <w:r w:rsidRPr="0009692B">
        <w:rPr>
          <w:rFonts w:hint="eastAsia"/>
          <w:sz w:val="18"/>
          <w:szCs w:val="18"/>
        </w:rPr>
        <w:t>随时间不断变化</w:t>
      </w:r>
    </w:p>
    <w:p w:rsidR="00192465" w:rsidRPr="0009692B" w:rsidRDefault="00B521A5" w:rsidP="000E2E97">
      <w:pPr>
        <w:rPr>
          <w:sz w:val="18"/>
          <w:szCs w:val="18"/>
        </w:rPr>
      </w:pPr>
      <w:r w:rsidRPr="0009692B">
        <w:rPr>
          <w:rFonts w:hint="eastAsia"/>
          <w:sz w:val="18"/>
          <w:szCs w:val="18"/>
        </w:rPr>
        <w:t>数据仓库内的信息并不只是关于企业当时或某一时点的信息，而是系统记录了企业从过去某一时点到目前的各个阶段的信息，通过这些信息可以对企业的发展历程和未来趋势作出定量分析和预测。</w:t>
      </w:r>
      <w:r w:rsidRPr="0009692B">
        <w:rPr>
          <w:rFonts w:hint="eastAsia"/>
          <w:sz w:val="18"/>
          <w:szCs w:val="18"/>
        </w:rPr>
        <w:t xml:space="preserve"> </w:t>
      </w:r>
    </w:p>
    <w:p w:rsidR="00C04593" w:rsidRPr="0009692B" w:rsidRDefault="00C04593" w:rsidP="000E2E97">
      <w:pPr>
        <w:rPr>
          <w:sz w:val="18"/>
          <w:szCs w:val="18"/>
        </w:rPr>
      </w:pPr>
      <w:r w:rsidRPr="0009692B">
        <w:rPr>
          <w:rFonts w:hint="eastAsia"/>
          <w:sz w:val="18"/>
          <w:szCs w:val="18"/>
        </w:rPr>
        <w:t>因此</w:t>
      </w:r>
      <w:r w:rsidRPr="0009692B">
        <w:rPr>
          <w:rFonts w:hint="eastAsia"/>
          <w:color w:val="FF0000"/>
          <w:sz w:val="18"/>
          <w:szCs w:val="18"/>
        </w:rPr>
        <w:t>数据仓库中的数据通常都</w:t>
      </w:r>
      <w:r w:rsidRPr="0009692B">
        <w:rPr>
          <w:rFonts w:hint="eastAsia"/>
          <w:color w:val="FF0000"/>
          <w:sz w:val="18"/>
          <w:szCs w:val="18"/>
          <w:u w:val="single"/>
        </w:rPr>
        <w:t>带有时间属性</w:t>
      </w:r>
      <w:r w:rsidRPr="0009692B">
        <w:rPr>
          <w:rFonts w:hint="eastAsia"/>
          <w:color w:val="FF0000"/>
          <w:sz w:val="18"/>
          <w:szCs w:val="18"/>
        </w:rPr>
        <w:t>，同时必须</w:t>
      </w:r>
      <w:r w:rsidRPr="0009692B">
        <w:rPr>
          <w:rFonts w:hint="eastAsia"/>
          <w:color w:val="FF0000"/>
          <w:sz w:val="18"/>
          <w:szCs w:val="18"/>
          <w:u w:val="single"/>
        </w:rPr>
        <w:t>以一定时间段为单位进行统一更新</w:t>
      </w:r>
      <w:r w:rsidRPr="0009692B">
        <w:rPr>
          <w:rFonts w:hint="eastAsia"/>
          <w:color w:val="FF0000"/>
          <w:sz w:val="18"/>
          <w:szCs w:val="18"/>
        </w:rPr>
        <w:t>。</w:t>
      </w:r>
    </w:p>
    <w:p w:rsidR="00C04593" w:rsidRPr="0009692B" w:rsidRDefault="00C04593" w:rsidP="00266E47">
      <w:pPr>
        <w:jc w:val="left"/>
        <w:rPr>
          <w:sz w:val="18"/>
          <w:szCs w:val="18"/>
        </w:rPr>
      </w:pPr>
    </w:p>
    <w:p w:rsidR="00C63307" w:rsidRPr="0009692B" w:rsidRDefault="00E96D75" w:rsidP="00266E47">
      <w:pPr>
        <w:rPr>
          <w:bCs/>
          <w:sz w:val="18"/>
          <w:szCs w:val="18"/>
        </w:rPr>
      </w:pPr>
      <w:r w:rsidRPr="0009692B">
        <w:rPr>
          <w:rFonts w:hint="eastAsia"/>
          <w:bCs/>
          <w:sz w:val="18"/>
          <w:szCs w:val="18"/>
        </w:rPr>
        <w:t>数据仓库的关键技术</w:t>
      </w:r>
    </w:p>
    <w:p w:rsidR="00555A83" w:rsidRPr="0009692B" w:rsidRDefault="0063407A" w:rsidP="00266E47">
      <w:pPr>
        <w:numPr>
          <w:ilvl w:val="0"/>
          <w:numId w:val="7"/>
        </w:numPr>
        <w:rPr>
          <w:sz w:val="18"/>
          <w:szCs w:val="18"/>
        </w:rPr>
      </w:pPr>
      <w:r w:rsidRPr="0009692B">
        <w:rPr>
          <w:rFonts w:hint="eastAsia"/>
          <w:sz w:val="18"/>
          <w:szCs w:val="18"/>
        </w:rPr>
        <w:t>数据的</w:t>
      </w:r>
      <w:r w:rsidRPr="0009692B">
        <w:rPr>
          <w:rFonts w:hint="eastAsia"/>
          <w:sz w:val="18"/>
          <w:szCs w:val="18"/>
        </w:rPr>
        <w:t>ETL</w:t>
      </w:r>
      <w:r w:rsidRPr="0009692B">
        <w:rPr>
          <w:rFonts w:hint="eastAsia"/>
          <w:sz w:val="18"/>
          <w:szCs w:val="18"/>
        </w:rPr>
        <w:t>（抽取、转换、装载）</w:t>
      </w:r>
    </w:p>
    <w:p w:rsidR="00555A83" w:rsidRPr="0009692B" w:rsidRDefault="0063407A" w:rsidP="00266E47">
      <w:pPr>
        <w:numPr>
          <w:ilvl w:val="0"/>
          <w:numId w:val="7"/>
        </w:numPr>
        <w:rPr>
          <w:sz w:val="18"/>
          <w:szCs w:val="18"/>
        </w:rPr>
      </w:pPr>
      <w:r w:rsidRPr="0009692B">
        <w:rPr>
          <w:rFonts w:hint="eastAsia"/>
          <w:sz w:val="18"/>
          <w:szCs w:val="18"/>
        </w:rPr>
        <w:t>存储和管理</w:t>
      </w:r>
    </w:p>
    <w:p w:rsidR="00555A83" w:rsidRPr="0009692B" w:rsidRDefault="0063407A" w:rsidP="00266E47">
      <w:pPr>
        <w:numPr>
          <w:ilvl w:val="0"/>
          <w:numId w:val="7"/>
        </w:numPr>
        <w:rPr>
          <w:sz w:val="18"/>
          <w:szCs w:val="18"/>
        </w:rPr>
      </w:pPr>
      <w:r w:rsidRPr="0009692B">
        <w:rPr>
          <w:rFonts w:hint="eastAsia"/>
          <w:sz w:val="18"/>
          <w:szCs w:val="18"/>
        </w:rPr>
        <w:t>数据的访问和表现</w:t>
      </w:r>
    </w:p>
    <w:p w:rsidR="00555A83" w:rsidRPr="0009692B" w:rsidRDefault="0063407A" w:rsidP="00266E47">
      <w:pPr>
        <w:numPr>
          <w:ilvl w:val="0"/>
          <w:numId w:val="7"/>
        </w:numPr>
        <w:rPr>
          <w:sz w:val="18"/>
          <w:szCs w:val="18"/>
        </w:rPr>
      </w:pPr>
      <w:r w:rsidRPr="0009692B">
        <w:rPr>
          <w:rFonts w:hint="eastAsia"/>
          <w:sz w:val="18"/>
          <w:szCs w:val="18"/>
        </w:rPr>
        <w:lastRenderedPageBreak/>
        <w:t>元数据</w:t>
      </w:r>
      <w:r w:rsidRPr="0009692B">
        <w:rPr>
          <w:rFonts w:hint="eastAsia"/>
          <w:sz w:val="18"/>
          <w:szCs w:val="18"/>
        </w:rPr>
        <w:t xml:space="preserve"> </w:t>
      </w:r>
    </w:p>
    <w:p w:rsidR="00E96D75" w:rsidRPr="0009692B" w:rsidRDefault="00E96D75" w:rsidP="00266E47">
      <w:pPr>
        <w:rPr>
          <w:sz w:val="18"/>
          <w:szCs w:val="18"/>
        </w:rPr>
      </w:pPr>
    </w:p>
    <w:p w:rsidR="00555A83" w:rsidRPr="0009692B" w:rsidRDefault="0063407A" w:rsidP="00266E47">
      <w:pPr>
        <w:rPr>
          <w:sz w:val="18"/>
          <w:szCs w:val="18"/>
        </w:rPr>
      </w:pPr>
      <w:r w:rsidRPr="0009692B">
        <w:rPr>
          <w:rFonts w:hint="eastAsia"/>
          <w:sz w:val="18"/>
          <w:szCs w:val="18"/>
        </w:rPr>
        <w:t>数据抽取</w:t>
      </w:r>
    </w:p>
    <w:p w:rsidR="00555A83" w:rsidRDefault="0063407A" w:rsidP="00266E47">
      <w:pPr>
        <w:numPr>
          <w:ilvl w:val="1"/>
          <w:numId w:val="8"/>
        </w:numPr>
        <w:rPr>
          <w:rFonts w:hint="eastAsia"/>
          <w:sz w:val="18"/>
          <w:szCs w:val="18"/>
        </w:rPr>
      </w:pPr>
      <w:r w:rsidRPr="0009692B">
        <w:rPr>
          <w:rFonts w:hint="eastAsia"/>
          <w:sz w:val="18"/>
          <w:szCs w:val="18"/>
        </w:rPr>
        <w:t>数据仓库中的数据来源于数据源，将数据源中数据通过网络进行抽取，并经加工、转换、综合后形成数据仓库中的数据，这就是数据仓库的数据抽取。</w:t>
      </w:r>
    </w:p>
    <w:p w:rsidR="007C3833" w:rsidRPr="0009692B" w:rsidRDefault="007C3833" w:rsidP="007C3833">
      <w:pPr>
        <w:rPr>
          <w:sz w:val="18"/>
          <w:szCs w:val="18"/>
        </w:rPr>
      </w:pPr>
    </w:p>
    <w:p w:rsidR="00555A83" w:rsidRPr="0009692B" w:rsidRDefault="0063407A" w:rsidP="00266E47">
      <w:pPr>
        <w:rPr>
          <w:sz w:val="18"/>
          <w:szCs w:val="18"/>
        </w:rPr>
      </w:pPr>
      <w:r w:rsidRPr="0009692B">
        <w:rPr>
          <w:rFonts w:hint="eastAsia"/>
          <w:sz w:val="18"/>
          <w:szCs w:val="18"/>
        </w:rPr>
        <w:t>数据刷新</w:t>
      </w:r>
    </w:p>
    <w:p w:rsidR="00555A83" w:rsidRPr="0009692B" w:rsidRDefault="0063407A" w:rsidP="00266E47">
      <w:pPr>
        <w:numPr>
          <w:ilvl w:val="1"/>
          <w:numId w:val="8"/>
        </w:numPr>
        <w:rPr>
          <w:sz w:val="18"/>
          <w:szCs w:val="18"/>
        </w:rPr>
      </w:pPr>
      <w:r w:rsidRPr="0009692B">
        <w:rPr>
          <w:rFonts w:hint="eastAsia"/>
          <w:sz w:val="18"/>
          <w:szCs w:val="18"/>
        </w:rPr>
        <w:t>经过抽取进入数据仓库的数据，在经过一段时间后要重新修正，修改那些过时的数据，保存那些不变的数据，此种动作称为数据仓库的数据刷新。</w:t>
      </w:r>
    </w:p>
    <w:p w:rsidR="00E96D75" w:rsidRPr="007C3833" w:rsidRDefault="0063407A" w:rsidP="00266E47">
      <w:pPr>
        <w:numPr>
          <w:ilvl w:val="1"/>
          <w:numId w:val="8"/>
        </w:numPr>
        <w:rPr>
          <w:sz w:val="18"/>
          <w:szCs w:val="18"/>
        </w:rPr>
      </w:pPr>
      <w:r w:rsidRPr="0009692B">
        <w:rPr>
          <w:rFonts w:hint="eastAsia"/>
          <w:sz w:val="18"/>
          <w:szCs w:val="18"/>
        </w:rPr>
        <w:t>数据刷新的过程与抽取类似，但刷新的数据量往往小于抽取的数据量。由于仅需要对修改过的数据进行刷新，因而其实现难度与复杂性要大于数据抽取。</w:t>
      </w:r>
    </w:p>
    <w:p w:rsidR="00555A83" w:rsidRPr="0009692B" w:rsidRDefault="0063407A" w:rsidP="00266E47">
      <w:pPr>
        <w:rPr>
          <w:color w:val="FF0000"/>
          <w:sz w:val="18"/>
          <w:szCs w:val="18"/>
        </w:rPr>
      </w:pPr>
      <w:r w:rsidRPr="0009692B">
        <w:rPr>
          <w:rFonts w:hint="eastAsia"/>
          <w:color w:val="FF0000"/>
          <w:sz w:val="18"/>
          <w:szCs w:val="18"/>
        </w:rPr>
        <w:t>一般数据刷新的方法包括：</w:t>
      </w:r>
    </w:p>
    <w:p w:rsidR="003310AB" w:rsidRDefault="0063407A" w:rsidP="003310AB">
      <w:pPr>
        <w:numPr>
          <w:ilvl w:val="1"/>
          <w:numId w:val="9"/>
        </w:numPr>
        <w:rPr>
          <w:rFonts w:hint="eastAsia"/>
          <w:sz w:val="18"/>
          <w:szCs w:val="18"/>
        </w:rPr>
      </w:pPr>
      <w:r w:rsidRPr="0009692B">
        <w:rPr>
          <w:rFonts w:hint="eastAsia"/>
          <w:bCs/>
          <w:sz w:val="18"/>
          <w:szCs w:val="18"/>
        </w:rPr>
        <w:t xml:space="preserve"> </w:t>
      </w:r>
      <w:r w:rsidRPr="0009692B">
        <w:rPr>
          <w:rFonts w:hint="eastAsia"/>
          <w:sz w:val="18"/>
          <w:szCs w:val="18"/>
        </w:rPr>
        <w:t>时间戳</w:t>
      </w:r>
    </w:p>
    <w:p w:rsidR="003310AB" w:rsidRDefault="0063407A" w:rsidP="003310AB">
      <w:pPr>
        <w:ind w:left="644"/>
        <w:rPr>
          <w:rFonts w:hint="eastAsia"/>
          <w:sz w:val="18"/>
          <w:szCs w:val="18"/>
        </w:rPr>
      </w:pPr>
      <w:r w:rsidRPr="003310AB">
        <w:rPr>
          <w:rFonts w:hint="eastAsia"/>
          <w:sz w:val="18"/>
          <w:szCs w:val="18"/>
        </w:rPr>
        <w:t>适用情况</w:t>
      </w:r>
    </w:p>
    <w:p w:rsidR="003310AB" w:rsidRDefault="0063407A" w:rsidP="003310AB">
      <w:pPr>
        <w:ind w:left="644"/>
        <w:rPr>
          <w:rFonts w:hint="eastAsia"/>
          <w:sz w:val="18"/>
          <w:szCs w:val="18"/>
        </w:rPr>
      </w:pPr>
      <w:r w:rsidRPr="0009692B">
        <w:rPr>
          <w:rFonts w:hint="eastAsia"/>
          <w:sz w:val="18"/>
          <w:szCs w:val="18"/>
        </w:rPr>
        <w:t>若数据库中的记录有时间属性，则可根据</w:t>
      </w:r>
      <w:r w:rsidRPr="0009692B">
        <w:rPr>
          <w:rFonts w:hint="eastAsia"/>
          <w:sz w:val="18"/>
          <w:szCs w:val="18"/>
        </w:rPr>
        <w:t>OLTP</w:t>
      </w:r>
      <w:r w:rsidRPr="0009692B">
        <w:rPr>
          <w:rFonts w:hint="eastAsia"/>
          <w:sz w:val="18"/>
          <w:szCs w:val="18"/>
        </w:rPr>
        <w:t>数据库中的数据有无更新，以及在执行更新操作时数据的修改时间标志来实现数据仓库中数据的动态刷新。</w:t>
      </w:r>
      <w:r w:rsidRPr="0009692B">
        <w:rPr>
          <w:rFonts w:hint="eastAsia"/>
          <w:sz w:val="18"/>
          <w:szCs w:val="18"/>
        </w:rPr>
        <w:t xml:space="preserve"> </w:t>
      </w:r>
    </w:p>
    <w:p w:rsidR="00555A83" w:rsidRPr="0009692B" w:rsidRDefault="0063407A" w:rsidP="003310AB">
      <w:pPr>
        <w:ind w:left="644"/>
        <w:rPr>
          <w:sz w:val="18"/>
          <w:szCs w:val="18"/>
        </w:rPr>
      </w:pPr>
      <w:r w:rsidRPr="0009692B">
        <w:rPr>
          <w:rFonts w:hint="eastAsia"/>
          <w:sz w:val="18"/>
          <w:szCs w:val="18"/>
        </w:rPr>
        <w:t>缺点</w:t>
      </w:r>
      <w:r w:rsidR="003310AB">
        <w:rPr>
          <w:rFonts w:hint="eastAsia"/>
          <w:sz w:val="18"/>
          <w:szCs w:val="18"/>
        </w:rPr>
        <w:t>:</w:t>
      </w:r>
      <w:r w:rsidRPr="0009692B">
        <w:rPr>
          <w:rFonts w:hint="eastAsia"/>
          <w:sz w:val="18"/>
          <w:szCs w:val="18"/>
        </w:rPr>
        <w:t>大多数数据库系统中的数据并不含有时间属性。</w:t>
      </w:r>
    </w:p>
    <w:p w:rsidR="00E96D75" w:rsidRPr="003310AB" w:rsidRDefault="00E96D75" w:rsidP="003310AB">
      <w:pPr>
        <w:rPr>
          <w:sz w:val="18"/>
          <w:szCs w:val="18"/>
        </w:rPr>
      </w:pPr>
    </w:p>
    <w:p w:rsidR="003310AB" w:rsidRDefault="0063407A" w:rsidP="003310AB">
      <w:pPr>
        <w:numPr>
          <w:ilvl w:val="1"/>
          <w:numId w:val="9"/>
        </w:numPr>
        <w:rPr>
          <w:rFonts w:hint="eastAsia"/>
          <w:sz w:val="18"/>
          <w:szCs w:val="18"/>
        </w:rPr>
      </w:pPr>
      <w:r w:rsidRPr="0009692B">
        <w:rPr>
          <w:rFonts w:hint="eastAsia"/>
          <w:sz w:val="18"/>
          <w:szCs w:val="18"/>
        </w:rPr>
        <w:t xml:space="preserve"> DELTA</w:t>
      </w:r>
      <w:r w:rsidRPr="0009692B">
        <w:rPr>
          <w:rFonts w:hint="eastAsia"/>
          <w:sz w:val="18"/>
          <w:szCs w:val="18"/>
        </w:rPr>
        <w:t>文件</w:t>
      </w:r>
    </w:p>
    <w:p w:rsidR="003310AB" w:rsidRDefault="00E96D75" w:rsidP="003310AB">
      <w:pPr>
        <w:ind w:left="644"/>
        <w:rPr>
          <w:rFonts w:hint="eastAsia"/>
          <w:sz w:val="18"/>
          <w:szCs w:val="18"/>
        </w:rPr>
      </w:pPr>
      <w:r w:rsidRPr="003310AB">
        <w:rPr>
          <w:rFonts w:hint="eastAsia"/>
          <w:sz w:val="18"/>
          <w:szCs w:val="18"/>
        </w:rPr>
        <w:t>适用情况</w:t>
      </w:r>
    </w:p>
    <w:p w:rsidR="003310AB" w:rsidRDefault="00E96D75" w:rsidP="003310AB">
      <w:pPr>
        <w:ind w:left="644"/>
        <w:rPr>
          <w:rFonts w:hint="eastAsia"/>
          <w:sz w:val="18"/>
          <w:szCs w:val="18"/>
        </w:rPr>
      </w:pPr>
      <w:r w:rsidRPr="0009692B">
        <w:rPr>
          <w:rFonts w:hint="eastAsia"/>
          <w:sz w:val="18"/>
          <w:szCs w:val="18"/>
        </w:rPr>
        <w:t>有些</w:t>
      </w:r>
      <w:r w:rsidRPr="0009692B">
        <w:rPr>
          <w:rFonts w:hint="eastAsia"/>
          <w:sz w:val="18"/>
          <w:szCs w:val="18"/>
        </w:rPr>
        <w:t>OLTP</w:t>
      </w:r>
      <w:r w:rsidRPr="0009692B">
        <w:rPr>
          <w:rFonts w:hint="eastAsia"/>
          <w:sz w:val="18"/>
          <w:szCs w:val="18"/>
        </w:rPr>
        <w:t>数据库的应用程序在工作过程中会形成一些</w:t>
      </w:r>
      <w:r w:rsidRPr="0009692B">
        <w:rPr>
          <w:rFonts w:hint="eastAsia"/>
          <w:sz w:val="18"/>
          <w:szCs w:val="18"/>
        </w:rPr>
        <w:t>DELTA</w:t>
      </w:r>
      <w:r w:rsidRPr="0009692B">
        <w:rPr>
          <w:rFonts w:hint="eastAsia"/>
          <w:sz w:val="18"/>
          <w:szCs w:val="18"/>
        </w:rPr>
        <w:t>文件以记录该应用所作的数据修改操作，可根据该</w:t>
      </w:r>
      <w:r w:rsidRPr="0009692B">
        <w:rPr>
          <w:rFonts w:hint="eastAsia"/>
          <w:sz w:val="18"/>
          <w:szCs w:val="18"/>
        </w:rPr>
        <w:t>DELTA</w:t>
      </w:r>
      <w:r w:rsidRPr="0009692B">
        <w:rPr>
          <w:rFonts w:hint="eastAsia"/>
          <w:sz w:val="18"/>
          <w:szCs w:val="18"/>
        </w:rPr>
        <w:t>文件进行数据刷新。</w:t>
      </w:r>
    </w:p>
    <w:p w:rsidR="003310AB" w:rsidRDefault="00E96D75" w:rsidP="003310AB">
      <w:pPr>
        <w:ind w:left="644"/>
        <w:rPr>
          <w:rFonts w:hint="eastAsia"/>
          <w:sz w:val="18"/>
          <w:szCs w:val="18"/>
        </w:rPr>
      </w:pPr>
      <w:r w:rsidRPr="0009692B">
        <w:rPr>
          <w:rFonts w:hint="eastAsia"/>
          <w:sz w:val="18"/>
          <w:szCs w:val="18"/>
        </w:rPr>
        <w:t>优点</w:t>
      </w:r>
      <w:r w:rsidR="003310AB">
        <w:rPr>
          <w:rFonts w:hint="eastAsia"/>
          <w:sz w:val="18"/>
          <w:szCs w:val="18"/>
        </w:rPr>
        <w:t>:</w:t>
      </w:r>
      <w:r w:rsidRPr="0009692B">
        <w:rPr>
          <w:rFonts w:hint="eastAsia"/>
          <w:sz w:val="18"/>
          <w:szCs w:val="18"/>
        </w:rPr>
        <w:t>采用此方法可避免对整个数据库的对比扫描，具有较高的刷新效率。</w:t>
      </w:r>
    </w:p>
    <w:p w:rsidR="00E96D75" w:rsidRPr="0009692B" w:rsidRDefault="00E96D75" w:rsidP="003310AB">
      <w:pPr>
        <w:ind w:left="644"/>
        <w:rPr>
          <w:sz w:val="18"/>
          <w:szCs w:val="18"/>
        </w:rPr>
      </w:pPr>
      <w:r w:rsidRPr="0009692B">
        <w:rPr>
          <w:rFonts w:hint="eastAsia"/>
          <w:sz w:val="18"/>
          <w:szCs w:val="18"/>
        </w:rPr>
        <w:t>缺点</w:t>
      </w:r>
      <w:r w:rsidR="003310AB">
        <w:rPr>
          <w:rFonts w:hint="eastAsia"/>
          <w:sz w:val="18"/>
          <w:szCs w:val="18"/>
        </w:rPr>
        <w:t>:</w:t>
      </w:r>
      <w:r w:rsidRPr="0009692B">
        <w:rPr>
          <w:rFonts w:hint="eastAsia"/>
          <w:sz w:val="18"/>
          <w:szCs w:val="18"/>
        </w:rPr>
        <w:t>这样的应用程序并不普遍，修改现有的应用程序的工作量又太大。</w:t>
      </w:r>
    </w:p>
    <w:p w:rsidR="00E96D75" w:rsidRPr="003310AB" w:rsidRDefault="00E96D75" w:rsidP="00266E47">
      <w:pPr>
        <w:ind w:left="1680"/>
        <w:rPr>
          <w:sz w:val="18"/>
          <w:szCs w:val="18"/>
        </w:rPr>
      </w:pPr>
    </w:p>
    <w:p w:rsidR="003310AB" w:rsidRDefault="0063407A" w:rsidP="003310AB">
      <w:pPr>
        <w:numPr>
          <w:ilvl w:val="1"/>
          <w:numId w:val="9"/>
        </w:numPr>
        <w:rPr>
          <w:rFonts w:hint="eastAsia"/>
          <w:sz w:val="18"/>
          <w:szCs w:val="18"/>
        </w:rPr>
      </w:pPr>
      <w:r w:rsidRPr="0009692B">
        <w:rPr>
          <w:rFonts w:hint="eastAsia"/>
          <w:sz w:val="18"/>
          <w:szCs w:val="18"/>
        </w:rPr>
        <w:t xml:space="preserve"> </w:t>
      </w:r>
      <w:r w:rsidRPr="0009692B">
        <w:rPr>
          <w:rFonts w:hint="eastAsia"/>
          <w:sz w:val="18"/>
          <w:szCs w:val="18"/>
        </w:rPr>
        <w:t>建立映象文件</w:t>
      </w:r>
    </w:p>
    <w:p w:rsidR="003310AB" w:rsidRDefault="00E96D75" w:rsidP="003310AB">
      <w:pPr>
        <w:ind w:left="644"/>
        <w:rPr>
          <w:rFonts w:hint="eastAsia"/>
          <w:sz w:val="18"/>
          <w:szCs w:val="18"/>
        </w:rPr>
      </w:pPr>
      <w:r w:rsidRPr="003310AB">
        <w:rPr>
          <w:rFonts w:hint="eastAsia"/>
          <w:sz w:val="18"/>
          <w:szCs w:val="18"/>
        </w:rPr>
        <w:t>实现方法</w:t>
      </w:r>
    </w:p>
    <w:p w:rsidR="003310AB" w:rsidRDefault="00E96D75" w:rsidP="003310AB">
      <w:pPr>
        <w:ind w:left="644"/>
        <w:rPr>
          <w:rFonts w:hint="eastAsia"/>
          <w:sz w:val="18"/>
          <w:szCs w:val="18"/>
        </w:rPr>
      </w:pPr>
      <w:r w:rsidRPr="0009692B">
        <w:rPr>
          <w:rFonts w:hint="eastAsia"/>
          <w:sz w:val="18"/>
          <w:szCs w:val="18"/>
        </w:rPr>
        <w:t>在上一次数据刷新后对数据库作一次快照</w:t>
      </w:r>
    </w:p>
    <w:p w:rsidR="003310AB" w:rsidRDefault="00E96D75" w:rsidP="003310AB">
      <w:pPr>
        <w:ind w:left="644"/>
        <w:rPr>
          <w:rFonts w:hint="eastAsia"/>
          <w:sz w:val="18"/>
          <w:szCs w:val="18"/>
        </w:rPr>
      </w:pPr>
      <w:r w:rsidRPr="0009692B">
        <w:rPr>
          <w:rFonts w:hint="eastAsia"/>
          <w:sz w:val="18"/>
          <w:szCs w:val="18"/>
        </w:rPr>
        <w:t>在本次刷新之前再对数据库作一次快照</w:t>
      </w:r>
    </w:p>
    <w:p w:rsidR="003310AB" w:rsidRDefault="00E96D75" w:rsidP="003310AB">
      <w:pPr>
        <w:ind w:left="644"/>
        <w:rPr>
          <w:rFonts w:hint="eastAsia"/>
          <w:sz w:val="18"/>
          <w:szCs w:val="18"/>
        </w:rPr>
      </w:pPr>
      <w:r w:rsidRPr="0009692B">
        <w:rPr>
          <w:rFonts w:hint="eastAsia"/>
          <w:sz w:val="18"/>
          <w:szCs w:val="18"/>
        </w:rPr>
        <w:t>比较两个快照的不同，从而确定数据仓库的数据刷新操作。</w:t>
      </w:r>
    </w:p>
    <w:p w:rsidR="003310AB" w:rsidRDefault="003310AB" w:rsidP="003310AB">
      <w:pPr>
        <w:ind w:left="644"/>
        <w:rPr>
          <w:rFonts w:hint="eastAsia"/>
          <w:sz w:val="18"/>
          <w:szCs w:val="18"/>
        </w:rPr>
      </w:pPr>
    </w:p>
    <w:p w:rsidR="00E96D75" w:rsidRPr="0009692B" w:rsidRDefault="00E96D75" w:rsidP="003310AB">
      <w:pPr>
        <w:ind w:left="644"/>
        <w:rPr>
          <w:sz w:val="18"/>
          <w:szCs w:val="18"/>
        </w:rPr>
      </w:pPr>
      <w:r w:rsidRPr="0009692B">
        <w:rPr>
          <w:rFonts w:hint="eastAsia"/>
          <w:sz w:val="18"/>
          <w:szCs w:val="18"/>
        </w:rPr>
        <w:t>缺点</w:t>
      </w:r>
      <w:r w:rsidR="003310AB">
        <w:rPr>
          <w:rFonts w:hint="eastAsia"/>
          <w:sz w:val="18"/>
          <w:szCs w:val="18"/>
        </w:rPr>
        <w:t>:</w:t>
      </w:r>
      <w:r w:rsidRPr="0009692B">
        <w:rPr>
          <w:rFonts w:hint="eastAsia"/>
          <w:sz w:val="18"/>
          <w:szCs w:val="18"/>
        </w:rPr>
        <w:t>需要占用大量的系统资源</w:t>
      </w:r>
      <w:r w:rsidR="003310AB">
        <w:rPr>
          <w:rFonts w:hint="eastAsia"/>
          <w:sz w:val="18"/>
          <w:szCs w:val="18"/>
        </w:rPr>
        <w:t>,</w:t>
      </w:r>
      <w:r w:rsidRPr="0009692B">
        <w:rPr>
          <w:rFonts w:hint="eastAsia"/>
          <w:sz w:val="18"/>
          <w:szCs w:val="18"/>
        </w:rPr>
        <w:t>可能较大地影响原有数据库系统的性能</w:t>
      </w:r>
    </w:p>
    <w:p w:rsidR="00E96D75" w:rsidRPr="003310AB" w:rsidRDefault="00E96D75" w:rsidP="00266E47">
      <w:pPr>
        <w:ind w:left="1440"/>
        <w:rPr>
          <w:sz w:val="18"/>
          <w:szCs w:val="18"/>
        </w:rPr>
      </w:pPr>
    </w:p>
    <w:p w:rsidR="003310AB" w:rsidRDefault="00E96D75" w:rsidP="00266E47">
      <w:pPr>
        <w:numPr>
          <w:ilvl w:val="1"/>
          <w:numId w:val="9"/>
        </w:numPr>
        <w:rPr>
          <w:rFonts w:hint="eastAsia"/>
          <w:sz w:val="18"/>
          <w:szCs w:val="18"/>
        </w:rPr>
      </w:pPr>
      <w:r w:rsidRPr="0009692B">
        <w:rPr>
          <w:rFonts w:hint="eastAsia"/>
          <w:sz w:val="18"/>
          <w:szCs w:val="18"/>
        </w:rPr>
        <w:t xml:space="preserve"> </w:t>
      </w:r>
      <w:r w:rsidRPr="0009692B">
        <w:rPr>
          <w:rFonts w:hint="eastAsia"/>
          <w:sz w:val="18"/>
          <w:szCs w:val="18"/>
        </w:rPr>
        <w:t>日志文件</w:t>
      </w:r>
    </w:p>
    <w:p w:rsidR="003310AB" w:rsidRDefault="00E96D75" w:rsidP="003310AB">
      <w:pPr>
        <w:ind w:left="644"/>
        <w:rPr>
          <w:rFonts w:hint="eastAsia"/>
          <w:sz w:val="18"/>
          <w:szCs w:val="18"/>
        </w:rPr>
      </w:pPr>
      <w:r w:rsidRPr="003310AB">
        <w:rPr>
          <w:rFonts w:hint="eastAsia"/>
          <w:sz w:val="18"/>
          <w:szCs w:val="18"/>
        </w:rPr>
        <w:t>实现方法</w:t>
      </w:r>
    </w:p>
    <w:p w:rsidR="003310AB" w:rsidRDefault="00E96D75" w:rsidP="003310AB">
      <w:pPr>
        <w:ind w:left="644"/>
        <w:rPr>
          <w:rFonts w:hint="eastAsia"/>
          <w:sz w:val="18"/>
          <w:szCs w:val="18"/>
        </w:rPr>
      </w:pPr>
      <w:r w:rsidRPr="0009692B">
        <w:rPr>
          <w:rFonts w:hint="eastAsia"/>
          <w:sz w:val="18"/>
          <w:szCs w:val="18"/>
        </w:rPr>
        <w:t>一般</w:t>
      </w:r>
      <w:r w:rsidRPr="0009692B">
        <w:rPr>
          <w:rFonts w:hint="eastAsia"/>
          <w:sz w:val="18"/>
          <w:szCs w:val="18"/>
        </w:rPr>
        <w:t>OLTP</w:t>
      </w:r>
      <w:r w:rsidRPr="0009692B">
        <w:rPr>
          <w:rFonts w:hint="eastAsia"/>
          <w:sz w:val="18"/>
          <w:szCs w:val="18"/>
        </w:rPr>
        <w:t>数据库都有日志文件，可根据</w:t>
      </w:r>
      <w:r w:rsidRPr="0009692B">
        <w:rPr>
          <w:rFonts w:hint="eastAsia"/>
          <w:sz w:val="18"/>
          <w:szCs w:val="18"/>
        </w:rPr>
        <w:t>OLTP</w:t>
      </w:r>
      <w:r w:rsidRPr="0009692B">
        <w:rPr>
          <w:rFonts w:hint="eastAsia"/>
          <w:sz w:val="18"/>
          <w:szCs w:val="18"/>
        </w:rPr>
        <w:t>数据库的日志信息来实现数据仓库的数据刷新。</w:t>
      </w:r>
    </w:p>
    <w:p w:rsidR="00E96D75" w:rsidRPr="0009692B" w:rsidRDefault="00E96D75" w:rsidP="003310AB">
      <w:pPr>
        <w:ind w:left="644"/>
        <w:rPr>
          <w:sz w:val="18"/>
          <w:szCs w:val="18"/>
        </w:rPr>
      </w:pPr>
      <w:r w:rsidRPr="0009692B">
        <w:rPr>
          <w:rFonts w:hint="eastAsia"/>
          <w:sz w:val="18"/>
          <w:szCs w:val="18"/>
        </w:rPr>
        <w:t>优点</w:t>
      </w:r>
      <w:r w:rsidR="003310AB">
        <w:rPr>
          <w:rFonts w:hint="eastAsia"/>
          <w:sz w:val="18"/>
          <w:szCs w:val="18"/>
        </w:rPr>
        <w:t>:</w:t>
      </w:r>
      <w:r w:rsidRPr="0009692B">
        <w:rPr>
          <w:rFonts w:hint="eastAsia"/>
          <w:sz w:val="18"/>
          <w:szCs w:val="18"/>
        </w:rPr>
        <w:t>日志是</w:t>
      </w:r>
      <w:r w:rsidRPr="0009692B">
        <w:rPr>
          <w:rFonts w:hint="eastAsia"/>
          <w:sz w:val="18"/>
          <w:szCs w:val="18"/>
        </w:rPr>
        <w:t>OLTP</w:t>
      </w:r>
      <w:r w:rsidRPr="0009692B">
        <w:rPr>
          <w:rFonts w:hint="eastAsia"/>
          <w:sz w:val="18"/>
          <w:szCs w:val="18"/>
        </w:rPr>
        <w:t>数据库的固有机制</w:t>
      </w:r>
      <w:r w:rsidR="003310AB">
        <w:rPr>
          <w:rFonts w:hint="eastAsia"/>
          <w:sz w:val="18"/>
          <w:szCs w:val="18"/>
        </w:rPr>
        <w:t>,</w:t>
      </w:r>
      <w:r w:rsidRPr="0009692B">
        <w:rPr>
          <w:rFonts w:hint="eastAsia"/>
          <w:sz w:val="18"/>
          <w:szCs w:val="18"/>
        </w:rPr>
        <w:t>不会影响原有</w:t>
      </w:r>
      <w:r w:rsidRPr="0009692B">
        <w:rPr>
          <w:rFonts w:hint="eastAsia"/>
          <w:sz w:val="18"/>
          <w:szCs w:val="18"/>
        </w:rPr>
        <w:t>OLTP</w:t>
      </w:r>
      <w:r w:rsidRPr="0009692B">
        <w:rPr>
          <w:rFonts w:hint="eastAsia"/>
          <w:sz w:val="18"/>
          <w:szCs w:val="18"/>
        </w:rPr>
        <w:t>数据库的性能</w:t>
      </w:r>
      <w:r w:rsidR="003310AB">
        <w:rPr>
          <w:rFonts w:hint="eastAsia"/>
          <w:sz w:val="18"/>
          <w:szCs w:val="18"/>
        </w:rPr>
        <w:t>,</w:t>
      </w:r>
      <w:r w:rsidRPr="0009692B">
        <w:rPr>
          <w:rFonts w:hint="eastAsia"/>
          <w:sz w:val="18"/>
          <w:szCs w:val="18"/>
        </w:rPr>
        <w:t>具有比</w:t>
      </w:r>
      <w:r w:rsidRPr="0009692B">
        <w:rPr>
          <w:rFonts w:hint="eastAsia"/>
          <w:sz w:val="18"/>
          <w:szCs w:val="18"/>
        </w:rPr>
        <w:t>DELTA</w:t>
      </w:r>
      <w:r w:rsidRPr="0009692B">
        <w:rPr>
          <w:rFonts w:hint="eastAsia"/>
          <w:sz w:val="18"/>
          <w:szCs w:val="18"/>
        </w:rPr>
        <w:t>文件和建立映象文件更高的刷新效率</w:t>
      </w:r>
    </w:p>
    <w:p w:rsidR="00E96D75" w:rsidRPr="003310AB" w:rsidRDefault="00E96D75" w:rsidP="00266E47">
      <w:pPr>
        <w:rPr>
          <w:sz w:val="18"/>
          <w:szCs w:val="18"/>
        </w:rPr>
      </w:pPr>
    </w:p>
    <w:p w:rsidR="00E96D75" w:rsidRPr="00D93D61" w:rsidRDefault="003310AB" w:rsidP="00266E47">
      <w:pPr>
        <w:rPr>
          <w:i/>
          <w:color w:val="FF0000"/>
          <w:sz w:val="18"/>
          <w:szCs w:val="18"/>
        </w:rPr>
      </w:pPr>
      <w:r w:rsidRPr="00D93D61">
        <w:rPr>
          <w:rFonts w:hint="eastAsia"/>
          <w:bCs/>
          <w:i/>
          <w:color w:val="FF0000"/>
          <w:sz w:val="18"/>
          <w:szCs w:val="18"/>
        </w:rPr>
        <w:t>历史完整性？</w:t>
      </w:r>
    </w:p>
    <w:p w:rsidR="00E96D75" w:rsidRPr="0009692B" w:rsidRDefault="00E96D75" w:rsidP="00266E47">
      <w:pPr>
        <w:rPr>
          <w:sz w:val="18"/>
          <w:szCs w:val="18"/>
        </w:rPr>
      </w:pPr>
    </w:p>
    <w:p w:rsidR="00555A83" w:rsidRPr="0009692B" w:rsidRDefault="0063407A" w:rsidP="00266E47">
      <w:pPr>
        <w:rPr>
          <w:sz w:val="18"/>
          <w:szCs w:val="18"/>
        </w:rPr>
      </w:pPr>
      <w:r w:rsidRPr="0009692B">
        <w:rPr>
          <w:rFonts w:hint="eastAsia"/>
          <w:sz w:val="18"/>
          <w:szCs w:val="18"/>
        </w:rPr>
        <w:t>数据仓库是多维度多层次的</w:t>
      </w:r>
    </w:p>
    <w:p w:rsidR="00555A83" w:rsidRPr="0009692B" w:rsidRDefault="0063407A" w:rsidP="00266E47">
      <w:pPr>
        <w:numPr>
          <w:ilvl w:val="1"/>
          <w:numId w:val="10"/>
        </w:numPr>
        <w:rPr>
          <w:sz w:val="18"/>
          <w:szCs w:val="18"/>
        </w:rPr>
      </w:pPr>
      <w:r w:rsidRPr="0009692B">
        <w:rPr>
          <w:rFonts w:hint="eastAsia"/>
          <w:sz w:val="18"/>
          <w:szCs w:val="18"/>
        </w:rPr>
        <w:t>维度是观察数据对象的角度</w:t>
      </w:r>
    </w:p>
    <w:p w:rsidR="00555A83" w:rsidRPr="0009692B" w:rsidRDefault="0063407A" w:rsidP="00266E47">
      <w:pPr>
        <w:numPr>
          <w:ilvl w:val="1"/>
          <w:numId w:val="10"/>
        </w:numPr>
        <w:rPr>
          <w:sz w:val="18"/>
          <w:szCs w:val="18"/>
        </w:rPr>
      </w:pPr>
      <w:r w:rsidRPr="0009692B">
        <w:rPr>
          <w:rFonts w:hint="eastAsia"/>
          <w:sz w:val="18"/>
          <w:szCs w:val="18"/>
        </w:rPr>
        <w:t>层次是数据对象的综合程度</w:t>
      </w:r>
    </w:p>
    <w:p w:rsidR="00E96D75" w:rsidRPr="0009692B" w:rsidRDefault="00E96D75" w:rsidP="00266E47">
      <w:pPr>
        <w:rPr>
          <w:sz w:val="18"/>
          <w:szCs w:val="18"/>
        </w:rPr>
      </w:pPr>
    </w:p>
    <w:p w:rsidR="00E96D75" w:rsidRPr="0009692B" w:rsidRDefault="00E96D75" w:rsidP="00266E47">
      <w:pPr>
        <w:rPr>
          <w:bCs/>
          <w:sz w:val="18"/>
          <w:szCs w:val="18"/>
        </w:rPr>
      </w:pPr>
      <w:r w:rsidRPr="0009692B">
        <w:rPr>
          <w:rFonts w:hint="eastAsia"/>
          <w:bCs/>
          <w:sz w:val="18"/>
          <w:szCs w:val="18"/>
        </w:rPr>
        <w:t>数据仓库的数据组织形式</w:t>
      </w:r>
    </w:p>
    <w:p w:rsidR="00555A83" w:rsidRPr="0009692B" w:rsidRDefault="0063407A" w:rsidP="00266E47">
      <w:pPr>
        <w:numPr>
          <w:ilvl w:val="0"/>
          <w:numId w:val="11"/>
        </w:numPr>
        <w:rPr>
          <w:sz w:val="18"/>
          <w:szCs w:val="18"/>
        </w:rPr>
      </w:pPr>
      <w:r w:rsidRPr="0009692B">
        <w:rPr>
          <w:rFonts w:hint="eastAsia"/>
          <w:sz w:val="18"/>
          <w:szCs w:val="18"/>
        </w:rPr>
        <w:t>简单堆积文件</w:t>
      </w:r>
    </w:p>
    <w:p w:rsidR="00555A83" w:rsidRPr="0009692B" w:rsidRDefault="0063407A" w:rsidP="00266E47">
      <w:pPr>
        <w:numPr>
          <w:ilvl w:val="0"/>
          <w:numId w:val="11"/>
        </w:numPr>
        <w:rPr>
          <w:sz w:val="18"/>
          <w:szCs w:val="18"/>
        </w:rPr>
      </w:pPr>
      <w:r w:rsidRPr="0009692B">
        <w:rPr>
          <w:rFonts w:hint="eastAsia"/>
          <w:sz w:val="18"/>
          <w:szCs w:val="18"/>
        </w:rPr>
        <w:t>轮转综合文件</w:t>
      </w:r>
    </w:p>
    <w:p w:rsidR="00555A83" w:rsidRPr="0009692B" w:rsidRDefault="0063407A" w:rsidP="00266E47">
      <w:pPr>
        <w:numPr>
          <w:ilvl w:val="0"/>
          <w:numId w:val="11"/>
        </w:numPr>
        <w:rPr>
          <w:sz w:val="18"/>
          <w:szCs w:val="18"/>
        </w:rPr>
      </w:pPr>
      <w:r w:rsidRPr="0009692B">
        <w:rPr>
          <w:rFonts w:hint="eastAsia"/>
          <w:sz w:val="18"/>
          <w:szCs w:val="18"/>
        </w:rPr>
        <w:t>简化直接文件</w:t>
      </w:r>
    </w:p>
    <w:p w:rsidR="00555A83" w:rsidRPr="0009692B" w:rsidRDefault="0063407A" w:rsidP="00266E47">
      <w:pPr>
        <w:numPr>
          <w:ilvl w:val="0"/>
          <w:numId w:val="11"/>
        </w:numPr>
        <w:rPr>
          <w:sz w:val="18"/>
          <w:szCs w:val="18"/>
        </w:rPr>
      </w:pPr>
      <w:r w:rsidRPr="0009692B">
        <w:rPr>
          <w:rFonts w:hint="eastAsia"/>
          <w:sz w:val="18"/>
          <w:szCs w:val="18"/>
        </w:rPr>
        <w:t>连续文件</w:t>
      </w:r>
    </w:p>
    <w:p w:rsidR="00E96D75" w:rsidRPr="0009692B" w:rsidRDefault="00E96D75" w:rsidP="00266E47">
      <w:pPr>
        <w:rPr>
          <w:sz w:val="18"/>
          <w:szCs w:val="18"/>
        </w:rPr>
      </w:pPr>
    </w:p>
    <w:p w:rsidR="00E96D75" w:rsidRPr="00253AAD" w:rsidRDefault="00E96D75" w:rsidP="00266E47">
      <w:pPr>
        <w:rPr>
          <w:bCs/>
          <w:i/>
          <w:color w:val="FF0000"/>
          <w:sz w:val="18"/>
          <w:szCs w:val="18"/>
        </w:rPr>
      </w:pPr>
      <w:r w:rsidRPr="00253AAD">
        <w:rPr>
          <w:rFonts w:hint="eastAsia"/>
          <w:bCs/>
          <w:i/>
          <w:color w:val="FF0000"/>
          <w:sz w:val="18"/>
          <w:szCs w:val="18"/>
        </w:rPr>
        <w:t>元数据？</w:t>
      </w:r>
      <w:r w:rsidR="00253AAD" w:rsidRPr="00253AAD">
        <w:rPr>
          <w:bCs/>
          <w:i/>
          <w:color w:val="FF0000"/>
          <w:sz w:val="18"/>
          <w:szCs w:val="18"/>
        </w:rPr>
        <w:t xml:space="preserve"> </w:t>
      </w:r>
    </w:p>
    <w:p w:rsidR="00E96D75" w:rsidRPr="0009692B" w:rsidRDefault="00E96D75" w:rsidP="00266E47">
      <w:pPr>
        <w:rPr>
          <w:bCs/>
          <w:color w:val="FF0000"/>
          <w:sz w:val="18"/>
          <w:szCs w:val="18"/>
        </w:rPr>
      </w:pPr>
    </w:p>
    <w:p w:rsidR="00555A83" w:rsidRPr="0009692B" w:rsidRDefault="0063407A" w:rsidP="00266E47">
      <w:pPr>
        <w:rPr>
          <w:sz w:val="18"/>
          <w:szCs w:val="18"/>
        </w:rPr>
      </w:pPr>
      <w:r w:rsidRPr="0009692B">
        <w:rPr>
          <w:rFonts w:hint="eastAsia"/>
          <w:sz w:val="18"/>
          <w:szCs w:val="18"/>
        </w:rPr>
        <w:t>一个完整的数据仓库</w:t>
      </w:r>
      <w:r w:rsidRPr="0009692B">
        <w:rPr>
          <w:rFonts w:hint="eastAsia"/>
          <w:sz w:val="18"/>
          <w:szCs w:val="18"/>
        </w:rPr>
        <w:t>/</w:t>
      </w:r>
      <w:r w:rsidRPr="0009692B">
        <w:rPr>
          <w:rFonts w:hint="eastAsia"/>
          <w:sz w:val="18"/>
          <w:szCs w:val="18"/>
        </w:rPr>
        <w:t>数据集市体系结构一般由三个层次组成</w:t>
      </w:r>
      <w:r w:rsidRPr="0009692B">
        <w:rPr>
          <w:sz w:val="18"/>
          <w:szCs w:val="18"/>
        </w:rPr>
        <w:t>,</w:t>
      </w:r>
      <w:r w:rsidRPr="0009692B">
        <w:rPr>
          <w:rFonts w:hint="eastAsia"/>
          <w:sz w:val="18"/>
          <w:szCs w:val="18"/>
        </w:rPr>
        <w:t>它们是：</w:t>
      </w:r>
    </w:p>
    <w:p w:rsidR="00555A83" w:rsidRPr="0009692B" w:rsidRDefault="0063407A" w:rsidP="00266E47">
      <w:pPr>
        <w:rPr>
          <w:sz w:val="18"/>
          <w:szCs w:val="18"/>
        </w:rPr>
      </w:pPr>
      <w:r w:rsidRPr="0009692B">
        <w:rPr>
          <w:rFonts w:hint="eastAsia"/>
          <w:sz w:val="18"/>
          <w:szCs w:val="18"/>
        </w:rPr>
        <w:t>数据源</w:t>
      </w:r>
    </w:p>
    <w:p w:rsidR="00555A83" w:rsidRPr="0009692B" w:rsidRDefault="0063407A" w:rsidP="00266E47">
      <w:pPr>
        <w:rPr>
          <w:sz w:val="18"/>
          <w:szCs w:val="18"/>
        </w:rPr>
      </w:pPr>
      <w:r w:rsidRPr="0009692B">
        <w:rPr>
          <w:rFonts w:hint="eastAsia"/>
          <w:sz w:val="18"/>
          <w:szCs w:val="18"/>
        </w:rPr>
        <w:t>数据仓库</w:t>
      </w:r>
    </w:p>
    <w:p w:rsidR="00555A83" w:rsidRPr="0009692B" w:rsidRDefault="0063407A" w:rsidP="00266E47">
      <w:pPr>
        <w:rPr>
          <w:sz w:val="18"/>
          <w:szCs w:val="18"/>
        </w:rPr>
      </w:pPr>
      <w:r w:rsidRPr="0009692B">
        <w:rPr>
          <w:rFonts w:hint="eastAsia"/>
          <w:sz w:val="18"/>
          <w:szCs w:val="18"/>
        </w:rPr>
        <w:t>数据集市（</w:t>
      </w:r>
      <w:r w:rsidRPr="0009692B">
        <w:rPr>
          <w:sz w:val="18"/>
          <w:szCs w:val="18"/>
        </w:rPr>
        <w:t>Data Mart</w:t>
      </w:r>
      <w:r w:rsidRPr="0009692B">
        <w:rPr>
          <w:rFonts w:hint="eastAsia"/>
          <w:sz w:val="18"/>
          <w:szCs w:val="18"/>
        </w:rPr>
        <w:t>）</w:t>
      </w:r>
    </w:p>
    <w:p w:rsidR="00E96D75" w:rsidRPr="0009692B" w:rsidRDefault="00E96D75" w:rsidP="00266E47">
      <w:pPr>
        <w:rPr>
          <w:color w:val="FF0000"/>
          <w:sz w:val="18"/>
          <w:szCs w:val="18"/>
        </w:rPr>
      </w:pPr>
    </w:p>
    <w:p w:rsidR="00E96D75" w:rsidRPr="0009692B" w:rsidRDefault="00E96D75" w:rsidP="00266E47">
      <w:pPr>
        <w:rPr>
          <w:color w:val="FF0000"/>
          <w:sz w:val="18"/>
          <w:szCs w:val="18"/>
        </w:rPr>
      </w:pPr>
      <w:r w:rsidRPr="0009692B">
        <w:rPr>
          <w:noProof/>
          <w:color w:val="FF0000"/>
          <w:sz w:val="18"/>
          <w:szCs w:val="18"/>
        </w:rPr>
        <w:drawing>
          <wp:inline distT="0" distB="0" distL="0" distR="0">
            <wp:extent cx="5274310" cy="3572368"/>
            <wp:effectExtent l="19050" t="0" r="2540" b="0"/>
            <wp:docPr id="1"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62875" cy="5257800"/>
                      <a:chOff x="685800" y="1627188"/>
                      <a:chExt cx="7762875" cy="5257800"/>
                    </a:xfrm>
                  </a:grpSpPr>
                  <a:grpSp>
                    <a:nvGrpSpPr>
                      <a:cNvPr id="1097731" name="Group 3"/>
                      <a:cNvGrpSpPr>
                        <a:grpSpLocks/>
                      </a:cNvGrpSpPr>
                    </a:nvGrpSpPr>
                    <a:grpSpPr bwMode="auto">
                      <a:xfrm>
                        <a:off x="685800" y="1627188"/>
                        <a:ext cx="7762875" cy="5257800"/>
                        <a:chOff x="438" y="672"/>
                        <a:chExt cx="4890" cy="3312"/>
                      </a:xfrm>
                    </a:grpSpPr>
                    <a:sp>
                      <a:nvSpPr>
                        <a:cNvPr id="1097732" name="Text Box 4"/>
                        <a:cNvSpPr txBox="1">
                          <a:spLocks noChangeArrowheads="1"/>
                        </a:cNvSpPr>
                      </a:nvSpPr>
                      <a:spPr bwMode="auto">
                        <a:xfrm>
                          <a:off x="519" y="1344"/>
                          <a:ext cx="4809" cy="1632"/>
                        </a:xfrm>
                        <a:prstGeom prst="rect">
                          <a:avLst/>
                        </a:prstGeom>
                        <a:solidFill>
                          <a:srgbClr val="EAEAEA"/>
                        </a:solidFill>
                        <a:ln w="25400" cap="rnd">
                          <a:solidFill>
                            <a:schemeClr val="tx1"/>
                          </a:solidFill>
                          <a:prstDash val="sysDot"/>
                          <a:miter lim="800000"/>
                          <a:headEnd/>
                          <a:tailEnd/>
                        </a:ln>
                        <a:effectLst/>
                      </a:spPr>
                      <a:txSp>
                        <a:txBody>
                          <a:bodyPr vert="eaVert">
                            <a:spAutoFit/>
                          </a:bodyP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pPr algn="ctr">
                              <a:spcBef>
                                <a:spcPct val="50000"/>
                              </a:spcBef>
                            </a:pPr>
                            <a:r>
                              <a:rPr lang="zh-CN" altLang="en-US" sz="2000">
                                <a:latin typeface="Times New Roman" pitchFamily="18" charset="0"/>
                              </a:rPr>
                              <a:t>数据仓库管理软件</a:t>
                            </a:r>
                          </a:p>
                          <a:p>
                            <a:pPr algn="ctr">
                              <a:spcBef>
                                <a:spcPct val="50000"/>
                              </a:spcBef>
                            </a:pPr>
                            <a:endParaRPr lang="zh-CN" altLang="en-US" sz="2400" b="0">
                              <a:latin typeface="Times New Roman" pitchFamily="18" charset="0"/>
                            </a:endParaRPr>
                          </a:p>
                          <a:p>
                            <a:pPr algn="ctr">
                              <a:spcBef>
                                <a:spcPct val="50000"/>
                              </a:spcBef>
                            </a:pPr>
                            <a:endParaRPr lang="zh-CN" altLang="en-US" sz="2400" b="0">
                              <a:latin typeface="Times New Roman" pitchFamily="18" charset="0"/>
                            </a:endParaRPr>
                          </a:p>
                          <a:p>
                            <a:pPr algn="ctr">
                              <a:spcBef>
                                <a:spcPct val="50000"/>
                              </a:spcBef>
                            </a:pPr>
                            <a:endParaRPr lang="zh-CN" altLang="en-US" sz="2400" b="0">
                              <a:latin typeface="Times New Roman" pitchFamily="18" charset="0"/>
                            </a:endParaRPr>
                          </a:p>
                          <a:p>
                            <a:pPr algn="ctr">
                              <a:spcBef>
                                <a:spcPct val="50000"/>
                              </a:spcBef>
                            </a:pPr>
                            <a:endParaRPr lang="zh-CN" altLang="en-US" sz="2400" b="0">
                              <a:latin typeface="Times New Roman" pitchFamily="18" charset="0"/>
                            </a:endParaRPr>
                          </a:p>
                          <a:p>
                            <a:pPr algn="ctr">
                              <a:spcBef>
                                <a:spcPct val="50000"/>
                              </a:spcBef>
                            </a:pPr>
                            <a:endParaRPr lang="zh-CN" altLang="en-US" sz="2400" b="0">
                              <a:latin typeface="Times New Roman" pitchFamily="18" charset="0"/>
                            </a:endParaRPr>
                          </a:p>
                          <a:p>
                            <a:pPr algn="ctr">
                              <a:spcBef>
                                <a:spcPct val="50000"/>
                              </a:spcBef>
                            </a:pPr>
                            <a:endParaRPr lang="zh-CN" altLang="en-US" sz="2400" b="0">
                              <a:latin typeface="Times New Roman" pitchFamily="18" charset="0"/>
                            </a:endParaRPr>
                          </a:p>
                          <a:p>
                            <a:pPr algn="ctr">
                              <a:spcBef>
                                <a:spcPct val="50000"/>
                              </a:spcBef>
                            </a:pPr>
                            <a:endParaRPr lang="zh-CN" altLang="en-US" sz="2400" b="0">
                              <a:latin typeface="Times New Roman" pitchFamily="18" charset="0"/>
                            </a:endParaRPr>
                          </a:p>
                          <a:p>
                            <a:pPr algn="ctr">
                              <a:spcBef>
                                <a:spcPct val="50000"/>
                              </a:spcBef>
                            </a:pPr>
                            <a:endParaRPr lang="zh-CN" altLang="en-US" sz="2400" b="0">
                              <a:latin typeface="Times New Roman" pitchFamily="18" charset="0"/>
                            </a:endParaRPr>
                          </a:p>
                          <a:p>
                            <a:pPr algn="ctr">
                              <a:spcBef>
                                <a:spcPct val="50000"/>
                              </a:spcBef>
                            </a:pPr>
                            <a:endParaRPr lang="zh-CN" altLang="en-US" sz="2400" b="0">
                              <a:latin typeface="Times New Roman" pitchFamily="18" charset="0"/>
                            </a:endParaRPr>
                          </a:p>
                          <a:p>
                            <a:pPr algn="ctr">
                              <a:spcBef>
                                <a:spcPct val="50000"/>
                              </a:spcBef>
                            </a:pPr>
                            <a:endParaRPr lang="zh-CN" altLang="en-US" sz="2400" b="0">
                              <a:latin typeface="Times New Roman" pitchFamily="18" charset="0"/>
                            </a:endParaRPr>
                          </a:p>
                          <a:p>
                            <a:pPr algn="ctr">
                              <a:spcBef>
                                <a:spcPct val="50000"/>
                              </a:spcBef>
                            </a:pPr>
                            <a:endParaRPr lang="zh-CN" altLang="en-US" sz="2400" b="0">
                              <a:latin typeface="Times New Roman" pitchFamily="18" charset="0"/>
                            </a:endParaRPr>
                          </a:p>
                          <a:p>
                            <a:pPr algn="ctr">
                              <a:spcBef>
                                <a:spcPct val="50000"/>
                              </a:spcBef>
                            </a:pPr>
                            <a:endParaRPr lang="zh-CN" altLang="en-US" sz="2400" b="0">
                              <a:latin typeface="Times New Roman" pitchFamily="18" charset="0"/>
                            </a:endParaRPr>
                          </a:p>
                          <a:p>
                            <a:pPr algn="ctr">
                              <a:spcBef>
                                <a:spcPct val="50000"/>
                              </a:spcBef>
                            </a:pPr>
                            <a:endParaRPr lang="zh-CN" altLang="en-US" sz="2400" b="0">
                              <a:latin typeface="Times New Roman" pitchFamily="18" charset="0"/>
                            </a:endParaRPr>
                          </a:p>
                        </a:txBody>
                        <a:useSpRect/>
                      </a:txSp>
                    </a:sp>
                    <a:sp>
                      <a:nvSpPr>
                        <a:cNvPr id="1097733" name="AutoShape 5"/>
                        <a:cNvSpPr>
                          <a:spLocks noChangeArrowheads="1"/>
                        </a:cNvSpPr>
                      </a:nvSpPr>
                      <a:spPr bwMode="auto">
                        <a:xfrm>
                          <a:off x="438" y="3088"/>
                          <a:ext cx="954" cy="424"/>
                        </a:xfrm>
                        <a:prstGeom prst="flowChartMagneticDisk">
                          <a:avLst/>
                        </a:prstGeom>
                        <a:solidFill>
                          <a:srgbClr val="FFFFFF"/>
                        </a:solidFill>
                        <a:ln w="9525">
                          <a:solidFill>
                            <a:srgbClr val="000000"/>
                          </a:solidFill>
                          <a:round/>
                          <a:headEnd/>
                          <a:tailEnd/>
                        </a:ln>
                        <a:effectLst>
                          <a:outerShdw dist="107763" dir="2700000" algn="ctr" rotWithShape="0">
                            <a:srgbClr val="808080"/>
                          </a:outerShdw>
                        </a:effectLst>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pPr algn="ctr" eaLnBrk="0" hangingPunct="0"/>
                            <a:r>
                              <a:rPr lang="en-US" altLang="zh-CN" sz="2000">
                                <a:latin typeface="Times New Roman" pitchFamily="18" charset="0"/>
                              </a:rPr>
                              <a:t>ORACLE</a:t>
                            </a:r>
                          </a:p>
                        </a:txBody>
                        <a:useSpRect/>
                      </a:txSp>
                    </a:sp>
                    <a:sp>
                      <a:nvSpPr>
                        <a:cNvPr id="1097734" name="AutoShape 6"/>
                        <a:cNvSpPr>
                          <a:spLocks noChangeArrowheads="1"/>
                        </a:cNvSpPr>
                      </a:nvSpPr>
                      <a:spPr bwMode="auto">
                        <a:xfrm>
                          <a:off x="1514" y="3088"/>
                          <a:ext cx="953" cy="424"/>
                        </a:xfrm>
                        <a:prstGeom prst="flowChartMagneticDisk">
                          <a:avLst/>
                        </a:prstGeom>
                        <a:solidFill>
                          <a:srgbClr val="FFFFFF"/>
                        </a:solidFill>
                        <a:ln w="9525">
                          <a:solidFill>
                            <a:srgbClr val="000000"/>
                          </a:solidFill>
                          <a:round/>
                          <a:headEnd/>
                          <a:tailEnd/>
                        </a:ln>
                        <a:effectLst>
                          <a:outerShdw dist="107763" dir="2700000" algn="ctr" rotWithShape="0">
                            <a:srgbClr val="808080"/>
                          </a:outerShdw>
                        </a:effectLst>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pPr algn="ctr" eaLnBrk="0" hangingPunct="0"/>
                            <a:r>
                              <a:rPr lang="en-US" altLang="zh-CN" sz="2000">
                                <a:latin typeface="Times New Roman" pitchFamily="18" charset="0"/>
                              </a:rPr>
                              <a:t>SYBASE</a:t>
                            </a:r>
                          </a:p>
                        </a:txBody>
                        <a:useSpRect/>
                      </a:txSp>
                    </a:sp>
                    <a:sp>
                      <a:nvSpPr>
                        <a:cNvPr id="1097735" name="AutoShape 7"/>
                        <a:cNvSpPr>
                          <a:spLocks noChangeArrowheads="1"/>
                        </a:cNvSpPr>
                      </a:nvSpPr>
                      <a:spPr bwMode="auto">
                        <a:xfrm>
                          <a:off x="3012" y="3088"/>
                          <a:ext cx="1090" cy="424"/>
                        </a:xfrm>
                        <a:prstGeom prst="flowChartMagneticDisk">
                          <a:avLst/>
                        </a:prstGeom>
                        <a:solidFill>
                          <a:srgbClr val="FFFFFF"/>
                        </a:solidFill>
                        <a:ln w="9525">
                          <a:solidFill>
                            <a:srgbClr val="000000"/>
                          </a:solidFill>
                          <a:round/>
                          <a:headEnd/>
                          <a:tailEnd/>
                        </a:ln>
                        <a:effectLst>
                          <a:outerShdw dist="107763" dir="2700000" algn="ctr" rotWithShape="0">
                            <a:srgbClr val="808080"/>
                          </a:outerShdw>
                        </a:effectLst>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pPr algn="ctr" eaLnBrk="0" hangingPunct="0"/>
                            <a:r>
                              <a:rPr lang="en-US" altLang="zh-CN" sz="2000">
                                <a:latin typeface="Times New Roman" pitchFamily="18" charset="0"/>
                              </a:rPr>
                              <a:t>SQL Server</a:t>
                            </a:r>
                          </a:p>
                        </a:txBody>
                        <a:useSpRect/>
                      </a:txSp>
                    </a:sp>
                    <a:sp>
                      <a:nvSpPr>
                        <a:cNvPr id="1097736" name="AutoShape 8"/>
                        <a:cNvSpPr>
                          <a:spLocks noChangeArrowheads="1"/>
                        </a:cNvSpPr>
                      </a:nvSpPr>
                      <a:spPr bwMode="auto">
                        <a:xfrm>
                          <a:off x="4224" y="3088"/>
                          <a:ext cx="954" cy="424"/>
                        </a:xfrm>
                        <a:prstGeom prst="flowChartMagneticDisk">
                          <a:avLst/>
                        </a:prstGeom>
                        <a:solidFill>
                          <a:srgbClr val="FFFFFF"/>
                        </a:solidFill>
                        <a:ln w="9525">
                          <a:solidFill>
                            <a:srgbClr val="000000"/>
                          </a:solidFill>
                          <a:round/>
                          <a:headEnd/>
                          <a:tailEnd/>
                        </a:ln>
                        <a:effectLst>
                          <a:outerShdw dist="107763" dir="2700000" algn="ctr" rotWithShape="0">
                            <a:srgbClr val="808080"/>
                          </a:outerShdw>
                        </a:effectLst>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pPr algn="ctr" eaLnBrk="0" hangingPunct="0"/>
                            <a:r>
                              <a:rPr lang="zh-CN" altLang="en-US" sz="2000">
                                <a:latin typeface="Times New Roman" pitchFamily="18" charset="0"/>
                              </a:rPr>
                              <a:t>文 件</a:t>
                            </a:r>
                          </a:p>
                        </a:txBody>
                        <a:useSpRect/>
                      </a:txSp>
                    </a:sp>
                    <a:sp>
                      <a:nvSpPr>
                        <a:cNvPr id="1097737" name="Text Box 9"/>
                        <a:cNvSpPr txBox="1">
                          <a:spLocks noChangeArrowheads="1"/>
                        </a:cNvSpPr>
                      </a:nvSpPr>
                      <a:spPr bwMode="auto">
                        <a:xfrm>
                          <a:off x="3207" y="909"/>
                          <a:ext cx="681" cy="339"/>
                        </a:xfrm>
                        <a:prstGeom prst="rect">
                          <a:avLst/>
                        </a:prstGeom>
                        <a:noFill/>
                        <a:ln w="9525">
                          <a:noFill/>
                          <a:miter lim="800000"/>
                          <a:headEnd/>
                          <a:tailEnd/>
                        </a:ln>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pPr algn="ctr" eaLnBrk="0" hangingPunct="0"/>
                            <a:r>
                              <a:rPr lang="en-US" altLang="zh-CN" sz="1400">
                                <a:latin typeface="Times New Roman" pitchFamily="18" charset="0"/>
                              </a:rPr>
                              <a:t>……</a:t>
                            </a:r>
                          </a:p>
                        </a:txBody>
                        <a:useSpRect/>
                      </a:txSp>
                    </a:sp>
                    <a:grpSp>
                      <a:nvGrpSpPr>
                        <a:cNvPr id="9" name="Group 10"/>
                        <a:cNvGrpSpPr>
                          <a:grpSpLocks/>
                        </a:cNvGrpSpPr>
                      </a:nvGrpSpPr>
                      <a:grpSpPr bwMode="auto">
                        <a:xfrm>
                          <a:off x="696" y="884"/>
                          <a:ext cx="4221" cy="339"/>
                          <a:chOff x="3420" y="4482"/>
                          <a:chExt cx="5580" cy="624"/>
                        </a:xfrm>
                      </a:grpSpPr>
                      <a:sp>
                        <a:nvSpPr>
                          <a:cNvPr id="1097739" name="AutoShape 11"/>
                          <a:cNvSpPr>
                            <a:spLocks noChangeArrowheads="1"/>
                          </a:cNvSpPr>
                        </a:nvSpPr>
                        <a:spPr bwMode="auto">
                          <a:xfrm>
                            <a:off x="3420" y="4482"/>
                            <a:ext cx="1260" cy="624"/>
                          </a:xfrm>
                          <a:prstGeom prst="flowChartMagneticDisk">
                            <a:avLst/>
                          </a:prstGeom>
                          <a:solidFill>
                            <a:srgbClr val="FFFFFF"/>
                          </a:solidFill>
                          <a:ln w="9525">
                            <a:solidFill>
                              <a:srgbClr val="000000"/>
                            </a:solidFill>
                            <a:round/>
                            <a:headEnd/>
                            <a:tailEnd/>
                          </a:ln>
                          <a:effectLst>
                            <a:prstShdw prst="shdw13" dist="53882" dir="13500000">
                              <a:srgbClr val="808080"/>
                            </a:prstShdw>
                          </a:effectLst>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pPr algn="ctr" eaLnBrk="0" hangingPunct="0"/>
                              <a:r>
                                <a:rPr lang="zh-CN" altLang="en-US" sz="2000">
                                  <a:latin typeface="Times New Roman" pitchFamily="18" charset="0"/>
                                </a:rPr>
                                <a:t>数据集市</a:t>
                              </a:r>
                            </a:p>
                          </a:txBody>
                          <a:useSpRect/>
                        </a:txSp>
                      </a:sp>
                      <a:sp>
                        <a:nvSpPr>
                          <a:cNvPr id="1097740" name="AutoShape 12"/>
                          <a:cNvSpPr>
                            <a:spLocks noChangeArrowheads="1"/>
                          </a:cNvSpPr>
                        </a:nvSpPr>
                        <a:spPr bwMode="auto">
                          <a:xfrm>
                            <a:off x="5400" y="4482"/>
                            <a:ext cx="1260" cy="624"/>
                          </a:xfrm>
                          <a:prstGeom prst="flowChartMagneticDisk">
                            <a:avLst/>
                          </a:prstGeom>
                          <a:solidFill>
                            <a:srgbClr val="FFFFFF"/>
                          </a:solidFill>
                          <a:ln w="9525">
                            <a:solidFill>
                              <a:srgbClr val="000000"/>
                            </a:solidFill>
                            <a:round/>
                            <a:headEnd/>
                            <a:tailEnd/>
                          </a:ln>
                          <a:effectLst>
                            <a:prstShdw prst="shdw13" dist="53882" dir="13500000">
                              <a:srgbClr val="808080"/>
                            </a:prstShdw>
                          </a:effectLst>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pPr algn="ctr" eaLnBrk="0" hangingPunct="0"/>
                              <a:r>
                                <a:rPr lang="zh-CN" altLang="en-US" sz="2000">
                                  <a:latin typeface="Times New Roman" pitchFamily="18" charset="0"/>
                                </a:rPr>
                                <a:t>数据集市</a:t>
                              </a:r>
                            </a:p>
                          </a:txBody>
                          <a:useSpRect/>
                        </a:txSp>
                      </a:sp>
                      <a:sp>
                        <a:nvSpPr>
                          <a:cNvPr id="1097741" name="AutoShape 13"/>
                          <a:cNvSpPr>
                            <a:spLocks noChangeArrowheads="1"/>
                          </a:cNvSpPr>
                        </a:nvSpPr>
                        <a:spPr bwMode="auto">
                          <a:xfrm>
                            <a:off x="7740" y="4482"/>
                            <a:ext cx="1260" cy="624"/>
                          </a:xfrm>
                          <a:prstGeom prst="flowChartMagneticDisk">
                            <a:avLst/>
                          </a:prstGeom>
                          <a:solidFill>
                            <a:srgbClr val="FFFFFF"/>
                          </a:solidFill>
                          <a:ln w="9525">
                            <a:solidFill>
                              <a:srgbClr val="000000"/>
                            </a:solidFill>
                            <a:round/>
                            <a:headEnd/>
                            <a:tailEnd/>
                          </a:ln>
                          <a:effectLst>
                            <a:prstShdw prst="shdw13" dist="53882" dir="13500000">
                              <a:srgbClr val="808080"/>
                            </a:prstShdw>
                          </a:effectLst>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pPr algn="ctr" eaLnBrk="0" hangingPunct="0"/>
                              <a:r>
                                <a:rPr lang="zh-CN" altLang="en-US" sz="2000">
                                  <a:latin typeface="Times New Roman" pitchFamily="18" charset="0"/>
                                </a:rPr>
                                <a:t>数据集市</a:t>
                              </a:r>
                            </a:p>
                          </a:txBody>
                          <a:useSpRect/>
                        </a:txSp>
                      </a:sp>
                    </a:grpSp>
                    <a:sp>
                      <a:nvSpPr>
                        <a:cNvPr id="1097742" name="AutoShape 14"/>
                        <a:cNvSpPr>
                          <a:spLocks noChangeArrowheads="1"/>
                        </a:cNvSpPr>
                      </a:nvSpPr>
                      <a:spPr bwMode="auto">
                        <a:xfrm>
                          <a:off x="697" y="1488"/>
                          <a:ext cx="4199" cy="848"/>
                        </a:xfrm>
                        <a:prstGeom prst="flowChartMagneticDisk">
                          <a:avLst/>
                        </a:prstGeom>
                        <a:solidFill>
                          <a:srgbClr val="FFFFFF"/>
                        </a:solidFill>
                        <a:ln w="9525">
                          <a:solidFill>
                            <a:srgbClr val="000000"/>
                          </a:solidFill>
                          <a:round/>
                          <a:headEnd/>
                          <a:tailEnd/>
                        </a:ln>
                        <a:effectLst>
                          <a:prstShdw prst="shdw13" dist="53882" dir="13500000">
                            <a:srgbClr val="808080"/>
                          </a:prstShdw>
                        </a:effectLst>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endParaRPr lang="zh-CN" altLang="en-US"/>
                          </a:p>
                        </a:txBody>
                        <a:useSpRect/>
                      </a:txSp>
                    </a:sp>
                    <a:sp>
                      <a:nvSpPr>
                        <a:cNvPr id="1097743" name="Text Box 15"/>
                        <a:cNvSpPr txBox="1">
                          <a:spLocks noChangeArrowheads="1"/>
                        </a:cNvSpPr>
                      </a:nvSpPr>
                      <a:spPr bwMode="auto">
                        <a:xfrm>
                          <a:off x="969" y="1901"/>
                          <a:ext cx="954" cy="255"/>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pPr algn="ctr" eaLnBrk="0" hangingPunct="0"/>
                            <a:r>
                              <a:rPr lang="zh-CN" altLang="en-US" sz="2000">
                                <a:latin typeface="Times New Roman" pitchFamily="18" charset="0"/>
                              </a:rPr>
                              <a:t>建 模</a:t>
                            </a:r>
                          </a:p>
                        </a:txBody>
                        <a:useSpRect/>
                      </a:txSp>
                    </a:sp>
                    <a:sp>
                      <a:nvSpPr>
                        <a:cNvPr id="1097744" name="Text Box 16"/>
                        <a:cNvSpPr txBox="1">
                          <a:spLocks noChangeArrowheads="1"/>
                        </a:cNvSpPr>
                      </a:nvSpPr>
                      <a:spPr bwMode="auto">
                        <a:xfrm>
                          <a:off x="2195" y="1901"/>
                          <a:ext cx="954" cy="255"/>
                        </a:xfrm>
                        <a:prstGeom prst="rect">
                          <a:avLst/>
                        </a:prstGeom>
                        <a:solidFill>
                          <a:srgbClr val="FFFFFF"/>
                        </a:solidFill>
                        <a:ln w="9525">
                          <a:noFill/>
                          <a:miter lim="800000"/>
                          <a:headEnd/>
                          <a:tailEnd/>
                        </a:ln>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pPr algn="ctr" eaLnBrk="0" hangingPunct="0"/>
                            <a:r>
                              <a:rPr lang="zh-CN" altLang="en-US" sz="2000">
                                <a:latin typeface="Times New Roman" pitchFamily="18" charset="0"/>
                              </a:rPr>
                              <a:t>数据仓库</a:t>
                            </a:r>
                          </a:p>
                        </a:txBody>
                        <a:useSpRect/>
                      </a:txSp>
                    </a:sp>
                    <a:sp>
                      <a:nvSpPr>
                        <a:cNvPr id="1097745" name="Text Box 17"/>
                        <a:cNvSpPr txBox="1">
                          <a:spLocks noChangeArrowheads="1"/>
                        </a:cNvSpPr>
                      </a:nvSpPr>
                      <a:spPr bwMode="auto">
                        <a:xfrm>
                          <a:off x="3285" y="1901"/>
                          <a:ext cx="1089" cy="255"/>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pPr algn="ctr" eaLnBrk="0" hangingPunct="0"/>
                            <a:r>
                              <a:rPr lang="zh-CN" altLang="en-US" sz="2000">
                                <a:latin typeface="Times New Roman" pitchFamily="18" charset="0"/>
                              </a:rPr>
                              <a:t>元数据管理</a:t>
                            </a:r>
                          </a:p>
                        </a:txBody>
                        <a:useSpRect/>
                      </a:txSp>
                    </a:sp>
                    <a:sp>
                      <a:nvSpPr>
                        <a:cNvPr id="1097746" name="Line 18"/>
                        <a:cNvSpPr>
                          <a:spLocks noChangeShapeType="1"/>
                        </a:cNvSpPr>
                      </a:nvSpPr>
                      <a:spPr bwMode="auto">
                        <a:xfrm>
                          <a:off x="2740" y="2325"/>
                          <a:ext cx="0" cy="170"/>
                        </a:xfrm>
                        <a:prstGeom prst="line">
                          <a:avLst/>
                        </a:prstGeom>
                        <a:noFill/>
                        <a:ln w="9525">
                          <a:solidFill>
                            <a:srgbClr val="000000"/>
                          </a:solidFill>
                          <a:round/>
                          <a:headEnd/>
                          <a:tailEnd/>
                        </a:ln>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endParaRPr lang="zh-CN" altLang="en-US"/>
                          </a:p>
                        </a:txBody>
                        <a:useSpRect/>
                      </a:txSp>
                    </a:sp>
                    <a:sp>
                      <a:nvSpPr>
                        <a:cNvPr id="1097747" name="Text Box 19"/>
                        <a:cNvSpPr txBox="1">
                          <a:spLocks noChangeArrowheads="1"/>
                        </a:cNvSpPr>
                      </a:nvSpPr>
                      <a:spPr bwMode="auto">
                        <a:xfrm>
                          <a:off x="672" y="2495"/>
                          <a:ext cx="4272" cy="339"/>
                        </a:xfrm>
                        <a:prstGeom prst="rect">
                          <a:avLst/>
                        </a:prstGeom>
                        <a:solidFill>
                          <a:srgbClr val="FFFFFF"/>
                        </a:solidFill>
                        <a:ln w="9525">
                          <a:solidFill>
                            <a:srgbClr val="000000"/>
                          </a:solidFill>
                          <a:miter lim="800000"/>
                          <a:headEnd/>
                          <a:tailEnd/>
                        </a:ln>
                        <a:effectLst>
                          <a:prstShdw prst="shdw13" dist="53882" dir="13500000">
                            <a:srgbClr val="808080"/>
                          </a:prstShdw>
                        </a:effectLst>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pPr algn="ctr" eaLnBrk="0" hangingPunct="0"/>
                            <a:r>
                              <a:rPr lang="zh-CN" altLang="en-US" sz="2000">
                                <a:latin typeface="Times New Roman" pitchFamily="18" charset="0"/>
                              </a:rPr>
                              <a:t>抽                   取</a:t>
                            </a:r>
                          </a:p>
                        </a:txBody>
                        <a:useSpRect/>
                      </a:txSp>
                    </a:sp>
                    <a:sp>
                      <a:nvSpPr>
                        <a:cNvPr id="1097748" name="Text Box 20"/>
                        <a:cNvSpPr txBox="1">
                          <a:spLocks noChangeArrowheads="1"/>
                        </a:cNvSpPr>
                      </a:nvSpPr>
                      <a:spPr bwMode="auto">
                        <a:xfrm>
                          <a:off x="2496" y="3258"/>
                          <a:ext cx="545" cy="254"/>
                        </a:xfrm>
                        <a:prstGeom prst="rect">
                          <a:avLst/>
                        </a:prstGeom>
                        <a:noFill/>
                        <a:ln w="9525">
                          <a:noFill/>
                          <a:miter lim="800000"/>
                          <a:headEnd/>
                          <a:tailEnd/>
                        </a:ln>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pPr algn="ctr" eaLnBrk="0" hangingPunct="0"/>
                            <a:r>
                              <a:rPr lang="en-US" altLang="zh-CN" sz="2000">
                                <a:latin typeface="Times New Roman" pitchFamily="18" charset="0"/>
                              </a:rPr>
                              <a:t>……</a:t>
                            </a:r>
                          </a:p>
                        </a:txBody>
                        <a:useSpRect/>
                      </a:txSp>
                    </a:sp>
                    <a:sp>
                      <a:nvSpPr>
                        <a:cNvPr id="1097749" name="Text Box 21"/>
                        <a:cNvSpPr txBox="1">
                          <a:spLocks noChangeArrowheads="1"/>
                        </a:cNvSpPr>
                      </a:nvSpPr>
                      <a:spPr bwMode="auto">
                        <a:xfrm>
                          <a:off x="1776" y="3730"/>
                          <a:ext cx="2180" cy="254"/>
                        </a:xfrm>
                        <a:prstGeom prst="rect">
                          <a:avLst/>
                        </a:prstGeom>
                        <a:noFill/>
                        <a:ln w="9525">
                          <a:noFill/>
                          <a:miter lim="800000"/>
                          <a:headEnd/>
                          <a:tailEnd/>
                        </a:ln>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pPr algn="ctr" eaLnBrk="0" hangingPunct="0"/>
                            <a:endParaRPr lang="zh-CN" altLang="en-US" sz="2000">
                              <a:solidFill>
                                <a:schemeClr val="accent1"/>
                              </a:solidFill>
                              <a:latin typeface="Times New Roman" pitchFamily="18" charset="0"/>
                              <a:ea typeface="黑体" pitchFamily="2" charset="-122"/>
                            </a:endParaRPr>
                          </a:p>
                        </a:txBody>
                        <a:useSpRect/>
                      </a:txSp>
                    </a:sp>
                    <a:sp>
                      <a:nvSpPr>
                        <a:cNvPr id="1097750" name="Line 22"/>
                        <a:cNvSpPr>
                          <a:spLocks noChangeShapeType="1"/>
                        </a:cNvSpPr>
                      </a:nvSpPr>
                      <a:spPr bwMode="auto">
                        <a:xfrm flipV="1">
                          <a:off x="4374" y="672"/>
                          <a:ext cx="0" cy="254"/>
                        </a:xfrm>
                        <a:prstGeom prst="line">
                          <a:avLst/>
                        </a:prstGeom>
                        <a:noFill/>
                        <a:ln w="9525">
                          <a:solidFill>
                            <a:srgbClr val="000000"/>
                          </a:solidFill>
                          <a:round/>
                          <a:headEnd/>
                          <a:tailEnd type="triangle" w="med" len="med"/>
                        </a:ln>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endParaRPr lang="zh-CN" altLang="en-US"/>
                          </a:p>
                        </a:txBody>
                        <a:useSpRect/>
                      </a:txSp>
                    </a:sp>
                    <a:sp>
                      <a:nvSpPr>
                        <a:cNvPr id="1097751" name="Line 23"/>
                        <a:cNvSpPr>
                          <a:spLocks noChangeShapeType="1"/>
                        </a:cNvSpPr>
                      </a:nvSpPr>
                      <a:spPr bwMode="auto">
                        <a:xfrm flipV="1">
                          <a:off x="2604" y="672"/>
                          <a:ext cx="0" cy="254"/>
                        </a:xfrm>
                        <a:prstGeom prst="line">
                          <a:avLst/>
                        </a:prstGeom>
                        <a:noFill/>
                        <a:ln w="9525">
                          <a:solidFill>
                            <a:srgbClr val="000000"/>
                          </a:solidFill>
                          <a:round/>
                          <a:headEnd/>
                          <a:tailEnd type="triangle" w="med" len="med"/>
                        </a:ln>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endParaRPr lang="zh-CN" altLang="en-US"/>
                          </a:p>
                        </a:txBody>
                        <a:useSpRect/>
                      </a:txSp>
                    </a:sp>
                    <a:sp>
                      <a:nvSpPr>
                        <a:cNvPr id="1097752" name="Line 24"/>
                        <a:cNvSpPr>
                          <a:spLocks noChangeShapeType="1"/>
                        </a:cNvSpPr>
                      </a:nvSpPr>
                      <a:spPr bwMode="auto">
                        <a:xfrm flipV="1">
                          <a:off x="1105" y="672"/>
                          <a:ext cx="0" cy="254"/>
                        </a:xfrm>
                        <a:prstGeom prst="line">
                          <a:avLst/>
                        </a:prstGeom>
                        <a:noFill/>
                        <a:ln w="9525">
                          <a:solidFill>
                            <a:srgbClr val="000000"/>
                          </a:solidFill>
                          <a:round/>
                          <a:headEnd/>
                          <a:tailEnd type="triangle" w="med" len="med"/>
                        </a:ln>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endParaRPr lang="zh-CN" altLang="en-US"/>
                          </a:p>
                        </a:txBody>
                        <a:useSpRect/>
                      </a:txSp>
                    </a:sp>
                    <a:sp>
                      <a:nvSpPr>
                        <a:cNvPr id="1097753" name="Line 25"/>
                        <a:cNvSpPr>
                          <a:spLocks noChangeShapeType="1"/>
                        </a:cNvSpPr>
                      </a:nvSpPr>
                      <a:spPr bwMode="auto">
                        <a:xfrm flipV="1">
                          <a:off x="1105" y="1181"/>
                          <a:ext cx="0" cy="339"/>
                        </a:xfrm>
                        <a:prstGeom prst="line">
                          <a:avLst/>
                        </a:prstGeom>
                        <a:noFill/>
                        <a:ln w="9525">
                          <a:solidFill>
                            <a:srgbClr val="000000"/>
                          </a:solidFill>
                          <a:round/>
                          <a:headEnd/>
                          <a:tailEnd type="triangle" w="med" len="med"/>
                        </a:ln>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endParaRPr lang="zh-CN" altLang="en-US"/>
                          </a:p>
                        </a:txBody>
                        <a:useSpRect/>
                      </a:txSp>
                    </a:sp>
                    <a:sp>
                      <a:nvSpPr>
                        <a:cNvPr id="1097754" name="Line 26"/>
                        <a:cNvSpPr>
                          <a:spLocks noChangeShapeType="1"/>
                        </a:cNvSpPr>
                      </a:nvSpPr>
                      <a:spPr bwMode="auto">
                        <a:xfrm flipV="1">
                          <a:off x="2604" y="1181"/>
                          <a:ext cx="0" cy="254"/>
                        </a:xfrm>
                        <a:prstGeom prst="line">
                          <a:avLst/>
                        </a:prstGeom>
                        <a:noFill/>
                        <a:ln w="9525">
                          <a:solidFill>
                            <a:srgbClr val="000000"/>
                          </a:solidFill>
                          <a:round/>
                          <a:headEnd/>
                          <a:tailEnd type="triangle" w="med" len="med"/>
                        </a:ln>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endParaRPr lang="zh-CN" altLang="en-US"/>
                          </a:p>
                        </a:txBody>
                        <a:useSpRect/>
                      </a:txSp>
                    </a:sp>
                    <a:sp>
                      <a:nvSpPr>
                        <a:cNvPr id="1097755" name="Line 27"/>
                        <a:cNvSpPr>
                          <a:spLocks noChangeShapeType="1"/>
                        </a:cNvSpPr>
                      </a:nvSpPr>
                      <a:spPr bwMode="auto">
                        <a:xfrm flipV="1">
                          <a:off x="4374" y="1181"/>
                          <a:ext cx="0" cy="339"/>
                        </a:xfrm>
                        <a:prstGeom prst="line">
                          <a:avLst/>
                        </a:prstGeom>
                        <a:noFill/>
                        <a:ln w="9525">
                          <a:solidFill>
                            <a:srgbClr val="000000"/>
                          </a:solidFill>
                          <a:round/>
                          <a:headEnd/>
                          <a:tailEnd type="triangle" w="med" len="med"/>
                        </a:ln>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endParaRPr lang="zh-CN" altLang="en-US"/>
                          </a:p>
                        </a:txBody>
                        <a:useSpRect/>
                      </a:txSp>
                    </a:sp>
                    <a:sp>
                      <a:nvSpPr>
                        <a:cNvPr id="1097756" name="Line 28"/>
                        <a:cNvSpPr>
                          <a:spLocks noChangeShapeType="1"/>
                        </a:cNvSpPr>
                      </a:nvSpPr>
                      <a:spPr bwMode="auto">
                        <a:xfrm flipV="1">
                          <a:off x="912" y="2791"/>
                          <a:ext cx="0" cy="340"/>
                        </a:xfrm>
                        <a:prstGeom prst="line">
                          <a:avLst/>
                        </a:prstGeom>
                        <a:noFill/>
                        <a:ln w="9525">
                          <a:solidFill>
                            <a:srgbClr val="000000"/>
                          </a:solidFill>
                          <a:round/>
                          <a:headEnd/>
                          <a:tailEnd type="triangle" w="med" len="med"/>
                        </a:ln>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endParaRPr lang="zh-CN" altLang="en-US"/>
                          </a:p>
                        </a:txBody>
                        <a:useSpRect/>
                      </a:txSp>
                    </a:sp>
                    <a:sp>
                      <a:nvSpPr>
                        <a:cNvPr id="1097757" name="Line 29"/>
                        <a:cNvSpPr>
                          <a:spLocks noChangeShapeType="1"/>
                        </a:cNvSpPr>
                      </a:nvSpPr>
                      <a:spPr bwMode="auto">
                        <a:xfrm flipV="1">
                          <a:off x="2016" y="2791"/>
                          <a:ext cx="0" cy="340"/>
                        </a:xfrm>
                        <a:prstGeom prst="line">
                          <a:avLst/>
                        </a:prstGeom>
                        <a:noFill/>
                        <a:ln w="9525">
                          <a:solidFill>
                            <a:srgbClr val="000000"/>
                          </a:solidFill>
                          <a:round/>
                          <a:headEnd/>
                          <a:tailEnd type="triangle" w="med" len="med"/>
                        </a:ln>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endParaRPr lang="zh-CN" altLang="en-US"/>
                          </a:p>
                        </a:txBody>
                        <a:useSpRect/>
                      </a:txSp>
                    </a:sp>
                    <a:sp>
                      <a:nvSpPr>
                        <a:cNvPr id="1097758" name="Line 30"/>
                        <a:cNvSpPr>
                          <a:spLocks noChangeShapeType="1"/>
                        </a:cNvSpPr>
                      </a:nvSpPr>
                      <a:spPr bwMode="auto">
                        <a:xfrm flipV="1">
                          <a:off x="3557" y="2791"/>
                          <a:ext cx="0" cy="340"/>
                        </a:xfrm>
                        <a:prstGeom prst="line">
                          <a:avLst/>
                        </a:prstGeom>
                        <a:noFill/>
                        <a:ln w="9525">
                          <a:solidFill>
                            <a:srgbClr val="000000"/>
                          </a:solidFill>
                          <a:round/>
                          <a:headEnd/>
                          <a:tailEnd type="triangle" w="med" len="med"/>
                        </a:ln>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endParaRPr lang="zh-CN" altLang="en-US"/>
                          </a:p>
                        </a:txBody>
                        <a:useSpRect/>
                      </a:txSp>
                    </a:sp>
                    <a:sp>
                      <a:nvSpPr>
                        <a:cNvPr id="1097759" name="Line 31"/>
                        <a:cNvSpPr>
                          <a:spLocks noChangeShapeType="1"/>
                        </a:cNvSpPr>
                      </a:nvSpPr>
                      <a:spPr bwMode="auto">
                        <a:xfrm flipV="1">
                          <a:off x="4704" y="2791"/>
                          <a:ext cx="0" cy="340"/>
                        </a:xfrm>
                        <a:prstGeom prst="line">
                          <a:avLst/>
                        </a:prstGeom>
                        <a:noFill/>
                        <a:ln w="9525">
                          <a:solidFill>
                            <a:srgbClr val="000000"/>
                          </a:solidFill>
                          <a:round/>
                          <a:headEnd/>
                          <a:tailEnd type="triangle" w="med" len="med"/>
                        </a:ln>
                      </a:spPr>
                      <a:txSp>
                        <a:txBody>
                          <a:bodyPr anchor="ctr"/>
                          <a:lstStyle>
                            <a:defPPr>
                              <a:defRPr lang="en-US"/>
                            </a:defPPr>
                            <a:lvl1pPr algn="l" rtl="0" fontAlgn="base">
                              <a:spcBef>
                                <a:spcPct val="0"/>
                              </a:spcBef>
                              <a:spcAft>
                                <a:spcPct val="0"/>
                              </a:spcAft>
                              <a:defRPr b="1"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b="1"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b="1"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b="1"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b="1" kern="1200">
                                <a:solidFill>
                                  <a:schemeClr val="tx1"/>
                                </a:solidFill>
                                <a:latin typeface="Arial" pitchFamily="34" charset="0"/>
                                <a:ea typeface="宋体" pitchFamily="2" charset="-122"/>
                                <a:cs typeface="+mn-cs"/>
                              </a:defRPr>
                            </a:lvl5pPr>
                            <a:lvl6pPr marL="2286000" algn="l" defTabSz="914400" rtl="0" eaLnBrk="1" latinLnBrk="0" hangingPunct="1">
                              <a:defRPr b="1" kern="1200">
                                <a:solidFill>
                                  <a:schemeClr val="tx1"/>
                                </a:solidFill>
                                <a:latin typeface="Arial" pitchFamily="34" charset="0"/>
                                <a:ea typeface="宋体" pitchFamily="2" charset="-122"/>
                                <a:cs typeface="+mn-cs"/>
                              </a:defRPr>
                            </a:lvl6pPr>
                            <a:lvl7pPr marL="2743200" algn="l" defTabSz="914400" rtl="0" eaLnBrk="1" latinLnBrk="0" hangingPunct="1">
                              <a:defRPr b="1" kern="1200">
                                <a:solidFill>
                                  <a:schemeClr val="tx1"/>
                                </a:solidFill>
                                <a:latin typeface="Arial" pitchFamily="34" charset="0"/>
                                <a:ea typeface="宋体" pitchFamily="2" charset="-122"/>
                                <a:cs typeface="+mn-cs"/>
                              </a:defRPr>
                            </a:lvl7pPr>
                            <a:lvl8pPr marL="3200400" algn="l" defTabSz="914400" rtl="0" eaLnBrk="1" latinLnBrk="0" hangingPunct="1">
                              <a:defRPr b="1" kern="1200">
                                <a:solidFill>
                                  <a:schemeClr val="tx1"/>
                                </a:solidFill>
                                <a:latin typeface="Arial" pitchFamily="34" charset="0"/>
                                <a:ea typeface="宋体" pitchFamily="2" charset="-122"/>
                                <a:cs typeface="+mn-cs"/>
                              </a:defRPr>
                            </a:lvl8pPr>
                            <a:lvl9pPr marL="3657600" algn="l" defTabSz="914400" rtl="0" eaLnBrk="1" latinLnBrk="0" hangingPunct="1">
                              <a:defRPr b="1" kern="1200">
                                <a:solidFill>
                                  <a:schemeClr val="tx1"/>
                                </a:solidFill>
                                <a:latin typeface="Arial" pitchFamily="34" charset="0"/>
                                <a:ea typeface="宋体" pitchFamily="2" charset="-122"/>
                                <a:cs typeface="+mn-cs"/>
                              </a:defRPr>
                            </a:lvl9pPr>
                          </a:lstStyle>
                          <a:p>
                            <a:endParaRPr lang="zh-CN" altLang="en-US"/>
                          </a:p>
                        </a:txBody>
                        <a:useSpRect/>
                      </a:txSp>
                    </a:sp>
                  </a:grpSp>
                </lc:lockedCanvas>
              </a:graphicData>
            </a:graphic>
          </wp:inline>
        </w:drawing>
      </w:r>
    </w:p>
    <w:p w:rsidR="00E96D75" w:rsidRPr="0009692B" w:rsidRDefault="00E96D75" w:rsidP="00266E47">
      <w:pPr>
        <w:rPr>
          <w:sz w:val="18"/>
          <w:szCs w:val="18"/>
        </w:rPr>
      </w:pPr>
      <w:r w:rsidRPr="0009692B">
        <w:rPr>
          <w:rFonts w:hint="eastAsia"/>
          <w:sz w:val="18"/>
          <w:szCs w:val="18"/>
        </w:rPr>
        <w:t>数据仓库与数据集市的关系类似于传统关系数据库系统中的</w:t>
      </w:r>
      <w:r w:rsidRPr="0009692B">
        <w:rPr>
          <w:rFonts w:hint="eastAsia"/>
          <w:sz w:val="18"/>
          <w:szCs w:val="18"/>
        </w:rPr>
        <w:t xml:space="preserve"> </w:t>
      </w:r>
      <w:r w:rsidRPr="0009692B">
        <w:rPr>
          <w:rFonts w:hint="eastAsia"/>
          <w:sz w:val="18"/>
          <w:szCs w:val="18"/>
        </w:rPr>
        <w:t>基表</w:t>
      </w:r>
      <w:r w:rsidRPr="0009692B">
        <w:rPr>
          <w:rFonts w:hint="eastAsia"/>
          <w:sz w:val="18"/>
          <w:szCs w:val="18"/>
        </w:rPr>
        <w:t xml:space="preserve"> </w:t>
      </w:r>
      <w:r w:rsidRPr="0009692B">
        <w:rPr>
          <w:rFonts w:hint="eastAsia"/>
          <w:sz w:val="18"/>
          <w:szCs w:val="18"/>
        </w:rPr>
        <w:t>与</w:t>
      </w:r>
      <w:r w:rsidRPr="0009692B">
        <w:rPr>
          <w:rFonts w:hint="eastAsia"/>
          <w:sz w:val="18"/>
          <w:szCs w:val="18"/>
        </w:rPr>
        <w:t xml:space="preserve"> </w:t>
      </w:r>
      <w:r w:rsidRPr="0009692B">
        <w:rPr>
          <w:rFonts w:hint="eastAsia"/>
          <w:sz w:val="18"/>
          <w:szCs w:val="18"/>
        </w:rPr>
        <w:t>视图</w:t>
      </w:r>
      <w:r w:rsidRPr="0009692B">
        <w:rPr>
          <w:rFonts w:hint="eastAsia"/>
          <w:sz w:val="18"/>
          <w:szCs w:val="18"/>
        </w:rPr>
        <w:t xml:space="preserve"> </w:t>
      </w:r>
      <w:r w:rsidRPr="0009692B">
        <w:rPr>
          <w:rFonts w:hint="eastAsia"/>
          <w:sz w:val="18"/>
          <w:szCs w:val="18"/>
        </w:rPr>
        <w:t>的关系。数据集市的数据来自数据仓库，它是数据仓库中数据的一个部分与局部，是一个数据的再抽取与组织的过程。</w:t>
      </w:r>
    </w:p>
    <w:p w:rsidR="00E96D75" w:rsidRPr="0009692B" w:rsidRDefault="00E96D75" w:rsidP="00266E47">
      <w:pPr>
        <w:rPr>
          <w:sz w:val="18"/>
          <w:szCs w:val="18"/>
        </w:rPr>
      </w:pPr>
    </w:p>
    <w:p w:rsidR="00E96D75" w:rsidRPr="0009692B" w:rsidRDefault="00E96D75" w:rsidP="00266E47">
      <w:pPr>
        <w:rPr>
          <w:bCs/>
          <w:sz w:val="18"/>
          <w:szCs w:val="18"/>
        </w:rPr>
      </w:pPr>
      <w:r w:rsidRPr="0009692B">
        <w:rPr>
          <w:rFonts w:hint="eastAsia"/>
          <w:bCs/>
          <w:sz w:val="18"/>
          <w:szCs w:val="18"/>
        </w:rPr>
        <w:t>数据仓库与数据集市的关系</w:t>
      </w:r>
    </w:p>
    <w:p w:rsidR="00555A83" w:rsidRPr="0009692B" w:rsidRDefault="0063407A" w:rsidP="00266E47">
      <w:pPr>
        <w:numPr>
          <w:ilvl w:val="0"/>
          <w:numId w:val="12"/>
        </w:numPr>
        <w:rPr>
          <w:sz w:val="18"/>
          <w:szCs w:val="18"/>
        </w:rPr>
      </w:pPr>
      <w:r w:rsidRPr="0009692B">
        <w:rPr>
          <w:rFonts w:hint="eastAsia"/>
          <w:sz w:val="18"/>
          <w:szCs w:val="18"/>
        </w:rPr>
        <w:t>自顶向下的结构</w:t>
      </w:r>
    </w:p>
    <w:p w:rsidR="00555A83" w:rsidRPr="0009692B" w:rsidRDefault="0063407A" w:rsidP="00266E47">
      <w:pPr>
        <w:numPr>
          <w:ilvl w:val="0"/>
          <w:numId w:val="12"/>
        </w:numPr>
        <w:rPr>
          <w:sz w:val="18"/>
          <w:szCs w:val="18"/>
        </w:rPr>
      </w:pPr>
      <w:r w:rsidRPr="0009692B">
        <w:rPr>
          <w:rFonts w:hint="eastAsia"/>
          <w:sz w:val="18"/>
          <w:szCs w:val="18"/>
        </w:rPr>
        <w:t>自底向上的结构</w:t>
      </w:r>
    </w:p>
    <w:p w:rsidR="00555A83" w:rsidRPr="0009692B" w:rsidRDefault="0063407A" w:rsidP="00266E47">
      <w:pPr>
        <w:numPr>
          <w:ilvl w:val="0"/>
          <w:numId w:val="12"/>
        </w:numPr>
        <w:rPr>
          <w:sz w:val="18"/>
          <w:szCs w:val="18"/>
        </w:rPr>
      </w:pPr>
      <w:r w:rsidRPr="0009692B">
        <w:rPr>
          <w:rFonts w:hint="eastAsia"/>
          <w:sz w:val="18"/>
          <w:szCs w:val="18"/>
        </w:rPr>
        <w:t>总线结构的数据集市</w:t>
      </w:r>
    </w:p>
    <w:p w:rsidR="00555A83" w:rsidRPr="0009692B" w:rsidRDefault="0063407A" w:rsidP="00266E47">
      <w:pPr>
        <w:numPr>
          <w:ilvl w:val="0"/>
          <w:numId w:val="12"/>
        </w:numPr>
        <w:rPr>
          <w:sz w:val="18"/>
          <w:szCs w:val="18"/>
        </w:rPr>
      </w:pPr>
      <w:r w:rsidRPr="0009692B">
        <w:rPr>
          <w:rFonts w:hint="eastAsia"/>
          <w:sz w:val="18"/>
          <w:szCs w:val="18"/>
        </w:rPr>
        <w:t>企业级数据集市结构</w:t>
      </w:r>
    </w:p>
    <w:p w:rsidR="00E96D75" w:rsidRPr="0009692B" w:rsidRDefault="00E96D75" w:rsidP="00266E47">
      <w:pPr>
        <w:rPr>
          <w:sz w:val="18"/>
          <w:szCs w:val="18"/>
        </w:rPr>
      </w:pPr>
    </w:p>
    <w:p w:rsidR="00E96D75" w:rsidRPr="0009692B" w:rsidRDefault="00E96D75" w:rsidP="00266E47">
      <w:pPr>
        <w:rPr>
          <w:bCs/>
          <w:sz w:val="18"/>
          <w:szCs w:val="18"/>
        </w:rPr>
      </w:pPr>
      <w:r w:rsidRPr="0009692B">
        <w:rPr>
          <w:rFonts w:hint="eastAsia"/>
          <w:bCs/>
          <w:sz w:val="18"/>
          <w:szCs w:val="18"/>
        </w:rPr>
        <w:t>自顶向下的结构</w:t>
      </w:r>
    </w:p>
    <w:p w:rsidR="00555A83" w:rsidRPr="0009692B" w:rsidRDefault="0063407A" w:rsidP="00266E47">
      <w:pPr>
        <w:numPr>
          <w:ilvl w:val="0"/>
          <w:numId w:val="13"/>
        </w:numPr>
        <w:rPr>
          <w:sz w:val="18"/>
          <w:szCs w:val="18"/>
        </w:rPr>
      </w:pPr>
      <w:r w:rsidRPr="0009692B">
        <w:rPr>
          <w:rFonts w:hint="eastAsia"/>
          <w:sz w:val="18"/>
          <w:szCs w:val="18"/>
        </w:rPr>
        <w:t>构建企业数据仓库</w:t>
      </w:r>
    </w:p>
    <w:p w:rsidR="00555A83" w:rsidRPr="0009692B" w:rsidRDefault="0063407A" w:rsidP="00266E47">
      <w:pPr>
        <w:numPr>
          <w:ilvl w:val="0"/>
          <w:numId w:val="13"/>
        </w:numPr>
        <w:rPr>
          <w:sz w:val="18"/>
          <w:szCs w:val="18"/>
        </w:rPr>
      </w:pPr>
      <w:r w:rsidRPr="0009692B">
        <w:rPr>
          <w:rFonts w:hint="eastAsia"/>
          <w:sz w:val="18"/>
          <w:szCs w:val="18"/>
        </w:rPr>
        <w:t>基于企业数据仓库构建数据集市</w:t>
      </w:r>
    </w:p>
    <w:p w:rsidR="00555A83" w:rsidRPr="0009692B" w:rsidRDefault="0063407A" w:rsidP="00266E47">
      <w:pPr>
        <w:numPr>
          <w:ilvl w:val="0"/>
          <w:numId w:val="13"/>
        </w:numPr>
        <w:rPr>
          <w:sz w:val="18"/>
          <w:szCs w:val="18"/>
        </w:rPr>
      </w:pPr>
      <w:r w:rsidRPr="0009692B">
        <w:rPr>
          <w:rFonts w:hint="eastAsia"/>
          <w:sz w:val="18"/>
          <w:szCs w:val="18"/>
        </w:rPr>
        <w:t>优点</w:t>
      </w:r>
    </w:p>
    <w:p w:rsidR="00555A83" w:rsidRPr="0009692B" w:rsidRDefault="0063407A" w:rsidP="00266E47">
      <w:pPr>
        <w:numPr>
          <w:ilvl w:val="1"/>
          <w:numId w:val="13"/>
        </w:numPr>
        <w:rPr>
          <w:sz w:val="18"/>
          <w:szCs w:val="18"/>
        </w:rPr>
      </w:pPr>
      <w:r w:rsidRPr="0009692B">
        <w:rPr>
          <w:rFonts w:hint="eastAsia"/>
          <w:sz w:val="18"/>
          <w:szCs w:val="18"/>
        </w:rPr>
        <w:t>建立数据集市能够减轻</w:t>
      </w:r>
      <w:r w:rsidRPr="0009692B">
        <w:rPr>
          <w:sz w:val="18"/>
          <w:szCs w:val="18"/>
        </w:rPr>
        <w:t>DW</w:t>
      </w:r>
      <w:r w:rsidRPr="0009692B">
        <w:rPr>
          <w:rFonts w:hint="eastAsia"/>
          <w:sz w:val="18"/>
          <w:szCs w:val="18"/>
        </w:rPr>
        <w:t>访问负载</w:t>
      </w:r>
    </w:p>
    <w:p w:rsidR="00555A83" w:rsidRPr="0009692B" w:rsidRDefault="0063407A" w:rsidP="00266E47">
      <w:pPr>
        <w:numPr>
          <w:ilvl w:val="1"/>
          <w:numId w:val="13"/>
        </w:numPr>
        <w:rPr>
          <w:sz w:val="18"/>
          <w:szCs w:val="18"/>
        </w:rPr>
      </w:pPr>
      <w:r w:rsidRPr="0009692B">
        <w:rPr>
          <w:rFonts w:hint="eastAsia"/>
          <w:sz w:val="18"/>
          <w:szCs w:val="18"/>
        </w:rPr>
        <w:t>各部门可以任意处理数据</w:t>
      </w:r>
    </w:p>
    <w:p w:rsidR="00555A83" w:rsidRPr="0009692B" w:rsidRDefault="0063407A" w:rsidP="00266E47">
      <w:pPr>
        <w:numPr>
          <w:ilvl w:val="1"/>
          <w:numId w:val="13"/>
        </w:numPr>
        <w:rPr>
          <w:sz w:val="18"/>
          <w:szCs w:val="18"/>
        </w:rPr>
      </w:pPr>
      <w:r w:rsidRPr="0009692B">
        <w:rPr>
          <w:rFonts w:hint="eastAsia"/>
          <w:sz w:val="18"/>
          <w:szCs w:val="18"/>
        </w:rPr>
        <w:t>数据转换和整合在</w:t>
      </w:r>
      <w:r w:rsidRPr="0009692B">
        <w:rPr>
          <w:sz w:val="18"/>
          <w:szCs w:val="18"/>
        </w:rPr>
        <w:t>DW</w:t>
      </w:r>
      <w:r w:rsidRPr="0009692B">
        <w:rPr>
          <w:rFonts w:hint="eastAsia"/>
          <w:sz w:val="18"/>
          <w:szCs w:val="18"/>
        </w:rPr>
        <w:t>阶段统一完成</w:t>
      </w:r>
    </w:p>
    <w:p w:rsidR="00555A83" w:rsidRPr="0009692B" w:rsidRDefault="0063407A" w:rsidP="00266E47">
      <w:pPr>
        <w:numPr>
          <w:ilvl w:val="1"/>
          <w:numId w:val="13"/>
        </w:numPr>
        <w:rPr>
          <w:sz w:val="18"/>
          <w:szCs w:val="18"/>
        </w:rPr>
      </w:pPr>
      <w:r w:rsidRPr="0009692B">
        <w:rPr>
          <w:rFonts w:hint="eastAsia"/>
          <w:sz w:val="18"/>
          <w:szCs w:val="18"/>
        </w:rPr>
        <w:t>数据缓冲功能</w:t>
      </w:r>
      <w:r w:rsidRPr="0009692B">
        <w:rPr>
          <w:sz w:val="18"/>
          <w:szCs w:val="18"/>
        </w:rPr>
        <w:t xml:space="preserve"> </w:t>
      </w:r>
    </w:p>
    <w:p w:rsidR="00555A83" w:rsidRPr="0009692B" w:rsidRDefault="0063407A" w:rsidP="00266E47">
      <w:pPr>
        <w:numPr>
          <w:ilvl w:val="0"/>
          <w:numId w:val="13"/>
        </w:numPr>
        <w:rPr>
          <w:sz w:val="18"/>
          <w:szCs w:val="18"/>
        </w:rPr>
      </w:pPr>
      <w:r w:rsidRPr="0009692B">
        <w:rPr>
          <w:rFonts w:hint="eastAsia"/>
          <w:sz w:val="18"/>
          <w:szCs w:val="18"/>
        </w:rPr>
        <w:t>缺点</w:t>
      </w:r>
    </w:p>
    <w:p w:rsidR="00555A83" w:rsidRPr="0009692B" w:rsidRDefault="0063407A" w:rsidP="00266E47">
      <w:pPr>
        <w:numPr>
          <w:ilvl w:val="1"/>
          <w:numId w:val="13"/>
        </w:numPr>
        <w:rPr>
          <w:sz w:val="18"/>
          <w:szCs w:val="18"/>
        </w:rPr>
      </w:pPr>
      <w:r w:rsidRPr="0009692B">
        <w:rPr>
          <w:rFonts w:hint="eastAsia"/>
          <w:sz w:val="18"/>
          <w:szCs w:val="18"/>
        </w:rPr>
        <w:t>成本高、见效慢、数据集市间不共享资源</w:t>
      </w:r>
    </w:p>
    <w:p w:rsidR="00E96D75" w:rsidRPr="0009692B" w:rsidRDefault="00E96D75" w:rsidP="00266E47">
      <w:pPr>
        <w:rPr>
          <w:sz w:val="18"/>
          <w:szCs w:val="18"/>
        </w:rPr>
      </w:pPr>
    </w:p>
    <w:p w:rsidR="00E96D75" w:rsidRPr="0009692B" w:rsidRDefault="00E96D75" w:rsidP="00266E47">
      <w:pPr>
        <w:rPr>
          <w:bCs/>
          <w:sz w:val="18"/>
          <w:szCs w:val="18"/>
        </w:rPr>
      </w:pPr>
      <w:r w:rsidRPr="0009692B">
        <w:rPr>
          <w:rFonts w:hint="eastAsia"/>
          <w:bCs/>
          <w:sz w:val="18"/>
          <w:szCs w:val="18"/>
        </w:rPr>
        <w:t>自底向上的结构</w:t>
      </w:r>
    </w:p>
    <w:p w:rsidR="00555A83" w:rsidRPr="0009692B" w:rsidRDefault="0063407A" w:rsidP="00266E47">
      <w:pPr>
        <w:numPr>
          <w:ilvl w:val="0"/>
          <w:numId w:val="14"/>
        </w:numPr>
        <w:rPr>
          <w:sz w:val="18"/>
          <w:szCs w:val="18"/>
        </w:rPr>
      </w:pPr>
      <w:r w:rsidRPr="0009692B">
        <w:rPr>
          <w:rFonts w:hint="eastAsia"/>
          <w:sz w:val="18"/>
          <w:szCs w:val="18"/>
        </w:rPr>
        <w:t>构建数据集市</w:t>
      </w:r>
    </w:p>
    <w:p w:rsidR="00555A83" w:rsidRPr="0009692B" w:rsidRDefault="0063407A" w:rsidP="00266E47">
      <w:pPr>
        <w:numPr>
          <w:ilvl w:val="0"/>
          <w:numId w:val="14"/>
        </w:numPr>
        <w:rPr>
          <w:sz w:val="18"/>
          <w:szCs w:val="18"/>
        </w:rPr>
      </w:pPr>
      <w:r w:rsidRPr="0009692B">
        <w:rPr>
          <w:rFonts w:hint="eastAsia"/>
          <w:sz w:val="18"/>
          <w:szCs w:val="18"/>
        </w:rPr>
        <w:lastRenderedPageBreak/>
        <w:t>基于数据集市构建企业数据仓库</w:t>
      </w:r>
    </w:p>
    <w:p w:rsidR="00555A83" w:rsidRPr="0009692B" w:rsidRDefault="0063407A" w:rsidP="00266E47">
      <w:pPr>
        <w:numPr>
          <w:ilvl w:val="0"/>
          <w:numId w:val="14"/>
        </w:numPr>
        <w:rPr>
          <w:sz w:val="18"/>
          <w:szCs w:val="18"/>
        </w:rPr>
      </w:pPr>
      <w:r w:rsidRPr="0009692B">
        <w:rPr>
          <w:rFonts w:hint="eastAsia"/>
          <w:sz w:val="18"/>
          <w:szCs w:val="18"/>
        </w:rPr>
        <w:t>优点</w:t>
      </w:r>
    </w:p>
    <w:p w:rsidR="00555A83" w:rsidRPr="0009692B" w:rsidRDefault="0063407A" w:rsidP="00266E47">
      <w:pPr>
        <w:numPr>
          <w:ilvl w:val="1"/>
          <w:numId w:val="14"/>
        </w:numPr>
        <w:rPr>
          <w:sz w:val="18"/>
          <w:szCs w:val="18"/>
        </w:rPr>
      </w:pPr>
      <w:r w:rsidRPr="0009692B">
        <w:rPr>
          <w:rFonts w:hint="eastAsia"/>
          <w:sz w:val="18"/>
          <w:szCs w:val="18"/>
        </w:rPr>
        <w:t>见效快、启动资金少</w:t>
      </w:r>
      <w:r w:rsidRPr="0009692B">
        <w:rPr>
          <w:sz w:val="18"/>
          <w:szCs w:val="18"/>
        </w:rPr>
        <w:t xml:space="preserve"> </w:t>
      </w:r>
    </w:p>
    <w:p w:rsidR="00555A83" w:rsidRPr="0009692B" w:rsidRDefault="0063407A" w:rsidP="00266E47">
      <w:pPr>
        <w:numPr>
          <w:ilvl w:val="0"/>
          <w:numId w:val="14"/>
        </w:numPr>
        <w:rPr>
          <w:sz w:val="18"/>
          <w:szCs w:val="18"/>
        </w:rPr>
      </w:pPr>
      <w:r w:rsidRPr="0009692B">
        <w:rPr>
          <w:rFonts w:hint="eastAsia"/>
          <w:sz w:val="18"/>
          <w:szCs w:val="18"/>
        </w:rPr>
        <w:t>缺点</w:t>
      </w:r>
    </w:p>
    <w:p w:rsidR="00555A83" w:rsidRPr="0009692B" w:rsidRDefault="0063407A" w:rsidP="00266E47">
      <w:pPr>
        <w:numPr>
          <w:ilvl w:val="1"/>
          <w:numId w:val="14"/>
        </w:numPr>
        <w:rPr>
          <w:sz w:val="18"/>
          <w:szCs w:val="18"/>
        </w:rPr>
      </w:pPr>
      <w:r w:rsidRPr="0009692B">
        <w:rPr>
          <w:rFonts w:hint="eastAsia"/>
          <w:sz w:val="18"/>
          <w:szCs w:val="18"/>
        </w:rPr>
        <w:t>各个部门都要进行数据清理整合</w:t>
      </w:r>
    </w:p>
    <w:p w:rsidR="00555A83" w:rsidRPr="0009692B" w:rsidRDefault="0063407A" w:rsidP="00266E47">
      <w:pPr>
        <w:numPr>
          <w:ilvl w:val="1"/>
          <w:numId w:val="14"/>
        </w:numPr>
        <w:rPr>
          <w:sz w:val="18"/>
          <w:szCs w:val="18"/>
        </w:rPr>
      </w:pPr>
      <w:r w:rsidRPr="0009692B">
        <w:rPr>
          <w:rFonts w:hint="eastAsia"/>
          <w:sz w:val="18"/>
          <w:szCs w:val="18"/>
        </w:rPr>
        <w:t>可能造成</w:t>
      </w:r>
      <w:r w:rsidRPr="0009692B">
        <w:rPr>
          <w:sz w:val="18"/>
          <w:szCs w:val="18"/>
        </w:rPr>
        <w:t>“</w:t>
      </w:r>
      <w:r w:rsidRPr="0009692B">
        <w:rPr>
          <w:rFonts w:hint="eastAsia"/>
          <w:sz w:val="18"/>
          <w:szCs w:val="18"/>
        </w:rPr>
        <w:t>蜘蛛网</w:t>
      </w:r>
      <w:r w:rsidRPr="0009692B">
        <w:rPr>
          <w:sz w:val="18"/>
          <w:szCs w:val="18"/>
        </w:rPr>
        <w:t>”</w:t>
      </w:r>
      <w:r w:rsidRPr="0009692B">
        <w:rPr>
          <w:rFonts w:hint="eastAsia"/>
          <w:sz w:val="18"/>
          <w:szCs w:val="18"/>
        </w:rPr>
        <w:t>、数据不一致等问题</w:t>
      </w:r>
    </w:p>
    <w:p w:rsidR="00555A83" w:rsidRPr="0009692B" w:rsidRDefault="0063407A" w:rsidP="00266E47">
      <w:pPr>
        <w:numPr>
          <w:ilvl w:val="1"/>
          <w:numId w:val="14"/>
        </w:numPr>
        <w:rPr>
          <w:sz w:val="18"/>
          <w:szCs w:val="18"/>
        </w:rPr>
      </w:pPr>
      <w:r w:rsidRPr="0009692B">
        <w:rPr>
          <w:rFonts w:hint="eastAsia"/>
          <w:sz w:val="18"/>
          <w:szCs w:val="18"/>
        </w:rPr>
        <w:t>并且总体上没有节约资金</w:t>
      </w:r>
    </w:p>
    <w:p w:rsidR="00E96D75" w:rsidRPr="0009692B" w:rsidRDefault="00E96D75" w:rsidP="00266E47">
      <w:pPr>
        <w:rPr>
          <w:sz w:val="18"/>
          <w:szCs w:val="18"/>
        </w:rPr>
      </w:pPr>
    </w:p>
    <w:p w:rsidR="00E96D75" w:rsidRPr="0009692B" w:rsidRDefault="00E96D75" w:rsidP="00266E47">
      <w:pPr>
        <w:rPr>
          <w:bCs/>
          <w:sz w:val="18"/>
          <w:szCs w:val="18"/>
        </w:rPr>
      </w:pPr>
      <w:r w:rsidRPr="0009692B">
        <w:rPr>
          <w:rFonts w:hint="eastAsia"/>
          <w:bCs/>
          <w:sz w:val="18"/>
          <w:szCs w:val="18"/>
        </w:rPr>
        <w:t>总线结构的数据集市</w:t>
      </w:r>
    </w:p>
    <w:p w:rsidR="00555A83" w:rsidRPr="0009692B" w:rsidRDefault="0063407A" w:rsidP="00266E47">
      <w:pPr>
        <w:numPr>
          <w:ilvl w:val="1"/>
          <w:numId w:val="15"/>
        </w:numPr>
        <w:rPr>
          <w:sz w:val="18"/>
          <w:szCs w:val="18"/>
        </w:rPr>
      </w:pPr>
      <w:r w:rsidRPr="0009692B">
        <w:rPr>
          <w:rFonts w:hint="eastAsia"/>
          <w:sz w:val="18"/>
          <w:szCs w:val="18"/>
        </w:rPr>
        <w:t>不建立数据仓库而直接建立数据集市</w:t>
      </w:r>
    </w:p>
    <w:p w:rsidR="00555A83" w:rsidRPr="0009692B" w:rsidRDefault="0063407A" w:rsidP="00266E47">
      <w:pPr>
        <w:numPr>
          <w:ilvl w:val="1"/>
          <w:numId w:val="15"/>
        </w:numPr>
        <w:rPr>
          <w:sz w:val="18"/>
          <w:szCs w:val="18"/>
        </w:rPr>
      </w:pPr>
      <w:r w:rsidRPr="0009692B">
        <w:rPr>
          <w:rFonts w:hint="eastAsia"/>
          <w:sz w:val="18"/>
          <w:szCs w:val="18"/>
        </w:rPr>
        <w:t>各个数据集市不是孤立的，相互之间通过一种共享维表和事实表的</w:t>
      </w:r>
      <w:r w:rsidRPr="0009692B">
        <w:rPr>
          <w:sz w:val="18"/>
          <w:szCs w:val="18"/>
        </w:rPr>
        <w:t>“</w:t>
      </w:r>
      <w:r w:rsidRPr="0009692B">
        <w:rPr>
          <w:rFonts w:hint="eastAsia"/>
          <w:sz w:val="18"/>
          <w:szCs w:val="18"/>
        </w:rPr>
        <w:t>总线结构</w:t>
      </w:r>
      <w:r w:rsidRPr="0009692B">
        <w:rPr>
          <w:sz w:val="18"/>
          <w:szCs w:val="18"/>
        </w:rPr>
        <w:t>”</w:t>
      </w:r>
      <w:r w:rsidRPr="0009692B">
        <w:rPr>
          <w:rFonts w:hint="eastAsia"/>
          <w:sz w:val="18"/>
          <w:szCs w:val="18"/>
        </w:rPr>
        <w:t>紧密联系在一起。</w:t>
      </w:r>
    </w:p>
    <w:p w:rsidR="00555A83" w:rsidRPr="0009692B" w:rsidRDefault="0063407A" w:rsidP="00266E47">
      <w:pPr>
        <w:numPr>
          <w:ilvl w:val="0"/>
          <w:numId w:val="15"/>
        </w:numPr>
        <w:rPr>
          <w:sz w:val="18"/>
          <w:szCs w:val="18"/>
        </w:rPr>
      </w:pPr>
      <w:r w:rsidRPr="0009692B">
        <w:rPr>
          <w:rFonts w:hint="eastAsia"/>
          <w:sz w:val="18"/>
          <w:szCs w:val="18"/>
        </w:rPr>
        <w:t>优点</w:t>
      </w:r>
    </w:p>
    <w:p w:rsidR="00555A83" w:rsidRPr="0009692B" w:rsidRDefault="0063407A" w:rsidP="00266E47">
      <w:pPr>
        <w:numPr>
          <w:ilvl w:val="1"/>
          <w:numId w:val="15"/>
        </w:numPr>
        <w:rPr>
          <w:sz w:val="18"/>
          <w:szCs w:val="18"/>
        </w:rPr>
      </w:pPr>
      <w:r w:rsidRPr="0009692B">
        <w:rPr>
          <w:rFonts w:hint="eastAsia"/>
          <w:sz w:val="18"/>
          <w:szCs w:val="18"/>
        </w:rPr>
        <w:t>共享维表和事实表，解决了建立数据集市的许多问题</w:t>
      </w:r>
    </w:p>
    <w:p w:rsidR="00555A83" w:rsidRPr="0009692B" w:rsidRDefault="0063407A" w:rsidP="00266E47">
      <w:pPr>
        <w:numPr>
          <w:ilvl w:val="0"/>
          <w:numId w:val="15"/>
        </w:numPr>
        <w:rPr>
          <w:sz w:val="18"/>
          <w:szCs w:val="18"/>
        </w:rPr>
      </w:pPr>
      <w:r w:rsidRPr="0009692B">
        <w:rPr>
          <w:rFonts w:hint="eastAsia"/>
          <w:sz w:val="18"/>
          <w:szCs w:val="18"/>
        </w:rPr>
        <w:t>缺点</w:t>
      </w:r>
    </w:p>
    <w:p w:rsidR="00555A83" w:rsidRPr="0009692B" w:rsidRDefault="0063407A" w:rsidP="00266E47">
      <w:pPr>
        <w:numPr>
          <w:ilvl w:val="1"/>
          <w:numId w:val="15"/>
        </w:numPr>
        <w:rPr>
          <w:sz w:val="18"/>
          <w:szCs w:val="18"/>
        </w:rPr>
      </w:pPr>
      <w:r w:rsidRPr="0009692B">
        <w:rPr>
          <w:rFonts w:hint="eastAsia"/>
          <w:sz w:val="18"/>
          <w:szCs w:val="18"/>
        </w:rPr>
        <w:t>这种结构基于多维模型，应用限制于</w:t>
      </w:r>
      <w:r w:rsidRPr="0009692B">
        <w:rPr>
          <w:sz w:val="18"/>
          <w:szCs w:val="18"/>
        </w:rPr>
        <w:t>OLAP</w:t>
      </w:r>
    </w:p>
    <w:p w:rsidR="00555A83" w:rsidRPr="0009692B" w:rsidRDefault="0063407A" w:rsidP="00266E47">
      <w:pPr>
        <w:numPr>
          <w:ilvl w:val="1"/>
          <w:numId w:val="15"/>
        </w:numPr>
        <w:rPr>
          <w:sz w:val="18"/>
          <w:szCs w:val="18"/>
        </w:rPr>
      </w:pPr>
      <w:r w:rsidRPr="0009692B">
        <w:rPr>
          <w:rFonts w:hint="eastAsia"/>
          <w:sz w:val="18"/>
          <w:szCs w:val="18"/>
        </w:rPr>
        <w:t>多个数据源直接影响多个集市造成结构不十分稳定</w:t>
      </w:r>
    </w:p>
    <w:p w:rsidR="00E96D75" w:rsidRPr="0009692B" w:rsidRDefault="00E96D75" w:rsidP="00266E47">
      <w:pPr>
        <w:rPr>
          <w:sz w:val="18"/>
          <w:szCs w:val="18"/>
        </w:rPr>
      </w:pPr>
    </w:p>
    <w:p w:rsidR="00CC0040" w:rsidRPr="0009692B" w:rsidRDefault="00CC0040" w:rsidP="00266E47">
      <w:pPr>
        <w:rPr>
          <w:bCs/>
          <w:sz w:val="18"/>
          <w:szCs w:val="18"/>
        </w:rPr>
      </w:pPr>
      <w:r w:rsidRPr="0009692B">
        <w:rPr>
          <w:rFonts w:hint="eastAsia"/>
          <w:bCs/>
          <w:sz w:val="18"/>
          <w:szCs w:val="18"/>
        </w:rPr>
        <w:t>数据仓库数据的间接访问</w:t>
      </w:r>
    </w:p>
    <w:p w:rsidR="00B63026" w:rsidRPr="0009692B" w:rsidRDefault="00CC0040" w:rsidP="00266E47">
      <w:pPr>
        <w:rPr>
          <w:bCs/>
          <w:color w:val="FF0000"/>
          <w:sz w:val="18"/>
          <w:szCs w:val="18"/>
        </w:rPr>
      </w:pPr>
      <w:r w:rsidRPr="0009692B">
        <w:rPr>
          <w:rFonts w:hint="eastAsia"/>
          <w:bCs/>
          <w:color w:val="FF0000"/>
          <w:sz w:val="18"/>
          <w:szCs w:val="18"/>
        </w:rPr>
        <w:t>参加</w:t>
      </w:r>
      <w:r w:rsidRPr="0009692B">
        <w:rPr>
          <w:rFonts w:hint="eastAsia"/>
          <w:bCs/>
          <w:color w:val="FF0000"/>
          <w:sz w:val="18"/>
          <w:szCs w:val="18"/>
        </w:rPr>
        <w:t>ppt 4 26</w:t>
      </w:r>
    </w:p>
    <w:tbl>
      <w:tblPr>
        <w:tblW w:w="5000" w:type="pct"/>
        <w:tblCellMar>
          <w:left w:w="0" w:type="dxa"/>
          <w:right w:w="0" w:type="dxa"/>
        </w:tblCellMar>
        <w:tblLook w:val="04A0"/>
      </w:tblPr>
      <w:tblGrid>
        <w:gridCol w:w="2135"/>
        <w:gridCol w:w="4444"/>
        <w:gridCol w:w="4175"/>
      </w:tblGrid>
      <w:tr w:rsidR="00B63026" w:rsidRPr="0009692B" w:rsidTr="00486F5A">
        <w:trPr>
          <w:trHeight w:val="188"/>
        </w:trPr>
        <w:tc>
          <w:tcPr>
            <w:tcW w:w="993" w:type="pct"/>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比较项目</w:t>
            </w:r>
          </w:p>
        </w:tc>
        <w:tc>
          <w:tcPr>
            <w:tcW w:w="2066" w:type="pct"/>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color w:val="FF0000"/>
                <w:sz w:val="18"/>
                <w:szCs w:val="18"/>
              </w:rPr>
              <w:t>OLAP</w:t>
            </w:r>
          </w:p>
        </w:tc>
        <w:tc>
          <w:tcPr>
            <w:tcW w:w="1941" w:type="pct"/>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color w:val="FF0000"/>
                <w:sz w:val="18"/>
                <w:szCs w:val="18"/>
              </w:rPr>
              <w:t>OLTP</w:t>
            </w:r>
          </w:p>
        </w:tc>
      </w:tr>
      <w:tr w:rsidR="00B63026" w:rsidRPr="0009692B" w:rsidTr="00486F5A">
        <w:trPr>
          <w:trHeight w:val="25"/>
        </w:trPr>
        <w:tc>
          <w:tcPr>
            <w:tcW w:w="993"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应用基础</w:t>
            </w:r>
          </w:p>
        </w:tc>
        <w:tc>
          <w:tcPr>
            <w:tcW w:w="206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数据仓库</w:t>
            </w:r>
          </w:p>
        </w:tc>
        <w:tc>
          <w:tcPr>
            <w:tcW w:w="1941"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color w:val="FF0000"/>
                <w:sz w:val="18"/>
                <w:szCs w:val="18"/>
              </w:rPr>
              <w:t>DBMS</w:t>
            </w:r>
          </w:p>
        </w:tc>
      </w:tr>
      <w:tr w:rsidR="00B63026" w:rsidRPr="0009692B" w:rsidTr="00486F5A">
        <w:trPr>
          <w:trHeight w:val="25"/>
        </w:trPr>
        <w:tc>
          <w:tcPr>
            <w:tcW w:w="993"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用户</w:t>
            </w:r>
          </w:p>
        </w:tc>
        <w:tc>
          <w:tcPr>
            <w:tcW w:w="206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决策者（高级管理人员）</w:t>
            </w:r>
          </w:p>
        </w:tc>
        <w:tc>
          <w:tcPr>
            <w:tcW w:w="1941"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一般操作员（管理人员）</w:t>
            </w:r>
          </w:p>
        </w:tc>
      </w:tr>
      <w:tr w:rsidR="00B63026" w:rsidRPr="0009692B" w:rsidTr="00486F5A">
        <w:trPr>
          <w:trHeight w:val="25"/>
        </w:trPr>
        <w:tc>
          <w:tcPr>
            <w:tcW w:w="993"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目的</w:t>
            </w:r>
          </w:p>
        </w:tc>
        <w:tc>
          <w:tcPr>
            <w:tcW w:w="206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为决策和管理提供支持</w:t>
            </w:r>
          </w:p>
        </w:tc>
        <w:tc>
          <w:tcPr>
            <w:tcW w:w="1941"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为日常工作服务</w:t>
            </w:r>
          </w:p>
        </w:tc>
      </w:tr>
      <w:tr w:rsidR="00B63026" w:rsidRPr="0009692B" w:rsidTr="00486F5A">
        <w:trPr>
          <w:trHeight w:val="25"/>
        </w:trPr>
        <w:tc>
          <w:tcPr>
            <w:tcW w:w="993"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数据特征</w:t>
            </w:r>
          </w:p>
        </w:tc>
        <w:tc>
          <w:tcPr>
            <w:tcW w:w="206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导出数据</w:t>
            </w:r>
          </w:p>
        </w:tc>
        <w:tc>
          <w:tcPr>
            <w:tcW w:w="1941"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原始数据</w:t>
            </w:r>
          </w:p>
        </w:tc>
      </w:tr>
      <w:tr w:rsidR="00B63026" w:rsidRPr="0009692B" w:rsidTr="00486F5A">
        <w:trPr>
          <w:trHeight w:val="25"/>
        </w:trPr>
        <w:tc>
          <w:tcPr>
            <w:tcW w:w="993"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数据细节</w:t>
            </w:r>
          </w:p>
        </w:tc>
        <w:tc>
          <w:tcPr>
            <w:tcW w:w="206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综合性数据，细节程度低</w:t>
            </w:r>
          </w:p>
        </w:tc>
        <w:tc>
          <w:tcPr>
            <w:tcW w:w="1941"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细节程度高</w:t>
            </w:r>
          </w:p>
        </w:tc>
      </w:tr>
      <w:tr w:rsidR="00B63026" w:rsidRPr="0009692B" w:rsidTr="00486F5A">
        <w:trPr>
          <w:trHeight w:val="25"/>
        </w:trPr>
        <w:tc>
          <w:tcPr>
            <w:tcW w:w="993"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时间特征</w:t>
            </w:r>
          </w:p>
        </w:tc>
        <w:tc>
          <w:tcPr>
            <w:tcW w:w="206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历史数据，横跨一个时段</w:t>
            </w:r>
          </w:p>
        </w:tc>
        <w:tc>
          <w:tcPr>
            <w:tcW w:w="1941"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当前数据</w:t>
            </w:r>
          </w:p>
        </w:tc>
      </w:tr>
      <w:tr w:rsidR="00B63026" w:rsidRPr="0009692B" w:rsidTr="00486F5A">
        <w:trPr>
          <w:trHeight w:val="25"/>
        </w:trPr>
        <w:tc>
          <w:tcPr>
            <w:tcW w:w="993"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更新方法</w:t>
            </w:r>
          </w:p>
        </w:tc>
        <w:tc>
          <w:tcPr>
            <w:tcW w:w="206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周期性刷新</w:t>
            </w:r>
          </w:p>
        </w:tc>
        <w:tc>
          <w:tcPr>
            <w:tcW w:w="1941"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可实时更新</w:t>
            </w:r>
          </w:p>
        </w:tc>
      </w:tr>
      <w:tr w:rsidR="00B63026" w:rsidRPr="0009692B" w:rsidTr="00486F5A">
        <w:trPr>
          <w:trHeight w:val="25"/>
        </w:trPr>
        <w:tc>
          <w:tcPr>
            <w:tcW w:w="993" w:type="pct"/>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数据量需求</w:t>
            </w:r>
          </w:p>
        </w:tc>
        <w:tc>
          <w:tcPr>
            <w:tcW w:w="2066" w:type="pct"/>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一次处理需大量数据</w:t>
            </w:r>
          </w:p>
        </w:tc>
        <w:tc>
          <w:tcPr>
            <w:tcW w:w="1941" w:type="pct"/>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555A83" w:rsidRPr="0009692B" w:rsidRDefault="00B63026" w:rsidP="00266E47">
            <w:pPr>
              <w:rPr>
                <w:color w:val="FF0000"/>
                <w:sz w:val="18"/>
                <w:szCs w:val="18"/>
              </w:rPr>
            </w:pPr>
            <w:r w:rsidRPr="0009692B">
              <w:rPr>
                <w:rFonts w:hint="eastAsia"/>
                <w:color w:val="FF0000"/>
                <w:sz w:val="18"/>
                <w:szCs w:val="18"/>
              </w:rPr>
              <w:t>一次处理需少量数据</w:t>
            </w:r>
          </w:p>
        </w:tc>
      </w:tr>
    </w:tbl>
    <w:p w:rsidR="00B63026" w:rsidRPr="0009692B" w:rsidRDefault="00B63026" w:rsidP="00266E47">
      <w:pPr>
        <w:rPr>
          <w:color w:val="FF0000"/>
          <w:sz w:val="18"/>
          <w:szCs w:val="18"/>
        </w:rPr>
      </w:pPr>
    </w:p>
    <w:p w:rsidR="00555A83" w:rsidRPr="0009692B" w:rsidRDefault="0063407A" w:rsidP="00266E47">
      <w:pPr>
        <w:rPr>
          <w:sz w:val="18"/>
          <w:szCs w:val="18"/>
        </w:rPr>
      </w:pPr>
      <w:r w:rsidRPr="0009692B">
        <w:rPr>
          <w:sz w:val="18"/>
          <w:szCs w:val="18"/>
        </w:rPr>
        <w:t>OLAP</w:t>
      </w:r>
      <w:r w:rsidRPr="0009692B">
        <w:rPr>
          <w:sz w:val="18"/>
          <w:szCs w:val="18"/>
        </w:rPr>
        <w:t>中的几个基本概念</w:t>
      </w:r>
      <w:r w:rsidRPr="0009692B">
        <w:rPr>
          <w:sz w:val="18"/>
          <w:szCs w:val="18"/>
        </w:rPr>
        <w:t xml:space="preserve"> </w:t>
      </w:r>
    </w:p>
    <w:p w:rsidR="00B63026" w:rsidRPr="0009692B" w:rsidRDefault="00B63026" w:rsidP="00266E47">
      <w:pPr>
        <w:rPr>
          <w:bCs/>
          <w:sz w:val="18"/>
          <w:szCs w:val="18"/>
        </w:rPr>
      </w:pPr>
      <w:r w:rsidRPr="0009692B">
        <w:rPr>
          <w:rFonts w:hint="eastAsia"/>
          <w:bCs/>
          <w:sz w:val="18"/>
          <w:szCs w:val="18"/>
        </w:rPr>
        <w:t>维（</w:t>
      </w:r>
      <w:r w:rsidRPr="0009692B">
        <w:rPr>
          <w:bCs/>
          <w:sz w:val="18"/>
          <w:szCs w:val="18"/>
        </w:rPr>
        <w:t>Dimension</w:t>
      </w:r>
      <w:r w:rsidRPr="0009692B">
        <w:rPr>
          <w:rFonts w:hint="eastAsia"/>
          <w:bCs/>
          <w:sz w:val="18"/>
          <w:szCs w:val="18"/>
        </w:rPr>
        <w:t>）</w:t>
      </w:r>
    </w:p>
    <w:p w:rsidR="00555A83" w:rsidRPr="0009692B" w:rsidRDefault="0063407A" w:rsidP="00266E47">
      <w:pPr>
        <w:numPr>
          <w:ilvl w:val="0"/>
          <w:numId w:val="16"/>
        </w:numPr>
        <w:rPr>
          <w:sz w:val="18"/>
          <w:szCs w:val="18"/>
        </w:rPr>
      </w:pPr>
      <w:r w:rsidRPr="0009692B">
        <w:rPr>
          <w:rFonts w:hint="eastAsia"/>
          <w:sz w:val="18"/>
          <w:szCs w:val="18"/>
        </w:rPr>
        <w:t>观察分析对象的角度</w:t>
      </w:r>
    </w:p>
    <w:p w:rsidR="00555A83" w:rsidRPr="0009692B" w:rsidRDefault="0063407A" w:rsidP="00266E47">
      <w:pPr>
        <w:numPr>
          <w:ilvl w:val="0"/>
          <w:numId w:val="16"/>
        </w:numPr>
        <w:rPr>
          <w:sz w:val="18"/>
          <w:szCs w:val="18"/>
        </w:rPr>
      </w:pPr>
      <w:r w:rsidRPr="0009692B">
        <w:rPr>
          <w:rFonts w:hint="eastAsia"/>
          <w:sz w:val="18"/>
          <w:szCs w:val="18"/>
        </w:rPr>
        <w:t>例如：可以从三个‘维’角度观察‘销售金额’这个对象</w:t>
      </w:r>
    </w:p>
    <w:p w:rsidR="00555A83" w:rsidRPr="0009692B" w:rsidRDefault="0063407A" w:rsidP="00266E47">
      <w:pPr>
        <w:numPr>
          <w:ilvl w:val="1"/>
          <w:numId w:val="16"/>
        </w:numPr>
        <w:rPr>
          <w:sz w:val="18"/>
          <w:szCs w:val="18"/>
        </w:rPr>
      </w:pPr>
      <w:r w:rsidRPr="0009692B">
        <w:rPr>
          <w:rFonts w:hint="eastAsia"/>
          <w:sz w:val="18"/>
          <w:szCs w:val="18"/>
        </w:rPr>
        <w:t>时间维</w:t>
      </w:r>
    </w:p>
    <w:p w:rsidR="00555A83" w:rsidRPr="0009692B" w:rsidRDefault="0063407A" w:rsidP="00266E47">
      <w:pPr>
        <w:numPr>
          <w:ilvl w:val="2"/>
          <w:numId w:val="16"/>
        </w:numPr>
        <w:rPr>
          <w:sz w:val="18"/>
          <w:szCs w:val="18"/>
        </w:rPr>
      </w:pPr>
      <w:r w:rsidRPr="0009692B">
        <w:rPr>
          <w:rFonts w:hint="eastAsia"/>
          <w:sz w:val="18"/>
          <w:szCs w:val="18"/>
        </w:rPr>
        <w:t>可从时间角度统计（所有）商品在不同时间段内的销售（总）金额，以便于分析其与时间之间的关系</w:t>
      </w:r>
    </w:p>
    <w:p w:rsidR="00555A83" w:rsidRPr="0009692B" w:rsidRDefault="0063407A" w:rsidP="00266E47">
      <w:pPr>
        <w:numPr>
          <w:ilvl w:val="1"/>
          <w:numId w:val="16"/>
        </w:numPr>
        <w:rPr>
          <w:sz w:val="18"/>
          <w:szCs w:val="18"/>
        </w:rPr>
      </w:pPr>
      <w:r w:rsidRPr="0009692B">
        <w:rPr>
          <w:rFonts w:hint="eastAsia"/>
          <w:sz w:val="18"/>
          <w:szCs w:val="18"/>
        </w:rPr>
        <w:t>商品维</w:t>
      </w:r>
    </w:p>
    <w:p w:rsidR="00555A83" w:rsidRPr="0009692B" w:rsidRDefault="0063407A" w:rsidP="00266E47">
      <w:pPr>
        <w:numPr>
          <w:ilvl w:val="2"/>
          <w:numId w:val="16"/>
        </w:numPr>
        <w:rPr>
          <w:sz w:val="18"/>
          <w:szCs w:val="18"/>
        </w:rPr>
      </w:pPr>
      <w:r w:rsidRPr="0009692B">
        <w:rPr>
          <w:rFonts w:hint="eastAsia"/>
          <w:sz w:val="18"/>
          <w:szCs w:val="18"/>
        </w:rPr>
        <w:t>根据商品的分类情况统计每一类商品的销售金额，以便于分析其与商品类型之间的关系</w:t>
      </w:r>
    </w:p>
    <w:p w:rsidR="00555A83" w:rsidRPr="0009692B" w:rsidRDefault="0063407A" w:rsidP="00266E47">
      <w:pPr>
        <w:numPr>
          <w:ilvl w:val="1"/>
          <w:numId w:val="16"/>
        </w:numPr>
        <w:rPr>
          <w:sz w:val="18"/>
          <w:szCs w:val="18"/>
        </w:rPr>
      </w:pPr>
      <w:r w:rsidRPr="0009692B">
        <w:rPr>
          <w:rFonts w:hint="eastAsia"/>
          <w:sz w:val="18"/>
          <w:szCs w:val="18"/>
        </w:rPr>
        <w:t>地域维</w:t>
      </w:r>
    </w:p>
    <w:p w:rsidR="00555A83" w:rsidRPr="0009692B" w:rsidRDefault="0063407A" w:rsidP="00266E47">
      <w:pPr>
        <w:numPr>
          <w:ilvl w:val="2"/>
          <w:numId w:val="16"/>
        </w:numPr>
        <w:rPr>
          <w:sz w:val="18"/>
          <w:szCs w:val="18"/>
        </w:rPr>
      </w:pPr>
      <w:r w:rsidRPr="0009692B">
        <w:rPr>
          <w:rFonts w:hint="eastAsia"/>
          <w:sz w:val="18"/>
          <w:szCs w:val="18"/>
        </w:rPr>
        <w:t>可根据每个连锁店所在的地域统计其销售（总）金额，以便于分析其与地域之间的关系</w:t>
      </w:r>
    </w:p>
    <w:p w:rsidR="00B63026" w:rsidRPr="0009692B" w:rsidRDefault="00B63026" w:rsidP="00266E47">
      <w:pPr>
        <w:rPr>
          <w:bCs/>
          <w:sz w:val="18"/>
          <w:szCs w:val="18"/>
        </w:rPr>
      </w:pPr>
    </w:p>
    <w:p w:rsidR="000368ED" w:rsidRPr="0009692B" w:rsidRDefault="000368ED" w:rsidP="00266E47">
      <w:pPr>
        <w:rPr>
          <w:bCs/>
          <w:sz w:val="18"/>
          <w:szCs w:val="18"/>
        </w:rPr>
      </w:pPr>
      <w:r w:rsidRPr="0009692B">
        <w:rPr>
          <w:rFonts w:hint="eastAsia"/>
          <w:bCs/>
          <w:sz w:val="18"/>
          <w:szCs w:val="18"/>
        </w:rPr>
        <w:t>层（</w:t>
      </w:r>
      <w:r w:rsidRPr="0009692B">
        <w:rPr>
          <w:bCs/>
          <w:sz w:val="18"/>
          <w:szCs w:val="18"/>
        </w:rPr>
        <w:t>Layer</w:t>
      </w:r>
      <w:r w:rsidRPr="0009692B">
        <w:rPr>
          <w:rFonts w:hint="eastAsia"/>
          <w:bCs/>
          <w:sz w:val="18"/>
          <w:szCs w:val="18"/>
        </w:rPr>
        <w:t>）</w:t>
      </w:r>
    </w:p>
    <w:p w:rsidR="00555A83" w:rsidRPr="0009692B" w:rsidRDefault="0063407A" w:rsidP="00266E47">
      <w:pPr>
        <w:numPr>
          <w:ilvl w:val="0"/>
          <w:numId w:val="16"/>
        </w:numPr>
        <w:rPr>
          <w:bCs/>
          <w:sz w:val="18"/>
          <w:szCs w:val="18"/>
        </w:rPr>
      </w:pPr>
      <w:r w:rsidRPr="0009692B">
        <w:rPr>
          <w:rFonts w:hint="eastAsia"/>
          <w:bCs/>
          <w:sz w:val="18"/>
          <w:szCs w:val="18"/>
        </w:rPr>
        <w:t>在分析型应用中，对分析对象可以在不同的深度层面上进行分析与观察，并可能得到不同的分析结果。因此，‘层’</w:t>
      </w:r>
      <w:r w:rsidRPr="0009692B">
        <w:rPr>
          <w:rFonts w:hint="eastAsia"/>
          <w:bCs/>
          <w:sz w:val="18"/>
          <w:szCs w:val="18"/>
        </w:rPr>
        <w:t xml:space="preserve"> </w:t>
      </w:r>
      <w:r w:rsidRPr="0009692B">
        <w:rPr>
          <w:rFonts w:hint="eastAsia"/>
          <w:bCs/>
          <w:sz w:val="18"/>
          <w:szCs w:val="18"/>
        </w:rPr>
        <w:t>反映了对分析对象的观察深度。</w:t>
      </w:r>
    </w:p>
    <w:p w:rsidR="00555A83" w:rsidRPr="0009692B" w:rsidRDefault="0063407A" w:rsidP="00266E47">
      <w:pPr>
        <w:numPr>
          <w:ilvl w:val="0"/>
          <w:numId w:val="16"/>
        </w:numPr>
        <w:rPr>
          <w:bCs/>
          <w:sz w:val="18"/>
          <w:szCs w:val="18"/>
        </w:rPr>
      </w:pPr>
      <w:r w:rsidRPr="0009692B">
        <w:rPr>
          <w:rFonts w:hint="eastAsia"/>
          <w:bCs/>
          <w:sz w:val="18"/>
          <w:szCs w:val="18"/>
        </w:rPr>
        <w:t>按如下的方法进行层次划分</w:t>
      </w:r>
    </w:p>
    <w:p w:rsidR="00555A83" w:rsidRPr="0009692B" w:rsidRDefault="0063407A" w:rsidP="00266E47">
      <w:pPr>
        <w:numPr>
          <w:ilvl w:val="0"/>
          <w:numId w:val="16"/>
        </w:numPr>
        <w:rPr>
          <w:bCs/>
          <w:sz w:val="18"/>
          <w:szCs w:val="18"/>
        </w:rPr>
      </w:pPr>
      <w:r w:rsidRPr="0009692B">
        <w:rPr>
          <w:rFonts w:hint="eastAsia"/>
          <w:bCs/>
          <w:sz w:val="18"/>
          <w:szCs w:val="18"/>
        </w:rPr>
        <w:lastRenderedPageBreak/>
        <w:t>按商品的价格分为</w:t>
      </w:r>
    </w:p>
    <w:p w:rsidR="00555A83" w:rsidRPr="0009692B" w:rsidRDefault="0063407A" w:rsidP="00266E47">
      <w:pPr>
        <w:numPr>
          <w:ilvl w:val="0"/>
          <w:numId w:val="16"/>
        </w:numPr>
        <w:rPr>
          <w:bCs/>
          <w:sz w:val="18"/>
          <w:szCs w:val="18"/>
        </w:rPr>
      </w:pPr>
      <w:r w:rsidRPr="0009692B">
        <w:rPr>
          <w:rFonts w:hint="eastAsia"/>
          <w:bCs/>
          <w:sz w:val="18"/>
          <w:szCs w:val="18"/>
        </w:rPr>
        <w:t>高档，中档，低档</w:t>
      </w:r>
    </w:p>
    <w:p w:rsidR="00555A83" w:rsidRPr="0009692B" w:rsidRDefault="0063407A" w:rsidP="00266E47">
      <w:pPr>
        <w:numPr>
          <w:ilvl w:val="0"/>
          <w:numId w:val="16"/>
        </w:numPr>
        <w:rPr>
          <w:bCs/>
          <w:sz w:val="18"/>
          <w:szCs w:val="18"/>
        </w:rPr>
      </w:pPr>
      <w:r w:rsidRPr="0009692B">
        <w:rPr>
          <w:rFonts w:hint="eastAsia"/>
          <w:bCs/>
          <w:sz w:val="18"/>
          <w:szCs w:val="18"/>
        </w:rPr>
        <w:t>按商品的供应商分为</w:t>
      </w:r>
    </w:p>
    <w:p w:rsidR="00555A83" w:rsidRPr="0009692B" w:rsidRDefault="0063407A" w:rsidP="00266E47">
      <w:pPr>
        <w:numPr>
          <w:ilvl w:val="0"/>
          <w:numId w:val="16"/>
        </w:numPr>
        <w:rPr>
          <w:bCs/>
          <w:sz w:val="18"/>
          <w:szCs w:val="18"/>
        </w:rPr>
      </w:pPr>
      <w:r w:rsidRPr="0009692B">
        <w:rPr>
          <w:rFonts w:hint="eastAsia"/>
          <w:bCs/>
          <w:sz w:val="18"/>
          <w:szCs w:val="18"/>
        </w:rPr>
        <w:t>外资，合资，国营，私营，个体</w:t>
      </w:r>
    </w:p>
    <w:p w:rsidR="00555A83" w:rsidRPr="0009692B" w:rsidRDefault="0063407A" w:rsidP="00266E47">
      <w:pPr>
        <w:numPr>
          <w:ilvl w:val="0"/>
          <w:numId w:val="16"/>
        </w:numPr>
        <w:rPr>
          <w:bCs/>
          <w:sz w:val="18"/>
          <w:szCs w:val="18"/>
        </w:rPr>
      </w:pPr>
      <w:r w:rsidRPr="0009692B">
        <w:rPr>
          <w:rFonts w:hint="eastAsia"/>
          <w:bCs/>
          <w:sz w:val="18"/>
          <w:szCs w:val="18"/>
        </w:rPr>
        <w:t>按购买商品的顾客信息分为</w:t>
      </w:r>
    </w:p>
    <w:p w:rsidR="00555A83" w:rsidRPr="0009692B" w:rsidRDefault="0063407A" w:rsidP="00266E47">
      <w:pPr>
        <w:numPr>
          <w:ilvl w:val="0"/>
          <w:numId w:val="16"/>
        </w:numPr>
        <w:rPr>
          <w:bCs/>
          <w:sz w:val="18"/>
          <w:szCs w:val="18"/>
        </w:rPr>
      </w:pPr>
      <w:r w:rsidRPr="0009692B">
        <w:rPr>
          <w:rFonts w:hint="eastAsia"/>
          <w:bCs/>
          <w:sz w:val="18"/>
          <w:szCs w:val="18"/>
        </w:rPr>
        <w:t>按照年龄层次来划分：老年，中年，青年，少年儿童，婴儿</w:t>
      </w:r>
    </w:p>
    <w:p w:rsidR="00555A83" w:rsidRPr="0009692B" w:rsidRDefault="0063407A" w:rsidP="00266E47">
      <w:pPr>
        <w:numPr>
          <w:ilvl w:val="0"/>
          <w:numId w:val="16"/>
        </w:numPr>
        <w:rPr>
          <w:bCs/>
          <w:sz w:val="18"/>
          <w:szCs w:val="18"/>
        </w:rPr>
      </w:pPr>
      <w:r w:rsidRPr="0009692B">
        <w:rPr>
          <w:rFonts w:hint="eastAsia"/>
          <w:bCs/>
          <w:sz w:val="18"/>
          <w:szCs w:val="18"/>
        </w:rPr>
        <w:t>按照所从事的职业来划分：</w:t>
      </w:r>
      <w:r w:rsidRPr="0009692B">
        <w:rPr>
          <w:bCs/>
          <w:sz w:val="18"/>
          <w:szCs w:val="18"/>
        </w:rPr>
        <w:t>......</w:t>
      </w:r>
    </w:p>
    <w:p w:rsidR="00AF0456" w:rsidRPr="0009692B" w:rsidRDefault="00AF0456" w:rsidP="00266E47">
      <w:pPr>
        <w:ind w:left="720"/>
        <w:rPr>
          <w:bCs/>
          <w:sz w:val="18"/>
          <w:szCs w:val="18"/>
        </w:rPr>
      </w:pPr>
    </w:p>
    <w:p w:rsidR="00AF0456" w:rsidRPr="0009692B" w:rsidRDefault="00AF0456" w:rsidP="00266E47">
      <w:pPr>
        <w:ind w:left="720"/>
        <w:rPr>
          <w:bCs/>
          <w:sz w:val="18"/>
          <w:szCs w:val="18"/>
        </w:rPr>
      </w:pPr>
    </w:p>
    <w:p w:rsidR="00AF0456" w:rsidRPr="0009692B" w:rsidRDefault="00AF0456" w:rsidP="00266E47">
      <w:pPr>
        <w:jc w:val="left"/>
        <w:rPr>
          <w:bCs/>
          <w:sz w:val="18"/>
          <w:szCs w:val="18"/>
        </w:rPr>
      </w:pPr>
      <w:r w:rsidRPr="0009692B">
        <w:rPr>
          <w:rFonts w:hint="eastAsia"/>
          <w:bCs/>
          <w:sz w:val="18"/>
          <w:szCs w:val="18"/>
        </w:rPr>
        <w:t>维成员</w:t>
      </w:r>
    </w:p>
    <w:p w:rsidR="00555A83" w:rsidRPr="0009692B" w:rsidRDefault="0063407A" w:rsidP="00266E47">
      <w:pPr>
        <w:numPr>
          <w:ilvl w:val="0"/>
          <w:numId w:val="17"/>
        </w:numPr>
        <w:jc w:val="left"/>
        <w:rPr>
          <w:bCs/>
          <w:sz w:val="18"/>
          <w:szCs w:val="18"/>
        </w:rPr>
      </w:pPr>
      <w:r w:rsidRPr="0009692B">
        <w:rPr>
          <w:rFonts w:hint="eastAsia"/>
          <w:bCs/>
          <w:sz w:val="18"/>
          <w:szCs w:val="18"/>
        </w:rPr>
        <w:t>维的一个取值称为该维的一个‘维成员’</w:t>
      </w:r>
    </w:p>
    <w:p w:rsidR="00555A83" w:rsidRPr="0009692B" w:rsidRDefault="0063407A" w:rsidP="00266E47">
      <w:pPr>
        <w:numPr>
          <w:ilvl w:val="1"/>
          <w:numId w:val="17"/>
        </w:numPr>
        <w:jc w:val="left"/>
        <w:rPr>
          <w:bCs/>
          <w:sz w:val="18"/>
          <w:szCs w:val="18"/>
        </w:rPr>
      </w:pPr>
      <w:r w:rsidRPr="0009692B">
        <w:rPr>
          <w:rFonts w:hint="eastAsia"/>
          <w:bCs/>
          <w:sz w:val="18"/>
          <w:szCs w:val="18"/>
        </w:rPr>
        <w:t>如果一个维是多层次的，则该维的‘维成员’可以是</w:t>
      </w:r>
    </w:p>
    <w:p w:rsidR="00555A83" w:rsidRPr="0009692B" w:rsidRDefault="0063407A" w:rsidP="00266E47">
      <w:pPr>
        <w:numPr>
          <w:ilvl w:val="2"/>
          <w:numId w:val="17"/>
        </w:numPr>
        <w:jc w:val="left"/>
        <w:rPr>
          <w:bCs/>
          <w:sz w:val="18"/>
          <w:szCs w:val="18"/>
        </w:rPr>
      </w:pPr>
      <w:r w:rsidRPr="0009692B">
        <w:rPr>
          <w:rFonts w:hint="eastAsia"/>
          <w:bCs/>
          <w:sz w:val="18"/>
          <w:szCs w:val="18"/>
        </w:rPr>
        <w:t>在不同维层次上的取值的组合</w:t>
      </w:r>
      <w:r w:rsidRPr="0009692B">
        <w:rPr>
          <w:rFonts w:hint="eastAsia"/>
          <w:bCs/>
          <w:sz w:val="18"/>
          <w:szCs w:val="18"/>
        </w:rPr>
        <w:t xml:space="preserve"> </w:t>
      </w:r>
    </w:p>
    <w:p w:rsidR="00555A83" w:rsidRPr="0009692B" w:rsidRDefault="0063407A" w:rsidP="00266E47">
      <w:pPr>
        <w:numPr>
          <w:ilvl w:val="3"/>
          <w:numId w:val="17"/>
        </w:numPr>
        <w:jc w:val="left"/>
        <w:rPr>
          <w:bCs/>
          <w:sz w:val="18"/>
          <w:szCs w:val="18"/>
        </w:rPr>
      </w:pPr>
      <w:r w:rsidRPr="0009692B">
        <w:rPr>
          <w:rFonts w:hint="eastAsia"/>
          <w:bCs/>
          <w:sz w:val="18"/>
          <w:szCs w:val="18"/>
        </w:rPr>
        <w:t>例如：对具有日，月，年三个层次的‘时间维’来说，‘某年某月某日’、‘某年某月’、‘某月某日’、‘某年’都是其维成员，如：</w:t>
      </w:r>
    </w:p>
    <w:p w:rsidR="00AF0456" w:rsidRPr="0009692B" w:rsidRDefault="00AF0456" w:rsidP="00266E47">
      <w:pPr>
        <w:jc w:val="left"/>
        <w:rPr>
          <w:bCs/>
          <w:sz w:val="18"/>
          <w:szCs w:val="18"/>
        </w:rPr>
      </w:pPr>
      <w:r w:rsidRPr="0009692B">
        <w:rPr>
          <w:bCs/>
          <w:sz w:val="18"/>
          <w:szCs w:val="18"/>
        </w:rPr>
        <w:tab/>
        <w:t>1998</w:t>
      </w:r>
      <w:r w:rsidRPr="0009692B">
        <w:rPr>
          <w:rFonts w:hint="eastAsia"/>
          <w:bCs/>
          <w:sz w:val="18"/>
          <w:szCs w:val="18"/>
        </w:rPr>
        <w:t>年，</w:t>
      </w:r>
      <w:r w:rsidRPr="0009692B">
        <w:rPr>
          <w:bCs/>
          <w:sz w:val="18"/>
          <w:szCs w:val="18"/>
        </w:rPr>
        <w:t>1</w:t>
      </w:r>
      <w:r w:rsidRPr="0009692B">
        <w:rPr>
          <w:rFonts w:hint="eastAsia"/>
          <w:bCs/>
          <w:sz w:val="18"/>
          <w:szCs w:val="18"/>
        </w:rPr>
        <w:t>月，</w:t>
      </w:r>
      <w:r w:rsidRPr="0009692B">
        <w:rPr>
          <w:bCs/>
          <w:sz w:val="18"/>
          <w:szCs w:val="18"/>
        </w:rPr>
        <w:t>1998</w:t>
      </w:r>
      <w:r w:rsidRPr="0009692B">
        <w:rPr>
          <w:rFonts w:hint="eastAsia"/>
          <w:bCs/>
          <w:sz w:val="18"/>
          <w:szCs w:val="18"/>
        </w:rPr>
        <w:t>年</w:t>
      </w:r>
      <w:r w:rsidRPr="0009692B">
        <w:rPr>
          <w:bCs/>
          <w:sz w:val="18"/>
          <w:szCs w:val="18"/>
        </w:rPr>
        <w:t>1</w:t>
      </w:r>
      <w:r w:rsidRPr="0009692B">
        <w:rPr>
          <w:rFonts w:hint="eastAsia"/>
          <w:bCs/>
          <w:sz w:val="18"/>
          <w:szCs w:val="18"/>
        </w:rPr>
        <w:t>月，</w:t>
      </w:r>
      <w:r w:rsidRPr="0009692B">
        <w:rPr>
          <w:bCs/>
          <w:sz w:val="18"/>
          <w:szCs w:val="18"/>
        </w:rPr>
        <w:t>1998</w:t>
      </w:r>
      <w:r w:rsidRPr="0009692B">
        <w:rPr>
          <w:rFonts w:hint="eastAsia"/>
          <w:bCs/>
          <w:sz w:val="18"/>
          <w:szCs w:val="18"/>
        </w:rPr>
        <w:t>年</w:t>
      </w:r>
      <w:r w:rsidRPr="0009692B">
        <w:rPr>
          <w:bCs/>
          <w:sz w:val="18"/>
          <w:szCs w:val="18"/>
        </w:rPr>
        <w:t>1</w:t>
      </w:r>
      <w:r w:rsidRPr="0009692B">
        <w:rPr>
          <w:rFonts w:hint="eastAsia"/>
          <w:bCs/>
          <w:sz w:val="18"/>
          <w:szCs w:val="18"/>
        </w:rPr>
        <w:t>月</w:t>
      </w:r>
      <w:r w:rsidRPr="0009692B">
        <w:rPr>
          <w:bCs/>
          <w:sz w:val="18"/>
          <w:szCs w:val="18"/>
        </w:rPr>
        <w:t>1</w:t>
      </w:r>
      <w:r w:rsidRPr="0009692B">
        <w:rPr>
          <w:rFonts w:hint="eastAsia"/>
          <w:bCs/>
          <w:sz w:val="18"/>
          <w:szCs w:val="18"/>
        </w:rPr>
        <w:t>日，</w:t>
      </w:r>
      <w:r w:rsidRPr="0009692B">
        <w:rPr>
          <w:bCs/>
          <w:sz w:val="18"/>
          <w:szCs w:val="18"/>
        </w:rPr>
        <w:t>1</w:t>
      </w:r>
      <w:r w:rsidRPr="0009692B">
        <w:rPr>
          <w:rFonts w:hint="eastAsia"/>
          <w:bCs/>
          <w:sz w:val="18"/>
          <w:szCs w:val="18"/>
        </w:rPr>
        <w:t>月</w:t>
      </w:r>
      <w:r w:rsidRPr="0009692B">
        <w:rPr>
          <w:bCs/>
          <w:sz w:val="18"/>
          <w:szCs w:val="18"/>
        </w:rPr>
        <w:t>1</w:t>
      </w:r>
      <w:r w:rsidRPr="0009692B">
        <w:rPr>
          <w:rFonts w:hint="eastAsia"/>
          <w:bCs/>
          <w:sz w:val="18"/>
          <w:szCs w:val="18"/>
        </w:rPr>
        <w:t>日</w:t>
      </w:r>
    </w:p>
    <w:p w:rsidR="00555A83" w:rsidRPr="0009692B" w:rsidRDefault="0063407A" w:rsidP="00266E47">
      <w:pPr>
        <w:numPr>
          <w:ilvl w:val="2"/>
          <w:numId w:val="18"/>
        </w:numPr>
        <w:jc w:val="left"/>
        <w:rPr>
          <w:bCs/>
          <w:sz w:val="18"/>
          <w:szCs w:val="18"/>
        </w:rPr>
      </w:pPr>
      <w:r w:rsidRPr="0009692B">
        <w:rPr>
          <w:rFonts w:hint="eastAsia"/>
          <w:bCs/>
          <w:sz w:val="18"/>
          <w:szCs w:val="18"/>
        </w:rPr>
        <w:t>在某个维层次上的取值</w:t>
      </w:r>
    </w:p>
    <w:p w:rsidR="00555A83" w:rsidRPr="0009692B" w:rsidRDefault="0063407A" w:rsidP="00266E47">
      <w:pPr>
        <w:numPr>
          <w:ilvl w:val="3"/>
          <w:numId w:val="18"/>
        </w:numPr>
        <w:jc w:val="left"/>
        <w:rPr>
          <w:bCs/>
          <w:sz w:val="18"/>
          <w:szCs w:val="18"/>
        </w:rPr>
      </w:pPr>
      <w:r w:rsidRPr="0009692B">
        <w:rPr>
          <w:rFonts w:hint="eastAsia"/>
          <w:bCs/>
          <w:sz w:val="18"/>
          <w:szCs w:val="18"/>
        </w:rPr>
        <w:t>例如：‘地域’维中的‘江苏’，‘南京’，</w:t>
      </w:r>
      <w:r w:rsidRPr="0009692B">
        <w:rPr>
          <w:bCs/>
          <w:sz w:val="18"/>
          <w:szCs w:val="18"/>
        </w:rPr>
        <w:t>......</w:t>
      </w:r>
    </w:p>
    <w:p w:rsidR="00555A83" w:rsidRPr="0009692B" w:rsidRDefault="0063407A" w:rsidP="00266E47">
      <w:pPr>
        <w:numPr>
          <w:ilvl w:val="3"/>
          <w:numId w:val="18"/>
        </w:numPr>
        <w:jc w:val="left"/>
        <w:rPr>
          <w:bCs/>
          <w:sz w:val="18"/>
          <w:szCs w:val="18"/>
        </w:rPr>
      </w:pPr>
      <w:r w:rsidRPr="0009692B">
        <w:rPr>
          <w:rFonts w:hint="eastAsia"/>
          <w:bCs/>
          <w:sz w:val="18"/>
          <w:szCs w:val="18"/>
        </w:rPr>
        <w:t>例如：‘商品’维中的‘电视机’，‘服装’，</w:t>
      </w:r>
      <w:r w:rsidRPr="0009692B">
        <w:rPr>
          <w:bCs/>
          <w:sz w:val="18"/>
          <w:szCs w:val="18"/>
        </w:rPr>
        <w:t>......</w:t>
      </w:r>
    </w:p>
    <w:p w:rsidR="00555A83" w:rsidRPr="0009692B" w:rsidRDefault="0063407A" w:rsidP="00266E47">
      <w:pPr>
        <w:numPr>
          <w:ilvl w:val="1"/>
          <w:numId w:val="18"/>
        </w:numPr>
        <w:jc w:val="left"/>
        <w:rPr>
          <w:bCs/>
          <w:sz w:val="18"/>
          <w:szCs w:val="18"/>
        </w:rPr>
      </w:pPr>
      <w:r w:rsidRPr="0009692B">
        <w:rPr>
          <w:rFonts w:hint="eastAsia"/>
          <w:bCs/>
          <w:sz w:val="18"/>
          <w:szCs w:val="18"/>
        </w:rPr>
        <w:t>对一个数据项（分析‘对象’）来说，维成员是该数据项在某维中位置的描述。</w:t>
      </w:r>
      <w:r w:rsidRPr="0009692B">
        <w:rPr>
          <w:rFonts w:hint="eastAsia"/>
          <w:bCs/>
          <w:sz w:val="18"/>
          <w:szCs w:val="18"/>
        </w:rPr>
        <w:t xml:space="preserve"> </w:t>
      </w:r>
    </w:p>
    <w:p w:rsidR="00AF0456" w:rsidRPr="0009692B" w:rsidRDefault="00AF0456" w:rsidP="00266E47">
      <w:pPr>
        <w:jc w:val="left"/>
        <w:rPr>
          <w:bCs/>
          <w:sz w:val="18"/>
          <w:szCs w:val="18"/>
        </w:rPr>
      </w:pPr>
    </w:p>
    <w:p w:rsidR="00AF0456" w:rsidRPr="0009692B" w:rsidRDefault="00AF0456" w:rsidP="00266E47">
      <w:pPr>
        <w:jc w:val="left"/>
        <w:rPr>
          <w:bCs/>
          <w:sz w:val="18"/>
          <w:szCs w:val="18"/>
        </w:rPr>
      </w:pPr>
      <w:r w:rsidRPr="0009692B">
        <w:rPr>
          <w:rFonts w:hint="eastAsia"/>
          <w:bCs/>
          <w:sz w:val="18"/>
          <w:szCs w:val="18"/>
        </w:rPr>
        <w:t>数据单元（单元格）</w:t>
      </w:r>
    </w:p>
    <w:p w:rsidR="00555A83" w:rsidRPr="0009692B" w:rsidRDefault="0063407A" w:rsidP="00266E47">
      <w:pPr>
        <w:numPr>
          <w:ilvl w:val="0"/>
          <w:numId w:val="19"/>
        </w:numPr>
        <w:jc w:val="left"/>
        <w:rPr>
          <w:bCs/>
          <w:sz w:val="18"/>
          <w:szCs w:val="18"/>
        </w:rPr>
      </w:pPr>
      <w:r w:rsidRPr="0009692B">
        <w:rPr>
          <w:rFonts w:hint="eastAsia"/>
          <w:bCs/>
          <w:sz w:val="18"/>
          <w:szCs w:val="18"/>
        </w:rPr>
        <w:t>当多维数组的每一维都选中一个维成员，这些维成员的组合就唯一确定了一个观察对象的值，即：</w:t>
      </w:r>
    </w:p>
    <w:p w:rsidR="00AF0456" w:rsidRPr="0009692B" w:rsidRDefault="00AF0456" w:rsidP="00266E47">
      <w:pPr>
        <w:jc w:val="left"/>
        <w:rPr>
          <w:bCs/>
          <w:sz w:val="18"/>
          <w:szCs w:val="18"/>
        </w:rPr>
      </w:pPr>
      <w:r w:rsidRPr="0009692B">
        <w:rPr>
          <w:rFonts w:hint="eastAsia"/>
          <w:bCs/>
          <w:sz w:val="18"/>
          <w:szCs w:val="18"/>
        </w:rPr>
        <w:t>（维成员</w:t>
      </w:r>
      <w:r w:rsidRPr="0009692B">
        <w:rPr>
          <w:bCs/>
          <w:sz w:val="18"/>
          <w:szCs w:val="18"/>
        </w:rPr>
        <w:t>1</w:t>
      </w:r>
      <w:r w:rsidRPr="0009692B">
        <w:rPr>
          <w:rFonts w:hint="eastAsia"/>
          <w:bCs/>
          <w:sz w:val="18"/>
          <w:szCs w:val="18"/>
        </w:rPr>
        <w:t>，维成员</w:t>
      </w:r>
      <w:r w:rsidRPr="0009692B">
        <w:rPr>
          <w:bCs/>
          <w:sz w:val="18"/>
          <w:szCs w:val="18"/>
        </w:rPr>
        <w:t>2</w:t>
      </w:r>
      <w:r w:rsidRPr="0009692B">
        <w:rPr>
          <w:rFonts w:hint="eastAsia"/>
          <w:bCs/>
          <w:sz w:val="18"/>
          <w:szCs w:val="18"/>
        </w:rPr>
        <w:t>，</w:t>
      </w:r>
      <w:r w:rsidRPr="0009692B">
        <w:rPr>
          <w:bCs/>
          <w:sz w:val="18"/>
          <w:szCs w:val="18"/>
        </w:rPr>
        <w:t>……</w:t>
      </w:r>
      <w:r w:rsidRPr="0009692B">
        <w:rPr>
          <w:rFonts w:hint="eastAsia"/>
          <w:bCs/>
          <w:sz w:val="18"/>
          <w:szCs w:val="18"/>
        </w:rPr>
        <w:t>，维成员</w:t>
      </w:r>
      <w:r w:rsidRPr="0009692B">
        <w:rPr>
          <w:bCs/>
          <w:sz w:val="18"/>
          <w:szCs w:val="18"/>
        </w:rPr>
        <w:t>n</w:t>
      </w:r>
      <w:r w:rsidRPr="0009692B">
        <w:rPr>
          <w:rFonts w:hint="eastAsia"/>
          <w:bCs/>
          <w:sz w:val="18"/>
          <w:szCs w:val="18"/>
        </w:rPr>
        <w:t>，对象值）</w:t>
      </w:r>
    </w:p>
    <w:p w:rsidR="00555A83" w:rsidRPr="0009692B" w:rsidRDefault="0063407A" w:rsidP="00266E47">
      <w:pPr>
        <w:numPr>
          <w:ilvl w:val="0"/>
          <w:numId w:val="20"/>
        </w:numPr>
        <w:jc w:val="left"/>
        <w:rPr>
          <w:bCs/>
          <w:sz w:val="18"/>
          <w:szCs w:val="18"/>
        </w:rPr>
      </w:pPr>
      <w:r w:rsidRPr="0009692B">
        <w:rPr>
          <w:rFonts w:hint="eastAsia"/>
          <w:bCs/>
          <w:sz w:val="18"/>
          <w:szCs w:val="18"/>
        </w:rPr>
        <w:t>这样一个值或存放该值的地方我们称其为一个‘数据单元’</w:t>
      </w:r>
    </w:p>
    <w:p w:rsidR="000368ED" w:rsidRPr="0009692B" w:rsidRDefault="000368ED" w:rsidP="00266E47">
      <w:pPr>
        <w:rPr>
          <w:color w:val="FF0000"/>
          <w:sz w:val="18"/>
          <w:szCs w:val="18"/>
        </w:rPr>
      </w:pPr>
    </w:p>
    <w:p w:rsidR="00555A83" w:rsidRPr="0009692B" w:rsidRDefault="0063407A" w:rsidP="00266E47">
      <w:pPr>
        <w:rPr>
          <w:color w:val="FF0000"/>
          <w:sz w:val="18"/>
          <w:szCs w:val="18"/>
        </w:rPr>
      </w:pPr>
      <w:r w:rsidRPr="0009692B">
        <w:rPr>
          <w:color w:val="FF0000"/>
          <w:sz w:val="18"/>
          <w:szCs w:val="18"/>
        </w:rPr>
        <w:t>OLAP</w:t>
      </w:r>
      <w:r w:rsidRPr="0009692B">
        <w:rPr>
          <w:color w:val="FF0000"/>
          <w:sz w:val="18"/>
          <w:szCs w:val="18"/>
        </w:rPr>
        <w:t>的基本数据模型</w:t>
      </w:r>
      <w:r w:rsidRPr="0009692B">
        <w:rPr>
          <w:color w:val="FF0000"/>
          <w:sz w:val="18"/>
          <w:szCs w:val="18"/>
        </w:rPr>
        <w:t xml:space="preserve"> </w:t>
      </w:r>
    </w:p>
    <w:p w:rsidR="00555A83" w:rsidRPr="0009692B" w:rsidRDefault="0063407A" w:rsidP="00266E47">
      <w:pPr>
        <w:rPr>
          <w:color w:val="FF0000"/>
          <w:sz w:val="18"/>
          <w:szCs w:val="18"/>
        </w:rPr>
      </w:pPr>
      <w:r w:rsidRPr="0009692B">
        <w:rPr>
          <w:color w:val="FF0000"/>
          <w:sz w:val="18"/>
          <w:szCs w:val="18"/>
        </w:rPr>
        <w:t>OLAP</w:t>
      </w:r>
      <w:r w:rsidRPr="0009692B">
        <w:rPr>
          <w:color w:val="FF0000"/>
          <w:sz w:val="18"/>
          <w:szCs w:val="18"/>
        </w:rPr>
        <w:t>中的数据构造方式</w:t>
      </w:r>
      <w:r w:rsidRPr="0009692B">
        <w:rPr>
          <w:color w:val="FF0000"/>
          <w:sz w:val="18"/>
          <w:szCs w:val="18"/>
        </w:rPr>
        <w:t xml:space="preserve"> </w:t>
      </w:r>
      <w:r w:rsidR="00143500">
        <w:rPr>
          <w:rFonts w:hint="eastAsia"/>
          <w:color w:val="FF0000"/>
          <w:sz w:val="18"/>
          <w:szCs w:val="18"/>
        </w:rPr>
        <w:t>?</w:t>
      </w:r>
    </w:p>
    <w:p w:rsidR="00AF0456" w:rsidRPr="0009692B" w:rsidRDefault="00AF0456" w:rsidP="00266E47">
      <w:pPr>
        <w:rPr>
          <w:color w:val="FF0000"/>
          <w:sz w:val="18"/>
          <w:szCs w:val="18"/>
        </w:rPr>
      </w:pPr>
    </w:p>
    <w:p w:rsidR="00AF0456" w:rsidRPr="0009692B" w:rsidRDefault="00AF0456" w:rsidP="00266E47">
      <w:pPr>
        <w:jc w:val="left"/>
        <w:rPr>
          <w:bCs/>
          <w:sz w:val="18"/>
          <w:szCs w:val="18"/>
        </w:rPr>
      </w:pPr>
      <w:r w:rsidRPr="0009692B">
        <w:rPr>
          <w:rFonts w:hint="eastAsia"/>
          <w:bCs/>
          <w:sz w:val="18"/>
          <w:szCs w:val="18"/>
        </w:rPr>
        <w:t>星型模式</w:t>
      </w:r>
    </w:p>
    <w:p w:rsidR="00555A83" w:rsidRPr="0009692B" w:rsidRDefault="0063407A" w:rsidP="00266E47">
      <w:pPr>
        <w:numPr>
          <w:ilvl w:val="0"/>
          <w:numId w:val="21"/>
        </w:numPr>
        <w:jc w:val="left"/>
        <w:rPr>
          <w:bCs/>
          <w:sz w:val="18"/>
          <w:szCs w:val="18"/>
        </w:rPr>
      </w:pPr>
      <w:r w:rsidRPr="0009692B">
        <w:rPr>
          <w:rFonts w:hint="eastAsia"/>
          <w:bCs/>
          <w:sz w:val="18"/>
          <w:szCs w:val="18"/>
        </w:rPr>
        <w:t>星型模式是一种多维表结构，它一般由两种不同性质的二维表组成：</w:t>
      </w:r>
    </w:p>
    <w:p w:rsidR="00555A83" w:rsidRPr="0009692B" w:rsidRDefault="0063407A" w:rsidP="00266E47">
      <w:pPr>
        <w:numPr>
          <w:ilvl w:val="1"/>
          <w:numId w:val="21"/>
        </w:numPr>
        <w:jc w:val="left"/>
        <w:rPr>
          <w:bCs/>
          <w:sz w:val="18"/>
          <w:szCs w:val="18"/>
        </w:rPr>
      </w:pPr>
      <w:r w:rsidRPr="0009692B">
        <w:rPr>
          <w:rFonts w:hint="eastAsia"/>
          <w:bCs/>
          <w:sz w:val="18"/>
          <w:szCs w:val="18"/>
        </w:rPr>
        <w:t>事实表（</w:t>
      </w:r>
      <w:r w:rsidRPr="0009692B">
        <w:rPr>
          <w:bCs/>
          <w:sz w:val="18"/>
          <w:szCs w:val="18"/>
        </w:rPr>
        <w:t>fact table</w:t>
      </w:r>
      <w:r w:rsidRPr="0009692B">
        <w:rPr>
          <w:rFonts w:hint="eastAsia"/>
          <w:bCs/>
          <w:sz w:val="18"/>
          <w:szCs w:val="18"/>
        </w:rPr>
        <w:t>）</w:t>
      </w:r>
    </w:p>
    <w:p w:rsidR="00555A83" w:rsidRPr="0009692B" w:rsidRDefault="0063407A" w:rsidP="00266E47">
      <w:pPr>
        <w:numPr>
          <w:ilvl w:val="2"/>
          <w:numId w:val="21"/>
        </w:numPr>
        <w:jc w:val="left"/>
        <w:rPr>
          <w:bCs/>
          <w:sz w:val="18"/>
          <w:szCs w:val="18"/>
        </w:rPr>
      </w:pPr>
      <w:r w:rsidRPr="0009692B">
        <w:rPr>
          <w:rFonts w:hint="eastAsia"/>
          <w:bCs/>
          <w:sz w:val="18"/>
          <w:szCs w:val="18"/>
        </w:rPr>
        <w:t>它存放多维表中的主要事实，我们称其为量（</w:t>
      </w:r>
      <w:r w:rsidRPr="0009692B">
        <w:rPr>
          <w:bCs/>
          <w:sz w:val="18"/>
          <w:szCs w:val="18"/>
        </w:rPr>
        <w:t>Measure</w:t>
      </w:r>
      <w:r w:rsidRPr="0009692B">
        <w:rPr>
          <w:rFonts w:hint="eastAsia"/>
          <w:bCs/>
          <w:sz w:val="18"/>
          <w:szCs w:val="18"/>
        </w:rPr>
        <w:t>）</w:t>
      </w:r>
    </w:p>
    <w:p w:rsidR="00555A83" w:rsidRPr="0009692B" w:rsidRDefault="0063407A" w:rsidP="00266E47">
      <w:pPr>
        <w:numPr>
          <w:ilvl w:val="1"/>
          <w:numId w:val="21"/>
        </w:numPr>
        <w:jc w:val="left"/>
        <w:rPr>
          <w:bCs/>
          <w:sz w:val="18"/>
          <w:szCs w:val="18"/>
        </w:rPr>
      </w:pPr>
      <w:r w:rsidRPr="0009692B">
        <w:rPr>
          <w:rFonts w:hint="eastAsia"/>
          <w:bCs/>
          <w:sz w:val="18"/>
          <w:szCs w:val="18"/>
        </w:rPr>
        <w:t>维表（</w:t>
      </w:r>
      <w:r w:rsidRPr="0009692B">
        <w:rPr>
          <w:bCs/>
          <w:sz w:val="18"/>
          <w:szCs w:val="18"/>
        </w:rPr>
        <w:t>Dimension Table</w:t>
      </w:r>
      <w:r w:rsidRPr="0009692B">
        <w:rPr>
          <w:rFonts w:hint="eastAsia"/>
          <w:bCs/>
          <w:sz w:val="18"/>
          <w:szCs w:val="18"/>
        </w:rPr>
        <w:t>）</w:t>
      </w:r>
    </w:p>
    <w:p w:rsidR="00555A83" w:rsidRPr="0009692B" w:rsidRDefault="0063407A" w:rsidP="00266E47">
      <w:pPr>
        <w:numPr>
          <w:ilvl w:val="2"/>
          <w:numId w:val="21"/>
        </w:numPr>
        <w:jc w:val="left"/>
        <w:rPr>
          <w:bCs/>
          <w:sz w:val="18"/>
          <w:szCs w:val="18"/>
        </w:rPr>
      </w:pPr>
      <w:r w:rsidRPr="0009692B">
        <w:rPr>
          <w:rFonts w:hint="eastAsia"/>
          <w:bCs/>
          <w:sz w:val="18"/>
          <w:szCs w:val="18"/>
        </w:rPr>
        <w:t>用以存放多维表中的维成员的取值</w:t>
      </w:r>
    </w:p>
    <w:p w:rsidR="00555A83" w:rsidRPr="0009692B" w:rsidRDefault="0063407A" w:rsidP="00266E47">
      <w:pPr>
        <w:numPr>
          <w:ilvl w:val="0"/>
          <w:numId w:val="21"/>
        </w:numPr>
        <w:jc w:val="left"/>
        <w:rPr>
          <w:bCs/>
          <w:sz w:val="18"/>
          <w:szCs w:val="18"/>
        </w:rPr>
      </w:pPr>
      <w:r w:rsidRPr="0009692B">
        <w:rPr>
          <w:rFonts w:hint="eastAsia"/>
          <w:bCs/>
          <w:sz w:val="18"/>
          <w:szCs w:val="18"/>
        </w:rPr>
        <w:t>一般一个</w:t>
      </w:r>
      <w:r w:rsidRPr="0009692B">
        <w:rPr>
          <w:bCs/>
          <w:sz w:val="18"/>
          <w:szCs w:val="18"/>
        </w:rPr>
        <w:t>n</w:t>
      </w:r>
      <w:r w:rsidRPr="0009692B">
        <w:rPr>
          <w:rFonts w:hint="eastAsia"/>
          <w:bCs/>
          <w:sz w:val="18"/>
          <w:szCs w:val="18"/>
        </w:rPr>
        <w:t>维的多维表往往有</w:t>
      </w:r>
      <w:r w:rsidRPr="0009692B">
        <w:rPr>
          <w:bCs/>
          <w:sz w:val="18"/>
          <w:szCs w:val="18"/>
        </w:rPr>
        <w:t>n</w:t>
      </w:r>
      <w:r w:rsidRPr="0009692B">
        <w:rPr>
          <w:rFonts w:hint="eastAsia"/>
          <w:bCs/>
          <w:sz w:val="18"/>
          <w:szCs w:val="18"/>
        </w:rPr>
        <w:t>个维表和一个事实表，它们构成了一个星形结构，因而称其为‘星型模式’。</w:t>
      </w:r>
    </w:p>
    <w:p w:rsidR="00555A83" w:rsidRPr="0009692B" w:rsidRDefault="0063407A" w:rsidP="00266E47">
      <w:pPr>
        <w:numPr>
          <w:ilvl w:val="1"/>
          <w:numId w:val="21"/>
        </w:numPr>
        <w:jc w:val="left"/>
        <w:rPr>
          <w:bCs/>
          <w:sz w:val="18"/>
          <w:szCs w:val="18"/>
        </w:rPr>
      </w:pPr>
      <w:r w:rsidRPr="0009692B">
        <w:rPr>
          <w:rFonts w:hint="eastAsia"/>
          <w:bCs/>
          <w:sz w:val="18"/>
          <w:szCs w:val="18"/>
        </w:rPr>
        <w:t>在星型模式中主体是事实表，而有关维的细节则构作于维表内以达到简化事实表的目的，事实表与维表间有公共属性相连以使它们构成一个整体。</w:t>
      </w:r>
      <w:r w:rsidRPr="0009692B">
        <w:rPr>
          <w:rFonts w:hint="eastAsia"/>
          <w:bCs/>
          <w:sz w:val="18"/>
          <w:szCs w:val="18"/>
        </w:rPr>
        <w:t xml:space="preserve"> </w:t>
      </w:r>
    </w:p>
    <w:p w:rsidR="00AF0456" w:rsidRPr="0009692B" w:rsidRDefault="00AF0456" w:rsidP="00266E47">
      <w:pPr>
        <w:jc w:val="left"/>
        <w:rPr>
          <w:bCs/>
          <w:sz w:val="18"/>
          <w:szCs w:val="18"/>
        </w:rPr>
      </w:pPr>
    </w:p>
    <w:p w:rsidR="00AF0456" w:rsidRPr="0009692B" w:rsidRDefault="00AF0456" w:rsidP="00266E47">
      <w:pPr>
        <w:jc w:val="left"/>
        <w:rPr>
          <w:bCs/>
          <w:sz w:val="18"/>
          <w:szCs w:val="18"/>
        </w:rPr>
      </w:pPr>
      <w:r w:rsidRPr="0009692B">
        <w:rPr>
          <w:rFonts w:hint="eastAsia"/>
          <w:bCs/>
          <w:sz w:val="18"/>
          <w:szCs w:val="18"/>
        </w:rPr>
        <w:t>雪花模式</w:t>
      </w:r>
    </w:p>
    <w:p w:rsidR="00555A83" w:rsidRPr="0009692B" w:rsidRDefault="0063407A" w:rsidP="00266E47">
      <w:pPr>
        <w:numPr>
          <w:ilvl w:val="0"/>
          <w:numId w:val="22"/>
        </w:numPr>
        <w:jc w:val="left"/>
        <w:rPr>
          <w:bCs/>
          <w:sz w:val="18"/>
          <w:szCs w:val="18"/>
        </w:rPr>
      </w:pPr>
      <w:r w:rsidRPr="0009692B">
        <w:rPr>
          <w:rFonts w:hint="eastAsia"/>
          <w:bCs/>
          <w:sz w:val="18"/>
          <w:szCs w:val="18"/>
        </w:rPr>
        <w:t>雪花模型是对星型模型的扩展</w:t>
      </w:r>
    </w:p>
    <w:p w:rsidR="00555A83" w:rsidRPr="0009692B" w:rsidRDefault="0063407A" w:rsidP="00266E47">
      <w:pPr>
        <w:numPr>
          <w:ilvl w:val="1"/>
          <w:numId w:val="22"/>
        </w:numPr>
        <w:jc w:val="left"/>
        <w:rPr>
          <w:bCs/>
          <w:sz w:val="18"/>
          <w:szCs w:val="18"/>
        </w:rPr>
      </w:pPr>
      <w:r w:rsidRPr="0009692B">
        <w:rPr>
          <w:rFonts w:hint="eastAsia"/>
          <w:bCs/>
          <w:sz w:val="18"/>
          <w:szCs w:val="18"/>
        </w:rPr>
        <w:t>雪花模型对星型模型的维表进一步层次化，原来的各维表可能被扩展为小的事实表，形成一些局部的“层次”区域。</w:t>
      </w:r>
    </w:p>
    <w:p w:rsidR="00555A83" w:rsidRPr="0009692B" w:rsidRDefault="0063407A" w:rsidP="00266E47">
      <w:pPr>
        <w:numPr>
          <w:ilvl w:val="0"/>
          <w:numId w:val="22"/>
        </w:numPr>
        <w:jc w:val="left"/>
        <w:rPr>
          <w:bCs/>
          <w:sz w:val="18"/>
          <w:szCs w:val="18"/>
        </w:rPr>
      </w:pPr>
      <w:r w:rsidRPr="0009692B">
        <w:rPr>
          <w:rFonts w:hint="eastAsia"/>
          <w:bCs/>
          <w:sz w:val="18"/>
          <w:szCs w:val="18"/>
        </w:rPr>
        <w:t>优点</w:t>
      </w:r>
    </w:p>
    <w:p w:rsidR="00555A83" w:rsidRPr="0009692B" w:rsidRDefault="0063407A" w:rsidP="00266E47">
      <w:pPr>
        <w:numPr>
          <w:ilvl w:val="1"/>
          <w:numId w:val="22"/>
        </w:numPr>
        <w:jc w:val="left"/>
        <w:rPr>
          <w:bCs/>
          <w:sz w:val="18"/>
          <w:szCs w:val="18"/>
        </w:rPr>
      </w:pPr>
      <w:r w:rsidRPr="0009692B">
        <w:rPr>
          <w:rFonts w:hint="eastAsia"/>
          <w:bCs/>
          <w:sz w:val="18"/>
          <w:szCs w:val="18"/>
        </w:rPr>
        <w:t>最大限度地减少数据存储量，使维表尽可能地规范化。</w:t>
      </w:r>
    </w:p>
    <w:p w:rsidR="00555A83" w:rsidRPr="0009692B" w:rsidRDefault="0063407A" w:rsidP="00266E47">
      <w:pPr>
        <w:numPr>
          <w:ilvl w:val="0"/>
          <w:numId w:val="22"/>
        </w:numPr>
        <w:jc w:val="left"/>
        <w:rPr>
          <w:bCs/>
          <w:sz w:val="18"/>
          <w:szCs w:val="18"/>
        </w:rPr>
      </w:pPr>
      <w:r w:rsidRPr="0009692B">
        <w:rPr>
          <w:rFonts w:hint="eastAsia"/>
          <w:bCs/>
          <w:sz w:val="18"/>
          <w:szCs w:val="18"/>
        </w:rPr>
        <w:t>缺点</w:t>
      </w:r>
    </w:p>
    <w:p w:rsidR="00555A83" w:rsidRPr="0009692B" w:rsidRDefault="0063407A" w:rsidP="00266E47">
      <w:pPr>
        <w:numPr>
          <w:ilvl w:val="1"/>
          <w:numId w:val="22"/>
        </w:numPr>
        <w:jc w:val="left"/>
        <w:rPr>
          <w:bCs/>
          <w:sz w:val="18"/>
          <w:szCs w:val="18"/>
        </w:rPr>
      </w:pPr>
      <w:r w:rsidRPr="0009692B">
        <w:rPr>
          <w:rFonts w:hint="eastAsia"/>
          <w:bCs/>
          <w:sz w:val="18"/>
          <w:szCs w:val="18"/>
        </w:rPr>
        <w:t>执行查询需要更多的连接操作，可能会影响查询性能。</w:t>
      </w:r>
    </w:p>
    <w:p w:rsidR="00AF0456" w:rsidRPr="0009692B" w:rsidRDefault="00AF0456" w:rsidP="00266E47">
      <w:pPr>
        <w:jc w:val="left"/>
        <w:rPr>
          <w:bCs/>
          <w:sz w:val="18"/>
          <w:szCs w:val="18"/>
        </w:rPr>
      </w:pPr>
    </w:p>
    <w:p w:rsidR="00AF0456" w:rsidRPr="0009692B" w:rsidRDefault="00AF0456" w:rsidP="00266E47">
      <w:pPr>
        <w:jc w:val="left"/>
        <w:rPr>
          <w:bCs/>
          <w:color w:val="FF0000"/>
          <w:sz w:val="18"/>
          <w:szCs w:val="18"/>
        </w:rPr>
      </w:pPr>
      <w:r w:rsidRPr="0009692B">
        <w:rPr>
          <w:rFonts w:hint="eastAsia"/>
          <w:bCs/>
          <w:color w:val="FF0000"/>
          <w:sz w:val="18"/>
          <w:szCs w:val="18"/>
        </w:rPr>
        <w:t>切片，切块，上钻，下钻（参见书）</w:t>
      </w:r>
    </w:p>
    <w:p w:rsidR="00555A83" w:rsidRPr="0009692B" w:rsidRDefault="0063407A" w:rsidP="00266E47">
      <w:pPr>
        <w:numPr>
          <w:ilvl w:val="1"/>
          <w:numId w:val="23"/>
        </w:numPr>
        <w:jc w:val="left"/>
        <w:rPr>
          <w:bCs/>
          <w:sz w:val="18"/>
          <w:szCs w:val="18"/>
        </w:rPr>
      </w:pPr>
      <w:r w:rsidRPr="0009692B">
        <w:rPr>
          <w:rFonts w:hint="eastAsia"/>
          <w:bCs/>
          <w:sz w:val="18"/>
          <w:szCs w:val="18"/>
        </w:rPr>
        <w:t>切片（</w:t>
      </w:r>
      <w:r w:rsidRPr="0009692B">
        <w:rPr>
          <w:bCs/>
          <w:sz w:val="18"/>
          <w:szCs w:val="18"/>
        </w:rPr>
        <w:t>Slice</w:t>
      </w:r>
      <w:r w:rsidRPr="0009692B">
        <w:rPr>
          <w:rFonts w:hint="eastAsia"/>
          <w:bCs/>
          <w:sz w:val="18"/>
          <w:szCs w:val="18"/>
        </w:rPr>
        <w:t>）</w:t>
      </w:r>
    </w:p>
    <w:p w:rsidR="00555A83" w:rsidRPr="0009692B" w:rsidRDefault="0063407A" w:rsidP="00266E47">
      <w:pPr>
        <w:numPr>
          <w:ilvl w:val="2"/>
          <w:numId w:val="23"/>
        </w:numPr>
        <w:jc w:val="left"/>
        <w:rPr>
          <w:bCs/>
          <w:sz w:val="18"/>
          <w:szCs w:val="18"/>
        </w:rPr>
      </w:pPr>
      <w:r w:rsidRPr="0009692B">
        <w:rPr>
          <w:rFonts w:hint="eastAsia"/>
          <w:bCs/>
          <w:sz w:val="18"/>
          <w:szCs w:val="18"/>
        </w:rPr>
        <w:lastRenderedPageBreak/>
        <w:t>根据某一维上的某个维成员值选择统计数据进行分析</w:t>
      </w:r>
    </w:p>
    <w:p w:rsidR="00555A83" w:rsidRPr="0009692B" w:rsidRDefault="0063407A" w:rsidP="00266E47">
      <w:pPr>
        <w:numPr>
          <w:ilvl w:val="1"/>
          <w:numId w:val="23"/>
        </w:numPr>
        <w:jc w:val="left"/>
        <w:rPr>
          <w:bCs/>
          <w:sz w:val="18"/>
          <w:szCs w:val="18"/>
        </w:rPr>
      </w:pPr>
      <w:r w:rsidRPr="0009692B">
        <w:rPr>
          <w:rFonts w:hint="eastAsia"/>
          <w:bCs/>
          <w:sz w:val="18"/>
          <w:szCs w:val="18"/>
        </w:rPr>
        <w:t>切块（</w:t>
      </w:r>
      <w:r w:rsidRPr="0009692B">
        <w:rPr>
          <w:bCs/>
          <w:sz w:val="18"/>
          <w:szCs w:val="18"/>
        </w:rPr>
        <w:t>Dice</w:t>
      </w:r>
      <w:r w:rsidRPr="0009692B">
        <w:rPr>
          <w:rFonts w:hint="eastAsia"/>
          <w:bCs/>
          <w:sz w:val="18"/>
          <w:szCs w:val="18"/>
        </w:rPr>
        <w:t>）</w:t>
      </w:r>
    </w:p>
    <w:p w:rsidR="00555A83" w:rsidRPr="0009692B" w:rsidRDefault="0063407A" w:rsidP="00266E47">
      <w:pPr>
        <w:numPr>
          <w:ilvl w:val="2"/>
          <w:numId w:val="23"/>
        </w:numPr>
        <w:jc w:val="left"/>
        <w:rPr>
          <w:bCs/>
          <w:sz w:val="18"/>
          <w:szCs w:val="18"/>
        </w:rPr>
      </w:pPr>
      <w:r w:rsidRPr="0009692B">
        <w:rPr>
          <w:rFonts w:hint="eastAsia"/>
          <w:bCs/>
          <w:sz w:val="18"/>
          <w:szCs w:val="18"/>
        </w:rPr>
        <w:t>根据某一维上的某个维成员取值的区间选择统计数据进行分析</w:t>
      </w:r>
    </w:p>
    <w:p w:rsidR="00555A83" w:rsidRPr="0009692B" w:rsidRDefault="0063407A" w:rsidP="00266E47">
      <w:pPr>
        <w:numPr>
          <w:ilvl w:val="2"/>
          <w:numId w:val="23"/>
        </w:numPr>
        <w:jc w:val="left"/>
        <w:rPr>
          <w:bCs/>
          <w:sz w:val="18"/>
          <w:szCs w:val="18"/>
        </w:rPr>
      </w:pPr>
      <w:r w:rsidRPr="0009692B">
        <w:rPr>
          <w:rFonts w:hint="eastAsia"/>
          <w:bCs/>
          <w:sz w:val="18"/>
          <w:szCs w:val="18"/>
        </w:rPr>
        <w:t>根据多个维度上的维成员取值的区间选择统计数据进行分析</w:t>
      </w:r>
    </w:p>
    <w:p w:rsidR="00555A83" w:rsidRPr="0009692B" w:rsidRDefault="0063407A" w:rsidP="00266E47">
      <w:pPr>
        <w:numPr>
          <w:ilvl w:val="1"/>
          <w:numId w:val="23"/>
        </w:numPr>
        <w:jc w:val="left"/>
        <w:rPr>
          <w:bCs/>
          <w:sz w:val="18"/>
          <w:szCs w:val="18"/>
        </w:rPr>
      </w:pPr>
      <w:r w:rsidRPr="0009692B">
        <w:rPr>
          <w:rFonts w:hint="eastAsia"/>
          <w:bCs/>
          <w:sz w:val="18"/>
          <w:szCs w:val="18"/>
        </w:rPr>
        <w:t>数据概括（</w:t>
      </w:r>
      <w:r w:rsidRPr="0009692B">
        <w:rPr>
          <w:bCs/>
          <w:sz w:val="18"/>
          <w:szCs w:val="18"/>
        </w:rPr>
        <w:t>roll_up</w:t>
      </w:r>
      <w:r w:rsidRPr="0009692B">
        <w:rPr>
          <w:rFonts w:hint="eastAsia"/>
          <w:bCs/>
          <w:sz w:val="18"/>
          <w:szCs w:val="18"/>
        </w:rPr>
        <w:t>）</w:t>
      </w:r>
    </w:p>
    <w:p w:rsidR="00555A83" w:rsidRPr="0009692B" w:rsidRDefault="0063407A" w:rsidP="00266E47">
      <w:pPr>
        <w:numPr>
          <w:ilvl w:val="2"/>
          <w:numId w:val="23"/>
        </w:numPr>
        <w:jc w:val="left"/>
        <w:rPr>
          <w:bCs/>
          <w:sz w:val="18"/>
          <w:szCs w:val="18"/>
        </w:rPr>
      </w:pPr>
      <w:r w:rsidRPr="0009692B">
        <w:rPr>
          <w:rFonts w:hint="eastAsia"/>
          <w:bCs/>
          <w:sz w:val="18"/>
          <w:szCs w:val="18"/>
        </w:rPr>
        <w:t>将多维下标的取值提升到较高的概念层次上，从而形成新的统计查询结果，并进行分析。</w:t>
      </w:r>
    </w:p>
    <w:p w:rsidR="00555A83" w:rsidRPr="0009692B" w:rsidRDefault="0063407A" w:rsidP="00266E47">
      <w:pPr>
        <w:numPr>
          <w:ilvl w:val="1"/>
          <w:numId w:val="23"/>
        </w:numPr>
        <w:jc w:val="left"/>
        <w:rPr>
          <w:bCs/>
          <w:sz w:val="18"/>
          <w:szCs w:val="18"/>
        </w:rPr>
      </w:pPr>
      <w:r w:rsidRPr="0009692B">
        <w:rPr>
          <w:rFonts w:hint="eastAsia"/>
          <w:bCs/>
          <w:sz w:val="18"/>
          <w:szCs w:val="18"/>
        </w:rPr>
        <w:t>数据细化（</w:t>
      </w:r>
      <w:r w:rsidRPr="0009692B">
        <w:rPr>
          <w:bCs/>
          <w:sz w:val="18"/>
          <w:szCs w:val="18"/>
        </w:rPr>
        <w:t>drill_down</w:t>
      </w:r>
      <w:r w:rsidRPr="0009692B">
        <w:rPr>
          <w:rFonts w:hint="eastAsia"/>
          <w:bCs/>
          <w:sz w:val="18"/>
          <w:szCs w:val="18"/>
        </w:rPr>
        <w:t>）</w:t>
      </w:r>
    </w:p>
    <w:p w:rsidR="00555A83" w:rsidRPr="0009692B" w:rsidRDefault="0063407A" w:rsidP="00266E47">
      <w:pPr>
        <w:numPr>
          <w:ilvl w:val="2"/>
          <w:numId w:val="23"/>
        </w:numPr>
        <w:jc w:val="left"/>
        <w:rPr>
          <w:bCs/>
          <w:sz w:val="18"/>
          <w:szCs w:val="18"/>
        </w:rPr>
      </w:pPr>
      <w:r w:rsidRPr="0009692B">
        <w:rPr>
          <w:rFonts w:hint="eastAsia"/>
          <w:bCs/>
          <w:sz w:val="18"/>
          <w:szCs w:val="18"/>
        </w:rPr>
        <w:t>将多维下标的取值降低到较低的概念层次上，从而形成更细致的统计查询结果，并进行分析。</w:t>
      </w:r>
    </w:p>
    <w:p w:rsidR="00AF0456" w:rsidRPr="0009692B" w:rsidRDefault="00AF0456" w:rsidP="00266E47">
      <w:pPr>
        <w:jc w:val="left"/>
        <w:rPr>
          <w:bCs/>
          <w:sz w:val="18"/>
          <w:szCs w:val="18"/>
        </w:rPr>
      </w:pPr>
    </w:p>
    <w:p w:rsidR="00BA40EA" w:rsidRPr="0009692B" w:rsidRDefault="00BA40EA" w:rsidP="00266E47">
      <w:pPr>
        <w:jc w:val="left"/>
        <w:rPr>
          <w:bCs/>
          <w:sz w:val="18"/>
          <w:szCs w:val="18"/>
        </w:rPr>
      </w:pPr>
      <w:r w:rsidRPr="0009692B">
        <w:rPr>
          <w:rFonts w:hint="eastAsia"/>
          <w:bCs/>
          <w:sz w:val="18"/>
          <w:szCs w:val="18"/>
        </w:rPr>
        <w:t>数据仓库设计的原则</w:t>
      </w:r>
    </w:p>
    <w:p w:rsidR="00860F7D" w:rsidRPr="0009692B" w:rsidRDefault="005A59FC" w:rsidP="00266E47">
      <w:pPr>
        <w:numPr>
          <w:ilvl w:val="1"/>
          <w:numId w:val="24"/>
        </w:numPr>
        <w:jc w:val="left"/>
        <w:rPr>
          <w:bCs/>
          <w:sz w:val="18"/>
          <w:szCs w:val="18"/>
        </w:rPr>
      </w:pPr>
      <w:r w:rsidRPr="0009692B">
        <w:rPr>
          <w:rFonts w:hint="eastAsia"/>
          <w:bCs/>
          <w:sz w:val="18"/>
          <w:szCs w:val="18"/>
        </w:rPr>
        <w:t>面向主题原则</w:t>
      </w:r>
    </w:p>
    <w:p w:rsidR="00860F7D" w:rsidRPr="0009692B" w:rsidRDefault="005A59FC" w:rsidP="00266E47">
      <w:pPr>
        <w:numPr>
          <w:ilvl w:val="1"/>
          <w:numId w:val="24"/>
        </w:numPr>
        <w:jc w:val="left"/>
        <w:rPr>
          <w:bCs/>
          <w:sz w:val="18"/>
          <w:szCs w:val="18"/>
        </w:rPr>
      </w:pPr>
      <w:r w:rsidRPr="0009692B">
        <w:rPr>
          <w:rFonts w:hint="eastAsia"/>
          <w:bCs/>
          <w:sz w:val="18"/>
          <w:szCs w:val="18"/>
        </w:rPr>
        <w:t>数据驱动原则</w:t>
      </w:r>
    </w:p>
    <w:p w:rsidR="00860F7D" w:rsidRPr="0009692B" w:rsidRDefault="005A59FC" w:rsidP="00266E47">
      <w:pPr>
        <w:numPr>
          <w:ilvl w:val="1"/>
          <w:numId w:val="24"/>
        </w:numPr>
        <w:jc w:val="left"/>
        <w:rPr>
          <w:bCs/>
          <w:sz w:val="18"/>
          <w:szCs w:val="18"/>
        </w:rPr>
      </w:pPr>
      <w:r w:rsidRPr="0009692B">
        <w:rPr>
          <w:rFonts w:hint="eastAsia"/>
          <w:bCs/>
          <w:sz w:val="18"/>
          <w:szCs w:val="18"/>
        </w:rPr>
        <w:t>原型法设计原则</w:t>
      </w:r>
    </w:p>
    <w:p w:rsidR="00BA40EA" w:rsidRPr="0009692B" w:rsidRDefault="00BA40EA" w:rsidP="00266E47">
      <w:pPr>
        <w:jc w:val="left"/>
        <w:rPr>
          <w:bCs/>
          <w:sz w:val="18"/>
          <w:szCs w:val="18"/>
        </w:rPr>
      </w:pPr>
    </w:p>
    <w:p w:rsidR="00DB7586" w:rsidRPr="0009692B" w:rsidRDefault="00DB7586" w:rsidP="00266E47">
      <w:pPr>
        <w:jc w:val="left"/>
        <w:rPr>
          <w:bCs/>
          <w:sz w:val="18"/>
          <w:szCs w:val="18"/>
        </w:rPr>
      </w:pPr>
      <w:r w:rsidRPr="0009692B">
        <w:rPr>
          <w:rFonts w:hint="eastAsia"/>
          <w:bCs/>
          <w:sz w:val="18"/>
          <w:szCs w:val="18"/>
        </w:rPr>
        <w:t>面向主题原则</w:t>
      </w:r>
    </w:p>
    <w:p w:rsidR="00860F7D" w:rsidRPr="0009692B" w:rsidRDefault="005A59FC" w:rsidP="00266E47">
      <w:pPr>
        <w:numPr>
          <w:ilvl w:val="0"/>
          <w:numId w:val="25"/>
        </w:numPr>
        <w:jc w:val="left"/>
        <w:rPr>
          <w:bCs/>
          <w:sz w:val="18"/>
          <w:szCs w:val="18"/>
        </w:rPr>
      </w:pPr>
      <w:r w:rsidRPr="0009692B">
        <w:rPr>
          <w:rFonts w:hint="eastAsia"/>
          <w:bCs/>
          <w:sz w:val="18"/>
          <w:szCs w:val="18"/>
        </w:rPr>
        <w:t>建立数据仓库的目的</w:t>
      </w:r>
    </w:p>
    <w:p w:rsidR="00860F7D" w:rsidRPr="0009692B" w:rsidRDefault="005A59FC" w:rsidP="00266E47">
      <w:pPr>
        <w:numPr>
          <w:ilvl w:val="1"/>
          <w:numId w:val="25"/>
        </w:numPr>
        <w:jc w:val="left"/>
        <w:rPr>
          <w:bCs/>
          <w:sz w:val="18"/>
          <w:szCs w:val="18"/>
        </w:rPr>
      </w:pPr>
      <w:r w:rsidRPr="0009692B">
        <w:rPr>
          <w:rFonts w:hint="eastAsia"/>
          <w:bCs/>
          <w:sz w:val="18"/>
          <w:szCs w:val="18"/>
        </w:rPr>
        <w:t>构建数据仓库的目的是面向企业的管理人员，为经营管理提供决策支持信息。因此数据仓库的组织设计必须以用户决策的需要来确定，即从用户决策的主观需求（主题）开始。</w:t>
      </w:r>
    </w:p>
    <w:p w:rsidR="00860F7D" w:rsidRPr="0009692B" w:rsidRDefault="005A59FC" w:rsidP="00266E47">
      <w:pPr>
        <w:numPr>
          <w:ilvl w:val="0"/>
          <w:numId w:val="25"/>
        </w:numPr>
        <w:jc w:val="left"/>
        <w:rPr>
          <w:bCs/>
          <w:sz w:val="18"/>
          <w:szCs w:val="18"/>
        </w:rPr>
      </w:pPr>
      <w:r w:rsidRPr="0009692B">
        <w:rPr>
          <w:rFonts w:hint="eastAsia"/>
          <w:bCs/>
          <w:sz w:val="18"/>
          <w:szCs w:val="18"/>
        </w:rPr>
        <w:t>数据仓库中数据的组织方法</w:t>
      </w:r>
    </w:p>
    <w:p w:rsidR="00860F7D" w:rsidRPr="0009692B" w:rsidRDefault="005A59FC" w:rsidP="00266E47">
      <w:pPr>
        <w:numPr>
          <w:ilvl w:val="1"/>
          <w:numId w:val="25"/>
        </w:numPr>
        <w:jc w:val="left"/>
        <w:rPr>
          <w:bCs/>
          <w:sz w:val="18"/>
          <w:szCs w:val="18"/>
        </w:rPr>
      </w:pPr>
      <w:r w:rsidRPr="0009692B">
        <w:rPr>
          <w:rFonts w:hint="eastAsia"/>
          <w:bCs/>
          <w:sz w:val="18"/>
          <w:szCs w:val="18"/>
        </w:rPr>
        <w:t>为了进行数据分析首先要有分析的主题，以主题为起始点，进行相关数据的设计，最终建立起一个面向主题的分析型环境。</w:t>
      </w:r>
    </w:p>
    <w:p w:rsidR="00860F7D" w:rsidRPr="0009692B" w:rsidRDefault="005A59FC" w:rsidP="00266E47">
      <w:pPr>
        <w:numPr>
          <w:ilvl w:val="1"/>
          <w:numId w:val="25"/>
        </w:numPr>
        <w:jc w:val="left"/>
        <w:rPr>
          <w:bCs/>
          <w:sz w:val="18"/>
          <w:szCs w:val="18"/>
        </w:rPr>
      </w:pPr>
      <w:r w:rsidRPr="0009692B">
        <w:rPr>
          <w:rFonts w:hint="eastAsia"/>
          <w:bCs/>
          <w:sz w:val="18"/>
          <w:szCs w:val="18"/>
        </w:rPr>
        <w:t>在数据库设计中则是以客体（</w:t>
      </w:r>
      <w:r w:rsidRPr="0009692B">
        <w:rPr>
          <w:bCs/>
          <w:sz w:val="18"/>
          <w:szCs w:val="18"/>
        </w:rPr>
        <w:t>Object</w:t>
      </w:r>
      <w:r w:rsidRPr="0009692B">
        <w:rPr>
          <w:rFonts w:hint="eastAsia"/>
          <w:bCs/>
          <w:sz w:val="18"/>
          <w:szCs w:val="18"/>
        </w:rPr>
        <w:t>）为起始点，即以客观操作需求为设计依据。</w:t>
      </w:r>
    </w:p>
    <w:p w:rsidR="00860F7D" w:rsidRPr="0009692B" w:rsidRDefault="005A59FC" w:rsidP="00266E47">
      <w:pPr>
        <w:numPr>
          <w:ilvl w:val="0"/>
          <w:numId w:val="25"/>
        </w:numPr>
        <w:jc w:val="left"/>
        <w:rPr>
          <w:bCs/>
          <w:sz w:val="18"/>
          <w:szCs w:val="18"/>
        </w:rPr>
      </w:pPr>
      <w:r w:rsidRPr="0009692B">
        <w:rPr>
          <w:rFonts w:hint="eastAsia"/>
          <w:bCs/>
          <w:sz w:val="18"/>
          <w:szCs w:val="18"/>
        </w:rPr>
        <w:t>例如：‘商品销售’主题</w:t>
      </w:r>
    </w:p>
    <w:p w:rsidR="00860F7D" w:rsidRPr="0009692B" w:rsidRDefault="005A59FC" w:rsidP="00266E47">
      <w:pPr>
        <w:numPr>
          <w:ilvl w:val="1"/>
          <w:numId w:val="25"/>
        </w:numPr>
        <w:jc w:val="left"/>
        <w:rPr>
          <w:bCs/>
          <w:sz w:val="18"/>
          <w:szCs w:val="18"/>
        </w:rPr>
      </w:pPr>
      <w:r w:rsidRPr="0009692B">
        <w:rPr>
          <w:rFonts w:hint="eastAsia"/>
          <w:bCs/>
          <w:sz w:val="18"/>
          <w:szCs w:val="18"/>
        </w:rPr>
        <w:t>建立目的</w:t>
      </w:r>
    </w:p>
    <w:p w:rsidR="00860F7D" w:rsidRPr="0009692B" w:rsidRDefault="005A59FC" w:rsidP="00266E47">
      <w:pPr>
        <w:numPr>
          <w:ilvl w:val="2"/>
          <w:numId w:val="25"/>
        </w:numPr>
        <w:jc w:val="left"/>
        <w:rPr>
          <w:bCs/>
          <w:sz w:val="18"/>
          <w:szCs w:val="18"/>
        </w:rPr>
      </w:pPr>
      <w:r w:rsidRPr="0009692B">
        <w:rPr>
          <w:rFonts w:hint="eastAsia"/>
          <w:bCs/>
          <w:sz w:val="18"/>
          <w:szCs w:val="18"/>
        </w:rPr>
        <w:t>管理人员能够在适当的时候，订购适当的商品，并把它们分发到适当的商店中去销售，以提高商品的销售总金额。</w:t>
      </w:r>
    </w:p>
    <w:p w:rsidR="00860F7D" w:rsidRPr="0009692B" w:rsidRDefault="005A59FC" w:rsidP="00266E47">
      <w:pPr>
        <w:numPr>
          <w:ilvl w:val="1"/>
          <w:numId w:val="25"/>
        </w:numPr>
        <w:jc w:val="left"/>
        <w:rPr>
          <w:bCs/>
          <w:sz w:val="18"/>
          <w:szCs w:val="18"/>
        </w:rPr>
      </w:pPr>
      <w:r w:rsidRPr="0009692B">
        <w:rPr>
          <w:rFonts w:hint="eastAsia"/>
          <w:bCs/>
          <w:sz w:val="18"/>
          <w:szCs w:val="18"/>
        </w:rPr>
        <w:t>需要执行的分析操作</w:t>
      </w:r>
    </w:p>
    <w:p w:rsidR="00860F7D" w:rsidRPr="0009692B" w:rsidRDefault="005A59FC" w:rsidP="00266E47">
      <w:pPr>
        <w:numPr>
          <w:ilvl w:val="2"/>
          <w:numId w:val="25"/>
        </w:numPr>
        <w:jc w:val="left"/>
        <w:rPr>
          <w:bCs/>
          <w:sz w:val="18"/>
          <w:szCs w:val="18"/>
        </w:rPr>
      </w:pPr>
      <w:r w:rsidRPr="0009692B">
        <w:rPr>
          <w:rFonts w:hint="eastAsia"/>
          <w:bCs/>
          <w:sz w:val="18"/>
          <w:szCs w:val="18"/>
        </w:rPr>
        <w:t>分析什么样的商品，在什么样的时间和商店内畅销</w:t>
      </w:r>
    </w:p>
    <w:p w:rsidR="00860F7D" w:rsidRPr="0009692B" w:rsidRDefault="005A59FC" w:rsidP="00266E47">
      <w:pPr>
        <w:numPr>
          <w:ilvl w:val="3"/>
          <w:numId w:val="25"/>
        </w:numPr>
        <w:jc w:val="left"/>
        <w:rPr>
          <w:bCs/>
          <w:sz w:val="18"/>
          <w:szCs w:val="18"/>
        </w:rPr>
      </w:pPr>
      <w:r w:rsidRPr="0009692B">
        <w:rPr>
          <w:rFonts w:hint="eastAsia"/>
          <w:bCs/>
          <w:sz w:val="18"/>
          <w:szCs w:val="18"/>
        </w:rPr>
        <w:t>即分析商品的销售额与商品类型、销售时间及商店位置之间的变化关系</w:t>
      </w:r>
    </w:p>
    <w:p w:rsidR="00860F7D" w:rsidRPr="0009692B" w:rsidRDefault="005A59FC" w:rsidP="00266E47">
      <w:pPr>
        <w:numPr>
          <w:ilvl w:val="2"/>
          <w:numId w:val="25"/>
        </w:numPr>
        <w:jc w:val="left"/>
        <w:rPr>
          <w:bCs/>
          <w:sz w:val="18"/>
          <w:szCs w:val="18"/>
        </w:rPr>
      </w:pPr>
      <w:r w:rsidRPr="0009692B">
        <w:rPr>
          <w:rFonts w:hint="eastAsia"/>
          <w:bCs/>
          <w:sz w:val="18"/>
          <w:szCs w:val="18"/>
        </w:rPr>
        <w:t>管理人员将据此决定他们的经营策略</w:t>
      </w:r>
    </w:p>
    <w:p w:rsidR="00DB7586" w:rsidRPr="0009692B" w:rsidRDefault="00DB7586" w:rsidP="00266E47">
      <w:pPr>
        <w:jc w:val="left"/>
        <w:rPr>
          <w:bCs/>
          <w:sz w:val="18"/>
          <w:szCs w:val="18"/>
        </w:rPr>
      </w:pPr>
    </w:p>
    <w:p w:rsidR="00DB7586" w:rsidRPr="0009692B" w:rsidRDefault="00DB7586" w:rsidP="00266E47">
      <w:pPr>
        <w:jc w:val="left"/>
        <w:rPr>
          <w:bCs/>
          <w:sz w:val="18"/>
          <w:szCs w:val="18"/>
        </w:rPr>
      </w:pPr>
      <w:r w:rsidRPr="0009692B">
        <w:rPr>
          <w:rFonts w:hint="eastAsia"/>
          <w:bCs/>
          <w:sz w:val="18"/>
          <w:szCs w:val="18"/>
        </w:rPr>
        <w:t>数据驱动原则</w:t>
      </w:r>
    </w:p>
    <w:p w:rsidR="00860F7D" w:rsidRPr="0009692B" w:rsidRDefault="005A59FC" w:rsidP="00266E47">
      <w:pPr>
        <w:numPr>
          <w:ilvl w:val="1"/>
          <w:numId w:val="26"/>
        </w:numPr>
        <w:jc w:val="left"/>
        <w:rPr>
          <w:bCs/>
          <w:sz w:val="18"/>
          <w:szCs w:val="18"/>
        </w:rPr>
      </w:pPr>
      <w:r w:rsidRPr="0009692B">
        <w:rPr>
          <w:rFonts w:hint="eastAsia"/>
          <w:bCs/>
          <w:sz w:val="18"/>
          <w:szCs w:val="18"/>
        </w:rPr>
        <w:t>在数据仓库设计中，由于其所有数据均应建立在已有的数据库基础上，即是从已经存在于操作型环境中的数据出发进行数据仓库的设计，这种设计方法被称为</w:t>
      </w:r>
      <w:r w:rsidRPr="0009692B">
        <w:rPr>
          <w:rFonts w:hint="eastAsia"/>
          <w:bCs/>
          <w:sz w:val="18"/>
          <w:szCs w:val="18"/>
        </w:rPr>
        <w:t xml:space="preserve"> </w:t>
      </w:r>
      <w:r w:rsidRPr="0009692B">
        <w:rPr>
          <w:rFonts w:hint="eastAsia"/>
          <w:bCs/>
          <w:sz w:val="18"/>
          <w:szCs w:val="18"/>
        </w:rPr>
        <w:t>“数据驱动”</w:t>
      </w:r>
      <w:r w:rsidRPr="0009692B">
        <w:rPr>
          <w:rFonts w:hint="eastAsia"/>
          <w:bCs/>
          <w:sz w:val="18"/>
          <w:szCs w:val="18"/>
        </w:rPr>
        <w:t xml:space="preserve"> </w:t>
      </w:r>
      <w:r w:rsidRPr="0009692B">
        <w:rPr>
          <w:rFonts w:hint="eastAsia"/>
          <w:bCs/>
          <w:sz w:val="18"/>
          <w:szCs w:val="18"/>
        </w:rPr>
        <w:t>方法</w:t>
      </w:r>
    </w:p>
    <w:p w:rsidR="00DB7586" w:rsidRPr="0009692B" w:rsidRDefault="00DB7586" w:rsidP="00266E47">
      <w:pPr>
        <w:jc w:val="left"/>
        <w:rPr>
          <w:bCs/>
          <w:sz w:val="18"/>
          <w:szCs w:val="18"/>
        </w:rPr>
      </w:pPr>
    </w:p>
    <w:p w:rsidR="00DB7586" w:rsidRPr="0009692B" w:rsidRDefault="00DB7586" w:rsidP="00266E47">
      <w:pPr>
        <w:jc w:val="left"/>
        <w:rPr>
          <w:bCs/>
          <w:sz w:val="18"/>
          <w:szCs w:val="18"/>
        </w:rPr>
      </w:pPr>
      <w:r w:rsidRPr="0009692B">
        <w:rPr>
          <w:rFonts w:hint="eastAsia"/>
          <w:bCs/>
          <w:sz w:val="18"/>
          <w:szCs w:val="18"/>
        </w:rPr>
        <w:t>原型法设计原则</w:t>
      </w:r>
    </w:p>
    <w:p w:rsidR="00860F7D" w:rsidRPr="0009692B" w:rsidRDefault="005A59FC" w:rsidP="00266E47">
      <w:pPr>
        <w:numPr>
          <w:ilvl w:val="1"/>
          <w:numId w:val="27"/>
        </w:numPr>
        <w:jc w:val="left"/>
        <w:rPr>
          <w:bCs/>
          <w:sz w:val="18"/>
          <w:szCs w:val="18"/>
        </w:rPr>
      </w:pPr>
      <w:r w:rsidRPr="0009692B">
        <w:rPr>
          <w:rFonts w:hint="eastAsia"/>
          <w:bCs/>
          <w:sz w:val="18"/>
          <w:szCs w:val="18"/>
        </w:rPr>
        <w:t>数据仓库系统的原始需求不明确，且不断变化与增加，开发者最初并不能确切了解到用户的明确而详细的需求，用户所能提供的无非是需求的大方向或部分需求，更不能较准确地预见到以后的需求。</w:t>
      </w:r>
    </w:p>
    <w:p w:rsidR="00860F7D" w:rsidRPr="0009692B" w:rsidRDefault="005A59FC" w:rsidP="00266E47">
      <w:pPr>
        <w:numPr>
          <w:ilvl w:val="1"/>
          <w:numId w:val="27"/>
        </w:numPr>
        <w:jc w:val="left"/>
        <w:rPr>
          <w:bCs/>
          <w:sz w:val="18"/>
          <w:szCs w:val="18"/>
        </w:rPr>
      </w:pPr>
      <w:r w:rsidRPr="0009692B">
        <w:rPr>
          <w:rFonts w:hint="eastAsia"/>
          <w:bCs/>
          <w:sz w:val="18"/>
          <w:szCs w:val="18"/>
        </w:rPr>
        <w:t>因此，采用原型法来进行数据仓库的开发是比较合适的，即从构建系统的基本框架着手，不断丰富与完善整个系统。</w:t>
      </w:r>
    </w:p>
    <w:p w:rsidR="00DB7586" w:rsidRPr="0009692B" w:rsidRDefault="00DB7586" w:rsidP="00266E47">
      <w:pPr>
        <w:jc w:val="left"/>
        <w:rPr>
          <w:bCs/>
          <w:sz w:val="18"/>
          <w:szCs w:val="18"/>
        </w:rPr>
      </w:pPr>
    </w:p>
    <w:p w:rsidR="00DB7586" w:rsidRPr="0009692B" w:rsidRDefault="00DB7586" w:rsidP="00266E47">
      <w:pPr>
        <w:jc w:val="left"/>
        <w:rPr>
          <w:bCs/>
          <w:sz w:val="18"/>
          <w:szCs w:val="18"/>
        </w:rPr>
      </w:pPr>
      <w:r w:rsidRPr="0009692B">
        <w:rPr>
          <w:rFonts w:hint="eastAsia"/>
          <w:bCs/>
          <w:sz w:val="18"/>
          <w:szCs w:val="18"/>
        </w:rPr>
        <w:t>数据仓库设计的三级数据模型</w:t>
      </w:r>
    </w:p>
    <w:p w:rsidR="00860F7D" w:rsidRPr="0009692B" w:rsidRDefault="005A59FC" w:rsidP="00266E47">
      <w:pPr>
        <w:numPr>
          <w:ilvl w:val="0"/>
          <w:numId w:val="28"/>
        </w:numPr>
        <w:jc w:val="left"/>
        <w:rPr>
          <w:bCs/>
          <w:sz w:val="18"/>
          <w:szCs w:val="18"/>
        </w:rPr>
      </w:pPr>
      <w:r w:rsidRPr="0009692B">
        <w:rPr>
          <w:rFonts w:hint="eastAsia"/>
          <w:bCs/>
          <w:sz w:val="18"/>
          <w:szCs w:val="18"/>
        </w:rPr>
        <w:t>概念模型</w:t>
      </w:r>
    </w:p>
    <w:p w:rsidR="00860F7D" w:rsidRPr="0009692B" w:rsidRDefault="005A59FC" w:rsidP="00266E47">
      <w:pPr>
        <w:numPr>
          <w:ilvl w:val="1"/>
          <w:numId w:val="28"/>
        </w:numPr>
        <w:jc w:val="left"/>
        <w:rPr>
          <w:bCs/>
          <w:sz w:val="18"/>
          <w:szCs w:val="18"/>
        </w:rPr>
      </w:pPr>
      <w:r w:rsidRPr="0009692B">
        <w:rPr>
          <w:rFonts w:hint="eastAsia"/>
          <w:bCs/>
          <w:sz w:val="18"/>
          <w:szCs w:val="18"/>
        </w:rPr>
        <w:t>为一定目标设计系统、收集信息而服务的概念型工具，是客观世界到机器世界的一个中间层次</w:t>
      </w:r>
    </w:p>
    <w:p w:rsidR="00860F7D" w:rsidRPr="0009692B" w:rsidRDefault="005A59FC" w:rsidP="00266E47">
      <w:pPr>
        <w:numPr>
          <w:ilvl w:val="1"/>
          <w:numId w:val="28"/>
        </w:numPr>
        <w:jc w:val="left"/>
        <w:rPr>
          <w:bCs/>
          <w:sz w:val="18"/>
          <w:szCs w:val="18"/>
        </w:rPr>
      </w:pPr>
      <w:r w:rsidRPr="0009692B">
        <w:rPr>
          <w:bCs/>
          <w:sz w:val="18"/>
          <w:szCs w:val="18"/>
        </w:rPr>
        <w:t>E-R</w:t>
      </w:r>
      <w:r w:rsidRPr="0009692B">
        <w:rPr>
          <w:rFonts w:hint="eastAsia"/>
          <w:bCs/>
          <w:sz w:val="18"/>
          <w:szCs w:val="18"/>
        </w:rPr>
        <w:t>法</w:t>
      </w:r>
    </w:p>
    <w:p w:rsidR="00860F7D" w:rsidRPr="0009692B" w:rsidRDefault="005A59FC" w:rsidP="00266E47">
      <w:pPr>
        <w:numPr>
          <w:ilvl w:val="0"/>
          <w:numId w:val="28"/>
        </w:numPr>
        <w:jc w:val="left"/>
        <w:rPr>
          <w:bCs/>
          <w:sz w:val="18"/>
          <w:szCs w:val="18"/>
        </w:rPr>
      </w:pPr>
      <w:r w:rsidRPr="0009692B">
        <w:rPr>
          <w:rFonts w:hint="eastAsia"/>
          <w:bCs/>
          <w:sz w:val="18"/>
          <w:szCs w:val="18"/>
        </w:rPr>
        <w:t>逻辑模型</w:t>
      </w:r>
    </w:p>
    <w:p w:rsidR="00860F7D" w:rsidRPr="0009692B" w:rsidRDefault="005A59FC" w:rsidP="00266E47">
      <w:pPr>
        <w:numPr>
          <w:ilvl w:val="1"/>
          <w:numId w:val="28"/>
        </w:numPr>
        <w:jc w:val="left"/>
        <w:rPr>
          <w:bCs/>
          <w:sz w:val="18"/>
          <w:szCs w:val="18"/>
        </w:rPr>
      </w:pPr>
      <w:r w:rsidRPr="0009692B">
        <w:rPr>
          <w:rFonts w:hint="eastAsia"/>
          <w:bCs/>
          <w:sz w:val="18"/>
          <w:szCs w:val="18"/>
        </w:rPr>
        <w:t>描述了数据仓库的主题的逻辑实现</w:t>
      </w:r>
    </w:p>
    <w:p w:rsidR="00860F7D" w:rsidRPr="0009692B" w:rsidRDefault="005A59FC" w:rsidP="00266E47">
      <w:pPr>
        <w:numPr>
          <w:ilvl w:val="1"/>
          <w:numId w:val="28"/>
        </w:numPr>
        <w:jc w:val="left"/>
        <w:rPr>
          <w:bCs/>
          <w:sz w:val="18"/>
          <w:szCs w:val="18"/>
        </w:rPr>
      </w:pPr>
      <w:r w:rsidRPr="0009692B">
        <w:rPr>
          <w:rFonts w:hint="eastAsia"/>
          <w:bCs/>
          <w:sz w:val="18"/>
          <w:szCs w:val="18"/>
        </w:rPr>
        <w:t>关系模型</w:t>
      </w:r>
    </w:p>
    <w:p w:rsidR="00860F7D" w:rsidRPr="0009692B" w:rsidRDefault="005A59FC" w:rsidP="00266E47">
      <w:pPr>
        <w:numPr>
          <w:ilvl w:val="0"/>
          <w:numId w:val="28"/>
        </w:numPr>
        <w:jc w:val="left"/>
        <w:rPr>
          <w:bCs/>
          <w:sz w:val="18"/>
          <w:szCs w:val="18"/>
        </w:rPr>
      </w:pPr>
      <w:r w:rsidRPr="0009692B">
        <w:rPr>
          <w:rFonts w:hint="eastAsia"/>
          <w:bCs/>
          <w:sz w:val="18"/>
          <w:szCs w:val="18"/>
        </w:rPr>
        <w:t>物理模型</w:t>
      </w:r>
    </w:p>
    <w:p w:rsidR="00860F7D" w:rsidRPr="0009692B" w:rsidRDefault="005A59FC" w:rsidP="00266E47">
      <w:pPr>
        <w:numPr>
          <w:ilvl w:val="1"/>
          <w:numId w:val="28"/>
        </w:numPr>
        <w:jc w:val="left"/>
        <w:rPr>
          <w:bCs/>
          <w:sz w:val="18"/>
          <w:szCs w:val="18"/>
        </w:rPr>
      </w:pPr>
      <w:r w:rsidRPr="0009692B">
        <w:rPr>
          <w:rFonts w:hint="eastAsia"/>
          <w:bCs/>
          <w:sz w:val="18"/>
          <w:szCs w:val="18"/>
        </w:rPr>
        <w:t>逻辑模型在数据仓库中的实现</w:t>
      </w:r>
    </w:p>
    <w:p w:rsidR="00DB7586" w:rsidRPr="0009692B" w:rsidRDefault="00DB7586" w:rsidP="00266E47">
      <w:pPr>
        <w:jc w:val="left"/>
        <w:rPr>
          <w:bCs/>
          <w:sz w:val="18"/>
          <w:szCs w:val="18"/>
        </w:rPr>
      </w:pPr>
    </w:p>
    <w:p w:rsidR="00DB7586" w:rsidRPr="0009692B" w:rsidRDefault="00DB7586" w:rsidP="00266E47">
      <w:pPr>
        <w:jc w:val="left"/>
        <w:rPr>
          <w:bCs/>
          <w:sz w:val="18"/>
          <w:szCs w:val="18"/>
        </w:rPr>
      </w:pPr>
      <w:r w:rsidRPr="0009692B">
        <w:rPr>
          <w:rFonts w:hint="eastAsia"/>
          <w:bCs/>
          <w:sz w:val="18"/>
          <w:szCs w:val="18"/>
        </w:rPr>
        <w:t>数据仓库的设计步骤</w:t>
      </w:r>
    </w:p>
    <w:p w:rsidR="00860F7D" w:rsidRPr="0009692B" w:rsidRDefault="005A59FC" w:rsidP="00266E47">
      <w:pPr>
        <w:numPr>
          <w:ilvl w:val="0"/>
          <w:numId w:val="29"/>
        </w:numPr>
        <w:jc w:val="left"/>
        <w:rPr>
          <w:bCs/>
          <w:sz w:val="18"/>
          <w:szCs w:val="18"/>
        </w:rPr>
      </w:pPr>
      <w:r w:rsidRPr="0009692B">
        <w:rPr>
          <w:rFonts w:hint="eastAsia"/>
          <w:bCs/>
          <w:sz w:val="18"/>
          <w:szCs w:val="18"/>
        </w:rPr>
        <w:t>数据仓库设计大致有如下几个步骤：</w:t>
      </w:r>
    </w:p>
    <w:p w:rsidR="00860F7D" w:rsidRPr="0009692B" w:rsidRDefault="005A59FC" w:rsidP="00266E47">
      <w:pPr>
        <w:numPr>
          <w:ilvl w:val="1"/>
          <w:numId w:val="29"/>
        </w:numPr>
        <w:jc w:val="left"/>
        <w:rPr>
          <w:bCs/>
          <w:sz w:val="18"/>
          <w:szCs w:val="18"/>
        </w:rPr>
      </w:pPr>
      <w:r w:rsidRPr="0009692B">
        <w:rPr>
          <w:rFonts w:hint="eastAsia"/>
          <w:bCs/>
          <w:sz w:val="18"/>
          <w:szCs w:val="18"/>
        </w:rPr>
        <w:t>系统规划</w:t>
      </w:r>
    </w:p>
    <w:p w:rsidR="00860F7D" w:rsidRPr="0009692B" w:rsidRDefault="005A59FC" w:rsidP="00266E47">
      <w:pPr>
        <w:numPr>
          <w:ilvl w:val="2"/>
          <w:numId w:val="29"/>
        </w:numPr>
        <w:jc w:val="left"/>
        <w:rPr>
          <w:bCs/>
          <w:sz w:val="18"/>
          <w:szCs w:val="18"/>
        </w:rPr>
      </w:pPr>
      <w:r w:rsidRPr="0009692B">
        <w:rPr>
          <w:rFonts w:hint="eastAsia"/>
          <w:bCs/>
          <w:sz w:val="18"/>
          <w:szCs w:val="18"/>
        </w:rPr>
        <w:t>明确主题</w:t>
      </w:r>
    </w:p>
    <w:p w:rsidR="00DB7586" w:rsidRPr="0009692B" w:rsidRDefault="00DB7586" w:rsidP="00266E47">
      <w:pPr>
        <w:ind w:left="2160"/>
        <w:jc w:val="left"/>
        <w:rPr>
          <w:bCs/>
          <w:sz w:val="18"/>
          <w:szCs w:val="18"/>
        </w:rPr>
      </w:pPr>
      <w:r w:rsidRPr="0009692B">
        <w:rPr>
          <w:rFonts w:hint="eastAsia"/>
          <w:bCs/>
          <w:sz w:val="18"/>
          <w:szCs w:val="18"/>
        </w:rPr>
        <w:t>在数据仓库设计的开始，首先要做的事是有关分析人员需要确定具体领域的分析对象，这个对象就是主题。</w:t>
      </w:r>
    </w:p>
    <w:p w:rsidR="00DB7586" w:rsidRPr="0009692B" w:rsidRDefault="00DB7586" w:rsidP="00266E47">
      <w:pPr>
        <w:ind w:left="2160"/>
        <w:jc w:val="left"/>
        <w:rPr>
          <w:bCs/>
          <w:sz w:val="18"/>
          <w:szCs w:val="18"/>
        </w:rPr>
      </w:pPr>
      <w:r w:rsidRPr="0009692B">
        <w:rPr>
          <w:rFonts w:hint="eastAsia"/>
          <w:bCs/>
          <w:sz w:val="18"/>
          <w:szCs w:val="18"/>
        </w:rPr>
        <w:t>主题是一种较高层次的抽象，对它的认识与表示是一个逐步完善的过程。因此，在开始时不妨先确定一个初步的主题概念以利于设计工作的开始，此后随着设计工作的进一步开展，再逐步扩充与完善。（原型设计法）</w:t>
      </w:r>
    </w:p>
    <w:p w:rsidR="00860F7D" w:rsidRPr="0009692B" w:rsidRDefault="005A59FC" w:rsidP="00266E47">
      <w:pPr>
        <w:numPr>
          <w:ilvl w:val="2"/>
          <w:numId w:val="29"/>
        </w:numPr>
        <w:jc w:val="left"/>
        <w:rPr>
          <w:bCs/>
          <w:sz w:val="18"/>
          <w:szCs w:val="18"/>
        </w:rPr>
      </w:pPr>
      <w:r w:rsidRPr="0009692B">
        <w:rPr>
          <w:rFonts w:hint="eastAsia"/>
          <w:bCs/>
          <w:sz w:val="18"/>
          <w:szCs w:val="18"/>
        </w:rPr>
        <w:t>技术准备</w:t>
      </w:r>
    </w:p>
    <w:p w:rsidR="00860F7D" w:rsidRPr="0009692B" w:rsidRDefault="005A59FC" w:rsidP="00266E47">
      <w:pPr>
        <w:numPr>
          <w:ilvl w:val="1"/>
          <w:numId w:val="29"/>
        </w:numPr>
        <w:jc w:val="left"/>
        <w:rPr>
          <w:bCs/>
          <w:sz w:val="18"/>
          <w:szCs w:val="18"/>
        </w:rPr>
      </w:pPr>
      <w:r w:rsidRPr="0009692B">
        <w:rPr>
          <w:rFonts w:hint="eastAsia"/>
          <w:bCs/>
          <w:sz w:val="18"/>
          <w:szCs w:val="18"/>
        </w:rPr>
        <w:t>概念设计</w:t>
      </w:r>
    </w:p>
    <w:p w:rsidR="00860F7D" w:rsidRPr="0009692B" w:rsidRDefault="005A59FC" w:rsidP="00266E47">
      <w:pPr>
        <w:numPr>
          <w:ilvl w:val="2"/>
          <w:numId w:val="29"/>
        </w:numPr>
        <w:jc w:val="left"/>
        <w:rPr>
          <w:bCs/>
          <w:sz w:val="18"/>
          <w:szCs w:val="18"/>
        </w:rPr>
      </w:pPr>
      <w:r w:rsidRPr="0009692B">
        <w:rPr>
          <w:rFonts w:hint="eastAsia"/>
          <w:bCs/>
          <w:sz w:val="18"/>
          <w:szCs w:val="18"/>
        </w:rPr>
        <w:t>确定系统边界</w:t>
      </w:r>
    </w:p>
    <w:p w:rsidR="00860F7D" w:rsidRPr="0009692B" w:rsidRDefault="005A59FC" w:rsidP="00266E47">
      <w:pPr>
        <w:numPr>
          <w:ilvl w:val="2"/>
          <w:numId w:val="29"/>
        </w:numPr>
        <w:jc w:val="left"/>
        <w:rPr>
          <w:bCs/>
          <w:sz w:val="18"/>
          <w:szCs w:val="18"/>
        </w:rPr>
      </w:pPr>
      <w:r w:rsidRPr="0009692B">
        <w:rPr>
          <w:rFonts w:hint="eastAsia"/>
          <w:bCs/>
          <w:sz w:val="18"/>
          <w:szCs w:val="18"/>
        </w:rPr>
        <w:t>确定主要的主题及其内容</w:t>
      </w:r>
    </w:p>
    <w:p w:rsidR="00860F7D" w:rsidRPr="0009692B" w:rsidRDefault="005A59FC" w:rsidP="00266E47">
      <w:pPr>
        <w:numPr>
          <w:ilvl w:val="2"/>
          <w:numId w:val="29"/>
        </w:numPr>
        <w:jc w:val="left"/>
        <w:rPr>
          <w:bCs/>
          <w:sz w:val="18"/>
          <w:szCs w:val="18"/>
        </w:rPr>
      </w:pPr>
      <w:r w:rsidRPr="0009692B">
        <w:rPr>
          <w:bCs/>
          <w:sz w:val="18"/>
          <w:szCs w:val="18"/>
        </w:rPr>
        <w:t>OLAP</w:t>
      </w:r>
      <w:r w:rsidRPr="0009692B">
        <w:rPr>
          <w:rFonts w:hint="eastAsia"/>
          <w:bCs/>
          <w:sz w:val="18"/>
          <w:szCs w:val="18"/>
        </w:rPr>
        <w:t>等分析应用的设计</w:t>
      </w:r>
    </w:p>
    <w:p w:rsidR="00DB7586" w:rsidRPr="0009692B" w:rsidRDefault="00DB7586" w:rsidP="00266E47">
      <w:pPr>
        <w:ind w:left="1800"/>
        <w:jc w:val="left"/>
        <w:rPr>
          <w:bCs/>
          <w:sz w:val="18"/>
          <w:szCs w:val="18"/>
        </w:rPr>
      </w:pPr>
      <w:r w:rsidRPr="0009692B">
        <w:rPr>
          <w:rFonts w:hint="eastAsia"/>
          <w:bCs/>
          <w:sz w:val="18"/>
          <w:szCs w:val="18"/>
        </w:rPr>
        <w:t>一般将数据划分为：详细数据、轻度总结、高度总结三种粒度，或者采用更多级的粒度划分方法</w:t>
      </w:r>
    </w:p>
    <w:p w:rsidR="00DB7586" w:rsidRPr="0009692B" w:rsidRDefault="00DB7586" w:rsidP="00266E47">
      <w:pPr>
        <w:ind w:left="1440"/>
        <w:jc w:val="left"/>
        <w:rPr>
          <w:bCs/>
          <w:sz w:val="18"/>
          <w:szCs w:val="18"/>
        </w:rPr>
      </w:pPr>
    </w:p>
    <w:p w:rsidR="00860F7D" w:rsidRPr="0009692B" w:rsidRDefault="005A59FC" w:rsidP="00266E47">
      <w:pPr>
        <w:numPr>
          <w:ilvl w:val="1"/>
          <w:numId w:val="29"/>
        </w:numPr>
        <w:jc w:val="left"/>
        <w:rPr>
          <w:bCs/>
          <w:sz w:val="18"/>
          <w:szCs w:val="18"/>
        </w:rPr>
      </w:pPr>
      <w:r w:rsidRPr="0009692B">
        <w:rPr>
          <w:rFonts w:hint="eastAsia"/>
          <w:bCs/>
          <w:sz w:val="18"/>
          <w:szCs w:val="18"/>
        </w:rPr>
        <w:t>逻辑设计</w:t>
      </w:r>
    </w:p>
    <w:p w:rsidR="00DB7586" w:rsidRPr="0009692B" w:rsidRDefault="00DB7586" w:rsidP="00266E47">
      <w:pPr>
        <w:ind w:left="1680"/>
        <w:jc w:val="left"/>
        <w:rPr>
          <w:bCs/>
          <w:sz w:val="18"/>
          <w:szCs w:val="18"/>
        </w:rPr>
      </w:pPr>
      <w:r w:rsidRPr="0009692B">
        <w:rPr>
          <w:rFonts w:hint="eastAsia"/>
          <w:bCs/>
          <w:sz w:val="18"/>
          <w:szCs w:val="18"/>
        </w:rPr>
        <w:t>将</w:t>
      </w:r>
      <w:r w:rsidRPr="0009692B">
        <w:rPr>
          <w:rFonts w:hint="eastAsia"/>
          <w:bCs/>
          <w:sz w:val="18"/>
          <w:szCs w:val="18"/>
        </w:rPr>
        <w:t>E</w:t>
      </w:r>
      <w:r w:rsidRPr="0009692B">
        <w:rPr>
          <w:rFonts w:hint="eastAsia"/>
          <w:bCs/>
          <w:sz w:val="18"/>
          <w:szCs w:val="18"/>
        </w:rPr>
        <w:t>－</w:t>
      </w:r>
      <w:r w:rsidRPr="0009692B">
        <w:rPr>
          <w:rFonts w:hint="eastAsia"/>
          <w:bCs/>
          <w:sz w:val="18"/>
          <w:szCs w:val="18"/>
        </w:rPr>
        <w:t>R</w:t>
      </w:r>
      <w:r w:rsidRPr="0009692B">
        <w:rPr>
          <w:rFonts w:hint="eastAsia"/>
          <w:bCs/>
          <w:sz w:val="18"/>
          <w:szCs w:val="18"/>
        </w:rPr>
        <w:t>图转换成关系数据库的二维表</w:t>
      </w:r>
    </w:p>
    <w:p w:rsidR="00DB7586" w:rsidRPr="0009692B" w:rsidRDefault="00DB7586" w:rsidP="00266E47">
      <w:pPr>
        <w:ind w:left="1680"/>
        <w:jc w:val="left"/>
        <w:rPr>
          <w:bCs/>
          <w:sz w:val="18"/>
          <w:szCs w:val="18"/>
        </w:rPr>
      </w:pPr>
      <w:r w:rsidRPr="0009692B">
        <w:rPr>
          <w:rFonts w:hint="eastAsia"/>
          <w:bCs/>
          <w:sz w:val="18"/>
          <w:szCs w:val="18"/>
        </w:rPr>
        <w:t>定义数据源和数据抽取规则</w:t>
      </w:r>
    </w:p>
    <w:p w:rsidR="00DB7586" w:rsidRPr="0009692B" w:rsidRDefault="00DB7586" w:rsidP="00266E47">
      <w:pPr>
        <w:ind w:left="1680"/>
        <w:jc w:val="left"/>
        <w:rPr>
          <w:bCs/>
          <w:sz w:val="18"/>
          <w:szCs w:val="18"/>
        </w:rPr>
      </w:pPr>
      <w:r w:rsidRPr="0009692B">
        <w:rPr>
          <w:rFonts w:hint="eastAsia"/>
          <w:bCs/>
          <w:sz w:val="18"/>
          <w:szCs w:val="18"/>
        </w:rPr>
        <w:t>在逻辑模型的设计过程中，需要考虑以下一些问题：</w:t>
      </w:r>
    </w:p>
    <w:p w:rsidR="00DB7586" w:rsidRPr="0009692B" w:rsidRDefault="00DB7586" w:rsidP="00266E47">
      <w:pPr>
        <w:ind w:left="1680"/>
        <w:jc w:val="left"/>
        <w:rPr>
          <w:bCs/>
          <w:sz w:val="18"/>
          <w:szCs w:val="18"/>
        </w:rPr>
      </w:pPr>
      <w:r w:rsidRPr="0009692B">
        <w:rPr>
          <w:rFonts w:hint="eastAsia"/>
          <w:bCs/>
          <w:sz w:val="18"/>
          <w:szCs w:val="18"/>
        </w:rPr>
        <w:t>适当的粒度划分</w:t>
      </w:r>
    </w:p>
    <w:p w:rsidR="00DB7586" w:rsidRPr="0009692B" w:rsidRDefault="00DB7586" w:rsidP="00266E47">
      <w:pPr>
        <w:ind w:left="1680"/>
        <w:jc w:val="left"/>
        <w:rPr>
          <w:bCs/>
          <w:sz w:val="18"/>
          <w:szCs w:val="18"/>
        </w:rPr>
      </w:pPr>
      <w:r w:rsidRPr="0009692B">
        <w:rPr>
          <w:rFonts w:hint="eastAsia"/>
          <w:bCs/>
          <w:sz w:val="18"/>
          <w:szCs w:val="18"/>
        </w:rPr>
        <w:t>合理的数据分割策略</w:t>
      </w:r>
    </w:p>
    <w:p w:rsidR="00DB7586" w:rsidRPr="0009692B" w:rsidRDefault="00DB7586" w:rsidP="00266E47">
      <w:pPr>
        <w:ind w:left="1680"/>
        <w:jc w:val="left"/>
        <w:rPr>
          <w:bCs/>
          <w:sz w:val="18"/>
          <w:szCs w:val="18"/>
        </w:rPr>
      </w:pPr>
      <w:r w:rsidRPr="0009692B">
        <w:rPr>
          <w:rFonts w:hint="eastAsia"/>
          <w:bCs/>
          <w:sz w:val="18"/>
          <w:szCs w:val="18"/>
        </w:rPr>
        <w:t>定义合适的数据来源</w:t>
      </w:r>
    </w:p>
    <w:p w:rsidR="00860F7D" w:rsidRPr="0009692B" w:rsidRDefault="005A59FC" w:rsidP="00266E47">
      <w:pPr>
        <w:numPr>
          <w:ilvl w:val="1"/>
          <w:numId w:val="29"/>
        </w:numPr>
        <w:jc w:val="left"/>
        <w:rPr>
          <w:bCs/>
          <w:sz w:val="18"/>
          <w:szCs w:val="18"/>
        </w:rPr>
      </w:pPr>
      <w:r w:rsidRPr="0009692B">
        <w:rPr>
          <w:rFonts w:hint="eastAsia"/>
          <w:bCs/>
          <w:sz w:val="18"/>
          <w:szCs w:val="18"/>
        </w:rPr>
        <w:t>物理设计</w:t>
      </w:r>
    </w:p>
    <w:p w:rsidR="00860F7D" w:rsidRPr="0009692B" w:rsidRDefault="005A59FC" w:rsidP="00266E47">
      <w:pPr>
        <w:numPr>
          <w:ilvl w:val="1"/>
          <w:numId w:val="29"/>
        </w:numPr>
        <w:jc w:val="left"/>
        <w:rPr>
          <w:bCs/>
          <w:sz w:val="18"/>
          <w:szCs w:val="18"/>
        </w:rPr>
      </w:pPr>
      <w:r w:rsidRPr="0009692B">
        <w:rPr>
          <w:rFonts w:hint="eastAsia"/>
          <w:bCs/>
          <w:sz w:val="18"/>
          <w:szCs w:val="18"/>
        </w:rPr>
        <w:t>数据仓库生成</w:t>
      </w:r>
    </w:p>
    <w:p w:rsidR="00860F7D" w:rsidRPr="0009692B" w:rsidRDefault="005A59FC" w:rsidP="00266E47">
      <w:pPr>
        <w:numPr>
          <w:ilvl w:val="1"/>
          <w:numId w:val="29"/>
        </w:numPr>
        <w:jc w:val="left"/>
        <w:rPr>
          <w:bCs/>
          <w:sz w:val="18"/>
          <w:szCs w:val="18"/>
        </w:rPr>
      </w:pPr>
      <w:r w:rsidRPr="0009692B">
        <w:rPr>
          <w:rFonts w:hint="eastAsia"/>
          <w:bCs/>
          <w:sz w:val="18"/>
          <w:szCs w:val="18"/>
        </w:rPr>
        <w:t>数据仓库的运行与维护</w:t>
      </w:r>
    </w:p>
    <w:p w:rsidR="00A252B7" w:rsidRPr="0009692B" w:rsidRDefault="00A252B7" w:rsidP="00266E47">
      <w:pPr>
        <w:jc w:val="left"/>
        <w:rPr>
          <w:bCs/>
          <w:sz w:val="18"/>
          <w:szCs w:val="18"/>
        </w:rPr>
      </w:pPr>
    </w:p>
    <w:p w:rsidR="00A252B7" w:rsidRPr="0009692B" w:rsidRDefault="00A252B7" w:rsidP="00266E47">
      <w:pPr>
        <w:jc w:val="left"/>
        <w:rPr>
          <w:bCs/>
          <w:sz w:val="18"/>
          <w:szCs w:val="18"/>
        </w:rPr>
      </w:pPr>
      <w:r w:rsidRPr="0009692B">
        <w:rPr>
          <w:rFonts w:hint="eastAsia"/>
          <w:bCs/>
          <w:sz w:val="18"/>
          <w:szCs w:val="18"/>
        </w:rPr>
        <w:t>物理模型设计</w:t>
      </w:r>
    </w:p>
    <w:p w:rsidR="00860F7D" w:rsidRPr="0009692B" w:rsidRDefault="005A59FC" w:rsidP="00266E47">
      <w:pPr>
        <w:numPr>
          <w:ilvl w:val="0"/>
          <w:numId w:val="30"/>
        </w:numPr>
        <w:jc w:val="left"/>
        <w:rPr>
          <w:bCs/>
          <w:sz w:val="18"/>
          <w:szCs w:val="18"/>
        </w:rPr>
      </w:pPr>
      <w:r w:rsidRPr="0009692B">
        <w:rPr>
          <w:rFonts w:hint="eastAsia"/>
          <w:bCs/>
          <w:sz w:val="18"/>
          <w:szCs w:val="18"/>
        </w:rPr>
        <w:t>在逻辑模型设计基础上确定数据的存储结构、确定索引策略、确定存储分配及数据存放位置等与物理有关的内容，物理模型设计的具体方法与数据库设计中的大致相似。其目的是为了提高数据仓库系统的访问性能。常用的一些技术有：</w:t>
      </w:r>
    </w:p>
    <w:p w:rsidR="00860F7D" w:rsidRPr="0009692B" w:rsidRDefault="005A59FC" w:rsidP="00266E47">
      <w:pPr>
        <w:numPr>
          <w:ilvl w:val="1"/>
          <w:numId w:val="30"/>
        </w:numPr>
        <w:jc w:val="left"/>
        <w:rPr>
          <w:bCs/>
          <w:color w:val="FF0000"/>
          <w:sz w:val="18"/>
          <w:szCs w:val="18"/>
        </w:rPr>
      </w:pPr>
      <w:r w:rsidRPr="0009692B">
        <w:rPr>
          <w:rFonts w:hint="eastAsia"/>
          <w:bCs/>
          <w:color w:val="FF0000"/>
          <w:sz w:val="18"/>
          <w:szCs w:val="18"/>
        </w:rPr>
        <w:t>合并表</w:t>
      </w:r>
    </w:p>
    <w:p w:rsidR="00860F7D" w:rsidRPr="0009692B" w:rsidRDefault="005A59FC" w:rsidP="00266E47">
      <w:pPr>
        <w:numPr>
          <w:ilvl w:val="1"/>
          <w:numId w:val="30"/>
        </w:numPr>
        <w:jc w:val="left"/>
        <w:rPr>
          <w:bCs/>
          <w:color w:val="FF0000"/>
          <w:sz w:val="18"/>
          <w:szCs w:val="18"/>
        </w:rPr>
      </w:pPr>
      <w:r w:rsidRPr="0009692B">
        <w:rPr>
          <w:rFonts w:hint="eastAsia"/>
          <w:bCs/>
          <w:color w:val="FF0000"/>
          <w:sz w:val="18"/>
          <w:szCs w:val="18"/>
        </w:rPr>
        <w:t>建立数据序列</w:t>
      </w:r>
    </w:p>
    <w:p w:rsidR="00860F7D" w:rsidRPr="0009692B" w:rsidRDefault="005A59FC" w:rsidP="00266E47">
      <w:pPr>
        <w:numPr>
          <w:ilvl w:val="1"/>
          <w:numId w:val="30"/>
        </w:numPr>
        <w:jc w:val="left"/>
        <w:rPr>
          <w:bCs/>
          <w:color w:val="FF0000"/>
          <w:sz w:val="18"/>
          <w:szCs w:val="18"/>
        </w:rPr>
      </w:pPr>
      <w:r w:rsidRPr="0009692B">
        <w:rPr>
          <w:rFonts w:hint="eastAsia"/>
          <w:bCs/>
          <w:color w:val="FF0000"/>
          <w:sz w:val="18"/>
          <w:szCs w:val="18"/>
        </w:rPr>
        <w:t>引入冗余</w:t>
      </w:r>
    </w:p>
    <w:p w:rsidR="00860F7D" w:rsidRPr="0009692B" w:rsidRDefault="005A59FC" w:rsidP="00266E47">
      <w:pPr>
        <w:numPr>
          <w:ilvl w:val="1"/>
          <w:numId w:val="30"/>
        </w:numPr>
        <w:jc w:val="left"/>
        <w:rPr>
          <w:bCs/>
          <w:color w:val="FF0000"/>
          <w:sz w:val="18"/>
          <w:szCs w:val="18"/>
        </w:rPr>
      </w:pPr>
      <w:r w:rsidRPr="0009692B">
        <w:rPr>
          <w:rFonts w:hint="eastAsia"/>
          <w:bCs/>
          <w:color w:val="FF0000"/>
          <w:sz w:val="18"/>
          <w:szCs w:val="18"/>
        </w:rPr>
        <w:t>表的物理分割</w:t>
      </w:r>
    </w:p>
    <w:p w:rsidR="00860F7D" w:rsidRPr="0009692B" w:rsidRDefault="005A59FC" w:rsidP="00266E47">
      <w:pPr>
        <w:numPr>
          <w:ilvl w:val="1"/>
          <w:numId w:val="30"/>
        </w:numPr>
        <w:jc w:val="left"/>
        <w:rPr>
          <w:bCs/>
          <w:color w:val="FF0000"/>
          <w:sz w:val="18"/>
          <w:szCs w:val="18"/>
        </w:rPr>
      </w:pPr>
      <w:r w:rsidRPr="0009692B">
        <w:rPr>
          <w:rFonts w:hint="eastAsia"/>
          <w:bCs/>
          <w:color w:val="FF0000"/>
          <w:sz w:val="18"/>
          <w:szCs w:val="18"/>
        </w:rPr>
        <w:t>生成导出数据</w:t>
      </w:r>
    </w:p>
    <w:p w:rsidR="00860F7D" w:rsidRPr="0009692B" w:rsidRDefault="005A59FC" w:rsidP="00266E47">
      <w:pPr>
        <w:numPr>
          <w:ilvl w:val="1"/>
          <w:numId w:val="30"/>
        </w:numPr>
        <w:jc w:val="left"/>
        <w:rPr>
          <w:bCs/>
          <w:color w:val="FF0000"/>
          <w:sz w:val="18"/>
          <w:szCs w:val="18"/>
        </w:rPr>
      </w:pPr>
      <w:r w:rsidRPr="0009692B">
        <w:rPr>
          <w:rFonts w:hint="eastAsia"/>
          <w:bCs/>
          <w:color w:val="FF0000"/>
          <w:sz w:val="18"/>
          <w:szCs w:val="18"/>
        </w:rPr>
        <w:t>建立广义索引</w:t>
      </w:r>
    </w:p>
    <w:p w:rsidR="00860F7D" w:rsidRPr="0009692B" w:rsidRDefault="005A59FC" w:rsidP="00266E47">
      <w:pPr>
        <w:numPr>
          <w:ilvl w:val="0"/>
          <w:numId w:val="30"/>
        </w:numPr>
        <w:jc w:val="left"/>
        <w:rPr>
          <w:bCs/>
          <w:sz w:val="18"/>
          <w:szCs w:val="18"/>
        </w:rPr>
      </w:pPr>
      <w:r w:rsidRPr="0009692B">
        <w:rPr>
          <w:rFonts w:hint="eastAsia"/>
          <w:bCs/>
          <w:sz w:val="18"/>
          <w:szCs w:val="18"/>
        </w:rPr>
        <w:t>规范化</w:t>
      </w:r>
      <w:r w:rsidRPr="0009692B">
        <w:rPr>
          <w:bCs/>
          <w:sz w:val="18"/>
          <w:szCs w:val="18"/>
        </w:rPr>
        <w:t>/</w:t>
      </w:r>
      <w:r w:rsidRPr="0009692B">
        <w:rPr>
          <w:rFonts w:hint="eastAsia"/>
          <w:bCs/>
          <w:sz w:val="18"/>
          <w:szCs w:val="18"/>
        </w:rPr>
        <w:t>反规范化</w:t>
      </w:r>
    </w:p>
    <w:p w:rsidR="00A252B7" w:rsidRPr="0009692B" w:rsidRDefault="00A252B7" w:rsidP="00266E47">
      <w:pPr>
        <w:jc w:val="left"/>
        <w:rPr>
          <w:bCs/>
          <w:sz w:val="18"/>
          <w:szCs w:val="18"/>
        </w:rPr>
      </w:pPr>
    </w:p>
    <w:p w:rsidR="00A252B7" w:rsidRPr="0009692B" w:rsidRDefault="002A68E1" w:rsidP="00266E47">
      <w:pPr>
        <w:jc w:val="left"/>
        <w:rPr>
          <w:bCs/>
          <w:sz w:val="18"/>
          <w:szCs w:val="18"/>
        </w:rPr>
      </w:pPr>
      <w:r w:rsidRPr="0009692B">
        <w:rPr>
          <w:rFonts w:hint="eastAsia"/>
          <w:b/>
          <w:bCs/>
          <w:sz w:val="18"/>
          <w:szCs w:val="18"/>
        </w:rPr>
        <w:t>物理模型设计</w:t>
      </w:r>
      <w:r w:rsidRPr="0009692B">
        <w:rPr>
          <w:rFonts w:hint="eastAsia"/>
          <w:b/>
          <w:bCs/>
          <w:sz w:val="18"/>
          <w:szCs w:val="18"/>
        </w:rPr>
        <w:t xml:space="preserve"> </w:t>
      </w:r>
      <w:r w:rsidRPr="0009692B">
        <w:rPr>
          <w:b/>
          <w:bCs/>
          <w:sz w:val="18"/>
          <w:szCs w:val="18"/>
        </w:rPr>
        <w:t xml:space="preserve">– </w:t>
      </w:r>
      <w:r w:rsidRPr="0009692B">
        <w:rPr>
          <w:rFonts w:hint="eastAsia"/>
          <w:b/>
          <w:bCs/>
          <w:sz w:val="18"/>
          <w:szCs w:val="18"/>
        </w:rPr>
        <w:t>合并表</w:t>
      </w:r>
    </w:p>
    <w:p w:rsidR="00073D16" w:rsidRPr="0009692B" w:rsidRDefault="00E220EE" w:rsidP="00266E47">
      <w:pPr>
        <w:numPr>
          <w:ilvl w:val="0"/>
          <w:numId w:val="67"/>
        </w:numPr>
        <w:jc w:val="left"/>
        <w:rPr>
          <w:bCs/>
          <w:sz w:val="18"/>
          <w:szCs w:val="18"/>
        </w:rPr>
      </w:pPr>
      <w:r w:rsidRPr="0009692B">
        <w:rPr>
          <w:rFonts w:hint="eastAsia"/>
          <w:bCs/>
          <w:sz w:val="18"/>
          <w:szCs w:val="18"/>
        </w:rPr>
        <w:t>在常见的一些分析处理操作中，可能需要执行多表连接操作。为了节省</w:t>
      </w:r>
      <w:r w:rsidRPr="0009692B">
        <w:rPr>
          <w:bCs/>
          <w:sz w:val="18"/>
          <w:szCs w:val="18"/>
        </w:rPr>
        <w:t>I/O</w:t>
      </w:r>
      <w:r w:rsidRPr="0009692B">
        <w:rPr>
          <w:rFonts w:hint="eastAsia"/>
          <w:bCs/>
          <w:sz w:val="18"/>
          <w:szCs w:val="18"/>
        </w:rPr>
        <w:t>开销，可以把这些表中的记录混合存放在一起，以减低表的连接操作的代价。这样的技术我们称为</w:t>
      </w:r>
      <w:r w:rsidRPr="0009692B">
        <w:rPr>
          <w:rFonts w:hint="eastAsia"/>
          <w:bCs/>
          <w:sz w:val="18"/>
          <w:szCs w:val="18"/>
        </w:rPr>
        <w:t xml:space="preserve"> </w:t>
      </w:r>
      <w:r w:rsidRPr="0009692B">
        <w:rPr>
          <w:rFonts w:hint="eastAsia"/>
          <w:bCs/>
          <w:sz w:val="18"/>
          <w:szCs w:val="18"/>
        </w:rPr>
        <w:t>合并表</w:t>
      </w:r>
      <w:r w:rsidRPr="0009692B">
        <w:rPr>
          <w:rFonts w:hint="eastAsia"/>
          <w:bCs/>
          <w:sz w:val="18"/>
          <w:szCs w:val="18"/>
        </w:rPr>
        <w:t xml:space="preserve"> </w:t>
      </w:r>
      <w:r w:rsidRPr="0009692B">
        <w:rPr>
          <w:rFonts w:hint="eastAsia"/>
          <w:bCs/>
          <w:sz w:val="18"/>
          <w:szCs w:val="18"/>
        </w:rPr>
        <w:t>。</w:t>
      </w:r>
    </w:p>
    <w:p w:rsidR="00A252B7" w:rsidRPr="0009692B" w:rsidRDefault="00A252B7" w:rsidP="00266E47">
      <w:pPr>
        <w:jc w:val="left"/>
        <w:rPr>
          <w:bCs/>
          <w:sz w:val="18"/>
          <w:szCs w:val="18"/>
        </w:rPr>
      </w:pPr>
    </w:p>
    <w:p w:rsidR="00073D16" w:rsidRPr="0009692B" w:rsidRDefault="00E220EE" w:rsidP="00266E47">
      <w:pPr>
        <w:jc w:val="left"/>
        <w:rPr>
          <w:bCs/>
          <w:sz w:val="18"/>
          <w:szCs w:val="18"/>
        </w:rPr>
      </w:pPr>
      <w:r w:rsidRPr="0009692B">
        <w:rPr>
          <w:rFonts w:hint="eastAsia"/>
          <w:bCs/>
          <w:sz w:val="18"/>
          <w:szCs w:val="18"/>
        </w:rPr>
        <w:t>考虑创建一个数据数组，这样如果数据存放在一行中，那么一次</w:t>
      </w:r>
      <w:r w:rsidRPr="0009692B">
        <w:rPr>
          <w:bCs/>
          <w:sz w:val="18"/>
          <w:szCs w:val="18"/>
        </w:rPr>
        <w:t>I/O</w:t>
      </w:r>
      <w:r w:rsidRPr="0009692B">
        <w:rPr>
          <w:rFonts w:hint="eastAsia"/>
          <w:bCs/>
          <w:sz w:val="18"/>
          <w:szCs w:val="18"/>
        </w:rPr>
        <w:t>就足以检索到了。通常当数列中值的数量稳定、数据是按顺序访问的、数据的创建与修改在统计上是以非常有规律的方式进行等条件都满足时，创建一个数组才是有意义的。</w:t>
      </w:r>
    </w:p>
    <w:p w:rsidR="002A68E1" w:rsidRPr="0009692B" w:rsidRDefault="002A68E1" w:rsidP="00266E47">
      <w:pPr>
        <w:jc w:val="left"/>
        <w:rPr>
          <w:bCs/>
          <w:sz w:val="18"/>
          <w:szCs w:val="18"/>
        </w:rPr>
      </w:pPr>
    </w:p>
    <w:p w:rsidR="00073D16" w:rsidRPr="0009692B" w:rsidRDefault="00E220EE" w:rsidP="00266E47">
      <w:pPr>
        <w:jc w:val="left"/>
        <w:rPr>
          <w:bCs/>
          <w:color w:val="FF0000"/>
          <w:sz w:val="18"/>
          <w:szCs w:val="18"/>
        </w:rPr>
      </w:pPr>
      <w:r w:rsidRPr="0009692B">
        <w:rPr>
          <w:rFonts w:hint="eastAsia"/>
          <w:bCs/>
          <w:sz w:val="18"/>
          <w:szCs w:val="18"/>
        </w:rPr>
        <w:t>在面向某个主题的分析过程中，通常需要访问不同表中的多个属性，而每个属性又可能参与多个不同主题的分析过程。因此可以通过修改关系模式把</w:t>
      </w:r>
      <w:r w:rsidRPr="0009692B">
        <w:rPr>
          <w:rFonts w:hint="eastAsia"/>
          <w:bCs/>
          <w:color w:val="FF0000"/>
          <w:sz w:val="18"/>
          <w:szCs w:val="18"/>
        </w:rPr>
        <w:t>某些属性复制到多个不同的主题表中去，从而减少一次分析过程需要访问的表的数量。</w:t>
      </w:r>
    </w:p>
    <w:p w:rsidR="002A68E1" w:rsidRPr="0009692B" w:rsidRDefault="002A68E1" w:rsidP="00266E47">
      <w:pPr>
        <w:jc w:val="left"/>
        <w:rPr>
          <w:bCs/>
          <w:sz w:val="18"/>
          <w:szCs w:val="18"/>
        </w:rPr>
      </w:pPr>
    </w:p>
    <w:p w:rsidR="00073D16" w:rsidRPr="0009692B" w:rsidRDefault="00E220EE" w:rsidP="00266E47">
      <w:pPr>
        <w:jc w:val="left"/>
        <w:rPr>
          <w:bCs/>
          <w:sz w:val="18"/>
          <w:szCs w:val="18"/>
        </w:rPr>
      </w:pPr>
      <w:r w:rsidRPr="0009692B">
        <w:rPr>
          <w:rFonts w:hint="eastAsia"/>
          <w:bCs/>
          <w:sz w:val="18"/>
          <w:szCs w:val="18"/>
        </w:rPr>
        <w:t>对于</w:t>
      </w:r>
      <w:r w:rsidRPr="0009692B">
        <w:rPr>
          <w:rFonts w:hint="eastAsia"/>
          <w:bCs/>
          <w:color w:val="FF0000"/>
          <w:sz w:val="18"/>
          <w:szCs w:val="18"/>
        </w:rPr>
        <w:t>访问频率较高</w:t>
      </w:r>
      <w:r w:rsidRPr="0009692B">
        <w:rPr>
          <w:rFonts w:hint="eastAsia"/>
          <w:bCs/>
          <w:sz w:val="18"/>
          <w:szCs w:val="18"/>
        </w:rPr>
        <w:t>的属性，可以单独考虑其物理存储组织，以便选择合适的索引策略和特定的物理组织方式。</w:t>
      </w:r>
    </w:p>
    <w:p w:rsidR="00073D16" w:rsidRPr="0009692B" w:rsidRDefault="00E220EE" w:rsidP="00266E47">
      <w:pPr>
        <w:jc w:val="left"/>
        <w:rPr>
          <w:bCs/>
          <w:sz w:val="18"/>
          <w:szCs w:val="18"/>
        </w:rPr>
      </w:pPr>
      <w:r w:rsidRPr="0009692B">
        <w:rPr>
          <w:rFonts w:hint="eastAsia"/>
          <w:bCs/>
          <w:sz w:val="18"/>
          <w:szCs w:val="18"/>
        </w:rPr>
        <w:lastRenderedPageBreak/>
        <w:t>对于</w:t>
      </w:r>
      <w:r w:rsidRPr="0009692B">
        <w:rPr>
          <w:rFonts w:hint="eastAsia"/>
          <w:bCs/>
          <w:color w:val="FF0000"/>
          <w:sz w:val="18"/>
          <w:szCs w:val="18"/>
        </w:rPr>
        <w:t>需要频繁更新</w:t>
      </w:r>
      <w:r w:rsidRPr="0009692B">
        <w:rPr>
          <w:rFonts w:hint="eastAsia"/>
          <w:bCs/>
          <w:sz w:val="18"/>
          <w:szCs w:val="18"/>
        </w:rPr>
        <w:t>的属性，也可以单独组织其物理存储，以免因数据更新而带来的空间重组、重构等工作。</w:t>
      </w:r>
    </w:p>
    <w:p w:rsidR="005012E7" w:rsidRPr="0009692B" w:rsidRDefault="005012E7" w:rsidP="00266E47">
      <w:pPr>
        <w:jc w:val="left"/>
        <w:rPr>
          <w:bCs/>
          <w:sz w:val="18"/>
          <w:szCs w:val="18"/>
        </w:rPr>
      </w:pPr>
    </w:p>
    <w:p w:rsidR="00073D16" w:rsidRPr="0009692B" w:rsidRDefault="00E220EE" w:rsidP="00266E47">
      <w:pPr>
        <w:jc w:val="left"/>
        <w:rPr>
          <w:bCs/>
          <w:sz w:val="18"/>
          <w:szCs w:val="18"/>
        </w:rPr>
      </w:pPr>
      <w:r w:rsidRPr="0009692B">
        <w:rPr>
          <w:rFonts w:hint="eastAsia"/>
          <w:bCs/>
          <w:sz w:val="18"/>
          <w:szCs w:val="18"/>
        </w:rPr>
        <w:t>在原始、细节数据的基础上进行一些统计和计算，生成导出数据，并保存在数据仓库中。</w:t>
      </w:r>
    </w:p>
    <w:p w:rsidR="00073D16" w:rsidRPr="0009692B" w:rsidRDefault="00E220EE" w:rsidP="00266E47">
      <w:pPr>
        <w:numPr>
          <w:ilvl w:val="0"/>
          <w:numId w:val="71"/>
        </w:numPr>
        <w:jc w:val="left"/>
        <w:rPr>
          <w:bCs/>
          <w:sz w:val="18"/>
          <w:szCs w:val="18"/>
        </w:rPr>
      </w:pPr>
      <w:r w:rsidRPr="0009692B">
        <w:rPr>
          <w:rFonts w:hint="eastAsia"/>
          <w:bCs/>
          <w:sz w:val="18"/>
          <w:szCs w:val="18"/>
        </w:rPr>
        <w:t>优点</w:t>
      </w:r>
    </w:p>
    <w:p w:rsidR="00073D16" w:rsidRPr="0009692B" w:rsidRDefault="00E220EE" w:rsidP="00266E47">
      <w:pPr>
        <w:numPr>
          <w:ilvl w:val="1"/>
          <w:numId w:val="71"/>
        </w:numPr>
        <w:jc w:val="left"/>
        <w:rPr>
          <w:bCs/>
          <w:sz w:val="18"/>
          <w:szCs w:val="18"/>
        </w:rPr>
      </w:pPr>
      <w:r w:rsidRPr="0009692B">
        <w:rPr>
          <w:rFonts w:hint="eastAsia"/>
          <w:bCs/>
          <w:sz w:val="18"/>
          <w:szCs w:val="18"/>
        </w:rPr>
        <w:t>避免在分析过程中执行过多的统计或计算操作，减少输入</w:t>
      </w:r>
      <w:r w:rsidRPr="0009692B">
        <w:rPr>
          <w:bCs/>
          <w:sz w:val="18"/>
          <w:szCs w:val="18"/>
        </w:rPr>
        <w:t>/</w:t>
      </w:r>
      <w:r w:rsidRPr="0009692B">
        <w:rPr>
          <w:rFonts w:hint="eastAsia"/>
          <w:bCs/>
          <w:sz w:val="18"/>
          <w:szCs w:val="18"/>
        </w:rPr>
        <w:t>出的次数，提高分析操作的性能</w:t>
      </w:r>
    </w:p>
    <w:p w:rsidR="00073D16" w:rsidRPr="0009692B" w:rsidRDefault="00E220EE" w:rsidP="00266E47">
      <w:pPr>
        <w:numPr>
          <w:ilvl w:val="1"/>
          <w:numId w:val="71"/>
        </w:numPr>
        <w:jc w:val="left"/>
        <w:rPr>
          <w:bCs/>
          <w:sz w:val="18"/>
          <w:szCs w:val="18"/>
        </w:rPr>
      </w:pPr>
      <w:r w:rsidRPr="0009692B">
        <w:rPr>
          <w:rFonts w:hint="eastAsia"/>
          <w:bCs/>
          <w:sz w:val="18"/>
          <w:szCs w:val="18"/>
        </w:rPr>
        <w:t>避免了不同用户进行重复统计操作可能产生的偏差</w:t>
      </w:r>
    </w:p>
    <w:p w:rsidR="00951FA7" w:rsidRPr="0009692B" w:rsidRDefault="00951FA7" w:rsidP="00266E47">
      <w:pPr>
        <w:jc w:val="left"/>
        <w:rPr>
          <w:bCs/>
          <w:sz w:val="18"/>
          <w:szCs w:val="18"/>
        </w:rPr>
      </w:pPr>
    </w:p>
    <w:p w:rsidR="00073D16" w:rsidRPr="0009692B" w:rsidRDefault="00E220EE" w:rsidP="00266E47">
      <w:pPr>
        <w:jc w:val="left"/>
        <w:rPr>
          <w:bCs/>
          <w:sz w:val="18"/>
          <w:szCs w:val="18"/>
        </w:rPr>
      </w:pPr>
      <w:r w:rsidRPr="0009692B">
        <w:rPr>
          <w:rFonts w:hint="eastAsia"/>
          <w:bCs/>
          <w:sz w:val="18"/>
          <w:szCs w:val="18"/>
        </w:rPr>
        <w:t>这样的广义索引的数据量是非常小的，可以在每次进行数据仓库数据加载工作时生成或刷新这样的广义索引。用户可以从已经建立的广义索引里直接获取这些统计信息，而不必对整个数据仓库进行扫描。</w:t>
      </w:r>
    </w:p>
    <w:p w:rsidR="00951FA7" w:rsidRPr="0009692B" w:rsidRDefault="00951FA7" w:rsidP="00266E47">
      <w:pPr>
        <w:jc w:val="left"/>
        <w:rPr>
          <w:bCs/>
          <w:sz w:val="18"/>
          <w:szCs w:val="18"/>
        </w:rPr>
      </w:pPr>
    </w:p>
    <w:p w:rsidR="00A252B7" w:rsidRPr="0009692B" w:rsidRDefault="00A252B7" w:rsidP="00266E47">
      <w:pPr>
        <w:jc w:val="left"/>
        <w:rPr>
          <w:bCs/>
          <w:sz w:val="18"/>
          <w:szCs w:val="18"/>
        </w:rPr>
      </w:pPr>
      <w:r w:rsidRPr="0009692B">
        <w:rPr>
          <w:bCs/>
          <w:noProof/>
          <w:sz w:val="18"/>
          <w:szCs w:val="18"/>
        </w:rPr>
        <w:drawing>
          <wp:inline distT="0" distB="0" distL="0" distR="0">
            <wp:extent cx="5274310" cy="2742565"/>
            <wp:effectExtent l="19050" t="0" r="2540" b="0"/>
            <wp:docPr id="2" name="图片 1" descr="QQ截图未命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未命名.jpg"/>
                    <pic:cNvPicPr/>
                  </pic:nvPicPr>
                  <pic:blipFill>
                    <a:blip r:embed="rId8"/>
                    <a:stretch>
                      <a:fillRect/>
                    </a:stretch>
                  </pic:blipFill>
                  <pic:spPr>
                    <a:xfrm>
                      <a:off x="0" y="0"/>
                      <a:ext cx="5274310" cy="2742565"/>
                    </a:xfrm>
                    <a:prstGeom prst="rect">
                      <a:avLst/>
                    </a:prstGeom>
                  </pic:spPr>
                </pic:pic>
              </a:graphicData>
            </a:graphic>
          </wp:inline>
        </w:drawing>
      </w:r>
    </w:p>
    <w:p w:rsidR="00B04C60" w:rsidRPr="0009692B" w:rsidRDefault="00B04C60" w:rsidP="00266E47">
      <w:pPr>
        <w:jc w:val="left"/>
        <w:rPr>
          <w:bCs/>
          <w:sz w:val="18"/>
          <w:szCs w:val="18"/>
        </w:rPr>
      </w:pPr>
    </w:p>
    <w:p w:rsidR="00B04C60" w:rsidRPr="0009692B" w:rsidRDefault="00B04C60" w:rsidP="00266E47">
      <w:pPr>
        <w:jc w:val="left"/>
        <w:rPr>
          <w:bCs/>
          <w:sz w:val="18"/>
          <w:szCs w:val="18"/>
        </w:rPr>
      </w:pPr>
      <w:r w:rsidRPr="0009692B">
        <w:rPr>
          <w:rFonts w:hint="eastAsia"/>
          <w:bCs/>
          <w:sz w:val="18"/>
          <w:szCs w:val="18"/>
        </w:rPr>
        <w:t>事实表</w:t>
      </w:r>
    </w:p>
    <w:p w:rsidR="009D2AE9" w:rsidRPr="0009692B" w:rsidRDefault="009D2AE9" w:rsidP="00266E47">
      <w:pPr>
        <w:numPr>
          <w:ilvl w:val="0"/>
          <w:numId w:val="31"/>
        </w:numPr>
        <w:jc w:val="left"/>
        <w:rPr>
          <w:bCs/>
          <w:sz w:val="18"/>
          <w:szCs w:val="18"/>
        </w:rPr>
      </w:pPr>
      <w:r w:rsidRPr="0009692B">
        <w:rPr>
          <w:rFonts w:hint="eastAsia"/>
          <w:bCs/>
          <w:sz w:val="18"/>
          <w:szCs w:val="18"/>
        </w:rPr>
        <w:t>是维度建模的核心和基本表</w:t>
      </w:r>
      <w:r w:rsidRPr="0009692B">
        <w:rPr>
          <w:bCs/>
          <w:sz w:val="18"/>
          <w:szCs w:val="18"/>
        </w:rPr>
        <w:t xml:space="preserve"> </w:t>
      </w:r>
    </w:p>
    <w:p w:rsidR="009D2AE9" w:rsidRPr="0009692B" w:rsidRDefault="009D2AE9" w:rsidP="00266E47">
      <w:pPr>
        <w:numPr>
          <w:ilvl w:val="0"/>
          <w:numId w:val="31"/>
        </w:numPr>
        <w:jc w:val="left"/>
        <w:rPr>
          <w:bCs/>
          <w:sz w:val="18"/>
          <w:szCs w:val="18"/>
        </w:rPr>
      </w:pPr>
      <w:r w:rsidRPr="0009692B">
        <w:rPr>
          <w:rFonts w:hint="eastAsia"/>
          <w:bCs/>
          <w:sz w:val="18"/>
          <w:szCs w:val="18"/>
        </w:rPr>
        <w:t>每一事实表都对应着一个或若干个‘度量值’</w:t>
      </w:r>
    </w:p>
    <w:p w:rsidR="009D2AE9" w:rsidRPr="0009692B" w:rsidRDefault="009D2AE9" w:rsidP="00266E47">
      <w:pPr>
        <w:numPr>
          <w:ilvl w:val="1"/>
          <w:numId w:val="31"/>
        </w:numPr>
        <w:jc w:val="left"/>
        <w:rPr>
          <w:bCs/>
          <w:sz w:val="18"/>
          <w:szCs w:val="18"/>
        </w:rPr>
      </w:pPr>
      <w:r w:rsidRPr="0009692B">
        <w:rPr>
          <w:rFonts w:hint="eastAsia"/>
          <w:bCs/>
          <w:sz w:val="18"/>
          <w:szCs w:val="18"/>
        </w:rPr>
        <w:t>度量值是事实表的核心，也是趋势分析的对象</w:t>
      </w:r>
    </w:p>
    <w:p w:rsidR="009D2AE9" w:rsidRPr="0009692B" w:rsidRDefault="009D2AE9" w:rsidP="00266E47">
      <w:pPr>
        <w:numPr>
          <w:ilvl w:val="1"/>
          <w:numId w:val="31"/>
        </w:numPr>
        <w:jc w:val="left"/>
        <w:rPr>
          <w:bCs/>
          <w:sz w:val="18"/>
          <w:szCs w:val="18"/>
        </w:rPr>
      </w:pPr>
      <w:r w:rsidRPr="0009692B">
        <w:rPr>
          <w:rFonts w:hint="eastAsia"/>
          <w:bCs/>
          <w:sz w:val="18"/>
          <w:szCs w:val="18"/>
        </w:rPr>
        <w:t>通过事实表来记录维度值与度量值之间的关系</w:t>
      </w:r>
      <w:r w:rsidRPr="0009692B">
        <w:rPr>
          <w:bCs/>
          <w:sz w:val="18"/>
          <w:szCs w:val="18"/>
        </w:rPr>
        <w:t xml:space="preserve"> </w:t>
      </w:r>
    </w:p>
    <w:p w:rsidR="009D2AE9" w:rsidRPr="0009692B" w:rsidRDefault="009D2AE9" w:rsidP="00266E47">
      <w:pPr>
        <w:numPr>
          <w:ilvl w:val="0"/>
          <w:numId w:val="31"/>
        </w:numPr>
        <w:jc w:val="left"/>
        <w:rPr>
          <w:bCs/>
          <w:sz w:val="18"/>
          <w:szCs w:val="18"/>
        </w:rPr>
      </w:pPr>
      <w:r w:rsidRPr="0009692B">
        <w:rPr>
          <w:rFonts w:hint="eastAsia"/>
          <w:bCs/>
          <w:sz w:val="18"/>
          <w:szCs w:val="18"/>
        </w:rPr>
        <w:t>事实表中的一行对应一个度量值</w:t>
      </w:r>
    </w:p>
    <w:p w:rsidR="009D2AE9" w:rsidRPr="0009692B" w:rsidRDefault="009D2AE9" w:rsidP="00266E47">
      <w:pPr>
        <w:numPr>
          <w:ilvl w:val="1"/>
          <w:numId w:val="31"/>
        </w:numPr>
        <w:jc w:val="left"/>
        <w:rPr>
          <w:bCs/>
          <w:sz w:val="18"/>
          <w:szCs w:val="18"/>
        </w:rPr>
      </w:pPr>
      <w:r w:rsidRPr="0009692B">
        <w:rPr>
          <w:rFonts w:hint="eastAsia"/>
          <w:bCs/>
          <w:sz w:val="18"/>
          <w:szCs w:val="18"/>
        </w:rPr>
        <w:t>事实表中的所有度量值必须具有相同的粒度</w:t>
      </w:r>
    </w:p>
    <w:p w:rsidR="009D2AE9" w:rsidRPr="0009692B" w:rsidRDefault="009D2AE9" w:rsidP="00266E47">
      <w:pPr>
        <w:numPr>
          <w:ilvl w:val="1"/>
          <w:numId w:val="31"/>
        </w:numPr>
        <w:jc w:val="left"/>
        <w:rPr>
          <w:bCs/>
          <w:color w:val="4BACC6" w:themeColor="accent5"/>
          <w:sz w:val="18"/>
          <w:szCs w:val="18"/>
        </w:rPr>
      </w:pPr>
      <w:r w:rsidRPr="0009692B">
        <w:rPr>
          <w:rFonts w:hint="eastAsia"/>
          <w:bCs/>
          <w:color w:val="4BACC6" w:themeColor="accent5"/>
          <w:sz w:val="18"/>
          <w:szCs w:val="18"/>
          <w:u w:val="single"/>
        </w:rPr>
        <w:t>粒度划分</w:t>
      </w:r>
      <w:r w:rsidRPr="0009692B">
        <w:rPr>
          <w:rFonts w:hint="eastAsia"/>
          <w:bCs/>
          <w:color w:val="4BACC6" w:themeColor="accent5"/>
          <w:sz w:val="18"/>
          <w:szCs w:val="18"/>
        </w:rPr>
        <w:t>：事务，周期快照，累积快照</w:t>
      </w:r>
    </w:p>
    <w:p w:rsidR="009D2AE9" w:rsidRPr="0009692B" w:rsidRDefault="009D2AE9" w:rsidP="00266E47">
      <w:pPr>
        <w:numPr>
          <w:ilvl w:val="0"/>
          <w:numId w:val="31"/>
        </w:numPr>
        <w:jc w:val="left"/>
        <w:rPr>
          <w:bCs/>
          <w:sz w:val="18"/>
          <w:szCs w:val="18"/>
        </w:rPr>
      </w:pPr>
      <w:r w:rsidRPr="0009692B">
        <w:rPr>
          <w:rFonts w:hint="eastAsia"/>
          <w:bCs/>
          <w:sz w:val="18"/>
          <w:szCs w:val="18"/>
        </w:rPr>
        <w:t>最常用的度量值：数值类型</w:t>
      </w:r>
    </w:p>
    <w:p w:rsidR="009D2AE9" w:rsidRPr="0009692B" w:rsidRDefault="009D2AE9" w:rsidP="00266E47">
      <w:pPr>
        <w:numPr>
          <w:ilvl w:val="0"/>
          <w:numId w:val="31"/>
        </w:numPr>
        <w:jc w:val="left"/>
        <w:rPr>
          <w:bCs/>
          <w:sz w:val="18"/>
          <w:szCs w:val="18"/>
        </w:rPr>
      </w:pPr>
      <w:r w:rsidRPr="0009692B">
        <w:rPr>
          <w:rFonts w:hint="eastAsia"/>
          <w:bCs/>
          <w:sz w:val="18"/>
          <w:szCs w:val="18"/>
        </w:rPr>
        <w:t>三种类型的度量值</w:t>
      </w:r>
    </w:p>
    <w:p w:rsidR="009D2AE9" w:rsidRPr="0009692B" w:rsidRDefault="009D2AE9" w:rsidP="00266E47">
      <w:pPr>
        <w:numPr>
          <w:ilvl w:val="1"/>
          <w:numId w:val="31"/>
        </w:numPr>
        <w:jc w:val="left"/>
        <w:rPr>
          <w:bCs/>
          <w:sz w:val="18"/>
          <w:szCs w:val="18"/>
        </w:rPr>
      </w:pPr>
      <w:r w:rsidRPr="0009692B">
        <w:rPr>
          <w:rFonts w:hint="eastAsia"/>
          <w:bCs/>
          <w:sz w:val="18"/>
          <w:szCs w:val="18"/>
        </w:rPr>
        <w:t>可做加法运算</w:t>
      </w:r>
    </w:p>
    <w:p w:rsidR="009D2AE9" w:rsidRPr="0009692B" w:rsidRDefault="009D2AE9" w:rsidP="00266E47">
      <w:pPr>
        <w:numPr>
          <w:ilvl w:val="1"/>
          <w:numId w:val="31"/>
        </w:numPr>
        <w:jc w:val="left"/>
        <w:rPr>
          <w:bCs/>
          <w:sz w:val="18"/>
          <w:szCs w:val="18"/>
        </w:rPr>
      </w:pPr>
      <w:r w:rsidRPr="0009692B">
        <w:rPr>
          <w:rFonts w:hint="eastAsia"/>
          <w:bCs/>
          <w:sz w:val="18"/>
          <w:szCs w:val="18"/>
        </w:rPr>
        <w:t>可沿着某些维度做加法运算</w:t>
      </w:r>
    </w:p>
    <w:p w:rsidR="009D2AE9" w:rsidRPr="0009692B" w:rsidRDefault="009D2AE9" w:rsidP="00266E47">
      <w:pPr>
        <w:numPr>
          <w:ilvl w:val="1"/>
          <w:numId w:val="31"/>
        </w:numPr>
        <w:jc w:val="left"/>
        <w:rPr>
          <w:bCs/>
          <w:sz w:val="18"/>
          <w:szCs w:val="18"/>
        </w:rPr>
      </w:pPr>
      <w:r w:rsidRPr="0009692B">
        <w:rPr>
          <w:rFonts w:hint="eastAsia"/>
          <w:bCs/>
          <w:sz w:val="18"/>
          <w:szCs w:val="18"/>
        </w:rPr>
        <w:t>不能做加法运算</w:t>
      </w:r>
    </w:p>
    <w:p w:rsidR="009D2AE9" w:rsidRPr="0009692B" w:rsidRDefault="009D2AE9" w:rsidP="00266E47">
      <w:pPr>
        <w:numPr>
          <w:ilvl w:val="2"/>
          <w:numId w:val="31"/>
        </w:numPr>
        <w:jc w:val="left"/>
        <w:rPr>
          <w:bCs/>
          <w:sz w:val="18"/>
          <w:szCs w:val="18"/>
        </w:rPr>
      </w:pPr>
      <w:r w:rsidRPr="0009692B">
        <w:rPr>
          <w:rFonts w:hint="eastAsia"/>
          <w:bCs/>
          <w:sz w:val="18"/>
          <w:szCs w:val="18"/>
        </w:rPr>
        <w:t>计数统计</w:t>
      </w:r>
    </w:p>
    <w:p w:rsidR="009D2AE9" w:rsidRPr="0009692B" w:rsidRDefault="009D2AE9" w:rsidP="00266E47">
      <w:pPr>
        <w:numPr>
          <w:ilvl w:val="2"/>
          <w:numId w:val="31"/>
        </w:numPr>
        <w:jc w:val="left"/>
        <w:rPr>
          <w:bCs/>
          <w:sz w:val="18"/>
          <w:szCs w:val="18"/>
        </w:rPr>
      </w:pPr>
      <w:r w:rsidRPr="0009692B">
        <w:rPr>
          <w:rFonts w:hint="eastAsia"/>
          <w:bCs/>
          <w:sz w:val="18"/>
          <w:szCs w:val="18"/>
        </w:rPr>
        <w:t>计算平均值</w:t>
      </w:r>
    </w:p>
    <w:p w:rsidR="009D2AE9" w:rsidRPr="0009692B" w:rsidRDefault="009D2AE9" w:rsidP="00266E47">
      <w:pPr>
        <w:numPr>
          <w:ilvl w:val="2"/>
          <w:numId w:val="31"/>
        </w:numPr>
        <w:jc w:val="left"/>
        <w:rPr>
          <w:bCs/>
          <w:sz w:val="18"/>
          <w:szCs w:val="18"/>
        </w:rPr>
      </w:pPr>
      <w:r w:rsidRPr="0009692B">
        <w:rPr>
          <w:rFonts w:hint="eastAsia"/>
          <w:bCs/>
          <w:sz w:val="18"/>
          <w:szCs w:val="18"/>
        </w:rPr>
        <w:t>取样统计</w:t>
      </w:r>
    </w:p>
    <w:p w:rsidR="009D2AE9" w:rsidRPr="0009692B" w:rsidRDefault="009D2AE9" w:rsidP="00266E47">
      <w:pPr>
        <w:numPr>
          <w:ilvl w:val="0"/>
          <w:numId w:val="31"/>
        </w:numPr>
        <w:jc w:val="left"/>
        <w:rPr>
          <w:bCs/>
          <w:sz w:val="18"/>
          <w:szCs w:val="18"/>
        </w:rPr>
      </w:pPr>
      <w:r w:rsidRPr="0009692B">
        <w:rPr>
          <w:rFonts w:hint="eastAsia"/>
          <w:bCs/>
          <w:sz w:val="18"/>
          <w:szCs w:val="18"/>
        </w:rPr>
        <w:t>很少采用文本形式的度量值</w:t>
      </w:r>
    </w:p>
    <w:p w:rsidR="009D2AE9" w:rsidRPr="0009692B" w:rsidRDefault="009D2AE9" w:rsidP="00266E47">
      <w:pPr>
        <w:numPr>
          <w:ilvl w:val="0"/>
          <w:numId w:val="31"/>
        </w:numPr>
        <w:jc w:val="left"/>
        <w:rPr>
          <w:bCs/>
          <w:color w:val="4BACC6" w:themeColor="accent5"/>
          <w:sz w:val="18"/>
          <w:szCs w:val="18"/>
        </w:rPr>
      </w:pPr>
      <w:r w:rsidRPr="0009692B">
        <w:rPr>
          <w:rFonts w:hint="eastAsia"/>
          <w:bCs/>
          <w:color w:val="4BACC6" w:themeColor="accent5"/>
          <w:sz w:val="18"/>
          <w:szCs w:val="18"/>
        </w:rPr>
        <w:t>度量值通常是一个可以连续取值的量</w:t>
      </w:r>
    </w:p>
    <w:p w:rsidR="009D2AE9" w:rsidRPr="0009692B" w:rsidRDefault="009D2AE9" w:rsidP="00266E47">
      <w:pPr>
        <w:numPr>
          <w:ilvl w:val="0"/>
          <w:numId w:val="31"/>
        </w:numPr>
        <w:jc w:val="left"/>
        <w:rPr>
          <w:bCs/>
          <w:sz w:val="18"/>
          <w:szCs w:val="18"/>
        </w:rPr>
      </w:pPr>
      <w:r w:rsidRPr="0009692B">
        <w:rPr>
          <w:rFonts w:hint="eastAsia"/>
          <w:bCs/>
          <w:sz w:val="18"/>
          <w:szCs w:val="18"/>
        </w:rPr>
        <w:t>每个</w:t>
      </w:r>
      <w:r w:rsidRPr="0009692B">
        <w:rPr>
          <w:rFonts w:hint="eastAsia"/>
          <w:bCs/>
          <w:color w:val="4BACC6" w:themeColor="accent5"/>
          <w:sz w:val="18"/>
          <w:szCs w:val="18"/>
        </w:rPr>
        <w:t>事实表</w:t>
      </w:r>
      <w:r w:rsidRPr="0009692B">
        <w:rPr>
          <w:rFonts w:hint="eastAsia"/>
          <w:bCs/>
          <w:sz w:val="18"/>
          <w:szCs w:val="18"/>
        </w:rPr>
        <w:t>都有</w:t>
      </w:r>
      <w:r w:rsidRPr="0009692B">
        <w:rPr>
          <w:rFonts w:hint="eastAsia"/>
          <w:bCs/>
          <w:color w:val="4BACC6" w:themeColor="accent5"/>
          <w:sz w:val="18"/>
          <w:szCs w:val="18"/>
        </w:rPr>
        <w:t>两个或两个以上的外关键字</w:t>
      </w:r>
      <w:r w:rsidRPr="0009692B">
        <w:rPr>
          <w:bCs/>
          <w:color w:val="4BACC6" w:themeColor="accent5"/>
          <w:sz w:val="18"/>
          <w:szCs w:val="18"/>
        </w:rPr>
        <w:t>(</w:t>
      </w:r>
      <w:r w:rsidRPr="0009692B">
        <w:rPr>
          <w:bCs/>
          <w:sz w:val="18"/>
          <w:szCs w:val="18"/>
        </w:rPr>
        <w:t>Foreign Key)</w:t>
      </w:r>
    </w:p>
    <w:p w:rsidR="009D2AE9" w:rsidRPr="0009692B" w:rsidRDefault="009D2AE9" w:rsidP="00266E47">
      <w:pPr>
        <w:numPr>
          <w:ilvl w:val="1"/>
          <w:numId w:val="31"/>
        </w:numPr>
        <w:jc w:val="left"/>
        <w:rPr>
          <w:bCs/>
          <w:sz w:val="18"/>
          <w:szCs w:val="18"/>
        </w:rPr>
      </w:pPr>
      <w:r w:rsidRPr="0009692B">
        <w:rPr>
          <w:rFonts w:hint="eastAsia"/>
          <w:bCs/>
          <w:sz w:val="18"/>
          <w:szCs w:val="18"/>
        </w:rPr>
        <w:t>通过外关键字建立事实表与维表之间的联系，从而可以通过维度表来存取事实表中的度量值</w:t>
      </w:r>
    </w:p>
    <w:p w:rsidR="009D2AE9" w:rsidRPr="0009692B" w:rsidRDefault="009D2AE9" w:rsidP="00266E47">
      <w:pPr>
        <w:numPr>
          <w:ilvl w:val="1"/>
          <w:numId w:val="31"/>
        </w:numPr>
        <w:jc w:val="left"/>
        <w:rPr>
          <w:bCs/>
          <w:sz w:val="18"/>
          <w:szCs w:val="18"/>
        </w:rPr>
      </w:pPr>
      <w:r w:rsidRPr="0009692B">
        <w:rPr>
          <w:rFonts w:hint="eastAsia"/>
          <w:bCs/>
          <w:sz w:val="18"/>
          <w:szCs w:val="18"/>
        </w:rPr>
        <w:t>可以由外关键字的组合构成事实表的主关键字</w:t>
      </w:r>
      <w:r w:rsidRPr="0009692B">
        <w:rPr>
          <w:bCs/>
          <w:sz w:val="18"/>
          <w:szCs w:val="18"/>
        </w:rPr>
        <w:t xml:space="preserve">(Primary Key) </w:t>
      </w:r>
    </w:p>
    <w:p w:rsidR="00B04C60" w:rsidRPr="0009692B" w:rsidRDefault="00B04C60" w:rsidP="00266E47">
      <w:pPr>
        <w:jc w:val="left"/>
        <w:rPr>
          <w:bCs/>
          <w:sz w:val="18"/>
          <w:szCs w:val="18"/>
        </w:rPr>
      </w:pPr>
    </w:p>
    <w:p w:rsidR="009D2AE9" w:rsidRPr="0009692B" w:rsidRDefault="009D2AE9" w:rsidP="00266E47">
      <w:pPr>
        <w:numPr>
          <w:ilvl w:val="0"/>
          <w:numId w:val="32"/>
        </w:numPr>
        <w:jc w:val="left"/>
        <w:rPr>
          <w:bCs/>
          <w:color w:val="FF0000"/>
          <w:sz w:val="18"/>
          <w:szCs w:val="18"/>
        </w:rPr>
      </w:pPr>
      <w:r w:rsidRPr="0009692B">
        <w:rPr>
          <w:rFonts w:hint="eastAsia"/>
          <w:bCs/>
          <w:color w:val="FF0000"/>
          <w:sz w:val="18"/>
          <w:szCs w:val="18"/>
        </w:rPr>
        <w:t>维度表的定义通常包括</w:t>
      </w:r>
      <w:r w:rsidR="00AF3BA5" w:rsidRPr="0009692B">
        <w:rPr>
          <w:rFonts w:hint="eastAsia"/>
          <w:bCs/>
          <w:color w:val="FF0000"/>
          <w:sz w:val="18"/>
          <w:szCs w:val="18"/>
        </w:rPr>
        <w:t xml:space="preserve">  </w:t>
      </w:r>
      <w:r w:rsidR="00AF3BA5" w:rsidRPr="0009692B">
        <w:rPr>
          <w:rFonts w:hint="eastAsia"/>
          <w:bCs/>
          <w:color w:val="FF0000"/>
          <w:sz w:val="18"/>
          <w:szCs w:val="18"/>
        </w:rPr>
        <w:t>？？？</w:t>
      </w:r>
      <w:r w:rsidR="00AF3BA5" w:rsidRPr="0009692B">
        <w:rPr>
          <w:rFonts w:hint="eastAsia"/>
          <w:bCs/>
          <w:color w:val="FF0000"/>
          <w:sz w:val="18"/>
          <w:szCs w:val="18"/>
        </w:rPr>
        <w:t xml:space="preserve">  </w:t>
      </w:r>
      <w:r w:rsidR="00AF3BA5" w:rsidRPr="0009692B">
        <w:rPr>
          <w:rFonts w:hint="eastAsia"/>
          <w:bCs/>
          <w:color w:val="FF0000"/>
          <w:sz w:val="18"/>
          <w:szCs w:val="18"/>
        </w:rPr>
        <w:t>什么是行</w:t>
      </w:r>
      <w:r w:rsidR="00AF3BA5" w:rsidRPr="0009692B">
        <w:rPr>
          <w:rFonts w:hint="eastAsia"/>
          <w:bCs/>
          <w:color w:val="FF0000"/>
          <w:sz w:val="18"/>
          <w:szCs w:val="18"/>
        </w:rPr>
        <w:t xml:space="preserve"> </w:t>
      </w:r>
      <w:r w:rsidR="00AF3BA5" w:rsidRPr="0009692B">
        <w:rPr>
          <w:rFonts w:hint="eastAsia"/>
          <w:bCs/>
          <w:color w:val="FF0000"/>
          <w:sz w:val="18"/>
          <w:szCs w:val="18"/>
        </w:rPr>
        <w:t>什么是列</w:t>
      </w:r>
    </w:p>
    <w:p w:rsidR="009D2AE9" w:rsidRPr="0009692B" w:rsidRDefault="009D2AE9" w:rsidP="00266E47">
      <w:pPr>
        <w:numPr>
          <w:ilvl w:val="1"/>
          <w:numId w:val="32"/>
        </w:numPr>
        <w:jc w:val="left"/>
        <w:rPr>
          <w:bCs/>
          <w:color w:val="FF0000"/>
          <w:sz w:val="18"/>
          <w:szCs w:val="18"/>
        </w:rPr>
      </w:pPr>
      <w:r w:rsidRPr="0009692B">
        <w:rPr>
          <w:rFonts w:hint="eastAsia"/>
          <w:bCs/>
          <w:color w:val="FF0000"/>
          <w:sz w:val="18"/>
          <w:szCs w:val="18"/>
        </w:rPr>
        <w:t>尽可能多的列</w:t>
      </w:r>
    </w:p>
    <w:p w:rsidR="009D2AE9" w:rsidRPr="0009692B" w:rsidRDefault="009D2AE9" w:rsidP="00266E47">
      <w:pPr>
        <w:numPr>
          <w:ilvl w:val="1"/>
          <w:numId w:val="32"/>
        </w:numPr>
        <w:jc w:val="left"/>
        <w:rPr>
          <w:bCs/>
          <w:color w:val="FF0000"/>
          <w:sz w:val="18"/>
          <w:szCs w:val="18"/>
        </w:rPr>
      </w:pPr>
      <w:r w:rsidRPr="0009692B">
        <w:rPr>
          <w:rFonts w:hint="eastAsia"/>
          <w:bCs/>
          <w:color w:val="FF0000"/>
          <w:sz w:val="18"/>
          <w:szCs w:val="18"/>
        </w:rPr>
        <w:lastRenderedPageBreak/>
        <w:t>尽可能少的行（相对于事实表）</w:t>
      </w:r>
    </w:p>
    <w:p w:rsidR="00AF3BA5" w:rsidRPr="0009692B" w:rsidRDefault="00AF3BA5" w:rsidP="00266E47">
      <w:pPr>
        <w:jc w:val="left"/>
        <w:rPr>
          <w:bCs/>
          <w:sz w:val="18"/>
          <w:szCs w:val="18"/>
        </w:rPr>
      </w:pPr>
    </w:p>
    <w:p w:rsidR="0004357B" w:rsidRPr="0009692B" w:rsidRDefault="0004357B" w:rsidP="00266E47">
      <w:pPr>
        <w:jc w:val="left"/>
        <w:rPr>
          <w:bCs/>
          <w:sz w:val="18"/>
          <w:szCs w:val="18"/>
        </w:rPr>
      </w:pPr>
      <w:r w:rsidRPr="0009692B">
        <w:rPr>
          <w:rFonts w:hint="eastAsia"/>
          <w:bCs/>
          <w:sz w:val="18"/>
          <w:szCs w:val="18"/>
        </w:rPr>
        <w:t>维度建模的设计过程</w:t>
      </w:r>
    </w:p>
    <w:p w:rsidR="009D2AE9" w:rsidRPr="0009692B" w:rsidRDefault="009D2AE9" w:rsidP="00266E47">
      <w:pPr>
        <w:numPr>
          <w:ilvl w:val="0"/>
          <w:numId w:val="33"/>
        </w:numPr>
        <w:jc w:val="left"/>
        <w:rPr>
          <w:bCs/>
          <w:sz w:val="18"/>
          <w:szCs w:val="18"/>
        </w:rPr>
      </w:pPr>
      <w:r w:rsidRPr="0009692B">
        <w:rPr>
          <w:rFonts w:hint="eastAsia"/>
          <w:bCs/>
          <w:sz w:val="18"/>
          <w:szCs w:val="18"/>
        </w:rPr>
        <w:t>选取要建模的业务处理过程</w:t>
      </w:r>
    </w:p>
    <w:p w:rsidR="009D2AE9" w:rsidRPr="0009692B" w:rsidRDefault="009D2AE9" w:rsidP="00266E47">
      <w:pPr>
        <w:numPr>
          <w:ilvl w:val="1"/>
          <w:numId w:val="33"/>
        </w:numPr>
        <w:jc w:val="left"/>
        <w:rPr>
          <w:bCs/>
          <w:sz w:val="18"/>
          <w:szCs w:val="18"/>
        </w:rPr>
      </w:pPr>
      <w:r w:rsidRPr="0009692B">
        <w:rPr>
          <w:rFonts w:hint="eastAsia"/>
          <w:bCs/>
          <w:sz w:val="18"/>
          <w:szCs w:val="18"/>
        </w:rPr>
        <w:t>分析需要</w:t>
      </w:r>
    </w:p>
    <w:p w:rsidR="009D2AE9" w:rsidRPr="0009692B" w:rsidRDefault="009D2AE9" w:rsidP="00266E47">
      <w:pPr>
        <w:numPr>
          <w:ilvl w:val="0"/>
          <w:numId w:val="33"/>
        </w:numPr>
        <w:jc w:val="left"/>
        <w:rPr>
          <w:bCs/>
          <w:sz w:val="18"/>
          <w:szCs w:val="18"/>
        </w:rPr>
      </w:pPr>
      <w:r w:rsidRPr="0009692B">
        <w:rPr>
          <w:rFonts w:hint="eastAsia"/>
          <w:bCs/>
          <w:sz w:val="18"/>
          <w:szCs w:val="18"/>
        </w:rPr>
        <w:t>定义业务处理的粒度</w:t>
      </w:r>
    </w:p>
    <w:p w:rsidR="009D2AE9" w:rsidRPr="0009692B" w:rsidRDefault="009D2AE9" w:rsidP="00266E47">
      <w:pPr>
        <w:numPr>
          <w:ilvl w:val="1"/>
          <w:numId w:val="33"/>
        </w:numPr>
        <w:jc w:val="left"/>
        <w:rPr>
          <w:bCs/>
          <w:sz w:val="18"/>
          <w:szCs w:val="18"/>
        </w:rPr>
      </w:pPr>
      <w:r w:rsidRPr="0009692B">
        <w:rPr>
          <w:rFonts w:hint="eastAsia"/>
          <w:bCs/>
          <w:sz w:val="18"/>
          <w:szCs w:val="18"/>
        </w:rPr>
        <w:t>事实表中每一行的度量值的取值粒度</w:t>
      </w:r>
    </w:p>
    <w:p w:rsidR="009D2AE9" w:rsidRPr="0009692B" w:rsidRDefault="009D2AE9" w:rsidP="00266E47">
      <w:pPr>
        <w:numPr>
          <w:ilvl w:val="0"/>
          <w:numId w:val="33"/>
        </w:numPr>
        <w:jc w:val="left"/>
        <w:rPr>
          <w:bCs/>
          <w:sz w:val="18"/>
          <w:szCs w:val="18"/>
        </w:rPr>
      </w:pPr>
      <w:r w:rsidRPr="0009692B">
        <w:rPr>
          <w:rFonts w:hint="eastAsia"/>
          <w:bCs/>
          <w:sz w:val="18"/>
          <w:szCs w:val="18"/>
        </w:rPr>
        <w:t>选择事实表中的维度</w:t>
      </w:r>
    </w:p>
    <w:p w:rsidR="009D2AE9" w:rsidRPr="0009692B" w:rsidRDefault="009D2AE9" w:rsidP="00266E47">
      <w:pPr>
        <w:numPr>
          <w:ilvl w:val="0"/>
          <w:numId w:val="33"/>
        </w:numPr>
        <w:jc w:val="left"/>
        <w:rPr>
          <w:bCs/>
          <w:sz w:val="18"/>
          <w:szCs w:val="18"/>
        </w:rPr>
      </w:pPr>
      <w:r w:rsidRPr="0009692B">
        <w:rPr>
          <w:rFonts w:hint="eastAsia"/>
          <w:bCs/>
          <w:sz w:val="18"/>
          <w:szCs w:val="18"/>
        </w:rPr>
        <w:t>选择事实表中的度量值</w:t>
      </w:r>
    </w:p>
    <w:p w:rsidR="009D2AE9" w:rsidRPr="0009692B" w:rsidRDefault="009D2AE9" w:rsidP="00266E47">
      <w:pPr>
        <w:numPr>
          <w:ilvl w:val="1"/>
          <w:numId w:val="33"/>
        </w:numPr>
        <w:jc w:val="left"/>
        <w:rPr>
          <w:bCs/>
          <w:sz w:val="18"/>
          <w:szCs w:val="18"/>
        </w:rPr>
      </w:pPr>
      <w:r w:rsidRPr="0009692B">
        <w:rPr>
          <w:rFonts w:hint="eastAsia"/>
          <w:bCs/>
          <w:sz w:val="18"/>
          <w:szCs w:val="18"/>
        </w:rPr>
        <w:t>分析对象</w:t>
      </w:r>
    </w:p>
    <w:p w:rsidR="009D2AE9" w:rsidRPr="0009692B" w:rsidRDefault="009D2AE9" w:rsidP="00266E47">
      <w:pPr>
        <w:numPr>
          <w:ilvl w:val="1"/>
          <w:numId w:val="33"/>
        </w:numPr>
        <w:jc w:val="left"/>
        <w:rPr>
          <w:bCs/>
          <w:sz w:val="18"/>
          <w:szCs w:val="18"/>
        </w:rPr>
      </w:pPr>
      <w:r w:rsidRPr="0009692B">
        <w:rPr>
          <w:rFonts w:hint="eastAsia"/>
          <w:bCs/>
          <w:sz w:val="18"/>
          <w:szCs w:val="18"/>
        </w:rPr>
        <w:t>可以有多个度量值</w:t>
      </w:r>
    </w:p>
    <w:p w:rsidR="009D2AE9" w:rsidRPr="0009692B" w:rsidRDefault="009D2AE9" w:rsidP="00266E47">
      <w:pPr>
        <w:numPr>
          <w:ilvl w:val="0"/>
          <w:numId w:val="33"/>
        </w:numPr>
        <w:jc w:val="left"/>
        <w:rPr>
          <w:bCs/>
          <w:sz w:val="18"/>
          <w:szCs w:val="18"/>
        </w:rPr>
      </w:pPr>
      <w:r w:rsidRPr="0009692B">
        <w:rPr>
          <w:rFonts w:hint="eastAsia"/>
          <w:bCs/>
          <w:color w:val="FF0000"/>
          <w:sz w:val="18"/>
          <w:szCs w:val="18"/>
        </w:rPr>
        <w:t>通过计算而获得的可加性度量值也应该物理存储在事实表中</w:t>
      </w:r>
      <w:r w:rsidRPr="0009692B">
        <w:rPr>
          <w:rFonts w:hint="eastAsia"/>
          <w:bCs/>
          <w:sz w:val="18"/>
          <w:szCs w:val="18"/>
        </w:rPr>
        <w:t>，如：毛利润金额</w:t>
      </w:r>
    </w:p>
    <w:p w:rsidR="009D2AE9" w:rsidRPr="0009692B" w:rsidRDefault="009D2AE9" w:rsidP="00266E47">
      <w:pPr>
        <w:numPr>
          <w:ilvl w:val="0"/>
          <w:numId w:val="33"/>
        </w:numPr>
        <w:jc w:val="left"/>
        <w:rPr>
          <w:bCs/>
          <w:sz w:val="18"/>
          <w:szCs w:val="18"/>
        </w:rPr>
      </w:pPr>
      <w:r w:rsidRPr="0009692B">
        <w:rPr>
          <w:rFonts w:hint="eastAsia"/>
          <w:bCs/>
          <w:sz w:val="18"/>
          <w:szCs w:val="18"/>
        </w:rPr>
        <w:t>不具有可加性的计算结果则应该由数据存取工具在访问过程中进行计算，如：毛利润率，单价，</w:t>
      </w:r>
      <w:r w:rsidRPr="0009692B">
        <w:rPr>
          <w:bCs/>
          <w:sz w:val="18"/>
          <w:szCs w:val="18"/>
        </w:rPr>
        <w:t xml:space="preserve">…… </w:t>
      </w:r>
    </w:p>
    <w:p w:rsidR="0004357B" w:rsidRPr="0009692B" w:rsidRDefault="0004357B" w:rsidP="00266E47">
      <w:pPr>
        <w:jc w:val="left"/>
        <w:rPr>
          <w:bCs/>
          <w:sz w:val="18"/>
          <w:szCs w:val="18"/>
        </w:rPr>
      </w:pPr>
    </w:p>
    <w:p w:rsidR="001D7995" w:rsidRPr="0009692B" w:rsidRDefault="001D7995" w:rsidP="00266E47">
      <w:pPr>
        <w:jc w:val="left"/>
        <w:rPr>
          <w:bCs/>
          <w:sz w:val="18"/>
          <w:szCs w:val="18"/>
        </w:rPr>
      </w:pPr>
      <w:r w:rsidRPr="0009692B">
        <w:rPr>
          <w:rFonts w:hint="eastAsia"/>
          <w:bCs/>
          <w:sz w:val="18"/>
          <w:szCs w:val="18"/>
        </w:rPr>
        <w:t>退化维度</w:t>
      </w:r>
    </w:p>
    <w:p w:rsidR="009D2AE9" w:rsidRPr="0009692B" w:rsidRDefault="009D2AE9" w:rsidP="00266E47">
      <w:pPr>
        <w:numPr>
          <w:ilvl w:val="0"/>
          <w:numId w:val="34"/>
        </w:numPr>
        <w:jc w:val="left"/>
        <w:rPr>
          <w:bCs/>
          <w:sz w:val="18"/>
          <w:szCs w:val="18"/>
        </w:rPr>
      </w:pPr>
      <w:r w:rsidRPr="0009692B">
        <w:rPr>
          <w:rFonts w:hint="eastAsia"/>
          <w:bCs/>
          <w:sz w:val="18"/>
          <w:szCs w:val="18"/>
        </w:rPr>
        <w:t>维度表为空，具体的维度值直接存放在事实表中</w:t>
      </w:r>
    </w:p>
    <w:p w:rsidR="001D7995" w:rsidRPr="0009692B" w:rsidRDefault="001D7995" w:rsidP="00266E47">
      <w:pPr>
        <w:jc w:val="left"/>
        <w:rPr>
          <w:bCs/>
          <w:sz w:val="18"/>
          <w:szCs w:val="18"/>
        </w:rPr>
      </w:pPr>
    </w:p>
    <w:p w:rsidR="001D7995" w:rsidRPr="0009692B" w:rsidRDefault="001D7995" w:rsidP="00266E47">
      <w:pPr>
        <w:jc w:val="left"/>
        <w:rPr>
          <w:bCs/>
          <w:sz w:val="18"/>
          <w:szCs w:val="18"/>
        </w:rPr>
      </w:pPr>
      <w:r w:rsidRPr="0009692B">
        <w:rPr>
          <w:rFonts w:hint="eastAsia"/>
          <w:bCs/>
          <w:sz w:val="18"/>
          <w:szCs w:val="18"/>
        </w:rPr>
        <w:t>维度的规范化处理</w:t>
      </w:r>
    </w:p>
    <w:tbl>
      <w:tblPr>
        <w:tblW w:w="5000" w:type="pct"/>
        <w:tblCellMar>
          <w:left w:w="0" w:type="dxa"/>
          <w:right w:w="0" w:type="dxa"/>
        </w:tblCellMar>
        <w:tblLook w:val="04A0"/>
      </w:tblPr>
      <w:tblGrid>
        <w:gridCol w:w="3179"/>
        <w:gridCol w:w="7575"/>
      </w:tblGrid>
      <w:tr w:rsidR="001D7995" w:rsidRPr="0009692B" w:rsidTr="00583212">
        <w:trPr>
          <w:trHeight w:val="18"/>
        </w:trPr>
        <w:tc>
          <w:tcPr>
            <w:tcW w:w="1478" w:type="pct"/>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D2AE9" w:rsidRPr="0009692B" w:rsidRDefault="001D7995" w:rsidP="00583212">
            <w:pPr>
              <w:jc w:val="left"/>
              <w:rPr>
                <w:bCs/>
                <w:sz w:val="18"/>
                <w:szCs w:val="18"/>
              </w:rPr>
            </w:pPr>
            <w:r w:rsidRPr="0009692B">
              <w:rPr>
                <w:rFonts w:hint="eastAsia"/>
                <w:bCs/>
                <w:sz w:val="18"/>
                <w:szCs w:val="18"/>
              </w:rPr>
              <w:t>规范化</w:t>
            </w:r>
          </w:p>
        </w:tc>
        <w:tc>
          <w:tcPr>
            <w:tcW w:w="3522" w:type="pct"/>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9D2AE9" w:rsidRPr="0009692B" w:rsidRDefault="001D7995" w:rsidP="00583212">
            <w:pPr>
              <w:jc w:val="left"/>
              <w:rPr>
                <w:bCs/>
                <w:sz w:val="18"/>
                <w:szCs w:val="18"/>
              </w:rPr>
            </w:pPr>
            <w:r w:rsidRPr="0009692B">
              <w:rPr>
                <w:rFonts w:hint="eastAsia"/>
                <w:bCs/>
                <w:sz w:val="18"/>
                <w:szCs w:val="18"/>
              </w:rPr>
              <w:t>非规范化</w:t>
            </w:r>
          </w:p>
        </w:tc>
      </w:tr>
      <w:tr w:rsidR="001D7995" w:rsidRPr="0009692B" w:rsidTr="00583212">
        <w:trPr>
          <w:trHeight w:val="20"/>
        </w:trPr>
        <w:tc>
          <w:tcPr>
            <w:tcW w:w="147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D2AE9" w:rsidRPr="0009692B" w:rsidRDefault="001D7995" w:rsidP="00583212">
            <w:pPr>
              <w:jc w:val="left"/>
              <w:rPr>
                <w:bCs/>
                <w:sz w:val="18"/>
                <w:szCs w:val="18"/>
              </w:rPr>
            </w:pPr>
            <w:r w:rsidRPr="0009692B">
              <w:rPr>
                <w:rFonts w:hint="eastAsia"/>
                <w:bCs/>
                <w:sz w:val="18"/>
                <w:szCs w:val="18"/>
              </w:rPr>
              <w:t>雪花模型</w:t>
            </w:r>
          </w:p>
        </w:tc>
        <w:tc>
          <w:tcPr>
            <w:tcW w:w="352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9D2AE9" w:rsidRPr="0009692B" w:rsidRDefault="001D7995" w:rsidP="00583212">
            <w:pPr>
              <w:jc w:val="left"/>
              <w:rPr>
                <w:bCs/>
                <w:sz w:val="18"/>
                <w:szCs w:val="18"/>
              </w:rPr>
            </w:pPr>
            <w:r w:rsidRPr="0009692B">
              <w:rPr>
                <w:rFonts w:hint="eastAsia"/>
                <w:bCs/>
                <w:sz w:val="18"/>
                <w:szCs w:val="18"/>
              </w:rPr>
              <w:t>星型模型</w:t>
            </w:r>
          </w:p>
        </w:tc>
      </w:tr>
      <w:tr w:rsidR="001D7995" w:rsidRPr="0009692B" w:rsidTr="00583212">
        <w:trPr>
          <w:trHeight w:val="20"/>
        </w:trPr>
        <w:tc>
          <w:tcPr>
            <w:tcW w:w="147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D2AE9" w:rsidRPr="0009692B" w:rsidRDefault="001D7995" w:rsidP="00583212">
            <w:pPr>
              <w:jc w:val="left"/>
              <w:rPr>
                <w:bCs/>
                <w:sz w:val="18"/>
                <w:szCs w:val="18"/>
              </w:rPr>
            </w:pPr>
            <w:r w:rsidRPr="0009692B">
              <w:rPr>
                <w:rFonts w:hint="eastAsia"/>
                <w:bCs/>
                <w:sz w:val="18"/>
                <w:szCs w:val="18"/>
              </w:rPr>
              <w:t>复杂的表关系</w:t>
            </w:r>
          </w:p>
        </w:tc>
        <w:tc>
          <w:tcPr>
            <w:tcW w:w="352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9D2AE9" w:rsidRPr="0009692B" w:rsidRDefault="001D7995" w:rsidP="00583212">
            <w:pPr>
              <w:jc w:val="left"/>
              <w:rPr>
                <w:bCs/>
                <w:sz w:val="18"/>
                <w:szCs w:val="18"/>
              </w:rPr>
            </w:pPr>
            <w:r w:rsidRPr="0009692B">
              <w:rPr>
                <w:rFonts w:hint="eastAsia"/>
                <w:bCs/>
                <w:sz w:val="18"/>
                <w:szCs w:val="18"/>
              </w:rPr>
              <w:t>简单的表关系</w:t>
            </w:r>
          </w:p>
        </w:tc>
      </w:tr>
      <w:tr w:rsidR="001D7995" w:rsidRPr="0009692B" w:rsidTr="00583212">
        <w:trPr>
          <w:trHeight w:val="262"/>
        </w:trPr>
        <w:tc>
          <w:tcPr>
            <w:tcW w:w="147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D2AE9" w:rsidRPr="0009692B" w:rsidRDefault="001D7995" w:rsidP="00583212">
            <w:pPr>
              <w:jc w:val="left"/>
              <w:rPr>
                <w:bCs/>
                <w:sz w:val="18"/>
                <w:szCs w:val="18"/>
              </w:rPr>
            </w:pPr>
            <w:r w:rsidRPr="0009692B">
              <w:rPr>
                <w:rFonts w:hint="eastAsia"/>
                <w:bCs/>
                <w:sz w:val="18"/>
                <w:szCs w:val="18"/>
              </w:rPr>
              <w:t>节省存储空间</w:t>
            </w:r>
          </w:p>
        </w:tc>
        <w:tc>
          <w:tcPr>
            <w:tcW w:w="352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9D2AE9" w:rsidRPr="0009692B" w:rsidRDefault="001D7995" w:rsidP="00583212">
            <w:pPr>
              <w:jc w:val="left"/>
              <w:rPr>
                <w:bCs/>
                <w:sz w:val="18"/>
                <w:szCs w:val="18"/>
              </w:rPr>
            </w:pPr>
            <w:r w:rsidRPr="0009692B">
              <w:rPr>
                <w:rFonts w:hint="eastAsia"/>
                <w:bCs/>
                <w:sz w:val="18"/>
                <w:szCs w:val="18"/>
              </w:rPr>
              <w:t>记录之间存在数据冗余</w:t>
            </w:r>
          </w:p>
        </w:tc>
      </w:tr>
      <w:tr w:rsidR="001D7995" w:rsidRPr="0009692B" w:rsidTr="00583212">
        <w:trPr>
          <w:trHeight w:val="198"/>
        </w:trPr>
        <w:tc>
          <w:tcPr>
            <w:tcW w:w="147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D2AE9" w:rsidRPr="0009692B" w:rsidRDefault="001D7995" w:rsidP="00583212">
            <w:pPr>
              <w:jc w:val="left"/>
              <w:rPr>
                <w:bCs/>
                <w:sz w:val="18"/>
                <w:szCs w:val="18"/>
              </w:rPr>
            </w:pPr>
            <w:r w:rsidRPr="0009692B">
              <w:rPr>
                <w:rFonts w:hint="eastAsia"/>
                <w:bCs/>
                <w:sz w:val="18"/>
                <w:szCs w:val="18"/>
              </w:rPr>
              <w:t>连接的复杂，高开销</w:t>
            </w:r>
          </w:p>
        </w:tc>
        <w:tc>
          <w:tcPr>
            <w:tcW w:w="352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9D2AE9" w:rsidRPr="0009692B" w:rsidRDefault="001D7995" w:rsidP="00583212">
            <w:pPr>
              <w:jc w:val="left"/>
              <w:rPr>
                <w:bCs/>
                <w:sz w:val="18"/>
                <w:szCs w:val="18"/>
              </w:rPr>
            </w:pPr>
            <w:r w:rsidRPr="0009692B">
              <w:rPr>
                <w:rFonts w:hint="eastAsia"/>
                <w:bCs/>
                <w:sz w:val="18"/>
                <w:szCs w:val="18"/>
              </w:rPr>
              <w:t>连接简单，低开销</w:t>
            </w:r>
          </w:p>
        </w:tc>
      </w:tr>
      <w:tr w:rsidR="001D7995" w:rsidRPr="0009692B" w:rsidTr="00583212">
        <w:trPr>
          <w:trHeight w:val="20"/>
        </w:trPr>
        <w:tc>
          <w:tcPr>
            <w:tcW w:w="147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D2AE9" w:rsidRPr="0009692B" w:rsidRDefault="001D7995" w:rsidP="00583212">
            <w:pPr>
              <w:jc w:val="left"/>
              <w:rPr>
                <w:bCs/>
                <w:sz w:val="18"/>
                <w:szCs w:val="18"/>
              </w:rPr>
            </w:pPr>
            <w:r w:rsidRPr="0009692B">
              <w:rPr>
                <w:rFonts w:hint="eastAsia"/>
                <w:bCs/>
                <w:sz w:val="18"/>
                <w:szCs w:val="18"/>
              </w:rPr>
              <w:t>低维度浏览能力</w:t>
            </w:r>
          </w:p>
        </w:tc>
        <w:tc>
          <w:tcPr>
            <w:tcW w:w="352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9D2AE9" w:rsidRPr="0009692B" w:rsidRDefault="001D7995" w:rsidP="00583212">
            <w:pPr>
              <w:jc w:val="left"/>
              <w:rPr>
                <w:bCs/>
                <w:sz w:val="18"/>
                <w:szCs w:val="18"/>
              </w:rPr>
            </w:pPr>
            <w:r w:rsidRPr="0009692B">
              <w:rPr>
                <w:rFonts w:hint="eastAsia"/>
                <w:bCs/>
                <w:sz w:val="18"/>
                <w:szCs w:val="18"/>
              </w:rPr>
              <w:t>高维度浏览能力</w:t>
            </w:r>
          </w:p>
        </w:tc>
      </w:tr>
      <w:tr w:rsidR="001D7995" w:rsidRPr="0009692B" w:rsidTr="00583212">
        <w:trPr>
          <w:trHeight w:val="20"/>
        </w:trPr>
        <w:tc>
          <w:tcPr>
            <w:tcW w:w="1478" w:type="pct"/>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9D2AE9" w:rsidRPr="0009692B" w:rsidRDefault="001D7995" w:rsidP="00583212">
            <w:pPr>
              <w:jc w:val="left"/>
              <w:rPr>
                <w:bCs/>
                <w:sz w:val="18"/>
                <w:szCs w:val="18"/>
              </w:rPr>
            </w:pPr>
            <w:r w:rsidRPr="0009692B">
              <w:rPr>
                <w:rFonts w:hint="eastAsia"/>
                <w:bCs/>
                <w:sz w:val="18"/>
                <w:szCs w:val="18"/>
              </w:rPr>
              <w:t>不支持物理加速技术</w:t>
            </w:r>
          </w:p>
        </w:tc>
        <w:tc>
          <w:tcPr>
            <w:tcW w:w="3522" w:type="pct"/>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9D2AE9" w:rsidRPr="0009692B" w:rsidRDefault="001D7995" w:rsidP="00583212">
            <w:pPr>
              <w:jc w:val="left"/>
              <w:rPr>
                <w:bCs/>
                <w:sz w:val="18"/>
                <w:szCs w:val="18"/>
              </w:rPr>
            </w:pPr>
            <w:r w:rsidRPr="0009692B">
              <w:rPr>
                <w:rFonts w:hint="eastAsia"/>
                <w:bCs/>
                <w:sz w:val="18"/>
                <w:szCs w:val="18"/>
              </w:rPr>
              <w:t>支持物理加速技术</w:t>
            </w:r>
          </w:p>
        </w:tc>
      </w:tr>
    </w:tbl>
    <w:p w:rsidR="001D7995" w:rsidRPr="0009692B" w:rsidRDefault="001D7995" w:rsidP="00266E47">
      <w:pPr>
        <w:jc w:val="left"/>
        <w:rPr>
          <w:bCs/>
          <w:sz w:val="18"/>
          <w:szCs w:val="18"/>
        </w:rPr>
      </w:pPr>
    </w:p>
    <w:p w:rsidR="009D2AE9" w:rsidRPr="0009692B" w:rsidRDefault="009D2AE9" w:rsidP="00266E47">
      <w:pPr>
        <w:jc w:val="left"/>
        <w:rPr>
          <w:bCs/>
          <w:sz w:val="18"/>
          <w:szCs w:val="18"/>
        </w:rPr>
      </w:pPr>
      <w:r w:rsidRPr="0009692B">
        <w:rPr>
          <w:rFonts w:hint="eastAsia"/>
          <w:bCs/>
          <w:sz w:val="18"/>
          <w:szCs w:val="18"/>
        </w:rPr>
        <w:t>代理关键字，避免直接使用操作型数据作为维度表和事实表的主关键字和外关键字</w:t>
      </w:r>
      <w:r w:rsidRPr="0009692B">
        <w:rPr>
          <w:bCs/>
          <w:sz w:val="18"/>
          <w:szCs w:val="18"/>
        </w:rPr>
        <w:t xml:space="preserve"> </w:t>
      </w:r>
    </w:p>
    <w:p w:rsidR="009D2AE9" w:rsidRPr="0009692B" w:rsidRDefault="009D2AE9" w:rsidP="00266E47">
      <w:pPr>
        <w:numPr>
          <w:ilvl w:val="1"/>
          <w:numId w:val="35"/>
        </w:numPr>
        <w:jc w:val="left"/>
        <w:rPr>
          <w:bCs/>
          <w:sz w:val="18"/>
          <w:szCs w:val="18"/>
        </w:rPr>
      </w:pPr>
      <w:r w:rsidRPr="0009692B">
        <w:rPr>
          <w:rFonts w:hint="eastAsia"/>
          <w:bCs/>
          <w:sz w:val="18"/>
          <w:szCs w:val="18"/>
        </w:rPr>
        <w:t>可以缓冲操作型数据的变化对数据仓库数据的影响</w:t>
      </w:r>
    </w:p>
    <w:p w:rsidR="009D2AE9" w:rsidRPr="0009692B" w:rsidRDefault="009D2AE9" w:rsidP="00266E47">
      <w:pPr>
        <w:numPr>
          <w:ilvl w:val="1"/>
          <w:numId w:val="35"/>
        </w:numPr>
        <w:jc w:val="left"/>
        <w:rPr>
          <w:bCs/>
          <w:sz w:val="18"/>
          <w:szCs w:val="18"/>
        </w:rPr>
      </w:pPr>
      <w:r w:rsidRPr="0009692B">
        <w:rPr>
          <w:rFonts w:hint="eastAsia"/>
          <w:bCs/>
          <w:sz w:val="18"/>
          <w:szCs w:val="18"/>
        </w:rPr>
        <w:t>性能优势</w:t>
      </w:r>
    </w:p>
    <w:p w:rsidR="009D2AE9" w:rsidRPr="0009692B" w:rsidRDefault="009D2AE9" w:rsidP="00266E47">
      <w:pPr>
        <w:numPr>
          <w:ilvl w:val="1"/>
          <w:numId w:val="35"/>
        </w:numPr>
        <w:jc w:val="left"/>
        <w:rPr>
          <w:bCs/>
          <w:sz w:val="18"/>
          <w:szCs w:val="18"/>
        </w:rPr>
      </w:pPr>
      <w:r w:rsidRPr="0009692B">
        <w:rPr>
          <w:rFonts w:hint="eastAsia"/>
          <w:bCs/>
          <w:sz w:val="18"/>
          <w:szCs w:val="18"/>
        </w:rPr>
        <w:t>操作型数据可能无法作为关键字</w:t>
      </w:r>
    </w:p>
    <w:p w:rsidR="009D2AE9" w:rsidRPr="0009692B" w:rsidRDefault="009D2AE9" w:rsidP="00266E47">
      <w:pPr>
        <w:numPr>
          <w:ilvl w:val="1"/>
          <w:numId w:val="35"/>
        </w:numPr>
        <w:jc w:val="left"/>
        <w:rPr>
          <w:bCs/>
          <w:sz w:val="18"/>
          <w:szCs w:val="18"/>
        </w:rPr>
      </w:pPr>
      <w:r w:rsidRPr="0009692B">
        <w:rPr>
          <w:rFonts w:hint="eastAsia"/>
          <w:bCs/>
          <w:sz w:val="18"/>
          <w:szCs w:val="18"/>
        </w:rPr>
        <w:t>日期维度的特殊要求</w:t>
      </w:r>
    </w:p>
    <w:p w:rsidR="009D2AE9" w:rsidRPr="0009692B" w:rsidRDefault="009D2AE9" w:rsidP="00266E47">
      <w:pPr>
        <w:numPr>
          <w:ilvl w:val="1"/>
          <w:numId w:val="35"/>
        </w:numPr>
        <w:jc w:val="left"/>
        <w:rPr>
          <w:bCs/>
          <w:sz w:val="18"/>
          <w:szCs w:val="18"/>
        </w:rPr>
      </w:pPr>
      <w:r w:rsidRPr="0009692B">
        <w:rPr>
          <w:rFonts w:hint="eastAsia"/>
          <w:bCs/>
          <w:sz w:val="18"/>
          <w:szCs w:val="18"/>
        </w:rPr>
        <w:t>历史一致性</w:t>
      </w:r>
    </w:p>
    <w:p w:rsidR="001D7995" w:rsidRPr="0009692B" w:rsidRDefault="001D7995" w:rsidP="00266E47">
      <w:pPr>
        <w:jc w:val="left"/>
        <w:rPr>
          <w:bCs/>
          <w:sz w:val="18"/>
          <w:szCs w:val="18"/>
        </w:rPr>
      </w:pPr>
    </w:p>
    <w:p w:rsidR="00CE25FC" w:rsidRPr="0009692B" w:rsidRDefault="00CE25FC" w:rsidP="00266E47">
      <w:pPr>
        <w:jc w:val="left"/>
        <w:rPr>
          <w:bCs/>
          <w:color w:val="FF0000"/>
          <w:sz w:val="18"/>
          <w:szCs w:val="18"/>
        </w:rPr>
      </w:pPr>
      <w:r w:rsidRPr="0009692B">
        <w:rPr>
          <w:rFonts w:hint="eastAsia"/>
          <w:bCs/>
          <w:color w:val="FF0000"/>
          <w:sz w:val="18"/>
          <w:szCs w:val="18"/>
        </w:rPr>
        <w:t>历史一致性</w:t>
      </w:r>
      <w:r w:rsidRPr="0009692B">
        <w:rPr>
          <w:rFonts w:hint="eastAsia"/>
          <w:bCs/>
          <w:color w:val="FF0000"/>
          <w:sz w:val="18"/>
          <w:szCs w:val="18"/>
        </w:rPr>
        <w:t xml:space="preserve">  07  47</w:t>
      </w:r>
      <w:r w:rsidRPr="0009692B">
        <w:rPr>
          <w:rFonts w:hint="eastAsia"/>
          <w:bCs/>
          <w:color w:val="FF0000"/>
          <w:sz w:val="18"/>
          <w:szCs w:val="18"/>
        </w:rPr>
        <w:t>？？？</w:t>
      </w:r>
    </w:p>
    <w:p w:rsidR="00CE25FC" w:rsidRPr="0009692B" w:rsidRDefault="00CE25FC" w:rsidP="00266E47">
      <w:pPr>
        <w:jc w:val="left"/>
        <w:rPr>
          <w:bCs/>
          <w:color w:val="FF0000"/>
          <w:sz w:val="18"/>
          <w:szCs w:val="18"/>
        </w:rPr>
      </w:pPr>
    </w:p>
    <w:p w:rsidR="00CE25FC" w:rsidRPr="0009692B" w:rsidRDefault="00CE25FC" w:rsidP="00266E47">
      <w:pPr>
        <w:jc w:val="left"/>
        <w:rPr>
          <w:bCs/>
          <w:sz w:val="18"/>
          <w:szCs w:val="18"/>
        </w:rPr>
      </w:pPr>
      <w:r w:rsidRPr="0009692B">
        <w:rPr>
          <w:rFonts w:hint="eastAsia"/>
          <w:bCs/>
          <w:sz w:val="18"/>
          <w:szCs w:val="18"/>
        </w:rPr>
        <w:t>值链</w:t>
      </w:r>
    </w:p>
    <w:p w:rsidR="009D2AE9" w:rsidRPr="0009692B" w:rsidRDefault="009D2AE9" w:rsidP="00266E47">
      <w:pPr>
        <w:numPr>
          <w:ilvl w:val="1"/>
          <w:numId w:val="35"/>
        </w:numPr>
        <w:jc w:val="left"/>
        <w:rPr>
          <w:bCs/>
          <w:sz w:val="18"/>
          <w:szCs w:val="18"/>
        </w:rPr>
      </w:pPr>
      <w:r w:rsidRPr="0009692B">
        <w:rPr>
          <w:rFonts w:hint="eastAsia"/>
          <w:bCs/>
          <w:sz w:val="18"/>
          <w:szCs w:val="18"/>
        </w:rPr>
        <w:t>由企业的关键业务组成</w:t>
      </w:r>
    </w:p>
    <w:p w:rsidR="009D2AE9" w:rsidRPr="0009692B" w:rsidRDefault="009D2AE9" w:rsidP="00266E47">
      <w:pPr>
        <w:numPr>
          <w:ilvl w:val="1"/>
          <w:numId w:val="35"/>
        </w:numPr>
        <w:jc w:val="left"/>
        <w:rPr>
          <w:bCs/>
          <w:sz w:val="18"/>
          <w:szCs w:val="18"/>
        </w:rPr>
      </w:pPr>
      <w:r w:rsidRPr="0009692B">
        <w:rPr>
          <w:rFonts w:hint="eastAsia"/>
          <w:bCs/>
          <w:sz w:val="18"/>
          <w:szCs w:val="18"/>
        </w:rPr>
        <w:t>值链确定了企业主体活动的自然逻辑流程</w:t>
      </w:r>
      <w:r w:rsidRPr="0009692B">
        <w:rPr>
          <w:bCs/>
          <w:sz w:val="18"/>
          <w:szCs w:val="18"/>
        </w:rPr>
        <w:t xml:space="preserve"> </w:t>
      </w:r>
    </w:p>
    <w:p w:rsidR="00CE25FC" w:rsidRPr="0009692B" w:rsidRDefault="00CE25FC" w:rsidP="00266E47">
      <w:pPr>
        <w:jc w:val="left"/>
        <w:rPr>
          <w:bCs/>
          <w:sz w:val="18"/>
          <w:szCs w:val="18"/>
        </w:rPr>
      </w:pPr>
    </w:p>
    <w:p w:rsidR="009D2AE9" w:rsidRPr="0009692B" w:rsidRDefault="009D2AE9" w:rsidP="00266E47">
      <w:pPr>
        <w:jc w:val="left"/>
        <w:rPr>
          <w:bCs/>
          <w:sz w:val="18"/>
          <w:szCs w:val="18"/>
        </w:rPr>
      </w:pPr>
      <w:r w:rsidRPr="0009692B">
        <w:rPr>
          <w:rFonts w:hint="eastAsia"/>
          <w:bCs/>
          <w:sz w:val="18"/>
          <w:szCs w:val="18"/>
        </w:rPr>
        <w:t>三种互补的库存模型</w:t>
      </w:r>
    </w:p>
    <w:p w:rsidR="009D2AE9" w:rsidRPr="0009692B" w:rsidRDefault="009D2AE9" w:rsidP="00266E47">
      <w:pPr>
        <w:jc w:val="left"/>
        <w:rPr>
          <w:bCs/>
          <w:sz w:val="18"/>
          <w:szCs w:val="18"/>
        </w:rPr>
      </w:pPr>
      <w:r w:rsidRPr="0009692B">
        <w:rPr>
          <w:rFonts w:hint="eastAsia"/>
          <w:bCs/>
          <w:sz w:val="18"/>
          <w:szCs w:val="18"/>
        </w:rPr>
        <w:t>周期库存快照</w:t>
      </w:r>
    </w:p>
    <w:p w:rsidR="009D2AE9" w:rsidRPr="0009692B" w:rsidRDefault="009D2AE9" w:rsidP="00266E47">
      <w:pPr>
        <w:jc w:val="left"/>
        <w:rPr>
          <w:bCs/>
          <w:sz w:val="18"/>
          <w:szCs w:val="18"/>
        </w:rPr>
      </w:pPr>
      <w:r w:rsidRPr="0009692B">
        <w:rPr>
          <w:rFonts w:hint="eastAsia"/>
          <w:bCs/>
          <w:sz w:val="18"/>
          <w:szCs w:val="18"/>
        </w:rPr>
        <w:t>定期生成每种商品的库存水平（数量）</w:t>
      </w:r>
    </w:p>
    <w:p w:rsidR="009D2AE9" w:rsidRPr="0009692B" w:rsidRDefault="009D2AE9" w:rsidP="00266E47">
      <w:pPr>
        <w:jc w:val="left"/>
        <w:rPr>
          <w:bCs/>
          <w:sz w:val="18"/>
          <w:szCs w:val="18"/>
        </w:rPr>
      </w:pPr>
      <w:r w:rsidRPr="0009692B">
        <w:rPr>
          <w:rFonts w:hint="eastAsia"/>
          <w:bCs/>
          <w:sz w:val="18"/>
          <w:szCs w:val="18"/>
        </w:rPr>
        <w:t>库存事务</w:t>
      </w:r>
    </w:p>
    <w:p w:rsidR="009D2AE9" w:rsidRPr="0009692B" w:rsidRDefault="009D2AE9" w:rsidP="00266E47">
      <w:pPr>
        <w:jc w:val="left"/>
        <w:rPr>
          <w:bCs/>
          <w:sz w:val="18"/>
          <w:szCs w:val="18"/>
        </w:rPr>
      </w:pPr>
      <w:r w:rsidRPr="0009692B">
        <w:rPr>
          <w:rFonts w:hint="eastAsia"/>
          <w:bCs/>
          <w:sz w:val="18"/>
          <w:szCs w:val="18"/>
        </w:rPr>
        <w:t>记录影响库存水平的主要因素</w:t>
      </w:r>
    </w:p>
    <w:p w:rsidR="009D2AE9" w:rsidRPr="0009692B" w:rsidRDefault="009D2AE9" w:rsidP="00266E47">
      <w:pPr>
        <w:jc w:val="left"/>
        <w:rPr>
          <w:bCs/>
          <w:sz w:val="18"/>
          <w:szCs w:val="18"/>
        </w:rPr>
      </w:pPr>
      <w:r w:rsidRPr="0009692B">
        <w:rPr>
          <w:rFonts w:hint="eastAsia"/>
          <w:bCs/>
          <w:sz w:val="18"/>
          <w:szCs w:val="18"/>
        </w:rPr>
        <w:t>商品的进</w:t>
      </w:r>
      <w:r w:rsidRPr="0009692B">
        <w:rPr>
          <w:bCs/>
          <w:sz w:val="18"/>
          <w:szCs w:val="18"/>
        </w:rPr>
        <w:t>/</w:t>
      </w:r>
      <w:r w:rsidRPr="0009692B">
        <w:rPr>
          <w:rFonts w:hint="eastAsia"/>
          <w:bCs/>
          <w:sz w:val="18"/>
          <w:szCs w:val="18"/>
        </w:rPr>
        <w:t>出仓库等事务</w:t>
      </w:r>
    </w:p>
    <w:p w:rsidR="009D2AE9" w:rsidRPr="0009692B" w:rsidRDefault="009D2AE9" w:rsidP="00266E47">
      <w:pPr>
        <w:jc w:val="left"/>
        <w:rPr>
          <w:bCs/>
          <w:sz w:val="18"/>
          <w:szCs w:val="18"/>
        </w:rPr>
      </w:pPr>
      <w:r w:rsidRPr="0009692B">
        <w:rPr>
          <w:rFonts w:hint="eastAsia"/>
          <w:bCs/>
          <w:sz w:val="18"/>
          <w:szCs w:val="18"/>
        </w:rPr>
        <w:lastRenderedPageBreak/>
        <w:t>库存累积快照</w:t>
      </w:r>
    </w:p>
    <w:p w:rsidR="009D2AE9" w:rsidRPr="0009692B" w:rsidRDefault="009D2AE9" w:rsidP="00266E47">
      <w:pPr>
        <w:jc w:val="left"/>
        <w:rPr>
          <w:bCs/>
          <w:sz w:val="18"/>
          <w:szCs w:val="18"/>
        </w:rPr>
      </w:pPr>
      <w:r w:rsidRPr="0009692B">
        <w:rPr>
          <w:rFonts w:hint="eastAsia"/>
          <w:bCs/>
          <w:sz w:val="18"/>
          <w:szCs w:val="18"/>
        </w:rPr>
        <w:t>记录每件商品的分发历史，直至其离开仓库为止</w:t>
      </w:r>
    </w:p>
    <w:p w:rsidR="008527C8" w:rsidRPr="0009692B" w:rsidRDefault="008527C8" w:rsidP="00266E47">
      <w:pPr>
        <w:jc w:val="left"/>
        <w:rPr>
          <w:bCs/>
          <w:color w:val="FF0000"/>
          <w:sz w:val="18"/>
          <w:szCs w:val="18"/>
        </w:rPr>
      </w:pPr>
    </w:p>
    <w:p w:rsidR="009D2AE9" w:rsidRPr="0009692B" w:rsidRDefault="009D2AE9" w:rsidP="00266E47">
      <w:pPr>
        <w:jc w:val="left"/>
        <w:rPr>
          <w:bCs/>
          <w:sz w:val="18"/>
          <w:szCs w:val="18"/>
        </w:rPr>
      </w:pPr>
      <w:r w:rsidRPr="0009692B">
        <w:rPr>
          <w:rFonts w:hint="eastAsia"/>
          <w:bCs/>
          <w:sz w:val="18"/>
          <w:szCs w:val="18"/>
        </w:rPr>
        <w:t>商品的库存事实表与销售事实表的区别</w:t>
      </w:r>
    </w:p>
    <w:p w:rsidR="009D2AE9" w:rsidRPr="0009692B" w:rsidRDefault="009D2AE9" w:rsidP="00266E47">
      <w:pPr>
        <w:numPr>
          <w:ilvl w:val="1"/>
          <w:numId w:val="36"/>
        </w:numPr>
        <w:jc w:val="left"/>
        <w:rPr>
          <w:bCs/>
          <w:sz w:val="18"/>
          <w:szCs w:val="18"/>
        </w:rPr>
      </w:pPr>
      <w:r w:rsidRPr="0009692B">
        <w:rPr>
          <w:rFonts w:hint="eastAsia"/>
          <w:bCs/>
          <w:sz w:val="18"/>
          <w:szCs w:val="18"/>
        </w:rPr>
        <w:t>销售事实表是稀疏的，而库存事实表则是稠密的</w:t>
      </w:r>
    </w:p>
    <w:p w:rsidR="009D2AE9" w:rsidRPr="0009692B" w:rsidRDefault="009D2AE9" w:rsidP="00266E47">
      <w:pPr>
        <w:numPr>
          <w:ilvl w:val="2"/>
          <w:numId w:val="36"/>
        </w:numPr>
        <w:jc w:val="left"/>
        <w:rPr>
          <w:bCs/>
          <w:sz w:val="18"/>
          <w:szCs w:val="18"/>
        </w:rPr>
      </w:pPr>
      <w:r w:rsidRPr="0009692B">
        <w:rPr>
          <w:rFonts w:hint="eastAsia"/>
          <w:bCs/>
          <w:sz w:val="18"/>
          <w:szCs w:val="18"/>
        </w:rPr>
        <w:t>在销售事实表中记录每天实际发生的商品销售情况</w:t>
      </w:r>
    </w:p>
    <w:p w:rsidR="009D2AE9" w:rsidRPr="0009692B" w:rsidRDefault="009D2AE9" w:rsidP="00266E47">
      <w:pPr>
        <w:numPr>
          <w:ilvl w:val="2"/>
          <w:numId w:val="36"/>
        </w:numPr>
        <w:jc w:val="left"/>
        <w:rPr>
          <w:bCs/>
          <w:sz w:val="18"/>
          <w:szCs w:val="18"/>
        </w:rPr>
      </w:pPr>
      <w:r w:rsidRPr="0009692B">
        <w:rPr>
          <w:rFonts w:hint="eastAsia"/>
          <w:bCs/>
          <w:sz w:val="18"/>
          <w:szCs w:val="18"/>
        </w:rPr>
        <w:t>而库存事实表则需要记录每天、每种商品、在每个商场的库存情况（不管是否发生了实际的销售事实）</w:t>
      </w:r>
    </w:p>
    <w:p w:rsidR="009D2AE9" w:rsidRPr="0009692B" w:rsidRDefault="009D2AE9" w:rsidP="00266E47">
      <w:pPr>
        <w:numPr>
          <w:ilvl w:val="1"/>
          <w:numId w:val="36"/>
        </w:numPr>
        <w:jc w:val="left"/>
        <w:rPr>
          <w:bCs/>
          <w:sz w:val="18"/>
          <w:szCs w:val="18"/>
        </w:rPr>
      </w:pPr>
      <w:r w:rsidRPr="0009692B">
        <w:rPr>
          <w:rFonts w:hint="eastAsia"/>
          <w:bCs/>
          <w:sz w:val="18"/>
          <w:szCs w:val="18"/>
        </w:rPr>
        <w:t>解决办法</w:t>
      </w:r>
    </w:p>
    <w:p w:rsidR="009D2AE9" w:rsidRPr="0009692B" w:rsidRDefault="009D2AE9" w:rsidP="00266E47">
      <w:pPr>
        <w:numPr>
          <w:ilvl w:val="2"/>
          <w:numId w:val="36"/>
        </w:numPr>
        <w:jc w:val="left"/>
        <w:rPr>
          <w:bCs/>
          <w:sz w:val="18"/>
          <w:szCs w:val="18"/>
        </w:rPr>
      </w:pPr>
      <w:r w:rsidRPr="0009692B">
        <w:rPr>
          <w:rFonts w:hint="eastAsia"/>
          <w:bCs/>
          <w:sz w:val="18"/>
          <w:szCs w:val="18"/>
        </w:rPr>
        <w:t>随着时间的推移可降低周期快照的频度</w:t>
      </w:r>
    </w:p>
    <w:p w:rsidR="009D2AE9" w:rsidRPr="0009692B" w:rsidRDefault="009D2AE9" w:rsidP="00266E47">
      <w:pPr>
        <w:numPr>
          <w:ilvl w:val="3"/>
          <w:numId w:val="36"/>
        </w:numPr>
        <w:jc w:val="left"/>
        <w:rPr>
          <w:bCs/>
          <w:sz w:val="18"/>
          <w:szCs w:val="18"/>
        </w:rPr>
      </w:pPr>
      <w:r w:rsidRPr="0009692B">
        <w:rPr>
          <w:rFonts w:hint="eastAsia"/>
          <w:bCs/>
          <w:sz w:val="18"/>
          <w:szCs w:val="18"/>
        </w:rPr>
        <w:t>最近</w:t>
      </w:r>
      <w:r w:rsidRPr="0009692B">
        <w:rPr>
          <w:bCs/>
          <w:sz w:val="18"/>
          <w:szCs w:val="18"/>
        </w:rPr>
        <w:t>60</w:t>
      </w:r>
      <w:r w:rsidRPr="0009692B">
        <w:rPr>
          <w:rFonts w:hint="eastAsia"/>
          <w:bCs/>
          <w:sz w:val="18"/>
          <w:szCs w:val="18"/>
        </w:rPr>
        <w:t>天内的以天为粒度单位的周期快照</w:t>
      </w:r>
    </w:p>
    <w:p w:rsidR="009D2AE9" w:rsidRPr="0009692B" w:rsidRDefault="009D2AE9" w:rsidP="00266E47">
      <w:pPr>
        <w:numPr>
          <w:ilvl w:val="3"/>
          <w:numId w:val="36"/>
        </w:numPr>
        <w:jc w:val="left"/>
        <w:rPr>
          <w:bCs/>
          <w:sz w:val="18"/>
          <w:szCs w:val="18"/>
        </w:rPr>
      </w:pPr>
      <w:r w:rsidRPr="0009692B">
        <w:rPr>
          <w:rFonts w:hint="eastAsia"/>
          <w:bCs/>
          <w:sz w:val="18"/>
          <w:szCs w:val="18"/>
        </w:rPr>
        <w:t>最近</w:t>
      </w:r>
      <w:r w:rsidRPr="0009692B">
        <w:rPr>
          <w:rFonts w:hint="eastAsia"/>
          <w:bCs/>
          <w:sz w:val="18"/>
          <w:szCs w:val="18"/>
        </w:rPr>
        <w:t xml:space="preserve"> </w:t>
      </w:r>
      <w:r w:rsidRPr="0009692B">
        <w:rPr>
          <w:bCs/>
          <w:sz w:val="18"/>
          <w:szCs w:val="18"/>
        </w:rPr>
        <w:t>3</w:t>
      </w:r>
      <w:r w:rsidRPr="0009692B">
        <w:rPr>
          <w:rFonts w:hint="eastAsia"/>
          <w:bCs/>
          <w:sz w:val="18"/>
          <w:szCs w:val="18"/>
        </w:rPr>
        <w:t>年内的以周为粒度单位的周期快照</w:t>
      </w:r>
    </w:p>
    <w:p w:rsidR="008527C8" w:rsidRPr="0009692B" w:rsidRDefault="008527C8" w:rsidP="00266E47">
      <w:pPr>
        <w:jc w:val="left"/>
        <w:rPr>
          <w:bCs/>
          <w:sz w:val="18"/>
          <w:szCs w:val="18"/>
        </w:rPr>
      </w:pPr>
    </w:p>
    <w:p w:rsidR="009D2AE9" w:rsidRPr="0009692B" w:rsidRDefault="009D2AE9" w:rsidP="00266E47">
      <w:pPr>
        <w:jc w:val="left"/>
        <w:rPr>
          <w:bCs/>
          <w:sz w:val="18"/>
          <w:szCs w:val="18"/>
        </w:rPr>
      </w:pPr>
      <w:r w:rsidRPr="0009692B">
        <w:rPr>
          <w:rFonts w:hint="eastAsia"/>
          <w:bCs/>
          <w:sz w:val="18"/>
          <w:szCs w:val="18"/>
        </w:rPr>
        <w:t>半加型事实</w:t>
      </w:r>
      <w:r w:rsidRPr="0009692B">
        <w:rPr>
          <w:rFonts w:hint="eastAsia"/>
          <w:bCs/>
          <w:sz w:val="18"/>
          <w:szCs w:val="18"/>
        </w:rPr>
        <w:t xml:space="preserve"> </w:t>
      </w:r>
      <w:r w:rsidRPr="0009692B">
        <w:rPr>
          <w:bCs/>
          <w:sz w:val="18"/>
          <w:szCs w:val="18"/>
        </w:rPr>
        <w:t>(Semiadditive Facts)</w:t>
      </w:r>
    </w:p>
    <w:p w:rsidR="009D2AE9" w:rsidRPr="0009692B" w:rsidRDefault="009D2AE9" w:rsidP="00266E47">
      <w:pPr>
        <w:numPr>
          <w:ilvl w:val="1"/>
          <w:numId w:val="37"/>
        </w:numPr>
        <w:jc w:val="left"/>
        <w:rPr>
          <w:bCs/>
          <w:sz w:val="18"/>
          <w:szCs w:val="18"/>
        </w:rPr>
      </w:pPr>
      <w:r w:rsidRPr="0009692B">
        <w:rPr>
          <w:rFonts w:hint="eastAsia"/>
          <w:bCs/>
          <w:sz w:val="18"/>
          <w:szCs w:val="18"/>
        </w:rPr>
        <w:t>只在部分维度上具有可加性的度量值被称为‘半加型事实’</w:t>
      </w:r>
    </w:p>
    <w:p w:rsidR="009D2AE9" w:rsidRPr="0009692B" w:rsidRDefault="009D2AE9" w:rsidP="00266E47">
      <w:pPr>
        <w:numPr>
          <w:ilvl w:val="1"/>
          <w:numId w:val="37"/>
        </w:numPr>
        <w:jc w:val="left"/>
        <w:rPr>
          <w:bCs/>
          <w:sz w:val="18"/>
          <w:szCs w:val="18"/>
        </w:rPr>
      </w:pPr>
      <w:r w:rsidRPr="0009692B">
        <w:rPr>
          <w:rFonts w:hint="eastAsia"/>
          <w:bCs/>
          <w:sz w:val="18"/>
          <w:szCs w:val="18"/>
        </w:rPr>
        <w:t>在商品营销中，绝大部分的度量值在所有的维度范围内都具有极好的可加性。</w:t>
      </w:r>
      <w:r w:rsidRPr="0009692B">
        <w:rPr>
          <w:bCs/>
          <w:sz w:val="18"/>
          <w:szCs w:val="18"/>
        </w:rPr>
        <w:t xml:space="preserve"> </w:t>
      </w:r>
    </w:p>
    <w:p w:rsidR="009D2AE9" w:rsidRPr="0009692B" w:rsidRDefault="009D2AE9" w:rsidP="00266E47">
      <w:pPr>
        <w:numPr>
          <w:ilvl w:val="1"/>
          <w:numId w:val="37"/>
        </w:numPr>
        <w:jc w:val="left"/>
        <w:rPr>
          <w:bCs/>
          <w:sz w:val="18"/>
          <w:szCs w:val="18"/>
        </w:rPr>
      </w:pPr>
      <w:r w:rsidRPr="0009692B">
        <w:rPr>
          <w:rFonts w:hint="eastAsia"/>
          <w:bCs/>
          <w:sz w:val="18"/>
          <w:szCs w:val="18"/>
        </w:rPr>
        <w:t>在库存快照模型中，‘库存量’可以跨‘产品’或‘商场’进行汇总（具有可加性），但不具有跨‘日期’的可加性。</w:t>
      </w:r>
    </w:p>
    <w:p w:rsidR="00301928" w:rsidRPr="0009692B" w:rsidRDefault="00301928" w:rsidP="00266E47">
      <w:pPr>
        <w:jc w:val="left"/>
        <w:rPr>
          <w:bCs/>
          <w:sz w:val="18"/>
          <w:szCs w:val="18"/>
        </w:rPr>
      </w:pPr>
    </w:p>
    <w:p w:rsidR="009D2AE9" w:rsidRPr="0009692B" w:rsidRDefault="009D2AE9" w:rsidP="00266E47">
      <w:pPr>
        <w:jc w:val="left"/>
        <w:rPr>
          <w:bCs/>
          <w:sz w:val="18"/>
          <w:szCs w:val="18"/>
        </w:rPr>
      </w:pPr>
      <w:r w:rsidRPr="0009692B">
        <w:rPr>
          <w:rFonts w:hint="eastAsia"/>
          <w:bCs/>
          <w:sz w:val="18"/>
          <w:szCs w:val="18"/>
        </w:rPr>
        <w:t>几种常见的半加型事实</w:t>
      </w:r>
    </w:p>
    <w:p w:rsidR="009D2AE9" w:rsidRPr="0009692B" w:rsidRDefault="009D2AE9" w:rsidP="00266E47">
      <w:pPr>
        <w:numPr>
          <w:ilvl w:val="1"/>
          <w:numId w:val="38"/>
        </w:numPr>
        <w:jc w:val="left"/>
        <w:rPr>
          <w:bCs/>
          <w:sz w:val="18"/>
          <w:szCs w:val="18"/>
        </w:rPr>
      </w:pPr>
      <w:r w:rsidRPr="0009692B">
        <w:rPr>
          <w:rFonts w:hint="eastAsia"/>
          <w:bCs/>
          <w:sz w:val="18"/>
          <w:szCs w:val="18"/>
        </w:rPr>
        <w:t>库存数量，银行帐户余额，温度，水位，含量，</w:t>
      </w:r>
      <w:r w:rsidRPr="0009692B">
        <w:rPr>
          <w:bCs/>
          <w:sz w:val="18"/>
          <w:szCs w:val="18"/>
        </w:rPr>
        <w:t>……</w:t>
      </w:r>
    </w:p>
    <w:p w:rsidR="009D2AE9" w:rsidRPr="0009692B" w:rsidRDefault="009D2AE9" w:rsidP="00266E47">
      <w:pPr>
        <w:numPr>
          <w:ilvl w:val="1"/>
          <w:numId w:val="38"/>
        </w:numPr>
        <w:jc w:val="left"/>
        <w:rPr>
          <w:bCs/>
          <w:sz w:val="18"/>
          <w:szCs w:val="18"/>
        </w:rPr>
      </w:pPr>
      <w:r w:rsidRPr="0009692B">
        <w:rPr>
          <w:rFonts w:hint="eastAsia"/>
          <w:bCs/>
          <w:sz w:val="18"/>
          <w:szCs w:val="18"/>
        </w:rPr>
        <w:t>用于记录静态水平的度量值在跨日期维度以及可能的其它维度范围内都是不可加的。</w:t>
      </w:r>
    </w:p>
    <w:p w:rsidR="009D2AE9" w:rsidRPr="0009692B" w:rsidRDefault="009D2AE9" w:rsidP="00266E47">
      <w:pPr>
        <w:numPr>
          <w:ilvl w:val="2"/>
          <w:numId w:val="38"/>
        </w:numPr>
        <w:jc w:val="left"/>
        <w:rPr>
          <w:bCs/>
          <w:sz w:val="18"/>
          <w:szCs w:val="18"/>
        </w:rPr>
      </w:pPr>
      <w:r w:rsidRPr="0009692B">
        <w:rPr>
          <w:rFonts w:hint="eastAsia"/>
          <w:bCs/>
          <w:sz w:val="18"/>
          <w:szCs w:val="18"/>
        </w:rPr>
        <w:t>对于不可加的度量值，可用的聚集方法如：平均统计</w:t>
      </w:r>
    </w:p>
    <w:p w:rsidR="009D2AE9" w:rsidRPr="0009692B" w:rsidRDefault="009D2AE9" w:rsidP="00266E47">
      <w:pPr>
        <w:numPr>
          <w:ilvl w:val="2"/>
          <w:numId w:val="38"/>
        </w:numPr>
        <w:jc w:val="left"/>
        <w:rPr>
          <w:bCs/>
          <w:sz w:val="18"/>
          <w:szCs w:val="18"/>
        </w:rPr>
      </w:pPr>
      <w:r w:rsidRPr="0009692B">
        <w:rPr>
          <w:rFonts w:hint="eastAsia"/>
          <w:bCs/>
          <w:sz w:val="18"/>
          <w:szCs w:val="18"/>
        </w:rPr>
        <w:t>不能简单地利用</w:t>
      </w:r>
      <w:r w:rsidRPr="0009692B">
        <w:rPr>
          <w:bCs/>
          <w:sz w:val="18"/>
          <w:szCs w:val="18"/>
        </w:rPr>
        <w:t>SQL</w:t>
      </w:r>
      <w:r w:rsidRPr="0009692B">
        <w:rPr>
          <w:rFonts w:hint="eastAsia"/>
          <w:bCs/>
          <w:sz w:val="18"/>
          <w:szCs w:val="18"/>
        </w:rPr>
        <w:t>中的</w:t>
      </w:r>
      <w:r w:rsidRPr="0009692B">
        <w:rPr>
          <w:bCs/>
          <w:sz w:val="18"/>
          <w:szCs w:val="18"/>
        </w:rPr>
        <w:t>AVG</w:t>
      </w:r>
      <w:r w:rsidRPr="0009692B">
        <w:rPr>
          <w:rFonts w:hint="eastAsia"/>
          <w:bCs/>
          <w:sz w:val="18"/>
          <w:szCs w:val="18"/>
        </w:rPr>
        <w:t>函数来完成这样的平均统计计算工作</w:t>
      </w:r>
    </w:p>
    <w:p w:rsidR="009D2AE9" w:rsidRPr="0009692B" w:rsidRDefault="009D2AE9" w:rsidP="00266E47">
      <w:pPr>
        <w:numPr>
          <w:ilvl w:val="2"/>
          <w:numId w:val="38"/>
        </w:numPr>
        <w:jc w:val="left"/>
        <w:rPr>
          <w:bCs/>
          <w:sz w:val="18"/>
          <w:szCs w:val="18"/>
        </w:rPr>
      </w:pPr>
      <w:r w:rsidRPr="0009692B">
        <w:rPr>
          <w:bCs/>
          <w:sz w:val="18"/>
          <w:szCs w:val="18"/>
        </w:rPr>
        <w:t>AVG_DATE_SUM</w:t>
      </w:r>
    </w:p>
    <w:p w:rsidR="00301928" w:rsidRPr="0009692B" w:rsidRDefault="00301928" w:rsidP="00266E47">
      <w:pPr>
        <w:jc w:val="left"/>
        <w:rPr>
          <w:b/>
          <w:bCs/>
          <w:sz w:val="18"/>
          <w:szCs w:val="18"/>
        </w:rPr>
      </w:pPr>
    </w:p>
    <w:p w:rsidR="00301928" w:rsidRPr="0009692B" w:rsidRDefault="00301928" w:rsidP="00266E47">
      <w:pPr>
        <w:jc w:val="left"/>
        <w:rPr>
          <w:b/>
          <w:bCs/>
          <w:sz w:val="18"/>
          <w:szCs w:val="18"/>
        </w:rPr>
      </w:pPr>
      <w:r w:rsidRPr="0009692B">
        <w:rPr>
          <w:rFonts w:hint="eastAsia"/>
          <w:b/>
          <w:bCs/>
          <w:sz w:val="18"/>
          <w:szCs w:val="18"/>
        </w:rPr>
        <w:t>数据仓库总线结构</w:t>
      </w:r>
    </w:p>
    <w:p w:rsidR="009D2AE9" w:rsidRPr="0009692B" w:rsidRDefault="009D2AE9" w:rsidP="00266E47">
      <w:pPr>
        <w:numPr>
          <w:ilvl w:val="0"/>
          <w:numId w:val="39"/>
        </w:numPr>
        <w:jc w:val="left"/>
        <w:rPr>
          <w:bCs/>
          <w:sz w:val="18"/>
          <w:szCs w:val="18"/>
        </w:rPr>
      </w:pPr>
      <w:r w:rsidRPr="0009692B">
        <w:rPr>
          <w:rFonts w:hint="eastAsia"/>
          <w:bCs/>
          <w:sz w:val="18"/>
          <w:szCs w:val="18"/>
        </w:rPr>
        <w:t>一种可以按增量开发方式分步建造企业数据仓库的方法</w:t>
      </w:r>
    </w:p>
    <w:p w:rsidR="009D2AE9" w:rsidRPr="0009692B" w:rsidRDefault="009D2AE9" w:rsidP="00266E47">
      <w:pPr>
        <w:numPr>
          <w:ilvl w:val="1"/>
          <w:numId w:val="39"/>
        </w:numPr>
        <w:jc w:val="left"/>
        <w:rPr>
          <w:bCs/>
          <w:sz w:val="18"/>
          <w:szCs w:val="18"/>
        </w:rPr>
      </w:pPr>
      <w:r w:rsidRPr="0009692B">
        <w:rPr>
          <w:rFonts w:hint="eastAsia"/>
          <w:bCs/>
          <w:sz w:val="18"/>
          <w:szCs w:val="18"/>
        </w:rPr>
        <w:t>计算机中的总线</w:t>
      </w:r>
    </w:p>
    <w:p w:rsidR="009D2AE9" w:rsidRPr="0009692B" w:rsidRDefault="009D2AE9" w:rsidP="00266E47">
      <w:pPr>
        <w:numPr>
          <w:ilvl w:val="1"/>
          <w:numId w:val="39"/>
        </w:numPr>
        <w:jc w:val="left"/>
        <w:rPr>
          <w:bCs/>
          <w:sz w:val="18"/>
          <w:szCs w:val="18"/>
        </w:rPr>
      </w:pPr>
      <w:r w:rsidRPr="0009692B">
        <w:rPr>
          <w:rFonts w:hint="eastAsia"/>
          <w:bCs/>
          <w:sz w:val="18"/>
          <w:szCs w:val="18"/>
        </w:rPr>
        <w:t>通过为数据仓库环境定义标准的总线接口，独立的数据集市就可以由不同的开发小组在不同的时间进行实现。只要遵循这个标准，独立的数据集市就可以插入到一起并有效地共享。</w:t>
      </w:r>
    </w:p>
    <w:p w:rsidR="009D2AE9" w:rsidRPr="0009692B" w:rsidRDefault="009D2AE9" w:rsidP="00266E47">
      <w:pPr>
        <w:numPr>
          <w:ilvl w:val="2"/>
          <w:numId w:val="39"/>
        </w:numPr>
        <w:jc w:val="left"/>
        <w:rPr>
          <w:bCs/>
          <w:sz w:val="18"/>
          <w:szCs w:val="18"/>
        </w:rPr>
      </w:pPr>
      <w:r w:rsidRPr="0009692B">
        <w:rPr>
          <w:rFonts w:hint="eastAsia"/>
          <w:bCs/>
          <w:sz w:val="18"/>
          <w:szCs w:val="18"/>
        </w:rPr>
        <w:t>数据集市</w:t>
      </w:r>
    </w:p>
    <w:p w:rsidR="00B91FC7" w:rsidRPr="0009692B" w:rsidRDefault="00B91FC7" w:rsidP="00266E47">
      <w:pPr>
        <w:jc w:val="left"/>
        <w:rPr>
          <w:bCs/>
          <w:sz w:val="18"/>
          <w:szCs w:val="18"/>
        </w:rPr>
      </w:pPr>
    </w:p>
    <w:p w:rsidR="00B91FC7" w:rsidRPr="0009692B" w:rsidRDefault="00B91FC7" w:rsidP="00266E47">
      <w:pPr>
        <w:jc w:val="left"/>
        <w:rPr>
          <w:b/>
          <w:bCs/>
          <w:sz w:val="18"/>
          <w:szCs w:val="18"/>
        </w:rPr>
      </w:pPr>
      <w:r w:rsidRPr="0009692B">
        <w:rPr>
          <w:rFonts w:hint="eastAsia"/>
          <w:b/>
          <w:bCs/>
          <w:sz w:val="18"/>
          <w:szCs w:val="18"/>
        </w:rPr>
        <w:t>数据仓库总线矩阵（</w:t>
      </w:r>
      <w:r w:rsidRPr="0009692B">
        <w:rPr>
          <w:b/>
          <w:bCs/>
          <w:sz w:val="18"/>
          <w:szCs w:val="18"/>
        </w:rPr>
        <w:t>2/2</w:t>
      </w:r>
      <w:r w:rsidRPr="0009692B">
        <w:rPr>
          <w:rFonts w:hint="eastAsia"/>
          <w:b/>
          <w:bCs/>
          <w:sz w:val="18"/>
          <w:szCs w:val="18"/>
        </w:rPr>
        <w:t>）</w:t>
      </w:r>
    </w:p>
    <w:p w:rsidR="009D2AE9" w:rsidRPr="0009692B" w:rsidRDefault="009D2AE9" w:rsidP="00266E47">
      <w:pPr>
        <w:numPr>
          <w:ilvl w:val="0"/>
          <w:numId w:val="40"/>
        </w:numPr>
        <w:jc w:val="left"/>
        <w:rPr>
          <w:bCs/>
          <w:sz w:val="18"/>
          <w:szCs w:val="18"/>
        </w:rPr>
      </w:pPr>
      <w:r w:rsidRPr="0009692B">
        <w:rPr>
          <w:rFonts w:hint="eastAsia"/>
          <w:bCs/>
          <w:sz w:val="18"/>
          <w:szCs w:val="18"/>
        </w:rPr>
        <w:t>矩阵的行：对应着数据集市</w:t>
      </w:r>
    </w:p>
    <w:p w:rsidR="009D2AE9" w:rsidRPr="0009692B" w:rsidRDefault="009D2AE9" w:rsidP="00266E47">
      <w:pPr>
        <w:numPr>
          <w:ilvl w:val="1"/>
          <w:numId w:val="40"/>
        </w:numPr>
        <w:jc w:val="left"/>
        <w:rPr>
          <w:bCs/>
          <w:sz w:val="18"/>
          <w:szCs w:val="18"/>
        </w:rPr>
      </w:pPr>
      <w:r w:rsidRPr="0009692B">
        <w:rPr>
          <w:rFonts w:hint="eastAsia"/>
          <w:bCs/>
          <w:sz w:val="18"/>
          <w:szCs w:val="18"/>
        </w:rPr>
        <w:t>如果数据来源不同，处理功能不同，或者矩阵行代表的内容无法在单个迭代过程中合理完成，就应当创建独立的矩阵行</w:t>
      </w:r>
    </w:p>
    <w:p w:rsidR="009D2AE9" w:rsidRPr="0009692B" w:rsidRDefault="009D2AE9" w:rsidP="00266E47">
      <w:pPr>
        <w:numPr>
          <w:ilvl w:val="0"/>
          <w:numId w:val="40"/>
        </w:numPr>
        <w:jc w:val="left"/>
        <w:rPr>
          <w:bCs/>
          <w:sz w:val="18"/>
          <w:szCs w:val="18"/>
        </w:rPr>
      </w:pPr>
      <w:r w:rsidRPr="0009692B">
        <w:rPr>
          <w:rFonts w:hint="eastAsia"/>
          <w:bCs/>
          <w:sz w:val="18"/>
          <w:szCs w:val="18"/>
        </w:rPr>
        <w:t>矩阵的列：对应着共享的公共维度</w:t>
      </w:r>
    </w:p>
    <w:p w:rsidR="00B91FC7" w:rsidRPr="0009692B" w:rsidRDefault="00B91FC7" w:rsidP="00266E47">
      <w:pPr>
        <w:jc w:val="left"/>
        <w:rPr>
          <w:bCs/>
          <w:sz w:val="18"/>
          <w:szCs w:val="18"/>
        </w:rPr>
      </w:pPr>
    </w:p>
    <w:p w:rsidR="00B91FC7" w:rsidRPr="0009692B" w:rsidRDefault="00B91FC7" w:rsidP="00266E47">
      <w:pPr>
        <w:jc w:val="left"/>
        <w:rPr>
          <w:b/>
          <w:bCs/>
          <w:sz w:val="18"/>
          <w:szCs w:val="18"/>
        </w:rPr>
      </w:pPr>
      <w:r w:rsidRPr="0009692B">
        <w:rPr>
          <w:rFonts w:hint="eastAsia"/>
          <w:b/>
          <w:bCs/>
          <w:sz w:val="18"/>
          <w:szCs w:val="18"/>
        </w:rPr>
        <w:t>一致性维度</w:t>
      </w:r>
    </w:p>
    <w:p w:rsidR="009D2AE9" w:rsidRPr="0009692B" w:rsidRDefault="009D2AE9" w:rsidP="00266E47">
      <w:pPr>
        <w:numPr>
          <w:ilvl w:val="0"/>
          <w:numId w:val="41"/>
        </w:numPr>
        <w:jc w:val="left"/>
        <w:rPr>
          <w:bCs/>
          <w:sz w:val="18"/>
          <w:szCs w:val="18"/>
        </w:rPr>
      </w:pPr>
      <w:r w:rsidRPr="0009692B">
        <w:rPr>
          <w:rFonts w:hint="eastAsia"/>
          <w:bCs/>
          <w:sz w:val="18"/>
          <w:szCs w:val="18"/>
        </w:rPr>
        <w:t>一致性维度是进一步开发总线结构数据仓库系统的基础</w:t>
      </w:r>
    </w:p>
    <w:p w:rsidR="009D2AE9" w:rsidRPr="0009692B" w:rsidRDefault="009D2AE9" w:rsidP="00266E47">
      <w:pPr>
        <w:numPr>
          <w:ilvl w:val="0"/>
          <w:numId w:val="41"/>
        </w:numPr>
        <w:jc w:val="left"/>
        <w:rPr>
          <w:bCs/>
          <w:sz w:val="18"/>
          <w:szCs w:val="18"/>
        </w:rPr>
      </w:pPr>
      <w:r w:rsidRPr="0009692B">
        <w:rPr>
          <w:rFonts w:hint="eastAsia"/>
          <w:bCs/>
          <w:sz w:val="18"/>
          <w:szCs w:val="18"/>
        </w:rPr>
        <w:t>一致性维度</w:t>
      </w:r>
    </w:p>
    <w:p w:rsidR="009D2AE9" w:rsidRPr="0009692B" w:rsidRDefault="009D2AE9" w:rsidP="00266E47">
      <w:pPr>
        <w:numPr>
          <w:ilvl w:val="1"/>
          <w:numId w:val="41"/>
        </w:numPr>
        <w:jc w:val="left"/>
        <w:rPr>
          <w:bCs/>
          <w:sz w:val="18"/>
          <w:szCs w:val="18"/>
        </w:rPr>
      </w:pPr>
      <w:r w:rsidRPr="0009692B">
        <w:rPr>
          <w:rFonts w:hint="eastAsia"/>
          <w:bCs/>
          <w:sz w:val="18"/>
          <w:szCs w:val="18"/>
        </w:rPr>
        <w:t>要么是同一的，要么是具有最佳粒度与细节性的维度在严格数学意义上的子集</w:t>
      </w:r>
    </w:p>
    <w:p w:rsidR="009D2AE9" w:rsidRPr="0009692B" w:rsidRDefault="009D2AE9" w:rsidP="00266E47">
      <w:pPr>
        <w:numPr>
          <w:ilvl w:val="1"/>
          <w:numId w:val="41"/>
        </w:numPr>
        <w:jc w:val="left"/>
        <w:rPr>
          <w:bCs/>
          <w:sz w:val="18"/>
          <w:szCs w:val="18"/>
        </w:rPr>
      </w:pPr>
      <w:r w:rsidRPr="0009692B">
        <w:rPr>
          <w:rFonts w:hint="eastAsia"/>
          <w:bCs/>
          <w:sz w:val="18"/>
          <w:szCs w:val="18"/>
        </w:rPr>
        <w:t>一致的维度具有如下特征</w:t>
      </w:r>
    </w:p>
    <w:p w:rsidR="009D2AE9" w:rsidRPr="0009692B" w:rsidRDefault="009D2AE9" w:rsidP="00266E47">
      <w:pPr>
        <w:numPr>
          <w:ilvl w:val="2"/>
          <w:numId w:val="41"/>
        </w:numPr>
        <w:jc w:val="left"/>
        <w:rPr>
          <w:bCs/>
          <w:sz w:val="18"/>
          <w:szCs w:val="18"/>
        </w:rPr>
      </w:pPr>
      <w:r w:rsidRPr="0009692B">
        <w:rPr>
          <w:rFonts w:hint="eastAsia"/>
          <w:bCs/>
          <w:sz w:val="18"/>
          <w:szCs w:val="18"/>
        </w:rPr>
        <w:t>一致的维度关键字</w:t>
      </w:r>
    </w:p>
    <w:p w:rsidR="009D2AE9" w:rsidRPr="0009692B" w:rsidRDefault="009D2AE9" w:rsidP="00266E47">
      <w:pPr>
        <w:numPr>
          <w:ilvl w:val="2"/>
          <w:numId w:val="41"/>
        </w:numPr>
        <w:jc w:val="left"/>
        <w:rPr>
          <w:bCs/>
          <w:sz w:val="18"/>
          <w:szCs w:val="18"/>
        </w:rPr>
      </w:pPr>
      <w:r w:rsidRPr="0009692B">
        <w:rPr>
          <w:rFonts w:hint="eastAsia"/>
          <w:bCs/>
          <w:sz w:val="18"/>
          <w:szCs w:val="18"/>
        </w:rPr>
        <w:t>一致的属性列名字</w:t>
      </w:r>
    </w:p>
    <w:p w:rsidR="009D2AE9" w:rsidRPr="0009692B" w:rsidRDefault="009D2AE9" w:rsidP="00266E47">
      <w:pPr>
        <w:numPr>
          <w:ilvl w:val="2"/>
          <w:numId w:val="41"/>
        </w:numPr>
        <w:jc w:val="left"/>
        <w:rPr>
          <w:bCs/>
          <w:sz w:val="18"/>
          <w:szCs w:val="18"/>
        </w:rPr>
      </w:pPr>
      <w:r w:rsidRPr="0009692B">
        <w:rPr>
          <w:rFonts w:hint="eastAsia"/>
          <w:bCs/>
          <w:sz w:val="18"/>
          <w:szCs w:val="18"/>
        </w:rPr>
        <w:t>一致的属性定义</w:t>
      </w:r>
    </w:p>
    <w:p w:rsidR="009D2AE9" w:rsidRPr="0009692B" w:rsidRDefault="009D2AE9" w:rsidP="00266E47">
      <w:pPr>
        <w:numPr>
          <w:ilvl w:val="2"/>
          <w:numId w:val="41"/>
        </w:numPr>
        <w:jc w:val="left"/>
        <w:rPr>
          <w:bCs/>
          <w:sz w:val="18"/>
          <w:szCs w:val="18"/>
        </w:rPr>
      </w:pPr>
      <w:r w:rsidRPr="0009692B">
        <w:rPr>
          <w:rFonts w:hint="eastAsia"/>
          <w:bCs/>
          <w:sz w:val="18"/>
          <w:szCs w:val="18"/>
        </w:rPr>
        <w:t>一致的属性值</w:t>
      </w:r>
    </w:p>
    <w:p w:rsidR="009D2AE9" w:rsidRPr="0009692B" w:rsidRDefault="009D2AE9" w:rsidP="00266E47">
      <w:pPr>
        <w:numPr>
          <w:ilvl w:val="0"/>
          <w:numId w:val="41"/>
        </w:numPr>
        <w:jc w:val="left"/>
        <w:rPr>
          <w:bCs/>
          <w:sz w:val="18"/>
          <w:szCs w:val="18"/>
        </w:rPr>
      </w:pPr>
      <w:r w:rsidRPr="0009692B">
        <w:rPr>
          <w:rFonts w:hint="eastAsia"/>
          <w:bCs/>
          <w:sz w:val="18"/>
          <w:szCs w:val="18"/>
        </w:rPr>
        <w:t>一致的维度可能意味着是相同的维度表</w:t>
      </w:r>
    </w:p>
    <w:p w:rsidR="009D2AE9" w:rsidRPr="0009692B" w:rsidRDefault="009D2AE9" w:rsidP="00266E47">
      <w:pPr>
        <w:numPr>
          <w:ilvl w:val="1"/>
          <w:numId w:val="41"/>
        </w:numPr>
        <w:jc w:val="left"/>
        <w:rPr>
          <w:bCs/>
          <w:sz w:val="18"/>
          <w:szCs w:val="18"/>
        </w:rPr>
      </w:pPr>
      <w:r w:rsidRPr="0009692B">
        <w:rPr>
          <w:rFonts w:hint="eastAsia"/>
          <w:bCs/>
          <w:sz w:val="18"/>
          <w:szCs w:val="18"/>
        </w:rPr>
        <w:t>与它们相连的事实表具有完全相同的内容（不同的度量值）。例如：</w:t>
      </w:r>
    </w:p>
    <w:p w:rsidR="009D2AE9" w:rsidRPr="0009692B" w:rsidRDefault="009D2AE9" w:rsidP="00266E47">
      <w:pPr>
        <w:numPr>
          <w:ilvl w:val="2"/>
          <w:numId w:val="41"/>
        </w:numPr>
        <w:jc w:val="left"/>
        <w:rPr>
          <w:bCs/>
          <w:sz w:val="18"/>
          <w:szCs w:val="18"/>
        </w:rPr>
      </w:pPr>
      <w:r w:rsidRPr="0009692B">
        <w:rPr>
          <w:rFonts w:hint="eastAsia"/>
          <w:bCs/>
          <w:sz w:val="18"/>
          <w:szCs w:val="18"/>
        </w:rPr>
        <w:t>连接到销售事实表与库存事实表上的日期维度表是同一的，意味着销售事实表和库存事实表中的内容是相</w:t>
      </w:r>
      <w:r w:rsidRPr="0009692B">
        <w:rPr>
          <w:rFonts w:hint="eastAsia"/>
          <w:bCs/>
          <w:sz w:val="18"/>
          <w:szCs w:val="18"/>
        </w:rPr>
        <w:lastRenderedPageBreak/>
        <w:t>同的</w:t>
      </w:r>
    </w:p>
    <w:p w:rsidR="009D2AE9" w:rsidRPr="0009692B" w:rsidRDefault="009D2AE9" w:rsidP="00266E47">
      <w:pPr>
        <w:numPr>
          <w:ilvl w:val="1"/>
          <w:numId w:val="41"/>
        </w:numPr>
        <w:jc w:val="left"/>
        <w:rPr>
          <w:bCs/>
          <w:sz w:val="18"/>
          <w:szCs w:val="18"/>
        </w:rPr>
      </w:pPr>
      <w:r w:rsidRPr="0009692B">
        <w:rPr>
          <w:rFonts w:hint="eastAsia"/>
          <w:bCs/>
          <w:sz w:val="18"/>
          <w:szCs w:val="18"/>
        </w:rPr>
        <w:t>这样的维度表在物理上可能是同一张表，也可能是不同的表，但它们应该具有</w:t>
      </w:r>
      <w:r w:rsidRPr="0009692B">
        <w:rPr>
          <w:rFonts w:hint="eastAsia"/>
          <w:bCs/>
          <w:i/>
          <w:iCs/>
          <w:sz w:val="18"/>
          <w:szCs w:val="18"/>
          <w:u w:val="single"/>
        </w:rPr>
        <w:t>相同数目的行</w:t>
      </w:r>
      <w:r w:rsidRPr="0009692B">
        <w:rPr>
          <w:rFonts w:hint="eastAsia"/>
          <w:bCs/>
          <w:i/>
          <w:iCs/>
          <w:sz w:val="18"/>
          <w:szCs w:val="18"/>
        </w:rPr>
        <w:t>、</w:t>
      </w:r>
      <w:r w:rsidRPr="0009692B">
        <w:rPr>
          <w:rFonts w:hint="eastAsia"/>
          <w:bCs/>
          <w:i/>
          <w:iCs/>
          <w:sz w:val="18"/>
          <w:szCs w:val="18"/>
          <w:u w:val="single"/>
        </w:rPr>
        <w:t>相同的关键字值</w:t>
      </w:r>
      <w:r w:rsidRPr="0009692B">
        <w:rPr>
          <w:rFonts w:hint="eastAsia"/>
          <w:bCs/>
          <w:i/>
          <w:iCs/>
          <w:sz w:val="18"/>
          <w:szCs w:val="18"/>
        </w:rPr>
        <w:t>、</w:t>
      </w:r>
      <w:r w:rsidRPr="0009692B">
        <w:rPr>
          <w:rFonts w:hint="eastAsia"/>
          <w:bCs/>
          <w:i/>
          <w:iCs/>
          <w:sz w:val="18"/>
          <w:szCs w:val="18"/>
          <w:u w:val="single"/>
        </w:rPr>
        <w:t>相同的属性标签</w:t>
      </w:r>
      <w:r w:rsidRPr="0009692B">
        <w:rPr>
          <w:rFonts w:hint="eastAsia"/>
          <w:bCs/>
          <w:i/>
          <w:iCs/>
          <w:sz w:val="18"/>
          <w:szCs w:val="18"/>
        </w:rPr>
        <w:t>、</w:t>
      </w:r>
      <w:r w:rsidRPr="0009692B">
        <w:rPr>
          <w:rFonts w:hint="eastAsia"/>
          <w:bCs/>
          <w:i/>
          <w:iCs/>
          <w:sz w:val="18"/>
          <w:szCs w:val="18"/>
          <w:u w:val="single"/>
        </w:rPr>
        <w:t>相同的属性定义与相同的属性值</w:t>
      </w:r>
      <w:r w:rsidRPr="0009692B">
        <w:rPr>
          <w:rFonts w:hint="eastAsia"/>
          <w:bCs/>
          <w:sz w:val="18"/>
          <w:szCs w:val="18"/>
        </w:rPr>
        <w:t>。</w:t>
      </w:r>
    </w:p>
    <w:p w:rsidR="00B91FC7" w:rsidRPr="0009692B" w:rsidRDefault="00B91FC7" w:rsidP="00266E47">
      <w:pPr>
        <w:jc w:val="left"/>
        <w:rPr>
          <w:bCs/>
          <w:sz w:val="18"/>
          <w:szCs w:val="18"/>
        </w:rPr>
      </w:pPr>
    </w:p>
    <w:p w:rsidR="009D2AE9" w:rsidRPr="0009692B" w:rsidRDefault="009D2AE9" w:rsidP="00266E47">
      <w:pPr>
        <w:numPr>
          <w:ilvl w:val="0"/>
          <w:numId w:val="42"/>
        </w:numPr>
        <w:jc w:val="left"/>
        <w:rPr>
          <w:bCs/>
          <w:sz w:val="18"/>
          <w:szCs w:val="18"/>
        </w:rPr>
      </w:pPr>
      <w:r w:rsidRPr="0009692B">
        <w:rPr>
          <w:rFonts w:hint="eastAsia"/>
          <w:bCs/>
          <w:sz w:val="18"/>
          <w:szCs w:val="18"/>
        </w:rPr>
        <w:t>原子型维度</w:t>
      </w:r>
    </w:p>
    <w:p w:rsidR="009D2AE9" w:rsidRPr="0009692B" w:rsidRDefault="009D2AE9" w:rsidP="00266E47">
      <w:pPr>
        <w:numPr>
          <w:ilvl w:val="1"/>
          <w:numId w:val="42"/>
        </w:numPr>
        <w:jc w:val="left"/>
        <w:rPr>
          <w:bCs/>
          <w:sz w:val="18"/>
          <w:szCs w:val="18"/>
        </w:rPr>
      </w:pPr>
      <w:r w:rsidRPr="0009692B">
        <w:rPr>
          <w:rFonts w:hint="eastAsia"/>
          <w:bCs/>
          <w:sz w:val="18"/>
          <w:szCs w:val="18"/>
        </w:rPr>
        <w:t>在最佳粒度层次上的维度定义（最小的粒度）</w:t>
      </w:r>
    </w:p>
    <w:p w:rsidR="009D2AE9" w:rsidRPr="0009692B" w:rsidRDefault="009D2AE9" w:rsidP="00266E47">
      <w:pPr>
        <w:numPr>
          <w:ilvl w:val="0"/>
          <w:numId w:val="42"/>
        </w:numPr>
        <w:jc w:val="left"/>
        <w:rPr>
          <w:bCs/>
          <w:sz w:val="18"/>
          <w:szCs w:val="18"/>
        </w:rPr>
      </w:pPr>
      <w:r w:rsidRPr="0009692B">
        <w:rPr>
          <w:rFonts w:hint="eastAsia"/>
          <w:bCs/>
          <w:sz w:val="18"/>
          <w:szCs w:val="18"/>
        </w:rPr>
        <w:t>堆积维度</w:t>
      </w:r>
      <w:r w:rsidRPr="0009692B">
        <w:rPr>
          <w:rFonts w:hint="eastAsia"/>
          <w:bCs/>
          <w:sz w:val="18"/>
          <w:szCs w:val="18"/>
        </w:rPr>
        <w:t xml:space="preserve"> (</w:t>
      </w:r>
      <w:r w:rsidRPr="0009692B">
        <w:rPr>
          <w:bCs/>
          <w:sz w:val="18"/>
          <w:szCs w:val="18"/>
        </w:rPr>
        <w:t>roll-up dimensions)</w:t>
      </w:r>
    </w:p>
    <w:p w:rsidR="009D2AE9" w:rsidRPr="0009692B" w:rsidRDefault="009D2AE9" w:rsidP="00266E47">
      <w:pPr>
        <w:numPr>
          <w:ilvl w:val="1"/>
          <w:numId w:val="42"/>
        </w:numPr>
        <w:jc w:val="left"/>
        <w:rPr>
          <w:bCs/>
          <w:sz w:val="18"/>
          <w:szCs w:val="18"/>
        </w:rPr>
      </w:pPr>
      <w:r w:rsidRPr="0009692B">
        <w:rPr>
          <w:rFonts w:hint="eastAsia"/>
          <w:bCs/>
          <w:sz w:val="18"/>
          <w:szCs w:val="18"/>
        </w:rPr>
        <w:t>在较高层次上的维度定义（较大的粒度）</w:t>
      </w:r>
    </w:p>
    <w:p w:rsidR="009D2AE9" w:rsidRPr="0009692B" w:rsidRDefault="009D2AE9" w:rsidP="00266E47">
      <w:pPr>
        <w:numPr>
          <w:ilvl w:val="2"/>
          <w:numId w:val="42"/>
        </w:numPr>
        <w:jc w:val="left"/>
        <w:rPr>
          <w:bCs/>
          <w:sz w:val="18"/>
          <w:szCs w:val="18"/>
        </w:rPr>
      </w:pPr>
      <w:r w:rsidRPr="0009692B">
        <w:rPr>
          <w:rFonts w:hint="eastAsia"/>
          <w:bCs/>
          <w:sz w:val="18"/>
          <w:szCs w:val="18"/>
        </w:rPr>
        <w:t>每日快照</w:t>
      </w:r>
      <w:r w:rsidRPr="0009692B">
        <w:rPr>
          <w:rFonts w:hint="eastAsia"/>
          <w:bCs/>
          <w:sz w:val="18"/>
          <w:szCs w:val="18"/>
        </w:rPr>
        <w:t xml:space="preserve"> </w:t>
      </w:r>
      <w:r w:rsidRPr="0009692B">
        <w:rPr>
          <w:bCs/>
          <w:sz w:val="18"/>
          <w:szCs w:val="18"/>
        </w:rPr>
        <w:t xml:space="preserve">vs. </w:t>
      </w:r>
      <w:r w:rsidRPr="0009692B">
        <w:rPr>
          <w:rFonts w:hint="eastAsia"/>
          <w:bCs/>
          <w:sz w:val="18"/>
          <w:szCs w:val="18"/>
        </w:rPr>
        <w:t>每周快照</w:t>
      </w:r>
    </w:p>
    <w:p w:rsidR="009D2AE9" w:rsidRPr="0009692B" w:rsidRDefault="009D2AE9" w:rsidP="00266E47">
      <w:pPr>
        <w:numPr>
          <w:ilvl w:val="1"/>
          <w:numId w:val="42"/>
        </w:numPr>
        <w:jc w:val="left"/>
        <w:rPr>
          <w:bCs/>
          <w:sz w:val="18"/>
          <w:szCs w:val="18"/>
        </w:rPr>
      </w:pPr>
      <w:r w:rsidRPr="0009692B">
        <w:rPr>
          <w:rFonts w:hint="eastAsia"/>
          <w:bCs/>
          <w:sz w:val="18"/>
          <w:szCs w:val="18"/>
        </w:rPr>
        <w:t>如果堆积维度是基本层次上原子型维度严格意义上的子集，则堆积维度与原子型维度保持一致。</w:t>
      </w:r>
    </w:p>
    <w:p w:rsidR="00B91FC7" w:rsidRPr="0009692B" w:rsidRDefault="00B91FC7" w:rsidP="00266E47">
      <w:pPr>
        <w:jc w:val="left"/>
        <w:rPr>
          <w:bCs/>
          <w:sz w:val="18"/>
          <w:szCs w:val="18"/>
        </w:rPr>
      </w:pPr>
    </w:p>
    <w:p w:rsidR="00B91FC7" w:rsidRPr="0009692B" w:rsidRDefault="00B91FC7" w:rsidP="00266E47">
      <w:pPr>
        <w:jc w:val="left"/>
        <w:rPr>
          <w:b/>
          <w:bCs/>
          <w:sz w:val="18"/>
          <w:szCs w:val="18"/>
        </w:rPr>
      </w:pPr>
      <w:r w:rsidRPr="0009692B">
        <w:rPr>
          <w:rFonts w:hint="eastAsia"/>
          <w:b/>
          <w:bCs/>
          <w:sz w:val="18"/>
          <w:szCs w:val="18"/>
        </w:rPr>
        <w:t>一致性事实</w:t>
      </w:r>
    </w:p>
    <w:p w:rsidR="009D2AE9" w:rsidRPr="0009692B" w:rsidRDefault="009D2AE9" w:rsidP="00266E47">
      <w:pPr>
        <w:numPr>
          <w:ilvl w:val="0"/>
          <w:numId w:val="43"/>
        </w:numPr>
        <w:jc w:val="left"/>
        <w:rPr>
          <w:bCs/>
          <w:sz w:val="18"/>
          <w:szCs w:val="18"/>
        </w:rPr>
      </w:pPr>
      <w:r w:rsidRPr="0009692B">
        <w:rPr>
          <w:rFonts w:hint="eastAsia"/>
          <w:bCs/>
          <w:sz w:val="18"/>
          <w:szCs w:val="18"/>
        </w:rPr>
        <w:t>同样的事实在不同的数据集市进行存储的一致性</w:t>
      </w:r>
    </w:p>
    <w:p w:rsidR="009D2AE9" w:rsidRPr="0009692B" w:rsidRDefault="009D2AE9" w:rsidP="00266E47">
      <w:pPr>
        <w:numPr>
          <w:ilvl w:val="1"/>
          <w:numId w:val="43"/>
        </w:numPr>
        <w:jc w:val="left"/>
        <w:rPr>
          <w:bCs/>
          <w:sz w:val="18"/>
          <w:szCs w:val="18"/>
        </w:rPr>
      </w:pPr>
      <w:r w:rsidRPr="0009692B">
        <w:rPr>
          <w:rFonts w:hint="eastAsia"/>
          <w:bCs/>
          <w:sz w:val="18"/>
          <w:szCs w:val="18"/>
        </w:rPr>
        <w:t>取值单位的一致性</w:t>
      </w:r>
    </w:p>
    <w:p w:rsidR="009D2AE9" w:rsidRPr="0009692B" w:rsidRDefault="009D2AE9" w:rsidP="00266E47">
      <w:pPr>
        <w:numPr>
          <w:ilvl w:val="1"/>
          <w:numId w:val="43"/>
        </w:numPr>
        <w:jc w:val="left"/>
        <w:rPr>
          <w:bCs/>
          <w:sz w:val="18"/>
          <w:szCs w:val="18"/>
        </w:rPr>
      </w:pPr>
      <w:r w:rsidRPr="0009692B">
        <w:rPr>
          <w:rFonts w:hint="eastAsia"/>
          <w:bCs/>
          <w:sz w:val="18"/>
          <w:szCs w:val="18"/>
        </w:rPr>
        <w:t>值的一致性</w:t>
      </w:r>
    </w:p>
    <w:p w:rsidR="009D2AE9" w:rsidRPr="0009692B" w:rsidRDefault="009D2AE9" w:rsidP="00266E47">
      <w:pPr>
        <w:numPr>
          <w:ilvl w:val="1"/>
          <w:numId w:val="43"/>
        </w:numPr>
        <w:jc w:val="left"/>
        <w:rPr>
          <w:bCs/>
          <w:sz w:val="18"/>
          <w:szCs w:val="18"/>
        </w:rPr>
      </w:pPr>
      <w:r w:rsidRPr="0009692B">
        <w:rPr>
          <w:rFonts w:hint="eastAsia"/>
          <w:bCs/>
          <w:sz w:val="18"/>
          <w:szCs w:val="18"/>
        </w:rPr>
        <w:t>自然关键字的一致性</w:t>
      </w:r>
    </w:p>
    <w:p w:rsidR="009D2AE9" w:rsidRPr="0009692B" w:rsidRDefault="009D2AE9" w:rsidP="00266E47">
      <w:pPr>
        <w:numPr>
          <w:ilvl w:val="0"/>
          <w:numId w:val="43"/>
        </w:numPr>
        <w:jc w:val="left"/>
        <w:rPr>
          <w:bCs/>
          <w:sz w:val="18"/>
          <w:szCs w:val="18"/>
        </w:rPr>
      </w:pPr>
      <w:r w:rsidRPr="0009692B">
        <w:rPr>
          <w:rFonts w:hint="eastAsia"/>
          <w:bCs/>
          <w:sz w:val="18"/>
          <w:szCs w:val="18"/>
        </w:rPr>
        <w:t>一般说来，事实表数据不在多个数据集市明确的进行拷贝。</w:t>
      </w:r>
    </w:p>
    <w:p w:rsidR="009D2AE9" w:rsidRPr="0009692B" w:rsidRDefault="009D2AE9" w:rsidP="00266E47">
      <w:pPr>
        <w:numPr>
          <w:ilvl w:val="0"/>
          <w:numId w:val="43"/>
        </w:numPr>
        <w:jc w:val="left"/>
        <w:rPr>
          <w:bCs/>
          <w:sz w:val="18"/>
          <w:szCs w:val="18"/>
        </w:rPr>
      </w:pPr>
      <w:r w:rsidRPr="0009692B">
        <w:rPr>
          <w:rFonts w:hint="eastAsia"/>
          <w:bCs/>
          <w:sz w:val="18"/>
          <w:szCs w:val="18"/>
        </w:rPr>
        <w:t>如果事实表存在于多个数据集市，那么支撑这些事实的定义和方程必须都是相同的</w:t>
      </w:r>
    </w:p>
    <w:p w:rsidR="009D2AE9" w:rsidRPr="0009692B" w:rsidRDefault="009D2AE9" w:rsidP="00266E47">
      <w:pPr>
        <w:numPr>
          <w:ilvl w:val="0"/>
          <w:numId w:val="43"/>
        </w:numPr>
        <w:jc w:val="left"/>
        <w:rPr>
          <w:bCs/>
          <w:sz w:val="18"/>
          <w:szCs w:val="18"/>
        </w:rPr>
      </w:pPr>
      <w:r w:rsidRPr="0009692B">
        <w:rPr>
          <w:rFonts w:hint="eastAsia"/>
          <w:bCs/>
          <w:sz w:val="18"/>
          <w:szCs w:val="18"/>
        </w:rPr>
        <w:t>如果无法使事实完全保持一致，那么应该对不同的解释给与不同的名称</w:t>
      </w:r>
    </w:p>
    <w:p w:rsidR="00B91FC7" w:rsidRPr="0009692B" w:rsidRDefault="00B91FC7" w:rsidP="00266E47">
      <w:pPr>
        <w:jc w:val="left"/>
        <w:rPr>
          <w:bCs/>
          <w:sz w:val="18"/>
          <w:szCs w:val="18"/>
        </w:rPr>
      </w:pPr>
    </w:p>
    <w:p w:rsidR="009D2AE9" w:rsidRPr="0009692B" w:rsidRDefault="009D2AE9" w:rsidP="00266E47">
      <w:pPr>
        <w:jc w:val="left"/>
        <w:rPr>
          <w:bCs/>
          <w:sz w:val="18"/>
          <w:szCs w:val="18"/>
        </w:rPr>
      </w:pPr>
      <w:r w:rsidRPr="0009692B">
        <w:rPr>
          <w:rFonts w:hint="eastAsia"/>
          <w:bCs/>
          <w:sz w:val="18"/>
          <w:szCs w:val="18"/>
        </w:rPr>
        <w:t>日期维度的角色模仿</w:t>
      </w:r>
    </w:p>
    <w:p w:rsidR="009D2AE9" w:rsidRPr="0009692B" w:rsidRDefault="009D2AE9" w:rsidP="00266E47">
      <w:pPr>
        <w:numPr>
          <w:ilvl w:val="1"/>
          <w:numId w:val="44"/>
        </w:numPr>
        <w:jc w:val="left"/>
        <w:rPr>
          <w:bCs/>
          <w:sz w:val="18"/>
          <w:szCs w:val="18"/>
        </w:rPr>
      </w:pPr>
      <w:r w:rsidRPr="0009692B">
        <w:rPr>
          <w:rFonts w:hint="eastAsia"/>
          <w:bCs/>
          <w:sz w:val="18"/>
          <w:szCs w:val="18"/>
        </w:rPr>
        <w:t>后台只维持一个单一的日期维度表</w:t>
      </w:r>
    </w:p>
    <w:p w:rsidR="009D2AE9" w:rsidRPr="0009692B" w:rsidRDefault="009D2AE9" w:rsidP="00266E47">
      <w:pPr>
        <w:numPr>
          <w:ilvl w:val="1"/>
          <w:numId w:val="44"/>
        </w:numPr>
        <w:jc w:val="left"/>
        <w:rPr>
          <w:bCs/>
          <w:sz w:val="18"/>
          <w:szCs w:val="18"/>
        </w:rPr>
      </w:pPr>
      <w:r w:rsidRPr="0009692B">
        <w:rPr>
          <w:rFonts w:hint="eastAsia"/>
          <w:bCs/>
          <w:sz w:val="18"/>
          <w:szCs w:val="18"/>
        </w:rPr>
        <w:t>为事实表中的每一个日期外关键字建立一个日期维表上的视图</w:t>
      </w:r>
    </w:p>
    <w:p w:rsidR="001B7D73" w:rsidRPr="0009692B" w:rsidRDefault="001B7D73" w:rsidP="00266E47">
      <w:pPr>
        <w:jc w:val="left"/>
        <w:rPr>
          <w:bCs/>
          <w:sz w:val="18"/>
          <w:szCs w:val="18"/>
        </w:rPr>
      </w:pPr>
      <w:r w:rsidRPr="0009692B">
        <w:rPr>
          <w:rFonts w:hint="eastAsia"/>
          <w:bCs/>
          <w:sz w:val="18"/>
          <w:szCs w:val="18"/>
        </w:rPr>
        <w:t>优点：降低存储空间开销，方便使用</w:t>
      </w:r>
    </w:p>
    <w:p w:rsidR="009D2AE9" w:rsidRPr="0009692B" w:rsidRDefault="009D2AE9" w:rsidP="00266E47">
      <w:pPr>
        <w:jc w:val="left"/>
        <w:rPr>
          <w:bCs/>
          <w:sz w:val="18"/>
          <w:szCs w:val="18"/>
        </w:rPr>
      </w:pPr>
    </w:p>
    <w:p w:rsidR="009D2AE9" w:rsidRPr="0009692B" w:rsidRDefault="009D2AE9" w:rsidP="00266E47">
      <w:pPr>
        <w:jc w:val="left"/>
        <w:rPr>
          <w:bCs/>
          <w:sz w:val="18"/>
          <w:szCs w:val="18"/>
        </w:rPr>
      </w:pPr>
    </w:p>
    <w:p w:rsidR="009D2AE9" w:rsidRPr="0009692B" w:rsidRDefault="009D2AE9" w:rsidP="00266E47">
      <w:pPr>
        <w:jc w:val="left"/>
        <w:rPr>
          <w:bCs/>
          <w:sz w:val="18"/>
          <w:szCs w:val="18"/>
        </w:rPr>
      </w:pPr>
      <w:r w:rsidRPr="0009692B">
        <w:rPr>
          <w:rFonts w:hint="eastAsia"/>
          <w:b/>
          <w:bCs/>
          <w:sz w:val="18"/>
          <w:szCs w:val="18"/>
        </w:rPr>
        <w:t>三种类型事实表的比较</w:t>
      </w:r>
    </w:p>
    <w:p w:rsidR="00560655" w:rsidRPr="0009692B" w:rsidRDefault="00C05DED" w:rsidP="00266E47">
      <w:pPr>
        <w:jc w:val="left"/>
        <w:rPr>
          <w:bCs/>
          <w:sz w:val="18"/>
          <w:szCs w:val="18"/>
        </w:rPr>
      </w:pPr>
      <w:r>
        <w:rPr>
          <w:bCs/>
          <w:noProof/>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6.75pt;margin-top:1.35pt;width:395.75pt;height:217.85pt;z-index:251658240">
            <v:imagedata r:id="rId9" o:title=""/>
          </v:shape>
          <o:OLEObject Type="Embed" ProgID="Word.Picture.8" ShapeID="_x0000_s1027" DrawAspect="Content" ObjectID="_1331575473" r:id="rId10"/>
        </w:pict>
      </w:r>
    </w:p>
    <w:p w:rsidR="00560655" w:rsidRPr="0009692B" w:rsidRDefault="00560655" w:rsidP="00266E47">
      <w:pPr>
        <w:jc w:val="left"/>
        <w:rPr>
          <w:bCs/>
          <w:sz w:val="18"/>
          <w:szCs w:val="18"/>
        </w:rPr>
      </w:pPr>
    </w:p>
    <w:p w:rsidR="00560655" w:rsidRPr="0009692B" w:rsidRDefault="00560655" w:rsidP="00266E47">
      <w:pPr>
        <w:jc w:val="left"/>
        <w:rPr>
          <w:bCs/>
          <w:sz w:val="18"/>
          <w:szCs w:val="18"/>
        </w:rPr>
      </w:pPr>
    </w:p>
    <w:p w:rsidR="009D2AE9" w:rsidRPr="0009692B" w:rsidRDefault="009D2AE9" w:rsidP="00266E47">
      <w:pPr>
        <w:jc w:val="left"/>
        <w:rPr>
          <w:bCs/>
          <w:sz w:val="18"/>
          <w:szCs w:val="18"/>
        </w:rPr>
      </w:pPr>
    </w:p>
    <w:p w:rsidR="00560655" w:rsidRPr="0009692B" w:rsidRDefault="00560655" w:rsidP="00266E47">
      <w:pPr>
        <w:jc w:val="left"/>
        <w:rPr>
          <w:bCs/>
          <w:sz w:val="18"/>
          <w:szCs w:val="18"/>
        </w:rPr>
      </w:pPr>
    </w:p>
    <w:p w:rsidR="00560655" w:rsidRPr="0009692B" w:rsidRDefault="00560655" w:rsidP="00266E47">
      <w:pPr>
        <w:jc w:val="left"/>
        <w:rPr>
          <w:bCs/>
          <w:sz w:val="18"/>
          <w:szCs w:val="18"/>
        </w:rPr>
      </w:pPr>
    </w:p>
    <w:p w:rsidR="00560655" w:rsidRPr="0009692B" w:rsidRDefault="00560655" w:rsidP="00266E47">
      <w:pPr>
        <w:jc w:val="left"/>
        <w:rPr>
          <w:bCs/>
          <w:sz w:val="18"/>
          <w:szCs w:val="18"/>
        </w:rPr>
      </w:pPr>
    </w:p>
    <w:p w:rsidR="00560655" w:rsidRPr="0009692B" w:rsidRDefault="00560655" w:rsidP="00266E47">
      <w:pPr>
        <w:jc w:val="left"/>
        <w:rPr>
          <w:bCs/>
          <w:sz w:val="18"/>
          <w:szCs w:val="18"/>
        </w:rPr>
      </w:pPr>
    </w:p>
    <w:p w:rsidR="00560655" w:rsidRPr="0009692B" w:rsidRDefault="00560655" w:rsidP="00266E47">
      <w:pPr>
        <w:jc w:val="left"/>
        <w:rPr>
          <w:bCs/>
          <w:sz w:val="18"/>
          <w:szCs w:val="18"/>
        </w:rPr>
      </w:pPr>
    </w:p>
    <w:p w:rsidR="00560655" w:rsidRPr="0009692B" w:rsidRDefault="00560655" w:rsidP="00266E47">
      <w:pPr>
        <w:jc w:val="left"/>
        <w:rPr>
          <w:bCs/>
          <w:sz w:val="18"/>
          <w:szCs w:val="18"/>
        </w:rPr>
      </w:pPr>
    </w:p>
    <w:p w:rsidR="00560655" w:rsidRDefault="00560655" w:rsidP="00266E47">
      <w:pPr>
        <w:jc w:val="left"/>
        <w:rPr>
          <w:rFonts w:hint="eastAsia"/>
          <w:bCs/>
          <w:sz w:val="18"/>
          <w:szCs w:val="18"/>
        </w:rPr>
      </w:pPr>
    </w:p>
    <w:p w:rsidR="004A32E9" w:rsidRPr="0009692B" w:rsidRDefault="004A32E9" w:rsidP="00266E47">
      <w:pPr>
        <w:jc w:val="left"/>
        <w:rPr>
          <w:bCs/>
          <w:sz w:val="18"/>
          <w:szCs w:val="18"/>
        </w:rPr>
      </w:pPr>
    </w:p>
    <w:p w:rsidR="00560655" w:rsidRPr="0009692B" w:rsidRDefault="00560655" w:rsidP="00266E47">
      <w:pPr>
        <w:jc w:val="left"/>
        <w:rPr>
          <w:bCs/>
          <w:sz w:val="18"/>
          <w:szCs w:val="18"/>
        </w:rPr>
      </w:pPr>
    </w:p>
    <w:p w:rsidR="0055150C" w:rsidRPr="0009692B" w:rsidRDefault="009811AE" w:rsidP="00266E47">
      <w:pPr>
        <w:jc w:val="left"/>
        <w:rPr>
          <w:bCs/>
          <w:sz w:val="18"/>
          <w:szCs w:val="18"/>
        </w:rPr>
      </w:pPr>
      <w:r w:rsidRPr="0009692B">
        <w:rPr>
          <w:rFonts w:hint="eastAsia"/>
          <w:bCs/>
          <w:sz w:val="18"/>
          <w:szCs w:val="18"/>
        </w:rPr>
        <w:t>三种不同类型的实时分区</w:t>
      </w:r>
    </w:p>
    <w:p w:rsidR="0055150C" w:rsidRPr="0009692B" w:rsidRDefault="009811AE" w:rsidP="00266E47">
      <w:pPr>
        <w:numPr>
          <w:ilvl w:val="1"/>
          <w:numId w:val="45"/>
        </w:numPr>
        <w:jc w:val="left"/>
        <w:rPr>
          <w:bCs/>
          <w:sz w:val="18"/>
          <w:szCs w:val="18"/>
        </w:rPr>
      </w:pPr>
      <w:r w:rsidRPr="0009692B">
        <w:rPr>
          <w:rFonts w:hint="eastAsia"/>
          <w:bCs/>
          <w:sz w:val="18"/>
          <w:szCs w:val="18"/>
        </w:rPr>
        <w:t>事务粒度</w:t>
      </w:r>
      <w:r w:rsidRPr="0009692B">
        <w:rPr>
          <w:rFonts w:hint="eastAsia"/>
          <w:bCs/>
          <w:sz w:val="18"/>
          <w:szCs w:val="18"/>
        </w:rPr>
        <w:t xml:space="preserve"> </w:t>
      </w:r>
      <w:r w:rsidRPr="0009692B">
        <w:rPr>
          <w:bCs/>
          <w:sz w:val="18"/>
          <w:szCs w:val="18"/>
        </w:rPr>
        <w:t xml:space="preserve">– </w:t>
      </w:r>
      <w:r w:rsidRPr="0009692B">
        <w:rPr>
          <w:rFonts w:hint="eastAsia"/>
          <w:bCs/>
          <w:sz w:val="18"/>
          <w:szCs w:val="18"/>
        </w:rPr>
        <w:t>当天的记录（并非统计结果）</w:t>
      </w:r>
      <w:r w:rsidRPr="0009692B">
        <w:rPr>
          <w:bCs/>
          <w:sz w:val="18"/>
          <w:szCs w:val="18"/>
        </w:rPr>
        <w:t xml:space="preserve"> </w:t>
      </w:r>
    </w:p>
    <w:p w:rsidR="0055150C" w:rsidRPr="0009692B" w:rsidRDefault="009811AE" w:rsidP="00266E47">
      <w:pPr>
        <w:numPr>
          <w:ilvl w:val="1"/>
          <w:numId w:val="45"/>
        </w:numPr>
        <w:jc w:val="left"/>
        <w:rPr>
          <w:bCs/>
          <w:sz w:val="18"/>
          <w:szCs w:val="18"/>
        </w:rPr>
      </w:pPr>
      <w:r w:rsidRPr="0009692B">
        <w:rPr>
          <w:rFonts w:hint="eastAsia"/>
          <w:bCs/>
          <w:sz w:val="18"/>
          <w:szCs w:val="18"/>
        </w:rPr>
        <w:t>周期快照</w:t>
      </w:r>
      <w:r w:rsidRPr="0009692B">
        <w:rPr>
          <w:rFonts w:hint="eastAsia"/>
          <w:bCs/>
          <w:sz w:val="18"/>
          <w:szCs w:val="18"/>
        </w:rPr>
        <w:t xml:space="preserve"> </w:t>
      </w:r>
      <w:r w:rsidRPr="0009692B">
        <w:rPr>
          <w:bCs/>
          <w:sz w:val="18"/>
          <w:szCs w:val="18"/>
        </w:rPr>
        <w:t xml:space="preserve">– </w:t>
      </w:r>
      <w:r w:rsidRPr="0009692B">
        <w:rPr>
          <w:rFonts w:hint="eastAsia"/>
          <w:bCs/>
          <w:sz w:val="18"/>
          <w:szCs w:val="18"/>
        </w:rPr>
        <w:t>最近一个周期内的统计结果</w:t>
      </w:r>
    </w:p>
    <w:p w:rsidR="0055150C" w:rsidRPr="0009692B" w:rsidRDefault="009811AE" w:rsidP="00266E47">
      <w:pPr>
        <w:numPr>
          <w:ilvl w:val="2"/>
          <w:numId w:val="45"/>
        </w:numPr>
        <w:jc w:val="left"/>
        <w:rPr>
          <w:bCs/>
          <w:sz w:val="18"/>
          <w:szCs w:val="18"/>
        </w:rPr>
      </w:pPr>
      <w:r w:rsidRPr="0009692B">
        <w:rPr>
          <w:rFonts w:hint="eastAsia"/>
          <w:bCs/>
          <w:sz w:val="18"/>
          <w:szCs w:val="18"/>
        </w:rPr>
        <w:t>对非</w:t>
      </w:r>
      <w:r w:rsidRPr="0009692B">
        <w:rPr>
          <w:bCs/>
          <w:sz w:val="18"/>
          <w:szCs w:val="18"/>
        </w:rPr>
        <w:t>/</w:t>
      </w:r>
      <w:r w:rsidRPr="0009692B">
        <w:rPr>
          <w:rFonts w:hint="eastAsia"/>
          <w:bCs/>
          <w:sz w:val="18"/>
          <w:szCs w:val="18"/>
        </w:rPr>
        <w:t>半加性事实的考虑</w:t>
      </w:r>
      <w:r w:rsidRPr="0009692B">
        <w:rPr>
          <w:bCs/>
          <w:sz w:val="18"/>
          <w:szCs w:val="18"/>
        </w:rPr>
        <w:t xml:space="preserve"> </w:t>
      </w:r>
    </w:p>
    <w:p w:rsidR="0055150C" w:rsidRPr="0009692B" w:rsidRDefault="009811AE" w:rsidP="00266E47">
      <w:pPr>
        <w:numPr>
          <w:ilvl w:val="1"/>
          <w:numId w:val="45"/>
        </w:numPr>
        <w:jc w:val="left"/>
        <w:rPr>
          <w:bCs/>
          <w:sz w:val="18"/>
          <w:szCs w:val="18"/>
        </w:rPr>
      </w:pPr>
      <w:r w:rsidRPr="0009692B">
        <w:rPr>
          <w:rFonts w:hint="eastAsia"/>
          <w:bCs/>
          <w:sz w:val="18"/>
          <w:szCs w:val="18"/>
        </w:rPr>
        <w:t>累积快照</w:t>
      </w:r>
      <w:r w:rsidRPr="0009692B">
        <w:rPr>
          <w:rFonts w:hint="eastAsia"/>
          <w:bCs/>
          <w:sz w:val="18"/>
          <w:szCs w:val="18"/>
        </w:rPr>
        <w:t xml:space="preserve"> </w:t>
      </w:r>
      <w:r w:rsidRPr="0009692B">
        <w:rPr>
          <w:bCs/>
          <w:sz w:val="18"/>
          <w:szCs w:val="18"/>
        </w:rPr>
        <w:t xml:space="preserve">– </w:t>
      </w:r>
      <w:r w:rsidRPr="0009692B">
        <w:rPr>
          <w:rFonts w:hint="eastAsia"/>
          <w:bCs/>
          <w:sz w:val="18"/>
          <w:szCs w:val="18"/>
        </w:rPr>
        <w:t>只记录最近被更新的项</w:t>
      </w:r>
    </w:p>
    <w:p w:rsidR="00560655" w:rsidRPr="0009692B" w:rsidRDefault="00560655" w:rsidP="00266E47">
      <w:pPr>
        <w:jc w:val="left"/>
        <w:rPr>
          <w:bCs/>
          <w:sz w:val="18"/>
          <w:szCs w:val="18"/>
        </w:rPr>
      </w:pPr>
    </w:p>
    <w:p w:rsidR="0055150C" w:rsidRPr="0009692B" w:rsidRDefault="009811AE" w:rsidP="00266E47">
      <w:pPr>
        <w:jc w:val="left"/>
        <w:rPr>
          <w:bCs/>
          <w:sz w:val="18"/>
          <w:szCs w:val="18"/>
        </w:rPr>
      </w:pPr>
      <w:r w:rsidRPr="0009692B">
        <w:rPr>
          <w:rFonts w:hint="eastAsia"/>
          <w:bCs/>
          <w:sz w:val="18"/>
          <w:szCs w:val="18"/>
        </w:rPr>
        <w:t>支架维度</w:t>
      </w:r>
    </w:p>
    <w:p w:rsidR="0055150C" w:rsidRPr="0009692B" w:rsidRDefault="009811AE" w:rsidP="00266E47">
      <w:pPr>
        <w:numPr>
          <w:ilvl w:val="1"/>
          <w:numId w:val="46"/>
        </w:numPr>
        <w:jc w:val="left"/>
        <w:rPr>
          <w:bCs/>
          <w:sz w:val="18"/>
          <w:szCs w:val="18"/>
        </w:rPr>
      </w:pPr>
      <w:r w:rsidRPr="0009692B">
        <w:rPr>
          <w:rFonts w:hint="eastAsia"/>
          <w:bCs/>
          <w:sz w:val="18"/>
          <w:szCs w:val="18"/>
        </w:rPr>
        <w:t>将一组低基数属性单独构成客户维度的一个维度（称为支架维度），从而使整个模型呈雪花状</w:t>
      </w:r>
    </w:p>
    <w:p w:rsidR="0055150C" w:rsidRPr="0009692B" w:rsidRDefault="009811AE" w:rsidP="00266E47">
      <w:pPr>
        <w:numPr>
          <w:ilvl w:val="1"/>
          <w:numId w:val="46"/>
        </w:numPr>
        <w:jc w:val="left"/>
        <w:rPr>
          <w:bCs/>
          <w:sz w:val="18"/>
          <w:szCs w:val="18"/>
        </w:rPr>
      </w:pPr>
      <w:r w:rsidRPr="0009692B">
        <w:rPr>
          <w:rFonts w:hint="eastAsia"/>
          <w:bCs/>
          <w:sz w:val="18"/>
          <w:szCs w:val="18"/>
        </w:rPr>
        <w:t>支架维度中的数据一般是从外部数据提供者那里获得的。</w:t>
      </w:r>
    </w:p>
    <w:p w:rsidR="0055150C" w:rsidRPr="0009692B" w:rsidRDefault="009811AE" w:rsidP="00266E47">
      <w:pPr>
        <w:numPr>
          <w:ilvl w:val="2"/>
          <w:numId w:val="46"/>
        </w:numPr>
        <w:jc w:val="left"/>
        <w:rPr>
          <w:bCs/>
          <w:sz w:val="18"/>
          <w:szCs w:val="18"/>
        </w:rPr>
      </w:pPr>
      <w:r w:rsidRPr="0009692B">
        <w:rPr>
          <w:rFonts w:hint="eastAsia"/>
          <w:bCs/>
          <w:sz w:val="18"/>
          <w:szCs w:val="18"/>
        </w:rPr>
        <w:lastRenderedPageBreak/>
        <w:t>如：县人口统计支架维度</w:t>
      </w:r>
    </w:p>
    <w:p w:rsidR="0055150C" w:rsidRPr="0009692B" w:rsidRDefault="009811AE" w:rsidP="00266E47">
      <w:pPr>
        <w:numPr>
          <w:ilvl w:val="0"/>
          <w:numId w:val="46"/>
        </w:numPr>
        <w:jc w:val="left"/>
        <w:rPr>
          <w:bCs/>
          <w:sz w:val="18"/>
          <w:szCs w:val="18"/>
        </w:rPr>
      </w:pPr>
      <w:r w:rsidRPr="0009692B">
        <w:rPr>
          <w:rFonts w:hint="eastAsia"/>
          <w:bCs/>
          <w:sz w:val="18"/>
          <w:szCs w:val="18"/>
        </w:rPr>
        <w:t>使用维度支架的好处</w:t>
      </w:r>
    </w:p>
    <w:p w:rsidR="0055150C" w:rsidRPr="0009692B" w:rsidRDefault="009811AE" w:rsidP="00266E47">
      <w:pPr>
        <w:numPr>
          <w:ilvl w:val="1"/>
          <w:numId w:val="46"/>
        </w:numPr>
        <w:jc w:val="left"/>
        <w:rPr>
          <w:bCs/>
          <w:sz w:val="18"/>
          <w:szCs w:val="18"/>
        </w:rPr>
      </w:pPr>
      <w:r w:rsidRPr="0009692B">
        <w:rPr>
          <w:rFonts w:hint="eastAsia"/>
          <w:bCs/>
          <w:sz w:val="18"/>
          <w:szCs w:val="18"/>
        </w:rPr>
        <w:t>客户维度与支架维度具有相差悬殊的粒度</w:t>
      </w:r>
    </w:p>
    <w:p w:rsidR="0055150C" w:rsidRPr="0009692B" w:rsidRDefault="009811AE" w:rsidP="00266E47">
      <w:pPr>
        <w:numPr>
          <w:ilvl w:val="1"/>
          <w:numId w:val="46"/>
        </w:numPr>
        <w:jc w:val="left"/>
        <w:rPr>
          <w:bCs/>
          <w:sz w:val="18"/>
          <w:szCs w:val="18"/>
        </w:rPr>
      </w:pPr>
      <w:r w:rsidRPr="0009692B">
        <w:rPr>
          <w:rFonts w:hint="eastAsia"/>
          <w:bCs/>
          <w:sz w:val="18"/>
          <w:szCs w:val="18"/>
        </w:rPr>
        <w:t>具有不同的管理与加载次数</w:t>
      </w:r>
    </w:p>
    <w:p w:rsidR="0055150C" w:rsidRPr="0009692B" w:rsidRDefault="009811AE" w:rsidP="00266E47">
      <w:pPr>
        <w:numPr>
          <w:ilvl w:val="1"/>
          <w:numId w:val="46"/>
        </w:numPr>
        <w:jc w:val="left"/>
        <w:rPr>
          <w:bCs/>
          <w:sz w:val="18"/>
          <w:szCs w:val="18"/>
        </w:rPr>
      </w:pPr>
      <w:r w:rsidRPr="0009692B">
        <w:rPr>
          <w:rFonts w:hint="eastAsia"/>
          <w:bCs/>
          <w:sz w:val="18"/>
          <w:szCs w:val="18"/>
        </w:rPr>
        <w:t>可以节省客户维度表的存储空间</w:t>
      </w:r>
    </w:p>
    <w:p w:rsidR="0055150C" w:rsidRPr="0009692B" w:rsidRDefault="009811AE" w:rsidP="00266E47">
      <w:pPr>
        <w:numPr>
          <w:ilvl w:val="1"/>
          <w:numId w:val="46"/>
        </w:numPr>
        <w:jc w:val="left"/>
        <w:rPr>
          <w:bCs/>
          <w:sz w:val="18"/>
          <w:szCs w:val="18"/>
        </w:rPr>
      </w:pPr>
      <w:r w:rsidRPr="0009692B">
        <w:rPr>
          <w:rFonts w:hint="eastAsia"/>
          <w:bCs/>
          <w:sz w:val="18"/>
          <w:szCs w:val="18"/>
        </w:rPr>
        <w:t>如果用户的查询工具坚持使用星型结构，那么可以通过视图定义来隐藏维度支架</w:t>
      </w:r>
    </w:p>
    <w:p w:rsidR="00657DCD" w:rsidRPr="0009692B" w:rsidRDefault="00657DCD" w:rsidP="00266E47">
      <w:pPr>
        <w:jc w:val="left"/>
        <w:rPr>
          <w:bCs/>
          <w:sz w:val="18"/>
          <w:szCs w:val="18"/>
        </w:rPr>
      </w:pPr>
    </w:p>
    <w:p w:rsidR="0055150C" w:rsidRPr="0009692B" w:rsidRDefault="009811AE" w:rsidP="00266E47">
      <w:pPr>
        <w:jc w:val="left"/>
        <w:rPr>
          <w:bCs/>
          <w:sz w:val="18"/>
          <w:szCs w:val="18"/>
        </w:rPr>
      </w:pPr>
      <w:r w:rsidRPr="0009692B">
        <w:rPr>
          <w:rFonts w:hint="eastAsia"/>
          <w:bCs/>
          <w:sz w:val="18"/>
          <w:szCs w:val="18"/>
        </w:rPr>
        <w:t>在数据仓库的维度模型中，部分维度属性是会随时间而发生变化的，若只是将这些变化的维度属性值作简单的修正，即在维度表中只保留该维度属性的当前值，这会直接影响到对事实表中该维度属性所对应的事实数据元组的访问，特别是无法根据维度属性值的变化情况来进行分析处理。</w:t>
      </w:r>
    </w:p>
    <w:p w:rsidR="0055150C" w:rsidRPr="0009692B" w:rsidRDefault="009811AE" w:rsidP="00266E47">
      <w:pPr>
        <w:jc w:val="left"/>
        <w:rPr>
          <w:bCs/>
          <w:sz w:val="18"/>
          <w:szCs w:val="18"/>
        </w:rPr>
      </w:pPr>
      <w:r w:rsidRPr="0009692B">
        <w:rPr>
          <w:rFonts w:hint="eastAsia"/>
          <w:bCs/>
          <w:sz w:val="18"/>
          <w:szCs w:val="18"/>
        </w:rPr>
        <w:t>维度表的划分</w:t>
      </w:r>
    </w:p>
    <w:p w:rsidR="0055150C" w:rsidRPr="0009692B" w:rsidRDefault="009811AE" w:rsidP="00266E47">
      <w:pPr>
        <w:numPr>
          <w:ilvl w:val="1"/>
          <w:numId w:val="47"/>
        </w:numPr>
        <w:jc w:val="left"/>
        <w:rPr>
          <w:bCs/>
          <w:sz w:val="18"/>
          <w:szCs w:val="18"/>
        </w:rPr>
      </w:pPr>
      <w:r w:rsidRPr="0009692B">
        <w:rPr>
          <w:rFonts w:hint="eastAsia"/>
          <w:bCs/>
          <w:sz w:val="18"/>
          <w:szCs w:val="18"/>
        </w:rPr>
        <w:t>稳定维度</w:t>
      </w:r>
    </w:p>
    <w:p w:rsidR="0055150C" w:rsidRPr="0009692B" w:rsidRDefault="009811AE" w:rsidP="00266E47">
      <w:pPr>
        <w:numPr>
          <w:ilvl w:val="1"/>
          <w:numId w:val="47"/>
        </w:numPr>
        <w:jc w:val="left"/>
        <w:rPr>
          <w:bCs/>
          <w:sz w:val="18"/>
          <w:szCs w:val="18"/>
        </w:rPr>
      </w:pPr>
      <w:r w:rsidRPr="0009692B">
        <w:rPr>
          <w:rFonts w:hint="eastAsia"/>
          <w:bCs/>
          <w:sz w:val="18"/>
          <w:szCs w:val="18"/>
        </w:rPr>
        <w:t>渐变维度</w:t>
      </w:r>
    </w:p>
    <w:p w:rsidR="0055150C" w:rsidRPr="0009692B" w:rsidRDefault="009811AE" w:rsidP="00266E47">
      <w:pPr>
        <w:numPr>
          <w:ilvl w:val="1"/>
          <w:numId w:val="47"/>
        </w:numPr>
        <w:jc w:val="left"/>
        <w:rPr>
          <w:bCs/>
          <w:sz w:val="18"/>
          <w:szCs w:val="18"/>
        </w:rPr>
      </w:pPr>
      <w:r w:rsidRPr="0009692B">
        <w:rPr>
          <w:rFonts w:hint="eastAsia"/>
          <w:bCs/>
          <w:sz w:val="18"/>
          <w:szCs w:val="18"/>
        </w:rPr>
        <w:t>快变维度</w:t>
      </w:r>
    </w:p>
    <w:p w:rsidR="00657DCD" w:rsidRPr="0009692B" w:rsidRDefault="00657DCD" w:rsidP="00266E47">
      <w:pPr>
        <w:jc w:val="left"/>
        <w:rPr>
          <w:bCs/>
          <w:sz w:val="18"/>
          <w:szCs w:val="18"/>
        </w:rPr>
      </w:pPr>
    </w:p>
    <w:p w:rsidR="0055150C" w:rsidRPr="0009692B" w:rsidRDefault="009811AE" w:rsidP="00266E47">
      <w:pPr>
        <w:jc w:val="left"/>
        <w:rPr>
          <w:bCs/>
          <w:sz w:val="18"/>
          <w:szCs w:val="18"/>
        </w:rPr>
      </w:pPr>
      <w:r w:rsidRPr="0009692B">
        <w:rPr>
          <w:rFonts w:hint="eastAsia"/>
          <w:bCs/>
          <w:sz w:val="18"/>
          <w:szCs w:val="18"/>
        </w:rPr>
        <w:t>渐变维度的处理办法</w:t>
      </w:r>
    </w:p>
    <w:p w:rsidR="0055150C" w:rsidRPr="0009692B" w:rsidRDefault="009811AE" w:rsidP="00266E47">
      <w:pPr>
        <w:numPr>
          <w:ilvl w:val="1"/>
          <w:numId w:val="48"/>
        </w:numPr>
        <w:jc w:val="left"/>
        <w:rPr>
          <w:bCs/>
          <w:sz w:val="18"/>
          <w:szCs w:val="18"/>
        </w:rPr>
      </w:pPr>
      <w:r w:rsidRPr="0009692B">
        <w:rPr>
          <w:rFonts w:hint="eastAsia"/>
          <w:bCs/>
          <w:sz w:val="18"/>
          <w:szCs w:val="18"/>
        </w:rPr>
        <w:t>类型</w:t>
      </w:r>
      <w:r w:rsidRPr="0009692B">
        <w:rPr>
          <w:rFonts w:hint="eastAsia"/>
          <w:bCs/>
          <w:sz w:val="18"/>
          <w:szCs w:val="18"/>
        </w:rPr>
        <w:t>1</w:t>
      </w:r>
      <w:r w:rsidRPr="0009692B">
        <w:rPr>
          <w:rFonts w:hint="eastAsia"/>
          <w:bCs/>
          <w:sz w:val="18"/>
          <w:szCs w:val="18"/>
        </w:rPr>
        <w:t>：改写属性值</w:t>
      </w:r>
    </w:p>
    <w:p w:rsidR="0055150C" w:rsidRPr="0009692B" w:rsidRDefault="009811AE" w:rsidP="00266E47">
      <w:pPr>
        <w:numPr>
          <w:ilvl w:val="1"/>
          <w:numId w:val="48"/>
        </w:numPr>
        <w:jc w:val="left"/>
        <w:rPr>
          <w:bCs/>
          <w:sz w:val="18"/>
          <w:szCs w:val="18"/>
        </w:rPr>
      </w:pPr>
      <w:r w:rsidRPr="0009692B">
        <w:rPr>
          <w:rFonts w:hint="eastAsia"/>
          <w:bCs/>
          <w:sz w:val="18"/>
          <w:szCs w:val="18"/>
        </w:rPr>
        <w:t>类型</w:t>
      </w:r>
      <w:r w:rsidRPr="0009692B">
        <w:rPr>
          <w:rFonts w:hint="eastAsia"/>
          <w:bCs/>
          <w:sz w:val="18"/>
          <w:szCs w:val="18"/>
        </w:rPr>
        <w:t>2</w:t>
      </w:r>
      <w:r w:rsidRPr="0009692B">
        <w:rPr>
          <w:rFonts w:hint="eastAsia"/>
          <w:bCs/>
          <w:sz w:val="18"/>
          <w:szCs w:val="18"/>
        </w:rPr>
        <w:t>：添加维度行</w:t>
      </w:r>
    </w:p>
    <w:p w:rsidR="0055150C" w:rsidRPr="0009692B" w:rsidRDefault="009811AE" w:rsidP="00266E47">
      <w:pPr>
        <w:numPr>
          <w:ilvl w:val="2"/>
          <w:numId w:val="48"/>
        </w:numPr>
        <w:jc w:val="left"/>
        <w:rPr>
          <w:bCs/>
          <w:sz w:val="18"/>
          <w:szCs w:val="18"/>
        </w:rPr>
      </w:pPr>
      <w:r w:rsidRPr="0009692B">
        <w:rPr>
          <w:rFonts w:hint="eastAsia"/>
          <w:bCs/>
          <w:sz w:val="18"/>
          <w:szCs w:val="18"/>
        </w:rPr>
        <w:t>在新的元组上记录修改后的属性值，同时系统将为该元组生成新的代理关键字</w:t>
      </w:r>
    </w:p>
    <w:p w:rsidR="0055150C" w:rsidRPr="0009692B" w:rsidRDefault="009811AE" w:rsidP="00266E47">
      <w:pPr>
        <w:numPr>
          <w:ilvl w:val="2"/>
          <w:numId w:val="48"/>
        </w:numPr>
        <w:jc w:val="left"/>
        <w:rPr>
          <w:bCs/>
          <w:sz w:val="18"/>
          <w:szCs w:val="18"/>
        </w:rPr>
      </w:pPr>
      <w:r w:rsidRPr="0009692B">
        <w:rPr>
          <w:rFonts w:hint="eastAsia"/>
          <w:bCs/>
          <w:sz w:val="18"/>
          <w:szCs w:val="18"/>
        </w:rPr>
        <w:t>其它维度属性上的值不变</w:t>
      </w:r>
    </w:p>
    <w:p w:rsidR="0055150C" w:rsidRPr="0009692B" w:rsidRDefault="009811AE" w:rsidP="00266E47">
      <w:pPr>
        <w:numPr>
          <w:ilvl w:val="2"/>
          <w:numId w:val="48"/>
        </w:numPr>
        <w:jc w:val="left"/>
        <w:rPr>
          <w:bCs/>
          <w:sz w:val="18"/>
          <w:szCs w:val="18"/>
        </w:rPr>
      </w:pPr>
      <w:r w:rsidRPr="0009692B">
        <w:rPr>
          <w:rFonts w:hint="eastAsia"/>
          <w:bCs/>
          <w:sz w:val="18"/>
          <w:szCs w:val="18"/>
        </w:rPr>
        <w:t>可以考虑在维度表中增加两个日期属性：维度的</w:t>
      </w:r>
      <w:r w:rsidRPr="0009692B">
        <w:rPr>
          <w:rFonts w:hint="eastAsia"/>
          <w:bCs/>
          <w:sz w:val="18"/>
          <w:szCs w:val="18"/>
        </w:rPr>
        <w:t xml:space="preserve"> </w:t>
      </w:r>
      <w:r w:rsidRPr="0009692B">
        <w:rPr>
          <w:rFonts w:hint="eastAsia"/>
          <w:bCs/>
          <w:i/>
          <w:iCs/>
          <w:sz w:val="18"/>
          <w:szCs w:val="18"/>
        </w:rPr>
        <w:t>生效日期</w:t>
      </w:r>
      <w:r w:rsidRPr="0009692B">
        <w:rPr>
          <w:rFonts w:hint="eastAsia"/>
          <w:bCs/>
          <w:i/>
          <w:iCs/>
          <w:sz w:val="18"/>
          <w:szCs w:val="18"/>
        </w:rPr>
        <w:t xml:space="preserve"> </w:t>
      </w:r>
      <w:r w:rsidRPr="0009692B">
        <w:rPr>
          <w:rFonts w:hint="eastAsia"/>
          <w:bCs/>
          <w:sz w:val="18"/>
          <w:szCs w:val="18"/>
        </w:rPr>
        <w:t>和</w:t>
      </w:r>
      <w:r w:rsidRPr="0009692B">
        <w:rPr>
          <w:rFonts w:hint="eastAsia"/>
          <w:bCs/>
          <w:sz w:val="18"/>
          <w:szCs w:val="18"/>
        </w:rPr>
        <w:t xml:space="preserve"> </w:t>
      </w:r>
      <w:r w:rsidRPr="0009692B">
        <w:rPr>
          <w:rFonts w:hint="eastAsia"/>
          <w:bCs/>
          <w:i/>
          <w:iCs/>
          <w:sz w:val="18"/>
          <w:szCs w:val="18"/>
        </w:rPr>
        <w:t>截止日期</w:t>
      </w:r>
    </w:p>
    <w:p w:rsidR="0055150C" w:rsidRPr="0009692B" w:rsidRDefault="009811AE" w:rsidP="00266E47">
      <w:pPr>
        <w:numPr>
          <w:ilvl w:val="1"/>
          <w:numId w:val="48"/>
        </w:numPr>
        <w:jc w:val="left"/>
        <w:rPr>
          <w:bCs/>
          <w:sz w:val="18"/>
          <w:szCs w:val="18"/>
        </w:rPr>
      </w:pPr>
      <w:r w:rsidRPr="0009692B">
        <w:rPr>
          <w:rFonts w:hint="eastAsia"/>
          <w:bCs/>
          <w:sz w:val="18"/>
          <w:szCs w:val="18"/>
        </w:rPr>
        <w:t>类型</w:t>
      </w:r>
      <w:r w:rsidRPr="0009692B">
        <w:rPr>
          <w:rFonts w:hint="eastAsia"/>
          <w:bCs/>
          <w:sz w:val="18"/>
          <w:szCs w:val="18"/>
        </w:rPr>
        <w:t>3</w:t>
      </w:r>
      <w:r w:rsidRPr="0009692B">
        <w:rPr>
          <w:rFonts w:hint="eastAsia"/>
          <w:bCs/>
          <w:sz w:val="18"/>
          <w:szCs w:val="18"/>
        </w:rPr>
        <w:t>：添加维度列</w:t>
      </w:r>
    </w:p>
    <w:p w:rsidR="0055150C" w:rsidRPr="0009692B" w:rsidRDefault="009811AE" w:rsidP="00266E47">
      <w:pPr>
        <w:numPr>
          <w:ilvl w:val="2"/>
          <w:numId w:val="48"/>
        </w:numPr>
        <w:jc w:val="left"/>
        <w:rPr>
          <w:bCs/>
          <w:sz w:val="18"/>
          <w:szCs w:val="18"/>
        </w:rPr>
      </w:pPr>
      <w:r w:rsidRPr="0009692B">
        <w:rPr>
          <w:rFonts w:hint="eastAsia"/>
          <w:bCs/>
          <w:sz w:val="18"/>
          <w:szCs w:val="18"/>
        </w:rPr>
        <w:t>在新增加的属性列上记录修改后的属性值</w:t>
      </w:r>
      <w:r w:rsidRPr="0009692B">
        <w:rPr>
          <w:bCs/>
          <w:sz w:val="18"/>
          <w:szCs w:val="18"/>
        </w:rPr>
        <w:t xml:space="preserve"> </w:t>
      </w:r>
    </w:p>
    <w:p w:rsidR="00657DCD" w:rsidRPr="0009692B" w:rsidRDefault="00657DCD" w:rsidP="00266E47">
      <w:pPr>
        <w:jc w:val="left"/>
        <w:rPr>
          <w:bCs/>
          <w:sz w:val="18"/>
          <w:szCs w:val="18"/>
        </w:rPr>
      </w:pPr>
    </w:p>
    <w:p w:rsidR="0055150C" w:rsidRPr="0009692B" w:rsidRDefault="009811AE" w:rsidP="00266E47">
      <w:pPr>
        <w:jc w:val="left"/>
        <w:rPr>
          <w:bCs/>
          <w:sz w:val="18"/>
          <w:szCs w:val="18"/>
        </w:rPr>
      </w:pPr>
      <w:r w:rsidRPr="0009692B">
        <w:rPr>
          <w:rFonts w:hint="eastAsia"/>
          <w:bCs/>
          <w:sz w:val="18"/>
          <w:szCs w:val="18"/>
        </w:rPr>
        <w:t>什么是数据挖掘？</w:t>
      </w:r>
    </w:p>
    <w:p w:rsidR="0055150C" w:rsidRPr="0009692B" w:rsidRDefault="009811AE" w:rsidP="00266E47">
      <w:pPr>
        <w:numPr>
          <w:ilvl w:val="1"/>
          <w:numId w:val="49"/>
        </w:numPr>
        <w:jc w:val="left"/>
        <w:rPr>
          <w:bCs/>
          <w:sz w:val="18"/>
          <w:szCs w:val="18"/>
        </w:rPr>
      </w:pPr>
      <w:r w:rsidRPr="0009692B">
        <w:rPr>
          <w:rFonts w:hint="eastAsia"/>
          <w:bCs/>
          <w:sz w:val="18"/>
          <w:szCs w:val="18"/>
        </w:rPr>
        <w:t>定义一：数据挖掘就是对数据库</w:t>
      </w:r>
      <w:r w:rsidRPr="0009692B">
        <w:rPr>
          <w:bCs/>
          <w:sz w:val="18"/>
          <w:szCs w:val="18"/>
        </w:rPr>
        <w:t>(</w:t>
      </w:r>
      <w:r w:rsidRPr="0009692B">
        <w:rPr>
          <w:rFonts w:hint="eastAsia"/>
          <w:bCs/>
          <w:sz w:val="18"/>
          <w:szCs w:val="18"/>
        </w:rPr>
        <w:t>数据仓库</w:t>
      </w:r>
      <w:r w:rsidRPr="0009692B">
        <w:rPr>
          <w:bCs/>
          <w:sz w:val="18"/>
          <w:szCs w:val="18"/>
        </w:rPr>
        <w:t>)</w:t>
      </w:r>
      <w:r w:rsidRPr="0009692B">
        <w:rPr>
          <w:rFonts w:hint="eastAsia"/>
          <w:bCs/>
          <w:sz w:val="18"/>
          <w:szCs w:val="18"/>
        </w:rPr>
        <w:t>中</w:t>
      </w:r>
      <w:r w:rsidRPr="0009692B">
        <w:rPr>
          <w:rFonts w:hint="eastAsia"/>
          <w:b/>
          <w:bCs/>
          <w:i/>
          <w:iCs/>
          <w:sz w:val="18"/>
          <w:szCs w:val="18"/>
          <w:u w:val="single"/>
        </w:rPr>
        <w:t>蕴涵的、未知的、非平凡的、有潜在应用价值的模式</w:t>
      </w:r>
      <w:r w:rsidRPr="0009692B">
        <w:rPr>
          <w:b/>
          <w:bCs/>
          <w:i/>
          <w:iCs/>
          <w:sz w:val="18"/>
          <w:szCs w:val="18"/>
          <w:u w:val="single"/>
        </w:rPr>
        <w:t>(</w:t>
      </w:r>
      <w:r w:rsidRPr="0009692B">
        <w:rPr>
          <w:rFonts w:hint="eastAsia"/>
          <w:b/>
          <w:bCs/>
          <w:i/>
          <w:iCs/>
          <w:sz w:val="18"/>
          <w:szCs w:val="18"/>
          <w:u w:val="single"/>
        </w:rPr>
        <w:t>规则</w:t>
      </w:r>
      <w:r w:rsidRPr="0009692B">
        <w:rPr>
          <w:b/>
          <w:bCs/>
          <w:i/>
          <w:iCs/>
          <w:sz w:val="18"/>
          <w:szCs w:val="18"/>
          <w:u w:val="single"/>
        </w:rPr>
        <w:t>)</w:t>
      </w:r>
      <w:r w:rsidRPr="0009692B">
        <w:rPr>
          <w:rFonts w:hint="eastAsia"/>
          <w:bCs/>
          <w:sz w:val="18"/>
          <w:szCs w:val="18"/>
        </w:rPr>
        <w:t>的提取。</w:t>
      </w:r>
    </w:p>
    <w:p w:rsidR="0055150C" w:rsidRPr="0009692B" w:rsidRDefault="009811AE" w:rsidP="00266E47">
      <w:pPr>
        <w:numPr>
          <w:ilvl w:val="1"/>
          <w:numId w:val="49"/>
        </w:numPr>
        <w:jc w:val="left"/>
        <w:rPr>
          <w:bCs/>
          <w:sz w:val="18"/>
          <w:szCs w:val="18"/>
        </w:rPr>
      </w:pPr>
      <w:r w:rsidRPr="0009692B">
        <w:rPr>
          <w:rFonts w:hint="eastAsia"/>
          <w:bCs/>
          <w:sz w:val="18"/>
          <w:szCs w:val="18"/>
        </w:rPr>
        <w:t>定义二：数据挖掘就是从大型数据库</w:t>
      </w:r>
      <w:r w:rsidRPr="0009692B">
        <w:rPr>
          <w:bCs/>
          <w:sz w:val="18"/>
          <w:szCs w:val="18"/>
        </w:rPr>
        <w:t>(</w:t>
      </w:r>
      <w:r w:rsidRPr="0009692B">
        <w:rPr>
          <w:rFonts w:hint="eastAsia"/>
          <w:bCs/>
          <w:sz w:val="18"/>
          <w:szCs w:val="18"/>
        </w:rPr>
        <w:t>数据仓库</w:t>
      </w:r>
      <w:r w:rsidRPr="0009692B">
        <w:rPr>
          <w:bCs/>
          <w:sz w:val="18"/>
          <w:szCs w:val="18"/>
        </w:rPr>
        <w:t>)</w:t>
      </w:r>
      <w:r w:rsidRPr="0009692B">
        <w:rPr>
          <w:rFonts w:hint="eastAsia"/>
          <w:bCs/>
          <w:sz w:val="18"/>
          <w:szCs w:val="18"/>
        </w:rPr>
        <w:t>的数据中提取人们</w:t>
      </w:r>
      <w:r w:rsidRPr="0009692B">
        <w:rPr>
          <w:rFonts w:hint="eastAsia"/>
          <w:b/>
          <w:bCs/>
          <w:i/>
          <w:iCs/>
          <w:sz w:val="18"/>
          <w:szCs w:val="18"/>
          <w:u w:val="single"/>
        </w:rPr>
        <w:t>感兴趣的知识</w:t>
      </w:r>
      <w:r w:rsidRPr="0009692B">
        <w:rPr>
          <w:rFonts w:hint="eastAsia"/>
          <w:bCs/>
          <w:sz w:val="18"/>
          <w:szCs w:val="18"/>
        </w:rPr>
        <w:t>。这些知识是</w:t>
      </w:r>
      <w:r w:rsidRPr="0009692B">
        <w:rPr>
          <w:rFonts w:hint="eastAsia"/>
          <w:b/>
          <w:bCs/>
          <w:i/>
          <w:iCs/>
          <w:sz w:val="18"/>
          <w:szCs w:val="18"/>
          <w:u w:val="single"/>
        </w:rPr>
        <w:t>隐含的、事先未知的潜在有用信息</w:t>
      </w:r>
      <w:r w:rsidRPr="0009692B">
        <w:rPr>
          <w:rFonts w:hint="eastAsia"/>
          <w:bCs/>
          <w:sz w:val="18"/>
          <w:szCs w:val="18"/>
        </w:rPr>
        <w:t>。</w:t>
      </w:r>
    </w:p>
    <w:p w:rsidR="00D14785" w:rsidRPr="0009692B" w:rsidRDefault="00D14785" w:rsidP="00266E47">
      <w:pPr>
        <w:jc w:val="left"/>
        <w:rPr>
          <w:bCs/>
          <w:sz w:val="18"/>
          <w:szCs w:val="18"/>
        </w:rPr>
      </w:pPr>
    </w:p>
    <w:p w:rsidR="00497F6E" w:rsidRPr="0009692B" w:rsidRDefault="00497F6E" w:rsidP="00266E47">
      <w:pPr>
        <w:jc w:val="left"/>
        <w:rPr>
          <w:b/>
          <w:bCs/>
          <w:sz w:val="18"/>
          <w:szCs w:val="18"/>
        </w:rPr>
      </w:pPr>
      <w:r w:rsidRPr="0009692B">
        <w:rPr>
          <w:rFonts w:hint="eastAsia"/>
          <w:b/>
          <w:bCs/>
          <w:sz w:val="18"/>
          <w:szCs w:val="18"/>
        </w:rPr>
        <w:t>数据挖掘中的几个基本概念</w:t>
      </w:r>
    </w:p>
    <w:p w:rsidR="0055150C" w:rsidRPr="0009692B" w:rsidRDefault="009811AE" w:rsidP="00266E47">
      <w:pPr>
        <w:numPr>
          <w:ilvl w:val="0"/>
          <w:numId w:val="50"/>
        </w:numPr>
        <w:jc w:val="left"/>
        <w:rPr>
          <w:bCs/>
          <w:sz w:val="18"/>
          <w:szCs w:val="18"/>
        </w:rPr>
      </w:pPr>
      <w:r w:rsidRPr="0009692B">
        <w:rPr>
          <w:rFonts w:hint="eastAsia"/>
          <w:bCs/>
          <w:sz w:val="18"/>
          <w:szCs w:val="18"/>
        </w:rPr>
        <w:t>模式（</w:t>
      </w:r>
      <w:r w:rsidRPr="0009692B">
        <w:rPr>
          <w:rFonts w:hint="eastAsia"/>
          <w:bCs/>
          <w:sz w:val="18"/>
          <w:szCs w:val="18"/>
        </w:rPr>
        <w:t>pattern</w:t>
      </w:r>
      <w:r w:rsidRPr="0009692B">
        <w:rPr>
          <w:rFonts w:hint="eastAsia"/>
          <w:bCs/>
          <w:sz w:val="18"/>
          <w:szCs w:val="18"/>
        </w:rPr>
        <w:t>）</w:t>
      </w:r>
    </w:p>
    <w:p w:rsidR="0055150C" w:rsidRPr="0009692B" w:rsidRDefault="009811AE" w:rsidP="00266E47">
      <w:pPr>
        <w:numPr>
          <w:ilvl w:val="0"/>
          <w:numId w:val="50"/>
        </w:numPr>
        <w:jc w:val="left"/>
        <w:rPr>
          <w:bCs/>
          <w:sz w:val="18"/>
          <w:szCs w:val="18"/>
        </w:rPr>
      </w:pPr>
      <w:r w:rsidRPr="0009692B">
        <w:rPr>
          <w:rFonts w:hint="eastAsia"/>
          <w:bCs/>
          <w:sz w:val="18"/>
          <w:szCs w:val="18"/>
        </w:rPr>
        <w:t>知识（</w:t>
      </w:r>
      <w:r w:rsidRPr="0009692B">
        <w:rPr>
          <w:rFonts w:hint="eastAsia"/>
          <w:bCs/>
          <w:sz w:val="18"/>
          <w:szCs w:val="18"/>
        </w:rPr>
        <w:t>discovered knowledge</w:t>
      </w:r>
      <w:r w:rsidRPr="0009692B">
        <w:rPr>
          <w:rFonts w:hint="eastAsia"/>
          <w:bCs/>
          <w:sz w:val="18"/>
          <w:szCs w:val="18"/>
        </w:rPr>
        <w:t>）</w:t>
      </w:r>
    </w:p>
    <w:p w:rsidR="0055150C" w:rsidRPr="0009692B" w:rsidRDefault="009811AE" w:rsidP="00266E47">
      <w:pPr>
        <w:numPr>
          <w:ilvl w:val="0"/>
          <w:numId w:val="50"/>
        </w:numPr>
        <w:jc w:val="left"/>
        <w:rPr>
          <w:bCs/>
          <w:sz w:val="18"/>
          <w:szCs w:val="18"/>
        </w:rPr>
      </w:pPr>
      <w:r w:rsidRPr="0009692B">
        <w:rPr>
          <w:rFonts w:hint="eastAsia"/>
          <w:bCs/>
          <w:sz w:val="18"/>
          <w:szCs w:val="18"/>
        </w:rPr>
        <w:t>置信度（</w:t>
      </w:r>
      <w:r w:rsidRPr="0009692B">
        <w:rPr>
          <w:rFonts w:hint="eastAsia"/>
          <w:bCs/>
          <w:sz w:val="18"/>
          <w:szCs w:val="18"/>
        </w:rPr>
        <w:t>confidence</w:t>
      </w:r>
      <w:r w:rsidRPr="0009692B">
        <w:rPr>
          <w:rFonts w:hint="eastAsia"/>
          <w:bCs/>
          <w:sz w:val="18"/>
          <w:szCs w:val="18"/>
        </w:rPr>
        <w:t>）</w:t>
      </w:r>
    </w:p>
    <w:p w:rsidR="0055150C" w:rsidRPr="0009692B" w:rsidRDefault="009811AE" w:rsidP="00266E47">
      <w:pPr>
        <w:numPr>
          <w:ilvl w:val="0"/>
          <w:numId w:val="50"/>
        </w:numPr>
        <w:jc w:val="left"/>
        <w:rPr>
          <w:bCs/>
          <w:sz w:val="18"/>
          <w:szCs w:val="18"/>
        </w:rPr>
      </w:pPr>
      <w:r w:rsidRPr="0009692B">
        <w:rPr>
          <w:rFonts w:hint="eastAsia"/>
          <w:bCs/>
          <w:sz w:val="18"/>
          <w:szCs w:val="18"/>
        </w:rPr>
        <w:t>兴趣度（</w:t>
      </w:r>
      <w:r w:rsidRPr="0009692B">
        <w:rPr>
          <w:rFonts w:hint="eastAsia"/>
          <w:bCs/>
          <w:sz w:val="18"/>
          <w:szCs w:val="18"/>
        </w:rPr>
        <w:t>interestingness</w:t>
      </w:r>
      <w:r w:rsidRPr="0009692B">
        <w:rPr>
          <w:rFonts w:hint="eastAsia"/>
          <w:bCs/>
          <w:sz w:val="18"/>
          <w:szCs w:val="18"/>
        </w:rPr>
        <w:t>）</w:t>
      </w:r>
    </w:p>
    <w:p w:rsidR="0055150C" w:rsidRPr="0009692B" w:rsidRDefault="009811AE" w:rsidP="00266E47">
      <w:pPr>
        <w:numPr>
          <w:ilvl w:val="0"/>
          <w:numId w:val="50"/>
        </w:numPr>
        <w:jc w:val="left"/>
        <w:rPr>
          <w:bCs/>
          <w:sz w:val="18"/>
          <w:szCs w:val="18"/>
        </w:rPr>
      </w:pPr>
      <w:r w:rsidRPr="0009692B">
        <w:rPr>
          <w:rFonts w:hint="eastAsia"/>
          <w:bCs/>
          <w:sz w:val="18"/>
          <w:szCs w:val="18"/>
        </w:rPr>
        <w:t>非平凡性（</w:t>
      </w:r>
      <w:r w:rsidRPr="0009692B">
        <w:rPr>
          <w:rFonts w:hint="eastAsia"/>
          <w:bCs/>
          <w:sz w:val="18"/>
          <w:szCs w:val="18"/>
        </w:rPr>
        <w:t>nontrivial</w:t>
      </w:r>
      <w:r w:rsidRPr="0009692B">
        <w:rPr>
          <w:rFonts w:hint="eastAsia"/>
          <w:bCs/>
          <w:sz w:val="18"/>
          <w:szCs w:val="18"/>
        </w:rPr>
        <w:t>）</w:t>
      </w:r>
    </w:p>
    <w:p w:rsidR="0055150C" w:rsidRPr="0009692B" w:rsidRDefault="009811AE" w:rsidP="00266E47">
      <w:pPr>
        <w:numPr>
          <w:ilvl w:val="0"/>
          <w:numId w:val="50"/>
        </w:numPr>
        <w:jc w:val="left"/>
        <w:rPr>
          <w:bCs/>
          <w:sz w:val="18"/>
          <w:szCs w:val="18"/>
        </w:rPr>
      </w:pPr>
      <w:r w:rsidRPr="0009692B">
        <w:rPr>
          <w:rFonts w:hint="eastAsia"/>
          <w:bCs/>
          <w:sz w:val="18"/>
          <w:szCs w:val="18"/>
        </w:rPr>
        <w:t>有效性（</w:t>
      </w:r>
      <w:r w:rsidRPr="0009692B">
        <w:rPr>
          <w:rFonts w:hint="eastAsia"/>
          <w:bCs/>
          <w:sz w:val="18"/>
          <w:szCs w:val="18"/>
        </w:rPr>
        <w:t>effectiveness</w:t>
      </w:r>
      <w:r w:rsidRPr="0009692B">
        <w:rPr>
          <w:rFonts w:hint="eastAsia"/>
          <w:bCs/>
          <w:sz w:val="18"/>
          <w:szCs w:val="18"/>
        </w:rPr>
        <w:t>）</w:t>
      </w:r>
      <w:r w:rsidRPr="0009692B">
        <w:rPr>
          <w:rFonts w:hint="eastAsia"/>
          <w:bCs/>
          <w:sz w:val="18"/>
          <w:szCs w:val="18"/>
        </w:rPr>
        <w:t xml:space="preserve"> </w:t>
      </w:r>
    </w:p>
    <w:p w:rsidR="00497F6E" w:rsidRPr="0009692B" w:rsidRDefault="00497F6E" w:rsidP="00266E47">
      <w:pPr>
        <w:jc w:val="left"/>
        <w:rPr>
          <w:bCs/>
          <w:sz w:val="18"/>
          <w:szCs w:val="18"/>
        </w:rPr>
      </w:pPr>
    </w:p>
    <w:p w:rsidR="00497F6E" w:rsidRPr="0009692B" w:rsidRDefault="00497F6E" w:rsidP="00266E47">
      <w:pPr>
        <w:jc w:val="left"/>
        <w:rPr>
          <w:b/>
          <w:bCs/>
          <w:sz w:val="18"/>
          <w:szCs w:val="18"/>
        </w:rPr>
      </w:pPr>
      <w:r w:rsidRPr="0009692B">
        <w:rPr>
          <w:rFonts w:hint="eastAsia"/>
          <w:b/>
          <w:bCs/>
          <w:sz w:val="18"/>
          <w:szCs w:val="18"/>
        </w:rPr>
        <w:t>模式</w:t>
      </w:r>
    </w:p>
    <w:p w:rsidR="0055150C" w:rsidRPr="0009692B" w:rsidRDefault="009811AE" w:rsidP="00266E47">
      <w:pPr>
        <w:numPr>
          <w:ilvl w:val="0"/>
          <w:numId w:val="51"/>
        </w:numPr>
        <w:jc w:val="left"/>
        <w:rPr>
          <w:bCs/>
          <w:sz w:val="18"/>
          <w:szCs w:val="18"/>
        </w:rPr>
      </w:pPr>
      <w:r w:rsidRPr="0009692B">
        <w:rPr>
          <w:rFonts w:hint="eastAsia"/>
          <w:bCs/>
          <w:sz w:val="18"/>
          <w:szCs w:val="18"/>
        </w:rPr>
        <w:t>用高级语言表示的表达一定逻辑含义的信息，这里通常指数据库中数据与数据之间的逻辑关系。</w:t>
      </w:r>
    </w:p>
    <w:p w:rsidR="0055150C" w:rsidRPr="0009692B" w:rsidRDefault="009811AE" w:rsidP="00266E47">
      <w:pPr>
        <w:numPr>
          <w:ilvl w:val="1"/>
          <w:numId w:val="51"/>
        </w:numPr>
        <w:jc w:val="left"/>
        <w:rPr>
          <w:bCs/>
          <w:sz w:val="18"/>
          <w:szCs w:val="18"/>
        </w:rPr>
      </w:pPr>
      <w:r w:rsidRPr="0009692B">
        <w:rPr>
          <w:rFonts w:hint="eastAsia"/>
          <w:bCs/>
          <w:sz w:val="18"/>
          <w:szCs w:val="18"/>
        </w:rPr>
        <w:t>例如：在某超市的商品销售数据库中，我们可以找到以下信息：</w:t>
      </w:r>
    </w:p>
    <w:p w:rsidR="0055150C" w:rsidRPr="0009692B" w:rsidRDefault="009811AE" w:rsidP="00266E47">
      <w:pPr>
        <w:numPr>
          <w:ilvl w:val="2"/>
          <w:numId w:val="51"/>
        </w:numPr>
        <w:jc w:val="left"/>
        <w:rPr>
          <w:bCs/>
          <w:sz w:val="18"/>
          <w:szCs w:val="18"/>
        </w:rPr>
      </w:pPr>
      <w:r w:rsidRPr="0009692B">
        <w:rPr>
          <w:rFonts w:hint="eastAsia"/>
          <w:bCs/>
          <w:sz w:val="18"/>
          <w:szCs w:val="18"/>
        </w:rPr>
        <w:t>男性顾客在购买婴儿尿布时也往往同时购买啤酒</w:t>
      </w:r>
      <w:r w:rsidRPr="0009692B">
        <w:rPr>
          <w:bCs/>
          <w:sz w:val="18"/>
          <w:szCs w:val="18"/>
        </w:rPr>
        <w:t xml:space="preserve"> </w:t>
      </w:r>
    </w:p>
    <w:p w:rsidR="0055150C" w:rsidRPr="0009692B" w:rsidRDefault="009811AE" w:rsidP="00266E47">
      <w:pPr>
        <w:numPr>
          <w:ilvl w:val="2"/>
          <w:numId w:val="51"/>
        </w:numPr>
        <w:jc w:val="left"/>
        <w:rPr>
          <w:bCs/>
          <w:sz w:val="18"/>
          <w:szCs w:val="18"/>
        </w:rPr>
      </w:pPr>
      <w:r w:rsidRPr="0009692B">
        <w:rPr>
          <w:rFonts w:hint="eastAsia"/>
          <w:bCs/>
          <w:sz w:val="18"/>
          <w:szCs w:val="18"/>
        </w:rPr>
        <w:t>在购买面包和黄油的顾客中，大部分的人同时也买了牛奶</w:t>
      </w:r>
    </w:p>
    <w:p w:rsidR="00497F6E" w:rsidRPr="0009692B" w:rsidRDefault="00497F6E" w:rsidP="00266E47">
      <w:pPr>
        <w:jc w:val="left"/>
        <w:rPr>
          <w:b/>
          <w:bCs/>
          <w:sz w:val="18"/>
          <w:szCs w:val="18"/>
        </w:rPr>
      </w:pPr>
      <w:r w:rsidRPr="0009692B">
        <w:rPr>
          <w:rFonts w:hint="eastAsia"/>
          <w:b/>
          <w:bCs/>
          <w:sz w:val="18"/>
          <w:szCs w:val="18"/>
        </w:rPr>
        <w:t>知识</w:t>
      </w:r>
    </w:p>
    <w:p w:rsidR="0055150C" w:rsidRPr="0009692B" w:rsidRDefault="009811AE" w:rsidP="00266E47">
      <w:pPr>
        <w:numPr>
          <w:ilvl w:val="0"/>
          <w:numId w:val="52"/>
        </w:numPr>
        <w:jc w:val="left"/>
        <w:rPr>
          <w:bCs/>
          <w:sz w:val="18"/>
          <w:szCs w:val="18"/>
        </w:rPr>
      </w:pPr>
      <w:r w:rsidRPr="0009692B">
        <w:rPr>
          <w:rFonts w:hint="eastAsia"/>
          <w:bCs/>
          <w:sz w:val="18"/>
          <w:szCs w:val="18"/>
        </w:rPr>
        <w:t>满足用户对兴趣度和置信度的要求的模式。</w:t>
      </w:r>
    </w:p>
    <w:p w:rsidR="00497F6E" w:rsidRPr="0009692B" w:rsidRDefault="00497F6E" w:rsidP="00266E47">
      <w:pPr>
        <w:jc w:val="left"/>
        <w:rPr>
          <w:b/>
          <w:bCs/>
          <w:sz w:val="18"/>
          <w:szCs w:val="18"/>
        </w:rPr>
      </w:pPr>
      <w:r w:rsidRPr="0009692B">
        <w:rPr>
          <w:rFonts w:hint="eastAsia"/>
          <w:b/>
          <w:bCs/>
          <w:sz w:val="18"/>
          <w:szCs w:val="18"/>
        </w:rPr>
        <w:t>置信度</w:t>
      </w:r>
    </w:p>
    <w:p w:rsidR="0055150C" w:rsidRPr="0009692B" w:rsidRDefault="009811AE" w:rsidP="00266E47">
      <w:pPr>
        <w:numPr>
          <w:ilvl w:val="0"/>
          <w:numId w:val="53"/>
        </w:numPr>
        <w:jc w:val="left"/>
        <w:rPr>
          <w:bCs/>
          <w:sz w:val="18"/>
          <w:szCs w:val="18"/>
        </w:rPr>
      </w:pPr>
      <w:r w:rsidRPr="0009692B">
        <w:rPr>
          <w:rFonts w:hint="eastAsia"/>
          <w:bCs/>
          <w:sz w:val="18"/>
          <w:szCs w:val="18"/>
        </w:rPr>
        <w:t>模式在某一数据集上成立的程度。</w:t>
      </w:r>
    </w:p>
    <w:p w:rsidR="0055150C" w:rsidRPr="0009692B" w:rsidRDefault="009811AE" w:rsidP="00266E47">
      <w:pPr>
        <w:numPr>
          <w:ilvl w:val="1"/>
          <w:numId w:val="53"/>
        </w:numPr>
        <w:jc w:val="left"/>
        <w:rPr>
          <w:bCs/>
          <w:sz w:val="18"/>
          <w:szCs w:val="18"/>
        </w:rPr>
      </w:pPr>
      <w:r w:rsidRPr="0009692B">
        <w:rPr>
          <w:rFonts w:hint="eastAsia"/>
          <w:bCs/>
          <w:sz w:val="18"/>
          <w:szCs w:val="18"/>
        </w:rPr>
        <w:t>例如：</w:t>
      </w:r>
    </w:p>
    <w:p w:rsidR="0055150C" w:rsidRPr="0009692B" w:rsidRDefault="009811AE" w:rsidP="00266E47">
      <w:pPr>
        <w:numPr>
          <w:ilvl w:val="2"/>
          <w:numId w:val="53"/>
        </w:numPr>
        <w:jc w:val="left"/>
        <w:rPr>
          <w:bCs/>
          <w:sz w:val="18"/>
          <w:szCs w:val="18"/>
        </w:rPr>
      </w:pPr>
      <w:r w:rsidRPr="0009692B">
        <w:rPr>
          <w:rFonts w:hint="eastAsia"/>
          <w:bCs/>
          <w:sz w:val="18"/>
          <w:szCs w:val="18"/>
        </w:rPr>
        <w:t>模式</w:t>
      </w:r>
      <w:r w:rsidRPr="0009692B">
        <w:rPr>
          <w:bCs/>
          <w:sz w:val="18"/>
          <w:szCs w:val="18"/>
        </w:rPr>
        <w:t>R1</w:t>
      </w:r>
      <w:r w:rsidRPr="0009692B">
        <w:rPr>
          <w:rFonts w:hint="eastAsia"/>
          <w:bCs/>
          <w:sz w:val="18"/>
          <w:szCs w:val="18"/>
        </w:rPr>
        <w:t>：</w:t>
      </w:r>
      <w:r w:rsidRPr="0009692B">
        <w:rPr>
          <w:rFonts w:hint="eastAsia"/>
          <w:b/>
          <w:bCs/>
          <w:i/>
          <w:iCs/>
          <w:sz w:val="18"/>
          <w:szCs w:val="18"/>
        </w:rPr>
        <w:t>在购买</w:t>
      </w:r>
      <w:r w:rsidRPr="0009692B">
        <w:rPr>
          <w:rFonts w:hint="eastAsia"/>
          <w:b/>
          <w:bCs/>
          <w:i/>
          <w:iCs/>
          <w:sz w:val="18"/>
          <w:szCs w:val="18"/>
          <w:u w:val="single"/>
        </w:rPr>
        <w:t>面包和黄油</w:t>
      </w:r>
      <w:r w:rsidRPr="0009692B">
        <w:rPr>
          <w:rFonts w:hint="eastAsia"/>
          <w:b/>
          <w:bCs/>
          <w:i/>
          <w:iCs/>
          <w:sz w:val="18"/>
          <w:szCs w:val="18"/>
        </w:rPr>
        <w:t>的顾客中，大部分的人同时也买了</w:t>
      </w:r>
      <w:r w:rsidRPr="0009692B">
        <w:rPr>
          <w:rFonts w:hint="eastAsia"/>
          <w:b/>
          <w:bCs/>
          <w:i/>
          <w:iCs/>
          <w:sz w:val="18"/>
          <w:szCs w:val="18"/>
          <w:u w:val="single"/>
        </w:rPr>
        <w:t>牛奶</w:t>
      </w:r>
    </w:p>
    <w:p w:rsidR="0055150C" w:rsidRPr="0009692B" w:rsidRDefault="009811AE" w:rsidP="00266E47">
      <w:pPr>
        <w:numPr>
          <w:ilvl w:val="3"/>
          <w:numId w:val="53"/>
        </w:numPr>
        <w:jc w:val="left"/>
        <w:rPr>
          <w:bCs/>
          <w:sz w:val="18"/>
          <w:szCs w:val="18"/>
        </w:rPr>
      </w:pPr>
      <w:r w:rsidRPr="0009692B">
        <w:rPr>
          <w:rFonts w:hint="eastAsia"/>
          <w:bCs/>
          <w:sz w:val="18"/>
          <w:szCs w:val="18"/>
        </w:rPr>
        <w:t>该模式的置信度为：同时购买‘面包、黄油、牛奶’的顾客人数占同时购买‘面包、黄油’的顾</w:t>
      </w:r>
      <w:r w:rsidRPr="0009692B">
        <w:rPr>
          <w:rFonts w:hint="eastAsia"/>
          <w:bCs/>
          <w:sz w:val="18"/>
          <w:szCs w:val="18"/>
        </w:rPr>
        <w:lastRenderedPageBreak/>
        <w:t>客人数的百分比，即：</w:t>
      </w:r>
    </w:p>
    <w:p w:rsidR="0055150C" w:rsidRPr="0009692B" w:rsidRDefault="009811AE" w:rsidP="00266E47">
      <w:pPr>
        <w:numPr>
          <w:ilvl w:val="0"/>
          <w:numId w:val="53"/>
        </w:numPr>
        <w:jc w:val="left"/>
        <w:rPr>
          <w:bCs/>
          <w:sz w:val="18"/>
          <w:szCs w:val="18"/>
        </w:rPr>
      </w:pPr>
      <w:r w:rsidRPr="0009692B">
        <w:rPr>
          <w:rFonts w:hint="eastAsia"/>
          <w:bCs/>
          <w:sz w:val="18"/>
          <w:szCs w:val="18"/>
        </w:rPr>
        <w:t>通过数据挖掘所发现的模式的置信度的大小涉及到许多因素，如数据的完整性、样本数据的大小、领域知识的支持程度等。</w:t>
      </w:r>
    </w:p>
    <w:p w:rsidR="0055150C" w:rsidRPr="0009692B" w:rsidRDefault="009811AE" w:rsidP="00266E47">
      <w:pPr>
        <w:numPr>
          <w:ilvl w:val="1"/>
          <w:numId w:val="53"/>
        </w:numPr>
        <w:jc w:val="left"/>
        <w:rPr>
          <w:bCs/>
          <w:sz w:val="18"/>
          <w:szCs w:val="18"/>
        </w:rPr>
      </w:pPr>
      <w:r w:rsidRPr="0009692B">
        <w:rPr>
          <w:rFonts w:hint="eastAsia"/>
          <w:bCs/>
          <w:sz w:val="18"/>
          <w:szCs w:val="18"/>
        </w:rPr>
        <w:t>如果没有足够的置信度，模式不能成为知识。因此在数据挖掘过程中，通常要规定模式的</w:t>
      </w:r>
      <w:r w:rsidRPr="0009692B">
        <w:rPr>
          <w:rFonts w:hint="eastAsia"/>
          <w:b/>
          <w:bCs/>
          <w:i/>
          <w:iCs/>
          <w:sz w:val="18"/>
          <w:szCs w:val="18"/>
          <w:u w:val="single"/>
        </w:rPr>
        <w:t>最小置信度</w:t>
      </w:r>
    </w:p>
    <w:p w:rsidR="00497F6E" w:rsidRPr="0009692B" w:rsidRDefault="00497F6E" w:rsidP="00266E47">
      <w:pPr>
        <w:jc w:val="left"/>
        <w:rPr>
          <w:b/>
          <w:bCs/>
          <w:sz w:val="18"/>
          <w:szCs w:val="18"/>
        </w:rPr>
      </w:pPr>
      <w:r w:rsidRPr="0009692B">
        <w:rPr>
          <w:rFonts w:hint="eastAsia"/>
          <w:b/>
          <w:bCs/>
          <w:sz w:val="18"/>
          <w:szCs w:val="18"/>
        </w:rPr>
        <w:t>兴趣度</w:t>
      </w:r>
    </w:p>
    <w:p w:rsidR="0055150C" w:rsidRPr="0009692B" w:rsidRDefault="009811AE" w:rsidP="00266E47">
      <w:pPr>
        <w:numPr>
          <w:ilvl w:val="0"/>
          <w:numId w:val="54"/>
        </w:numPr>
        <w:jc w:val="left"/>
        <w:rPr>
          <w:bCs/>
          <w:sz w:val="18"/>
          <w:szCs w:val="18"/>
        </w:rPr>
      </w:pPr>
      <w:r w:rsidRPr="0009692B">
        <w:rPr>
          <w:rFonts w:hint="eastAsia"/>
          <w:bCs/>
          <w:sz w:val="18"/>
          <w:szCs w:val="18"/>
        </w:rPr>
        <w:t>在一定数据集上为真的知识被用户关注的程度。</w:t>
      </w:r>
    </w:p>
    <w:p w:rsidR="0055150C" w:rsidRPr="0009692B" w:rsidRDefault="009811AE" w:rsidP="00266E47">
      <w:pPr>
        <w:numPr>
          <w:ilvl w:val="1"/>
          <w:numId w:val="54"/>
        </w:numPr>
        <w:jc w:val="left"/>
        <w:rPr>
          <w:bCs/>
          <w:sz w:val="18"/>
          <w:szCs w:val="18"/>
        </w:rPr>
      </w:pPr>
      <w:r w:rsidRPr="0009692B">
        <w:rPr>
          <w:rFonts w:hint="eastAsia"/>
          <w:bCs/>
          <w:sz w:val="18"/>
          <w:szCs w:val="18"/>
        </w:rPr>
        <w:t>用户对知识感兴趣的程度也可以用知识的支持度（</w:t>
      </w:r>
      <w:r w:rsidRPr="0009692B">
        <w:rPr>
          <w:bCs/>
          <w:sz w:val="18"/>
          <w:szCs w:val="18"/>
        </w:rPr>
        <w:t>support</w:t>
      </w:r>
      <w:r w:rsidRPr="0009692B">
        <w:rPr>
          <w:rFonts w:hint="eastAsia"/>
          <w:bCs/>
          <w:sz w:val="18"/>
          <w:szCs w:val="18"/>
        </w:rPr>
        <w:t>）来表示。</w:t>
      </w:r>
    </w:p>
    <w:p w:rsidR="0055150C" w:rsidRPr="0009692B" w:rsidRDefault="009811AE" w:rsidP="00266E47">
      <w:pPr>
        <w:numPr>
          <w:ilvl w:val="2"/>
          <w:numId w:val="54"/>
        </w:numPr>
        <w:jc w:val="left"/>
        <w:rPr>
          <w:bCs/>
          <w:sz w:val="18"/>
          <w:szCs w:val="18"/>
        </w:rPr>
      </w:pPr>
      <w:r w:rsidRPr="0009692B">
        <w:rPr>
          <w:rFonts w:hint="eastAsia"/>
          <w:bCs/>
          <w:sz w:val="18"/>
          <w:szCs w:val="18"/>
        </w:rPr>
        <w:t>例如：模式</w:t>
      </w:r>
      <w:r w:rsidRPr="0009692B">
        <w:rPr>
          <w:bCs/>
          <w:sz w:val="18"/>
          <w:szCs w:val="18"/>
        </w:rPr>
        <w:t>R1</w:t>
      </w:r>
      <w:r w:rsidRPr="0009692B">
        <w:rPr>
          <w:rFonts w:hint="eastAsia"/>
          <w:bCs/>
          <w:sz w:val="18"/>
          <w:szCs w:val="18"/>
        </w:rPr>
        <w:t>的支持度为“</w:t>
      </w:r>
      <w:r w:rsidRPr="0009692B">
        <w:rPr>
          <w:rFonts w:hint="eastAsia"/>
          <w:b/>
          <w:bCs/>
          <w:i/>
          <w:iCs/>
          <w:sz w:val="18"/>
          <w:szCs w:val="18"/>
        </w:rPr>
        <w:t>同时购买‘</w:t>
      </w:r>
      <w:r w:rsidRPr="0009692B">
        <w:rPr>
          <w:rFonts w:hint="eastAsia"/>
          <w:b/>
          <w:bCs/>
          <w:i/>
          <w:iCs/>
          <w:sz w:val="18"/>
          <w:szCs w:val="18"/>
          <w:u w:val="single"/>
        </w:rPr>
        <w:t>面包，黄油和牛奶</w:t>
      </w:r>
      <w:r w:rsidRPr="0009692B">
        <w:rPr>
          <w:b/>
          <w:bCs/>
          <w:i/>
          <w:iCs/>
          <w:sz w:val="18"/>
          <w:szCs w:val="18"/>
        </w:rPr>
        <w:t>’</w:t>
      </w:r>
      <w:r w:rsidRPr="0009692B">
        <w:rPr>
          <w:b/>
          <w:bCs/>
          <w:i/>
          <w:iCs/>
          <w:sz w:val="18"/>
          <w:szCs w:val="18"/>
        </w:rPr>
        <w:t>的顾客人数占</w:t>
      </w:r>
      <w:r w:rsidRPr="0009692B">
        <w:rPr>
          <w:rFonts w:hint="eastAsia"/>
          <w:b/>
          <w:bCs/>
          <w:i/>
          <w:iCs/>
          <w:sz w:val="18"/>
          <w:szCs w:val="18"/>
          <w:u w:val="single"/>
        </w:rPr>
        <w:t>总顾客</w:t>
      </w:r>
      <w:r w:rsidRPr="0009692B">
        <w:rPr>
          <w:rFonts w:hint="eastAsia"/>
          <w:b/>
          <w:bCs/>
          <w:i/>
          <w:iCs/>
          <w:sz w:val="18"/>
          <w:szCs w:val="18"/>
        </w:rPr>
        <w:t>人数的百分比</w:t>
      </w:r>
      <w:r w:rsidRPr="0009692B">
        <w:rPr>
          <w:bCs/>
          <w:sz w:val="18"/>
          <w:szCs w:val="18"/>
        </w:rPr>
        <w:t>”</w:t>
      </w:r>
      <w:r w:rsidRPr="0009692B">
        <w:rPr>
          <w:bCs/>
          <w:sz w:val="18"/>
          <w:szCs w:val="18"/>
        </w:rPr>
        <w:t>，即：</w:t>
      </w:r>
    </w:p>
    <w:p w:rsidR="0055150C" w:rsidRPr="0009692B" w:rsidRDefault="009811AE" w:rsidP="00266E47">
      <w:pPr>
        <w:numPr>
          <w:ilvl w:val="0"/>
          <w:numId w:val="54"/>
        </w:numPr>
        <w:jc w:val="left"/>
        <w:rPr>
          <w:bCs/>
          <w:sz w:val="18"/>
          <w:szCs w:val="18"/>
        </w:rPr>
      </w:pPr>
      <w:r w:rsidRPr="0009692B">
        <w:rPr>
          <w:rFonts w:hint="eastAsia"/>
          <w:bCs/>
          <w:sz w:val="18"/>
          <w:szCs w:val="18"/>
        </w:rPr>
        <w:t>只有当一个模式的‘</w:t>
      </w:r>
      <w:r w:rsidRPr="0009692B">
        <w:rPr>
          <w:rFonts w:hint="eastAsia"/>
          <w:b/>
          <w:bCs/>
          <w:i/>
          <w:iCs/>
          <w:sz w:val="18"/>
          <w:szCs w:val="18"/>
          <w:u w:val="single"/>
        </w:rPr>
        <w:t>兴趣度</w:t>
      </w:r>
      <w:r w:rsidRPr="0009692B">
        <w:rPr>
          <w:bCs/>
          <w:sz w:val="18"/>
          <w:szCs w:val="18"/>
        </w:rPr>
        <w:t>’</w:t>
      </w:r>
      <w:r w:rsidRPr="0009692B">
        <w:rPr>
          <w:bCs/>
          <w:sz w:val="18"/>
          <w:szCs w:val="18"/>
        </w:rPr>
        <w:t>达到一定的程度时，那么该模式才是一个有意义的模式，才能引起用户的注意，有助于用户的决策制订过程。</w:t>
      </w:r>
    </w:p>
    <w:p w:rsidR="0055150C" w:rsidRPr="0009692B" w:rsidRDefault="009811AE" w:rsidP="00266E47">
      <w:pPr>
        <w:numPr>
          <w:ilvl w:val="1"/>
          <w:numId w:val="54"/>
        </w:numPr>
        <w:jc w:val="left"/>
        <w:rPr>
          <w:bCs/>
          <w:sz w:val="18"/>
          <w:szCs w:val="18"/>
        </w:rPr>
      </w:pPr>
      <w:r w:rsidRPr="0009692B">
        <w:rPr>
          <w:rFonts w:hint="eastAsia"/>
          <w:bCs/>
          <w:sz w:val="18"/>
          <w:szCs w:val="18"/>
        </w:rPr>
        <w:t>因此，在数据挖掘过程中也要规定模式的‘</w:t>
      </w:r>
      <w:r w:rsidRPr="0009692B">
        <w:rPr>
          <w:rFonts w:hint="eastAsia"/>
          <w:b/>
          <w:bCs/>
          <w:i/>
          <w:iCs/>
          <w:sz w:val="18"/>
          <w:szCs w:val="18"/>
          <w:u w:val="single"/>
        </w:rPr>
        <w:t>最小支持度</w:t>
      </w:r>
      <w:r w:rsidRPr="0009692B">
        <w:rPr>
          <w:bCs/>
          <w:sz w:val="18"/>
          <w:szCs w:val="18"/>
        </w:rPr>
        <w:t>’</w:t>
      </w:r>
      <w:r w:rsidRPr="0009692B">
        <w:rPr>
          <w:bCs/>
          <w:sz w:val="18"/>
          <w:szCs w:val="18"/>
        </w:rPr>
        <w:t>，以淘汰哪些在极少情况下才会出现的模式。</w:t>
      </w:r>
    </w:p>
    <w:p w:rsidR="00497F6E" w:rsidRPr="0009692B" w:rsidRDefault="000D6725" w:rsidP="00266E47">
      <w:pPr>
        <w:jc w:val="left"/>
        <w:rPr>
          <w:b/>
          <w:bCs/>
          <w:sz w:val="18"/>
          <w:szCs w:val="18"/>
        </w:rPr>
      </w:pPr>
      <w:r w:rsidRPr="0009692B">
        <w:rPr>
          <w:rFonts w:hint="eastAsia"/>
          <w:b/>
          <w:bCs/>
          <w:sz w:val="18"/>
          <w:szCs w:val="18"/>
        </w:rPr>
        <w:t>非平凡性</w:t>
      </w:r>
    </w:p>
    <w:p w:rsidR="0055150C" w:rsidRPr="0009692B" w:rsidRDefault="009811AE" w:rsidP="00266E47">
      <w:pPr>
        <w:numPr>
          <w:ilvl w:val="0"/>
          <w:numId w:val="55"/>
        </w:numPr>
        <w:jc w:val="left"/>
        <w:rPr>
          <w:bCs/>
          <w:sz w:val="18"/>
          <w:szCs w:val="18"/>
        </w:rPr>
      </w:pPr>
      <w:r w:rsidRPr="0009692B">
        <w:rPr>
          <w:rFonts w:hint="eastAsia"/>
          <w:bCs/>
          <w:sz w:val="18"/>
          <w:szCs w:val="18"/>
        </w:rPr>
        <w:t>平凡知识</w:t>
      </w:r>
    </w:p>
    <w:p w:rsidR="0055150C" w:rsidRPr="0009692B" w:rsidRDefault="009811AE" w:rsidP="00266E47">
      <w:pPr>
        <w:numPr>
          <w:ilvl w:val="1"/>
          <w:numId w:val="55"/>
        </w:numPr>
        <w:jc w:val="left"/>
        <w:rPr>
          <w:bCs/>
          <w:sz w:val="18"/>
          <w:szCs w:val="18"/>
        </w:rPr>
      </w:pPr>
      <w:r w:rsidRPr="0009692B">
        <w:rPr>
          <w:rFonts w:hint="eastAsia"/>
          <w:bCs/>
          <w:sz w:val="18"/>
          <w:szCs w:val="18"/>
        </w:rPr>
        <w:t>能够以确定的计算过程提取的模式称为平凡知识。</w:t>
      </w:r>
    </w:p>
    <w:p w:rsidR="0055150C" w:rsidRPr="0009692B" w:rsidRDefault="009811AE" w:rsidP="00266E47">
      <w:pPr>
        <w:numPr>
          <w:ilvl w:val="2"/>
          <w:numId w:val="55"/>
        </w:numPr>
        <w:jc w:val="left"/>
        <w:rPr>
          <w:bCs/>
          <w:sz w:val="18"/>
          <w:szCs w:val="18"/>
        </w:rPr>
      </w:pPr>
      <w:r w:rsidRPr="0009692B">
        <w:rPr>
          <w:rFonts w:hint="eastAsia"/>
          <w:bCs/>
          <w:sz w:val="18"/>
          <w:szCs w:val="18"/>
        </w:rPr>
        <w:t>例如：根据数据库中的薪水字段求得职员的平均薪水</w:t>
      </w:r>
    </w:p>
    <w:p w:rsidR="0055150C" w:rsidRPr="0009692B" w:rsidRDefault="009811AE" w:rsidP="00266E47">
      <w:pPr>
        <w:numPr>
          <w:ilvl w:val="1"/>
          <w:numId w:val="55"/>
        </w:numPr>
        <w:jc w:val="left"/>
        <w:rPr>
          <w:bCs/>
          <w:sz w:val="18"/>
          <w:szCs w:val="18"/>
        </w:rPr>
      </w:pPr>
      <w:r w:rsidRPr="0009692B">
        <w:rPr>
          <w:rFonts w:hint="eastAsia"/>
          <w:bCs/>
          <w:sz w:val="18"/>
          <w:szCs w:val="18"/>
        </w:rPr>
        <w:t>平凡的知识不是数据挖掘的目标。</w:t>
      </w:r>
    </w:p>
    <w:p w:rsidR="0055150C" w:rsidRPr="0009692B" w:rsidRDefault="009811AE" w:rsidP="00266E47">
      <w:pPr>
        <w:numPr>
          <w:ilvl w:val="0"/>
          <w:numId w:val="55"/>
        </w:numPr>
        <w:jc w:val="left"/>
        <w:rPr>
          <w:bCs/>
          <w:sz w:val="18"/>
          <w:szCs w:val="18"/>
        </w:rPr>
      </w:pPr>
      <w:r w:rsidRPr="0009692B">
        <w:rPr>
          <w:rFonts w:hint="eastAsia"/>
          <w:bCs/>
          <w:sz w:val="18"/>
          <w:szCs w:val="18"/>
        </w:rPr>
        <w:t>在数据挖掘中，知识的发现过程都应具有某种不确定性和一定的自由度，也就是要发现</w:t>
      </w:r>
      <w:r w:rsidRPr="0009692B">
        <w:rPr>
          <w:rFonts w:hint="eastAsia"/>
          <w:bCs/>
          <w:i/>
          <w:iCs/>
          <w:sz w:val="18"/>
          <w:szCs w:val="18"/>
          <w:u w:val="single"/>
        </w:rPr>
        <w:t>不平凡的知识</w:t>
      </w:r>
      <w:r w:rsidRPr="0009692B">
        <w:rPr>
          <w:rFonts w:hint="eastAsia"/>
          <w:bCs/>
          <w:sz w:val="18"/>
          <w:szCs w:val="18"/>
        </w:rPr>
        <w:t>。</w:t>
      </w:r>
    </w:p>
    <w:p w:rsidR="000D6725" w:rsidRPr="0009692B" w:rsidRDefault="00DA155B" w:rsidP="00266E47">
      <w:pPr>
        <w:jc w:val="left"/>
        <w:rPr>
          <w:b/>
          <w:bCs/>
          <w:sz w:val="18"/>
          <w:szCs w:val="18"/>
        </w:rPr>
      </w:pPr>
      <w:r w:rsidRPr="0009692B">
        <w:rPr>
          <w:rFonts w:hint="eastAsia"/>
          <w:b/>
          <w:bCs/>
          <w:sz w:val="18"/>
          <w:szCs w:val="18"/>
        </w:rPr>
        <w:t>有效性</w:t>
      </w:r>
    </w:p>
    <w:p w:rsidR="0055150C" w:rsidRPr="0009692B" w:rsidRDefault="009811AE" w:rsidP="00266E47">
      <w:pPr>
        <w:numPr>
          <w:ilvl w:val="0"/>
          <w:numId w:val="56"/>
        </w:numPr>
        <w:jc w:val="left"/>
        <w:rPr>
          <w:bCs/>
          <w:sz w:val="18"/>
          <w:szCs w:val="18"/>
        </w:rPr>
      </w:pPr>
      <w:r w:rsidRPr="0009692B">
        <w:rPr>
          <w:rFonts w:hint="eastAsia"/>
          <w:bCs/>
          <w:sz w:val="18"/>
          <w:szCs w:val="18"/>
        </w:rPr>
        <w:t>知识的发现过程必须能够有效地在计算机上实现。</w:t>
      </w:r>
    </w:p>
    <w:p w:rsidR="00E57AFD" w:rsidRPr="0009692B" w:rsidRDefault="00E57AFD" w:rsidP="00266E47">
      <w:pPr>
        <w:jc w:val="left"/>
        <w:rPr>
          <w:bCs/>
          <w:sz w:val="18"/>
          <w:szCs w:val="18"/>
        </w:rPr>
      </w:pPr>
    </w:p>
    <w:p w:rsidR="00E57AFD" w:rsidRPr="0009692B" w:rsidRDefault="00E57AFD" w:rsidP="00266E47">
      <w:pPr>
        <w:jc w:val="left"/>
        <w:rPr>
          <w:b/>
          <w:bCs/>
          <w:sz w:val="18"/>
          <w:szCs w:val="18"/>
        </w:rPr>
      </w:pPr>
      <w:r w:rsidRPr="0009692B">
        <w:rPr>
          <w:rFonts w:hint="eastAsia"/>
          <w:b/>
          <w:bCs/>
          <w:sz w:val="18"/>
          <w:szCs w:val="18"/>
        </w:rPr>
        <w:t>常用的数据挖掘方法</w:t>
      </w:r>
    </w:p>
    <w:p w:rsidR="0055150C" w:rsidRPr="0009692B" w:rsidRDefault="009811AE" w:rsidP="00266E47">
      <w:pPr>
        <w:numPr>
          <w:ilvl w:val="2"/>
          <w:numId w:val="57"/>
        </w:numPr>
        <w:jc w:val="left"/>
        <w:rPr>
          <w:bCs/>
          <w:sz w:val="18"/>
          <w:szCs w:val="18"/>
        </w:rPr>
      </w:pPr>
      <w:r w:rsidRPr="0009692B">
        <w:rPr>
          <w:rFonts w:hint="eastAsia"/>
          <w:bCs/>
          <w:sz w:val="18"/>
          <w:szCs w:val="18"/>
        </w:rPr>
        <w:t>特征规则挖掘</w:t>
      </w:r>
    </w:p>
    <w:p w:rsidR="0055150C" w:rsidRPr="0009692B" w:rsidRDefault="009811AE" w:rsidP="00266E47">
      <w:pPr>
        <w:numPr>
          <w:ilvl w:val="3"/>
          <w:numId w:val="57"/>
        </w:numPr>
        <w:jc w:val="left"/>
        <w:rPr>
          <w:bCs/>
          <w:sz w:val="18"/>
          <w:szCs w:val="18"/>
        </w:rPr>
      </w:pPr>
      <w:r w:rsidRPr="0009692B">
        <w:rPr>
          <w:rFonts w:hint="eastAsia"/>
          <w:bCs/>
          <w:sz w:val="18"/>
          <w:szCs w:val="18"/>
        </w:rPr>
        <w:t>面向属性归约方法</w:t>
      </w:r>
    </w:p>
    <w:p w:rsidR="0055150C" w:rsidRPr="0009692B" w:rsidRDefault="009811AE" w:rsidP="00266E47">
      <w:pPr>
        <w:numPr>
          <w:ilvl w:val="3"/>
          <w:numId w:val="57"/>
        </w:numPr>
        <w:jc w:val="left"/>
        <w:rPr>
          <w:bCs/>
          <w:sz w:val="18"/>
          <w:szCs w:val="18"/>
        </w:rPr>
      </w:pPr>
      <w:r w:rsidRPr="0009692B">
        <w:rPr>
          <w:rFonts w:hint="eastAsia"/>
          <w:bCs/>
          <w:sz w:val="18"/>
          <w:szCs w:val="18"/>
        </w:rPr>
        <w:t>数据立方方法</w:t>
      </w:r>
    </w:p>
    <w:p w:rsidR="0055150C" w:rsidRPr="0009692B" w:rsidRDefault="009811AE" w:rsidP="00266E47">
      <w:pPr>
        <w:numPr>
          <w:ilvl w:val="2"/>
          <w:numId w:val="57"/>
        </w:numPr>
        <w:jc w:val="left"/>
        <w:rPr>
          <w:bCs/>
          <w:sz w:val="18"/>
          <w:szCs w:val="18"/>
        </w:rPr>
      </w:pPr>
      <w:r w:rsidRPr="0009692B">
        <w:rPr>
          <w:rFonts w:hint="eastAsia"/>
          <w:bCs/>
          <w:sz w:val="18"/>
          <w:szCs w:val="18"/>
        </w:rPr>
        <w:t>关联规则挖掘</w:t>
      </w:r>
    </w:p>
    <w:p w:rsidR="0055150C" w:rsidRPr="0009692B" w:rsidRDefault="009811AE" w:rsidP="00266E47">
      <w:pPr>
        <w:numPr>
          <w:ilvl w:val="2"/>
          <w:numId w:val="57"/>
        </w:numPr>
        <w:jc w:val="left"/>
        <w:rPr>
          <w:bCs/>
          <w:sz w:val="18"/>
          <w:szCs w:val="18"/>
        </w:rPr>
      </w:pPr>
      <w:r w:rsidRPr="0009692B">
        <w:rPr>
          <w:rFonts w:hint="eastAsia"/>
          <w:bCs/>
          <w:sz w:val="18"/>
          <w:szCs w:val="18"/>
        </w:rPr>
        <w:t>序列模式分析</w:t>
      </w:r>
    </w:p>
    <w:p w:rsidR="0055150C" w:rsidRPr="0009692B" w:rsidRDefault="009811AE" w:rsidP="00266E47">
      <w:pPr>
        <w:numPr>
          <w:ilvl w:val="2"/>
          <w:numId w:val="57"/>
        </w:numPr>
        <w:jc w:val="left"/>
        <w:rPr>
          <w:bCs/>
          <w:sz w:val="18"/>
          <w:szCs w:val="18"/>
        </w:rPr>
      </w:pPr>
      <w:r w:rsidRPr="0009692B">
        <w:rPr>
          <w:rFonts w:hint="eastAsia"/>
          <w:bCs/>
          <w:sz w:val="18"/>
          <w:szCs w:val="18"/>
        </w:rPr>
        <w:t>分类分析</w:t>
      </w:r>
    </w:p>
    <w:p w:rsidR="0055150C" w:rsidRPr="0009692B" w:rsidRDefault="009811AE" w:rsidP="00266E47">
      <w:pPr>
        <w:numPr>
          <w:ilvl w:val="2"/>
          <w:numId w:val="57"/>
        </w:numPr>
        <w:jc w:val="left"/>
        <w:rPr>
          <w:bCs/>
          <w:sz w:val="18"/>
          <w:szCs w:val="18"/>
        </w:rPr>
      </w:pPr>
      <w:r w:rsidRPr="0009692B">
        <w:rPr>
          <w:rFonts w:hint="eastAsia"/>
          <w:bCs/>
          <w:sz w:val="18"/>
          <w:szCs w:val="18"/>
        </w:rPr>
        <w:t>聚类分析</w:t>
      </w:r>
    </w:p>
    <w:p w:rsidR="00E57AFD" w:rsidRPr="0009692B" w:rsidRDefault="00E57AFD" w:rsidP="00266E47">
      <w:pPr>
        <w:jc w:val="left"/>
        <w:rPr>
          <w:bCs/>
          <w:sz w:val="18"/>
          <w:szCs w:val="18"/>
        </w:rPr>
      </w:pPr>
    </w:p>
    <w:p w:rsidR="00E57AFD" w:rsidRPr="0009692B" w:rsidRDefault="00E57AFD" w:rsidP="00266E47">
      <w:pPr>
        <w:jc w:val="left"/>
        <w:rPr>
          <w:b/>
          <w:bCs/>
          <w:sz w:val="18"/>
          <w:szCs w:val="18"/>
        </w:rPr>
      </w:pPr>
      <w:r w:rsidRPr="0009692B">
        <w:rPr>
          <w:rFonts w:hint="eastAsia"/>
          <w:b/>
          <w:bCs/>
          <w:sz w:val="18"/>
          <w:szCs w:val="18"/>
        </w:rPr>
        <w:t>面向属性归约方法</w:t>
      </w:r>
    </w:p>
    <w:p w:rsidR="0055150C" w:rsidRPr="0009692B" w:rsidRDefault="009811AE" w:rsidP="00266E47">
      <w:pPr>
        <w:numPr>
          <w:ilvl w:val="0"/>
          <w:numId w:val="58"/>
        </w:numPr>
        <w:jc w:val="left"/>
        <w:rPr>
          <w:bCs/>
          <w:sz w:val="18"/>
          <w:szCs w:val="18"/>
        </w:rPr>
      </w:pPr>
      <w:r w:rsidRPr="0009692B">
        <w:rPr>
          <w:rFonts w:hint="eastAsia"/>
          <w:bCs/>
          <w:sz w:val="18"/>
          <w:szCs w:val="18"/>
        </w:rPr>
        <w:t>这是一种常用的特征规则的挖掘方法。</w:t>
      </w:r>
    </w:p>
    <w:p w:rsidR="0055150C" w:rsidRPr="0009692B" w:rsidRDefault="009811AE" w:rsidP="00266E47">
      <w:pPr>
        <w:numPr>
          <w:ilvl w:val="1"/>
          <w:numId w:val="58"/>
        </w:numPr>
        <w:jc w:val="left"/>
        <w:rPr>
          <w:bCs/>
          <w:sz w:val="18"/>
          <w:szCs w:val="18"/>
        </w:rPr>
      </w:pPr>
      <w:r w:rsidRPr="0009692B">
        <w:rPr>
          <w:rFonts w:hint="eastAsia"/>
          <w:bCs/>
          <w:sz w:val="18"/>
          <w:szCs w:val="18"/>
        </w:rPr>
        <w:t>它通过对属性值间概念的层次结构进行归约，以获得相关数据的概括性知识，通常又称为普化知识。</w:t>
      </w:r>
    </w:p>
    <w:p w:rsidR="0055150C" w:rsidRPr="0009692B" w:rsidRDefault="009811AE" w:rsidP="00266E47">
      <w:pPr>
        <w:numPr>
          <w:ilvl w:val="0"/>
          <w:numId w:val="58"/>
        </w:numPr>
        <w:jc w:val="left"/>
        <w:rPr>
          <w:bCs/>
          <w:sz w:val="18"/>
          <w:szCs w:val="18"/>
        </w:rPr>
      </w:pPr>
      <w:r w:rsidRPr="0009692B">
        <w:rPr>
          <w:rFonts w:hint="eastAsia"/>
          <w:bCs/>
          <w:sz w:val="18"/>
          <w:szCs w:val="18"/>
        </w:rPr>
        <w:t>在实际情况中，许多属性都可以进行数据归类，形成概念汇聚点。</w:t>
      </w:r>
    </w:p>
    <w:p w:rsidR="0055150C" w:rsidRPr="0009692B" w:rsidRDefault="009811AE" w:rsidP="00266E47">
      <w:pPr>
        <w:numPr>
          <w:ilvl w:val="1"/>
          <w:numId w:val="58"/>
        </w:numPr>
        <w:jc w:val="left"/>
        <w:rPr>
          <w:bCs/>
          <w:sz w:val="18"/>
          <w:szCs w:val="18"/>
        </w:rPr>
      </w:pPr>
      <w:r w:rsidRPr="0009692B">
        <w:rPr>
          <w:rFonts w:hint="eastAsia"/>
          <w:bCs/>
          <w:sz w:val="18"/>
          <w:szCs w:val="18"/>
        </w:rPr>
        <w:t>这些概念依抽象程度的不同可构成描述它们层次结构的概念层次树。</w:t>
      </w:r>
    </w:p>
    <w:p w:rsidR="0055150C" w:rsidRPr="0009692B" w:rsidRDefault="009811AE" w:rsidP="00266E47">
      <w:pPr>
        <w:numPr>
          <w:ilvl w:val="1"/>
          <w:numId w:val="58"/>
        </w:numPr>
        <w:jc w:val="left"/>
        <w:rPr>
          <w:bCs/>
          <w:sz w:val="18"/>
          <w:szCs w:val="18"/>
        </w:rPr>
      </w:pPr>
      <w:r w:rsidRPr="0009692B">
        <w:rPr>
          <w:rFonts w:hint="eastAsia"/>
          <w:bCs/>
          <w:sz w:val="18"/>
          <w:szCs w:val="18"/>
        </w:rPr>
        <w:t>根据概念层次树可以对供挖掘用的数据进行预处理，以生成一个适合于进行数据挖掘工作的数据集。因此</w:t>
      </w:r>
      <w:r w:rsidRPr="0009692B">
        <w:rPr>
          <w:bCs/>
          <w:sz w:val="18"/>
          <w:szCs w:val="18"/>
        </w:rPr>
        <w:t>‘</w:t>
      </w:r>
      <w:r w:rsidRPr="0009692B">
        <w:rPr>
          <w:rFonts w:hint="eastAsia"/>
          <w:bCs/>
          <w:sz w:val="18"/>
          <w:szCs w:val="18"/>
        </w:rPr>
        <w:t>面向属性</w:t>
      </w:r>
      <w:r w:rsidRPr="0009692B">
        <w:rPr>
          <w:bCs/>
          <w:sz w:val="18"/>
          <w:szCs w:val="18"/>
        </w:rPr>
        <w:t>’</w:t>
      </w:r>
      <w:r w:rsidRPr="0009692B">
        <w:rPr>
          <w:rFonts w:hint="eastAsia"/>
          <w:bCs/>
          <w:sz w:val="18"/>
          <w:szCs w:val="18"/>
        </w:rPr>
        <w:t>的数据规约过程实际上是为进行数据挖掘工作而进行的数据预处理。</w:t>
      </w:r>
    </w:p>
    <w:p w:rsidR="00E57AFD" w:rsidRPr="0009692B" w:rsidRDefault="00E57AFD" w:rsidP="00266E47">
      <w:pPr>
        <w:jc w:val="left"/>
        <w:rPr>
          <w:bCs/>
          <w:sz w:val="18"/>
          <w:szCs w:val="18"/>
        </w:rPr>
      </w:pPr>
    </w:p>
    <w:p w:rsidR="00844C45" w:rsidRPr="0009692B" w:rsidRDefault="00844C45" w:rsidP="00266E47">
      <w:pPr>
        <w:jc w:val="left"/>
        <w:rPr>
          <w:b/>
          <w:bCs/>
          <w:sz w:val="18"/>
          <w:szCs w:val="18"/>
        </w:rPr>
      </w:pPr>
      <w:r w:rsidRPr="0009692B">
        <w:rPr>
          <w:rFonts w:hint="eastAsia"/>
          <w:b/>
          <w:bCs/>
          <w:sz w:val="18"/>
          <w:szCs w:val="18"/>
        </w:rPr>
        <w:t>数据立方方法（</w:t>
      </w:r>
      <w:r w:rsidRPr="0009692B">
        <w:rPr>
          <w:rFonts w:hint="eastAsia"/>
          <w:b/>
          <w:bCs/>
          <w:sz w:val="18"/>
          <w:szCs w:val="18"/>
        </w:rPr>
        <w:t>2/2</w:t>
      </w:r>
      <w:r w:rsidRPr="0009692B">
        <w:rPr>
          <w:rFonts w:hint="eastAsia"/>
          <w:b/>
          <w:bCs/>
          <w:sz w:val="18"/>
          <w:szCs w:val="18"/>
        </w:rPr>
        <w:t>）</w:t>
      </w:r>
    </w:p>
    <w:p w:rsidR="0055150C" w:rsidRPr="0009692B" w:rsidRDefault="009811AE" w:rsidP="00266E47">
      <w:pPr>
        <w:numPr>
          <w:ilvl w:val="0"/>
          <w:numId w:val="59"/>
        </w:numPr>
        <w:jc w:val="left"/>
        <w:rPr>
          <w:bCs/>
          <w:sz w:val="18"/>
          <w:szCs w:val="18"/>
        </w:rPr>
      </w:pPr>
      <w:r w:rsidRPr="0009692B">
        <w:rPr>
          <w:rFonts w:hint="eastAsia"/>
          <w:bCs/>
          <w:sz w:val="18"/>
          <w:szCs w:val="18"/>
        </w:rPr>
        <w:t>在数据立方方法中，常用的分析方法有：</w:t>
      </w:r>
    </w:p>
    <w:p w:rsidR="0055150C" w:rsidRPr="0009692B" w:rsidRDefault="009811AE" w:rsidP="00266E47">
      <w:pPr>
        <w:numPr>
          <w:ilvl w:val="1"/>
          <w:numId w:val="59"/>
        </w:numPr>
        <w:jc w:val="left"/>
        <w:rPr>
          <w:bCs/>
          <w:sz w:val="18"/>
          <w:szCs w:val="18"/>
        </w:rPr>
      </w:pPr>
      <w:r w:rsidRPr="0009692B">
        <w:rPr>
          <w:rFonts w:hint="eastAsia"/>
          <w:bCs/>
          <w:sz w:val="18"/>
          <w:szCs w:val="18"/>
        </w:rPr>
        <w:t>数据概括（</w:t>
      </w:r>
      <w:r w:rsidRPr="0009692B">
        <w:rPr>
          <w:rFonts w:hint="eastAsia"/>
          <w:bCs/>
          <w:sz w:val="18"/>
          <w:szCs w:val="18"/>
        </w:rPr>
        <w:t>roll_up</w:t>
      </w:r>
      <w:r w:rsidRPr="0009692B">
        <w:rPr>
          <w:rFonts w:hint="eastAsia"/>
          <w:bCs/>
          <w:sz w:val="18"/>
          <w:szCs w:val="18"/>
        </w:rPr>
        <w:t>上翻）</w:t>
      </w:r>
    </w:p>
    <w:p w:rsidR="0055150C" w:rsidRPr="0009692B" w:rsidRDefault="009811AE" w:rsidP="00266E47">
      <w:pPr>
        <w:numPr>
          <w:ilvl w:val="2"/>
          <w:numId w:val="59"/>
        </w:numPr>
        <w:jc w:val="left"/>
        <w:rPr>
          <w:bCs/>
          <w:sz w:val="18"/>
          <w:szCs w:val="18"/>
        </w:rPr>
      </w:pPr>
      <w:r w:rsidRPr="0009692B">
        <w:rPr>
          <w:rFonts w:hint="eastAsia"/>
          <w:bCs/>
          <w:sz w:val="18"/>
          <w:szCs w:val="18"/>
        </w:rPr>
        <w:t>将属性值提升到较高的概念层次上</w:t>
      </w:r>
    </w:p>
    <w:p w:rsidR="0055150C" w:rsidRPr="0009692B" w:rsidRDefault="009811AE" w:rsidP="00266E47">
      <w:pPr>
        <w:numPr>
          <w:ilvl w:val="3"/>
          <w:numId w:val="59"/>
        </w:numPr>
        <w:jc w:val="left"/>
        <w:rPr>
          <w:bCs/>
          <w:sz w:val="18"/>
          <w:szCs w:val="18"/>
        </w:rPr>
      </w:pPr>
      <w:r w:rsidRPr="0009692B">
        <w:rPr>
          <w:rFonts w:hint="eastAsia"/>
          <w:bCs/>
          <w:sz w:val="18"/>
          <w:szCs w:val="18"/>
        </w:rPr>
        <w:t>如：从</w:t>
      </w:r>
      <w:r w:rsidRPr="0009692B">
        <w:rPr>
          <w:bCs/>
          <w:sz w:val="18"/>
          <w:szCs w:val="18"/>
        </w:rPr>
        <w:t>‘</w:t>
      </w:r>
      <w:r w:rsidRPr="0009692B">
        <w:rPr>
          <w:rFonts w:hint="eastAsia"/>
          <w:bCs/>
          <w:sz w:val="18"/>
          <w:szCs w:val="18"/>
        </w:rPr>
        <w:t>基本关系表</w:t>
      </w:r>
      <w:r w:rsidRPr="0009692B">
        <w:rPr>
          <w:bCs/>
          <w:sz w:val="18"/>
          <w:szCs w:val="18"/>
        </w:rPr>
        <w:t>’</w:t>
      </w:r>
      <w:r w:rsidRPr="0009692B">
        <w:rPr>
          <w:rFonts w:hint="eastAsia"/>
          <w:bCs/>
          <w:sz w:val="18"/>
          <w:szCs w:val="18"/>
        </w:rPr>
        <w:t xml:space="preserve"> </w:t>
      </w:r>
      <w:r w:rsidRPr="0009692B">
        <w:rPr>
          <w:rFonts w:hint="eastAsia"/>
          <w:bCs/>
          <w:sz w:val="18"/>
          <w:szCs w:val="18"/>
        </w:rPr>
        <w:t>到</w:t>
      </w:r>
      <w:r w:rsidRPr="0009692B">
        <w:rPr>
          <w:rFonts w:hint="eastAsia"/>
          <w:bCs/>
          <w:sz w:val="18"/>
          <w:szCs w:val="18"/>
        </w:rPr>
        <w:t xml:space="preserve"> </w:t>
      </w:r>
      <w:r w:rsidRPr="0009692B">
        <w:rPr>
          <w:bCs/>
          <w:sz w:val="18"/>
          <w:szCs w:val="18"/>
        </w:rPr>
        <w:t>‘</w:t>
      </w:r>
      <w:r w:rsidRPr="0009692B">
        <w:rPr>
          <w:rFonts w:hint="eastAsia"/>
          <w:bCs/>
          <w:sz w:val="18"/>
          <w:szCs w:val="18"/>
        </w:rPr>
        <w:t>概括关系表一</w:t>
      </w:r>
      <w:r w:rsidRPr="0009692B">
        <w:rPr>
          <w:bCs/>
          <w:sz w:val="18"/>
          <w:szCs w:val="18"/>
        </w:rPr>
        <w:t>’</w:t>
      </w:r>
      <w:r w:rsidRPr="0009692B">
        <w:rPr>
          <w:rFonts w:hint="eastAsia"/>
          <w:bCs/>
          <w:sz w:val="18"/>
          <w:szCs w:val="18"/>
        </w:rPr>
        <w:t>，</w:t>
      </w:r>
      <w:r w:rsidRPr="0009692B">
        <w:rPr>
          <w:rFonts w:hint="eastAsia"/>
          <w:bCs/>
          <w:sz w:val="18"/>
          <w:szCs w:val="18"/>
        </w:rPr>
        <w:t xml:space="preserve"> </w:t>
      </w:r>
      <w:r w:rsidRPr="0009692B">
        <w:rPr>
          <w:rFonts w:hint="eastAsia"/>
          <w:bCs/>
          <w:sz w:val="18"/>
          <w:szCs w:val="18"/>
        </w:rPr>
        <w:t>再到</w:t>
      </w:r>
      <w:r w:rsidRPr="0009692B">
        <w:rPr>
          <w:bCs/>
          <w:sz w:val="18"/>
          <w:szCs w:val="18"/>
        </w:rPr>
        <w:t>‘</w:t>
      </w:r>
      <w:r w:rsidRPr="0009692B">
        <w:rPr>
          <w:rFonts w:hint="eastAsia"/>
          <w:bCs/>
          <w:sz w:val="18"/>
          <w:szCs w:val="18"/>
        </w:rPr>
        <w:t>概括关系表二</w:t>
      </w:r>
      <w:r w:rsidRPr="0009692B">
        <w:rPr>
          <w:bCs/>
          <w:sz w:val="18"/>
          <w:szCs w:val="18"/>
        </w:rPr>
        <w:t>’</w:t>
      </w:r>
      <w:r w:rsidRPr="0009692B">
        <w:rPr>
          <w:rFonts w:hint="eastAsia"/>
          <w:bCs/>
          <w:sz w:val="18"/>
          <w:szCs w:val="18"/>
        </w:rPr>
        <w:t>的分析过程。</w:t>
      </w:r>
      <w:r w:rsidRPr="0009692B">
        <w:rPr>
          <w:bCs/>
          <w:sz w:val="18"/>
          <w:szCs w:val="18"/>
        </w:rPr>
        <w:t xml:space="preserve"> </w:t>
      </w:r>
    </w:p>
    <w:p w:rsidR="0055150C" w:rsidRPr="0009692B" w:rsidRDefault="009811AE" w:rsidP="00266E47">
      <w:pPr>
        <w:numPr>
          <w:ilvl w:val="1"/>
          <w:numId w:val="59"/>
        </w:numPr>
        <w:jc w:val="left"/>
        <w:rPr>
          <w:bCs/>
          <w:sz w:val="18"/>
          <w:szCs w:val="18"/>
        </w:rPr>
      </w:pPr>
      <w:r w:rsidRPr="0009692B">
        <w:rPr>
          <w:rFonts w:hint="eastAsia"/>
          <w:bCs/>
          <w:sz w:val="18"/>
          <w:szCs w:val="18"/>
        </w:rPr>
        <w:t>数据细化（</w:t>
      </w:r>
      <w:r w:rsidRPr="0009692B">
        <w:rPr>
          <w:rFonts w:hint="eastAsia"/>
          <w:bCs/>
          <w:sz w:val="18"/>
          <w:szCs w:val="18"/>
        </w:rPr>
        <w:t>drill_down</w:t>
      </w:r>
      <w:r w:rsidRPr="0009692B">
        <w:rPr>
          <w:rFonts w:hint="eastAsia"/>
          <w:bCs/>
          <w:sz w:val="18"/>
          <w:szCs w:val="18"/>
        </w:rPr>
        <w:t>下翻）</w:t>
      </w:r>
    </w:p>
    <w:p w:rsidR="0055150C" w:rsidRPr="0009692B" w:rsidRDefault="009811AE" w:rsidP="00266E47">
      <w:pPr>
        <w:numPr>
          <w:ilvl w:val="2"/>
          <w:numId w:val="59"/>
        </w:numPr>
        <w:jc w:val="left"/>
        <w:rPr>
          <w:bCs/>
          <w:sz w:val="18"/>
          <w:szCs w:val="18"/>
        </w:rPr>
      </w:pPr>
      <w:r w:rsidRPr="0009692B">
        <w:rPr>
          <w:rFonts w:hint="eastAsia"/>
          <w:bCs/>
          <w:sz w:val="18"/>
          <w:szCs w:val="18"/>
        </w:rPr>
        <w:t>将属性值减低一些层次</w:t>
      </w:r>
    </w:p>
    <w:p w:rsidR="0055150C" w:rsidRPr="0009692B" w:rsidRDefault="009811AE" w:rsidP="00266E47">
      <w:pPr>
        <w:numPr>
          <w:ilvl w:val="3"/>
          <w:numId w:val="59"/>
        </w:numPr>
        <w:jc w:val="left"/>
        <w:rPr>
          <w:bCs/>
          <w:sz w:val="18"/>
          <w:szCs w:val="18"/>
        </w:rPr>
      </w:pPr>
      <w:r w:rsidRPr="0009692B">
        <w:rPr>
          <w:rFonts w:hint="eastAsia"/>
          <w:bCs/>
          <w:sz w:val="18"/>
          <w:szCs w:val="18"/>
        </w:rPr>
        <w:t>如：从</w:t>
      </w:r>
      <w:r w:rsidRPr="0009692B">
        <w:rPr>
          <w:bCs/>
          <w:sz w:val="18"/>
          <w:szCs w:val="18"/>
        </w:rPr>
        <w:t>‘</w:t>
      </w:r>
      <w:r w:rsidRPr="0009692B">
        <w:rPr>
          <w:rFonts w:hint="eastAsia"/>
          <w:bCs/>
          <w:sz w:val="18"/>
          <w:szCs w:val="18"/>
        </w:rPr>
        <w:t>概括关系表二</w:t>
      </w:r>
      <w:r w:rsidRPr="0009692B">
        <w:rPr>
          <w:bCs/>
          <w:sz w:val="18"/>
          <w:szCs w:val="18"/>
        </w:rPr>
        <w:t>’</w:t>
      </w:r>
      <w:r w:rsidRPr="0009692B">
        <w:rPr>
          <w:rFonts w:hint="eastAsia"/>
          <w:bCs/>
          <w:sz w:val="18"/>
          <w:szCs w:val="18"/>
        </w:rPr>
        <w:t xml:space="preserve"> </w:t>
      </w:r>
      <w:r w:rsidRPr="0009692B">
        <w:rPr>
          <w:rFonts w:hint="eastAsia"/>
          <w:bCs/>
          <w:sz w:val="18"/>
          <w:szCs w:val="18"/>
        </w:rPr>
        <w:t>到</w:t>
      </w:r>
      <w:r w:rsidRPr="0009692B">
        <w:rPr>
          <w:rFonts w:hint="eastAsia"/>
          <w:bCs/>
          <w:sz w:val="18"/>
          <w:szCs w:val="18"/>
        </w:rPr>
        <w:t xml:space="preserve"> </w:t>
      </w:r>
      <w:r w:rsidRPr="0009692B">
        <w:rPr>
          <w:bCs/>
          <w:sz w:val="18"/>
          <w:szCs w:val="18"/>
        </w:rPr>
        <w:t>‘</w:t>
      </w:r>
      <w:r w:rsidRPr="0009692B">
        <w:rPr>
          <w:rFonts w:hint="eastAsia"/>
          <w:bCs/>
          <w:sz w:val="18"/>
          <w:szCs w:val="18"/>
        </w:rPr>
        <w:t>概括关系表一</w:t>
      </w:r>
      <w:r w:rsidRPr="0009692B">
        <w:rPr>
          <w:bCs/>
          <w:sz w:val="18"/>
          <w:szCs w:val="18"/>
        </w:rPr>
        <w:t>’</w:t>
      </w:r>
      <w:r w:rsidRPr="0009692B">
        <w:rPr>
          <w:rFonts w:hint="eastAsia"/>
          <w:bCs/>
          <w:sz w:val="18"/>
          <w:szCs w:val="18"/>
        </w:rPr>
        <w:t>，</w:t>
      </w:r>
      <w:r w:rsidRPr="0009692B">
        <w:rPr>
          <w:rFonts w:hint="eastAsia"/>
          <w:bCs/>
          <w:sz w:val="18"/>
          <w:szCs w:val="18"/>
        </w:rPr>
        <w:t xml:space="preserve"> </w:t>
      </w:r>
      <w:r w:rsidRPr="0009692B">
        <w:rPr>
          <w:rFonts w:hint="eastAsia"/>
          <w:bCs/>
          <w:sz w:val="18"/>
          <w:szCs w:val="18"/>
        </w:rPr>
        <w:t>再到</w:t>
      </w:r>
      <w:r w:rsidRPr="0009692B">
        <w:rPr>
          <w:bCs/>
          <w:sz w:val="18"/>
          <w:szCs w:val="18"/>
        </w:rPr>
        <w:t>‘</w:t>
      </w:r>
      <w:r w:rsidRPr="0009692B">
        <w:rPr>
          <w:rFonts w:hint="eastAsia"/>
          <w:bCs/>
          <w:sz w:val="18"/>
          <w:szCs w:val="18"/>
        </w:rPr>
        <w:t>基本关系表</w:t>
      </w:r>
      <w:r w:rsidRPr="0009692B">
        <w:rPr>
          <w:bCs/>
          <w:sz w:val="18"/>
          <w:szCs w:val="18"/>
        </w:rPr>
        <w:t>’</w:t>
      </w:r>
      <w:r w:rsidRPr="0009692B">
        <w:rPr>
          <w:rFonts w:hint="eastAsia"/>
          <w:bCs/>
          <w:sz w:val="18"/>
          <w:szCs w:val="18"/>
        </w:rPr>
        <w:t>的分析过程。</w:t>
      </w:r>
    </w:p>
    <w:p w:rsidR="0055150C" w:rsidRPr="0009692B" w:rsidRDefault="009811AE" w:rsidP="00266E47">
      <w:pPr>
        <w:numPr>
          <w:ilvl w:val="4"/>
          <w:numId w:val="59"/>
        </w:numPr>
        <w:jc w:val="left"/>
        <w:rPr>
          <w:bCs/>
          <w:sz w:val="18"/>
          <w:szCs w:val="18"/>
        </w:rPr>
      </w:pPr>
      <w:r w:rsidRPr="0009692B">
        <w:rPr>
          <w:rFonts w:hint="eastAsia"/>
          <w:bCs/>
          <w:sz w:val="18"/>
          <w:szCs w:val="18"/>
        </w:rPr>
        <w:t>要降低属性值的概念层次，通常需要在最初的基本关系表中重新进行统计计算。除非在多维数据库中已经保存有所需要的概念层次上的统计结果。</w:t>
      </w:r>
    </w:p>
    <w:p w:rsidR="00844C45" w:rsidRPr="0009692B" w:rsidRDefault="00844C45" w:rsidP="00266E47">
      <w:pPr>
        <w:jc w:val="left"/>
        <w:rPr>
          <w:bCs/>
          <w:sz w:val="18"/>
          <w:szCs w:val="18"/>
        </w:rPr>
      </w:pPr>
    </w:p>
    <w:p w:rsidR="0055150C" w:rsidRPr="0009692B" w:rsidRDefault="009811AE" w:rsidP="00266E47">
      <w:pPr>
        <w:numPr>
          <w:ilvl w:val="0"/>
          <w:numId w:val="60"/>
        </w:numPr>
        <w:jc w:val="left"/>
        <w:rPr>
          <w:bCs/>
          <w:sz w:val="18"/>
          <w:szCs w:val="18"/>
        </w:rPr>
      </w:pPr>
      <w:r w:rsidRPr="0009692B">
        <w:rPr>
          <w:rFonts w:hint="eastAsia"/>
          <w:bCs/>
          <w:sz w:val="18"/>
          <w:szCs w:val="18"/>
        </w:rPr>
        <w:t>支持度</w:t>
      </w:r>
      <w:r w:rsidRPr="0009692B">
        <w:rPr>
          <w:rFonts w:hint="eastAsia"/>
          <w:bCs/>
          <w:sz w:val="18"/>
          <w:szCs w:val="18"/>
        </w:rPr>
        <w:t>(</w:t>
      </w:r>
      <w:r w:rsidRPr="0009692B">
        <w:rPr>
          <w:bCs/>
          <w:sz w:val="18"/>
          <w:szCs w:val="18"/>
        </w:rPr>
        <w:t>Support)</w:t>
      </w:r>
    </w:p>
    <w:p w:rsidR="0055150C" w:rsidRPr="0009692B" w:rsidRDefault="009811AE" w:rsidP="00266E47">
      <w:pPr>
        <w:numPr>
          <w:ilvl w:val="1"/>
          <w:numId w:val="60"/>
        </w:numPr>
        <w:jc w:val="left"/>
        <w:rPr>
          <w:bCs/>
          <w:sz w:val="18"/>
          <w:szCs w:val="18"/>
        </w:rPr>
      </w:pPr>
      <w:r w:rsidRPr="0009692B">
        <w:rPr>
          <w:rFonts w:hint="eastAsia"/>
          <w:bCs/>
          <w:sz w:val="18"/>
          <w:szCs w:val="18"/>
        </w:rPr>
        <w:t>同时购买</w:t>
      </w:r>
      <w:r w:rsidRPr="0009692B">
        <w:rPr>
          <w:bCs/>
          <w:sz w:val="18"/>
          <w:szCs w:val="18"/>
        </w:rPr>
        <w:t>A</w:t>
      </w:r>
      <w:r w:rsidRPr="0009692B">
        <w:rPr>
          <w:rFonts w:hint="eastAsia"/>
          <w:bCs/>
          <w:sz w:val="18"/>
          <w:szCs w:val="18"/>
        </w:rPr>
        <w:t>和</w:t>
      </w:r>
      <w:r w:rsidRPr="0009692B">
        <w:rPr>
          <w:bCs/>
          <w:sz w:val="18"/>
          <w:szCs w:val="18"/>
        </w:rPr>
        <w:t>B</w:t>
      </w:r>
      <w:r w:rsidRPr="0009692B">
        <w:rPr>
          <w:rFonts w:hint="eastAsia"/>
          <w:bCs/>
          <w:sz w:val="18"/>
          <w:szCs w:val="18"/>
        </w:rPr>
        <w:t>的客户人数占总客户数的百分比称为规则</w:t>
      </w:r>
      <w:r w:rsidRPr="0009692B">
        <w:rPr>
          <w:bCs/>
          <w:sz w:val="18"/>
          <w:szCs w:val="18"/>
        </w:rPr>
        <w:t>R</w:t>
      </w:r>
      <w:r w:rsidRPr="0009692B">
        <w:rPr>
          <w:bCs/>
          <w:sz w:val="18"/>
          <w:szCs w:val="18"/>
          <w:vertAlign w:val="subscript"/>
        </w:rPr>
        <w:t>1</w:t>
      </w:r>
      <w:r w:rsidRPr="0009692B">
        <w:rPr>
          <w:rFonts w:hint="eastAsia"/>
          <w:bCs/>
          <w:sz w:val="18"/>
          <w:szCs w:val="18"/>
        </w:rPr>
        <w:t>的支持度。</w:t>
      </w:r>
    </w:p>
    <w:p w:rsidR="0055150C" w:rsidRPr="0009692B" w:rsidRDefault="009811AE" w:rsidP="00266E47">
      <w:pPr>
        <w:numPr>
          <w:ilvl w:val="2"/>
          <w:numId w:val="60"/>
        </w:numPr>
        <w:jc w:val="left"/>
        <w:rPr>
          <w:bCs/>
          <w:sz w:val="18"/>
          <w:szCs w:val="18"/>
        </w:rPr>
      </w:pPr>
      <w:r w:rsidRPr="0009692B">
        <w:rPr>
          <w:bCs/>
          <w:sz w:val="18"/>
          <w:szCs w:val="18"/>
        </w:rPr>
        <w:lastRenderedPageBreak/>
        <w:t>Support(A→B)  =  Probability(A</w:t>
      </w:r>
      <w:r w:rsidRPr="0009692B">
        <w:rPr>
          <w:rFonts w:hint="eastAsia"/>
          <w:bCs/>
          <w:sz w:val="18"/>
          <w:szCs w:val="18"/>
        </w:rPr>
        <w:sym w:font="Symbol" w:char="00C8"/>
      </w:r>
      <w:r w:rsidRPr="0009692B">
        <w:rPr>
          <w:bCs/>
          <w:sz w:val="18"/>
          <w:szCs w:val="18"/>
        </w:rPr>
        <w:t>B)</w:t>
      </w:r>
    </w:p>
    <w:p w:rsidR="0055150C" w:rsidRPr="0009692B" w:rsidRDefault="009811AE" w:rsidP="00266E47">
      <w:pPr>
        <w:numPr>
          <w:ilvl w:val="3"/>
          <w:numId w:val="60"/>
        </w:numPr>
        <w:jc w:val="left"/>
        <w:rPr>
          <w:bCs/>
          <w:sz w:val="18"/>
          <w:szCs w:val="18"/>
        </w:rPr>
      </w:pPr>
      <w:r w:rsidRPr="0009692B">
        <w:rPr>
          <w:bCs/>
          <w:sz w:val="18"/>
          <w:szCs w:val="18"/>
        </w:rPr>
        <w:t>Probability(X)</w:t>
      </w:r>
      <w:r w:rsidRPr="0009692B">
        <w:rPr>
          <w:rFonts w:hint="eastAsia"/>
          <w:bCs/>
          <w:sz w:val="18"/>
          <w:szCs w:val="18"/>
        </w:rPr>
        <w:t>表示事件</w:t>
      </w:r>
      <w:r w:rsidRPr="0009692B">
        <w:rPr>
          <w:bCs/>
          <w:sz w:val="18"/>
          <w:szCs w:val="18"/>
        </w:rPr>
        <w:t>X</w:t>
      </w:r>
      <w:r w:rsidRPr="0009692B">
        <w:rPr>
          <w:rFonts w:hint="eastAsia"/>
          <w:bCs/>
          <w:sz w:val="18"/>
          <w:szCs w:val="18"/>
        </w:rPr>
        <w:t>出现的先验概念。在这里表示顾客购买商品</w:t>
      </w:r>
      <w:r w:rsidRPr="0009692B">
        <w:rPr>
          <w:bCs/>
          <w:sz w:val="18"/>
          <w:szCs w:val="18"/>
        </w:rPr>
        <w:t>X</w:t>
      </w:r>
      <w:r w:rsidRPr="0009692B">
        <w:rPr>
          <w:rFonts w:hint="eastAsia"/>
          <w:bCs/>
          <w:sz w:val="18"/>
          <w:szCs w:val="18"/>
        </w:rPr>
        <w:t>的概率，即：</w:t>
      </w:r>
    </w:p>
    <w:p w:rsidR="0055150C" w:rsidRPr="0009692B" w:rsidRDefault="009811AE" w:rsidP="00266E47">
      <w:pPr>
        <w:numPr>
          <w:ilvl w:val="4"/>
          <w:numId w:val="60"/>
        </w:numPr>
        <w:jc w:val="left"/>
        <w:rPr>
          <w:bCs/>
          <w:sz w:val="18"/>
          <w:szCs w:val="18"/>
        </w:rPr>
      </w:pPr>
      <w:r w:rsidRPr="0009692B">
        <w:rPr>
          <w:bCs/>
          <w:sz w:val="18"/>
          <w:szCs w:val="18"/>
        </w:rPr>
        <w:t>Probability(X) =</w:t>
      </w:r>
    </w:p>
    <w:p w:rsidR="0055150C" w:rsidRPr="0009692B" w:rsidRDefault="009811AE" w:rsidP="00266E47">
      <w:pPr>
        <w:numPr>
          <w:ilvl w:val="3"/>
          <w:numId w:val="60"/>
        </w:numPr>
        <w:jc w:val="left"/>
        <w:rPr>
          <w:bCs/>
          <w:sz w:val="18"/>
          <w:szCs w:val="18"/>
        </w:rPr>
      </w:pPr>
      <w:r w:rsidRPr="0009692B">
        <w:rPr>
          <w:bCs/>
          <w:sz w:val="18"/>
          <w:szCs w:val="18"/>
        </w:rPr>
        <w:t>Probability(A</w:t>
      </w:r>
      <w:r w:rsidRPr="0009692B">
        <w:rPr>
          <w:rFonts w:hint="eastAsia"/>
          <w:bCs/>
          <w:sz w:val="18"/>
          <w:szCs w:val="18"/>
        </w:rPr>
        <w:sym w:font="Symbol" w:char="00C8"/>
      </w:r>
      <w:r w:rsidRPr="0009692B">
        <w:rPr>
          <w:bCs/>
          <w:sz w:val="18"/>
          <w:szCs w:val="18"/>
        </w:rPr>
        <w:t>B)</w:t>
      </w:r>
      <w:r w:rsidRPr="0009692B">
        <w:rPr>
          <w:rFonts w:hint="eastAsia"/>
          <w:bCs/>
          <w:sz w:val="18"/>
          <w:szCs w:val="18"/>
        </w:rPr>
        <w:t>则表示顾客同时购买商品</w:t>
      </w:r>
      <w:r w:rsidRPr="0009692B">
        <w:rPr>
          <w:bCs/>
          <w:sz w:val="18"/>
          <w:szCs w:val="18"/>
        </w:rPr>
        <w:t>A</w:t>
      </w:r>
      <w:r w:rsidRPr="0009692B">
        <w:rPr>
          <w:rFonts w:hint="eastAsia"/>
          <w:bCs/>
          <w:sz w:val="18"/>
          <w:szCs w:val="18"/>
        </w:rPr>
        <w:t>和商品</w:t>
      </w:r>
      <w:r w:rsidRPr="0009692B">
        <w:rPr>
          <w:bCs/>
          <w:sz w:val="18"/>
          <w:szCs w:val="18"/>
        </w:rPr>
        <w:t>B</w:t>
      </w:r>
      <w:r w:rsidRPr="0009692B">
        <w:rPr>
          <w:rFonts w:hint="eastAsia"/>
          <w:bCs/>
          <w:sz w:val="18"/>
          <w:szCs w:val="18"/>
        </w:rPr>
        <w:t>的概率，即：</w:t>
      </w:r>
    </w:p>
    <w:p w:rsidR="0055150C" w:rsidRPr="0009692B" w:rsidRDefault="009811AE" w:rsidP="00266E47">
      <w:pPr>
        <w:numPr>
          <w:ilvl w:val="4"/>
          <w:numId w:val="60"/>
        </w:numPr>
        <w:jc w:val="left"/>
        <w:rPr>
          <w:bCs/>
          <w:sz w:val="18"/>
          <w:szCs w:val="18"/>
        </w:rPr>
      </w:pPr>
      <w:r w:rsidRPr="0009692B">
        <w:rPr>
          <w:bCs/>
          <w:sz w:val="18"/>
          <w:szCs w:val="18"/>
        </w:rPr>
        <w:t xml:space="preserve">Support(A→B) = </w:t>
      </w:r>
    </w:p>
    <w:p w:rsidR="00844C45" w:rsidRPr="0009692B" w:rsidRDefault="00844C45" w:rsidP="00266E47">
      <w:pPr>
        <w:jc w:val="left"/>
        <w:rPr>
          <w:bCs/>
          <w:sz w:val="18"/>
          <w:szCs w:val="18"/>
        </w:rPr>
      </w:pPr>
    </w:p>
    <w:p w:rsidR="0055150C" w:rsidRPr="0009692B" w:rsidRDefault="009811AE" w:rsidP="00266E47">
      <w:pPr>
        <w:numPr>
          <w:ilvl w:val="0"/>
          <w:numId w:val="61"/>
        </w:numPr>
        <w:jc w:val="left"/>
        <w:rPr>
          <w:bCs/>
          <w:sz w:val="18"/>
          <w:szCs w:val="18"/>
        </w:rPr>
      </w:pPr>
      <w:r w:rsidRPr="0009692B">
        <w:rPr>
          <w:rFonts w:hint="eastAsia"/>
          <w:bCs/>
          <w:sz w:val="18"/>
          <w:szCs w:val="18"/>
        </w:rPr>
        <w:t>置信度</w:t>
      </w:r>
      <w:r w:rsidRPr="0009692B">
        <w:rPr>
          <w:rFonts w:hint="eastAsia"/>
          <w:bCs/>
          <w:sz w:val="18"/>
          <w:szCs w:val="18"/>
        </w:rPr>
        <w:t>(</w:t>
      </w:r>
      <w:r w:rsidRPr="0009692B">
        <w:rPr>
          <w:bCs/>
          <w:sz w:val="18"/>
          <w:szCs w:val="18"/>
        </w:rPr>
        <w:t>Confidence)</w:t>
      </w:r>
    </w:p>
    <w:p w:rsidR="0055150C" w:rsidRPr="0009692B" w:rsidRDefault="009811AE" w:rsidP="00266E47">
      <w:pPr>
        <w:numPr>
          <w:ilvl w:val="1"/>
          <w:numId w:val="61"/>
        </w:numPr>
        <w:jc w:val="left"/>
        <w:rPr>
          <w:bCs/>
          <w:sz w:val="18"/>
          <w:szCs w:val="18"/>
        </w:rPr>
      </w:pPr>
      <w:r w:rsidRPr="0009692B">
        <w:rPr>
          <w:rFonts w:hint="eastAsia"/>
          <w:bCs/>
          <w:sz w:val="18"/>
          <w:szCs w:val="18"/>
        </w:rPr>
        <w:t>同时购买</w:t>
      </w:r>
      <w:r w:rsidRPr="0009692B">
        <w:rPr>
          <w:bCs/>
          <w:sz w:val="18"/>
          <w:szCs w:val="18"/>
        </w:rPr>
        <w:t>A</w:t>
      </w:r>
      <w:r w:rsidRPr="0009692B">
        <w:rPr>
          <w:rFonts w:hint="eastAsia"/>
          <w:bCs/>
          <w:sz w:val="18"/>
          <w:szCs w:val="18"/>
        </w:rPr>
        <w:t>和</w:t>
      </w:r>
      <w:r w:rsidRPr="0009692B">
        <w:rPr>
          <w:bCs/>
          <w:sz w:val="18"/>
          <w:szCs w:val="18"/>
        </w:rPr>
        <w:t>B</w:t>
      </w:r>
      <w:r w:rsidRPr="0009692B">
        <w:rPr>
          <w:rFonts w:hint="eastAsia"/>
          <w:bCs/>
          <w:sz w:val="18"/>
          <w:szCs w:val="18"/>
        </w:rPr>
        <w:t>的客户人数占购买</w:t>
      </w:r>
      <w:r w:rsidRPr="0009692B">
        <w:rPr>
          <w:bCs/>
          <w:sz w:val="18"/>
          <w:szCs w:val="18"/>
        </w:rPr>
        <w:t>A</w:t>
      </w:r>
      <w:r w:rsidRPr="0009692B">
        <w:rPr>
          <w:rFonts w:hint="eastAsia"/>
          <w:bCs/>
          <w:sz w:val="18"/>
          <w:szCs w:val="18"/>
        </w:rPr>
        <w:t>的客户人数的百分比称为规则</w:t>
      </w:r>
      <w:r w:rsidRPr="0009692B">
        <w:rPr>
          <w:bCs/>
          <w:sz w:val="18"/>
          <w:szCs w:val="18"/>
        </w:rPr>
        <w:t>R</w:t>
      </w:r>
      <w:r w:rsidRPr="0009692B">
        <w:rPr>
          <w:bCs/>
          <w:sz w:val="18"/>
          <w:szCs w:val="18"/>
          <w:vertAlign w:val="subscript"/>
        </w:rPr>
        <w:t>1</w:t>
      </w:r>
      <w:r w:rsidRPr="0009692B">
        <w:rPr>
          <w:rFonts w:hint="eastAsia"/>
          <w:bCs/>
          <w:sz w:val="18"/>
          <w:szCs w:val="18"/>
        </w:rPr>
        <w:t>的置信度。</w:t>
      </w:r>
    </w:p>
    <w:p w:rsidR="0055150C" w:rsidRPr="0009692B" w:rsidRDefault="009811AE" w:rsidP="00266E47">
      <w:pPr>
        <w:numPr>
          <w:ilvl w:val="2"/>
          <w:numId w:val="61"/>
        </w:numPr>
        <w:jc w:val="left"/>
        <w:rPr>
          <w:bCs/>
          <w:sz w:val="18"/>
          <w:szCs w:val="18"/>
        </w:rPr>
      </w:pPr>
      <w:r w:rsidRPr="0009692B">
        <w:rPr>
          <w:bCs/>
          <w:sz w:val="18"/>
          <w:szCs w:val="18"/>
        </w:rPr>
        <w:t>Confidence(A→B)  =  Probability( B / A )</w:t>
      </w:r>
    </w:p>
    <w:p w:rsidR="0055150C" w:rsidRPr="0009692B" w:rsidRDefault="009811AE" w:rsidP="00266E47">
      <w:pPr>
        <w:numPr>
          <w:ilvl w:val="3"/>
          <w:numId w:val="61"/>
        </w:numPr>
        <w:jc w:val="left"/>
        <w:rPr>
          <w:bCs/>
          <w:sz w:val="18"/>
          <w:szCs w:val="18"/>
        </w:rPr>
      </w:pPr>
      <w:r w:rsidRPr="0009692B">
        <w:rPr>
          <w:bCs/>
          <w:sz w:val="18"/>
          <w:szCs w:val="18"/>
        </w:rPr>
        <w:t>Probability( B / A )</w:t>
      </w:r>
      <w:r w:rsidRPr="0009692B">
        <w:rPr>
          <w:rFonts w:hint="eastAsia"/>
          <w:bCs/>
          <w:sz w:val="18"/>
          <w:szCs w:val="18"/>
        </w:rPr>
        <w:t>表示在发生事件</w:t>
      </w:r>
      <w:r w:rsidRPr="0009692B">
        <w:rPr>
          <w:bCs/>
          <w:sz w:val="18"/>
          <w:szCs w:val="18"/>
        </w:rPr>
        <w:t>A</w:t>
      </w:r>
      <w:r w:rsidRPr="0009692B">
        <w:rPr>
          <w:rFonts w:hint="eastAsia"/>
          <w:bCs/>
          <w:sz w:val="18"/>
          <w:szCs w:val="18"/>
        </w:rPr>
        <w:t>的情况下事件</w:t>
      </w:r>
      <w:r w:rsidRPr="0009692B">
        <w:rPr>
          <w:bCs/>
          <w:sz w:val="18"/>
          <w:szCs w:val="18"/>
        </w:rPr>
        <w:t>B</w:t>
      </w:r>
      <w:r w:rsidRPr="0009692B">
        <w:rPr>
          <w:rFonts w:hint="eastAsia"/>
          <w:bCs/>
          <w:sz w:val="18"/>
          <w:szCs w:val="18"/>
        </w:rPr>
        <w:t>出现的可能性。在这里表示顾客购买商品</w:t>
      </w:r>
      <w:r w:rsidRPr="0009692B">
        <w:rPr>
          <w:bCs/>
          <w:sz w:val="18"/>
          <w:szCs w:val="18"/>
        </w:rPr>
        <w:t>A</w:t>
      </w:r>
      <w:r w:rsidRPr="0009692B">
        <w:rPr>
          <w:rFonts w:hint="eastAsia"/>
          <w:bCs/>
          <w:sz w:val="18"/>
          <w:szCs w:val="18"/>
        </w:rPr>
        <w:t>的同时也购买商品</w:t>
      </w:r>
      <w:r w:rsidRPr="0009692B">
        <w:rPr>
          <w:bCs/>
          <w:sz w:val="18"/>
          <w:szCs w:val="18"/>
        </w:rPr>
        <w:t>B</w:t>
      </w:r>
      <w:r w:rsidRPr="0009692B">
        <w:rPr>
          <w:rFonts w:hint="eastAsia"/>
          <w:bCs/>
          <w:sz w:val="18"/>
          <w:szCs w:val="18"/>
        </w:rPr>
        <w:t>的条件概率，即：</w:t>
      </w:r>
    </w:p>
    <w:p w:rsidR="00844C45" w:rsidRPr="00FE0412" w:rsidRDefault="009811AE" w:rsidP="00266E47">
      <w:pPr>
        <w:numPr>
          <w:ilvl w:val="4"/>
          <w:numId w:val="61"/>
        </w:numPr>
        <w:jc w:val="left"/>
        <w:rPr>
          <w:bCs/>
          <w:sz w:val="18"/>
          <w:szCs w:val="18"/>
        </w:rPr>
      </w:pPr>
      <w:r w:rsidRPr="0009692B">
        <w:rPr>
          <w:bCs/>
          <w:sz w:val="18"/>
          <w:szCs w:val="18"/>
        </w:rPr>
        <w:t>Confidence(A→B) =</w:t>
      </w:r>
    </w:p>
    <w:p w:rsidR="00844C45" w:rsidRPr="0009692B" w:rsidRDefault="00844C45" w:rsidP="00266E47">
      <w:pPr>
        <w:jc w:val="left"/>
        <w:rPr>
          <w:bCs/>
          <w:sz w:val="18"/>
          <w:szCs w:val="18"/>
        </w:rPr>
      </w:pPr>
      <w:r w:rsidRPr="0009692B">
        <w:rPr>
          <w:bCs/>
          <w:noProof/>
          <w:sz w:val="18"/>
          <w:szCs w:val="18"/>
        </w:rPr>
        <w:drawing>
          <wp:inline distT="0" distB="0" distL="0" distR="0">
            <wp:extent cx="5274310" cy="2835552"/>
            <wp:effectExtent l="19050" t="0" r="0" b="0"/>
            <wp:docPr id="4"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86600" cy="3810000"/>
                      <a:chOff x="1066800" y="1490663"/>
                      <a:chExt cx="7086600" cy="3810000"/>
                    </a:xfrm>
                  </a:grpSpPr>
                  <a:grpSp>
                    <a:nvGrpSpPr>
                      <a:cNvPr id="499715" name="Group 3"/>
                      <a:cNvGrpSpPr>
                        <a:grpSpLocks/>
                      </a:cNvGrpSpPr>
                    </a:nvGrpSpPr>
                    <a:grpSpPr bwMode="auto">
                      <a:xfrm>
                        <a:off x="1066800" y="1490663"/>
                        <a:ext cx="7086600" cy="3810000"/>
                        <a:chOff x="672" y="528"/>
                        <a:chExt cx="4464" cy="2448"/>
                      </a:xfrm>
                    </a:grpSpPr>
                    <a:sp>
                      <a:nvSpPr>
                        <a:cNvPr id="499716" name="Rectangle 4"/>
                        <a:cNvSpPr>
                          <a:spLocks noChangeArrowheads="1"/>
                        </a:cNvSpPr>
                      </a:nvSpPr>
                      <a:spPr bwMode="auto">
                        <a:xfrm>
                          <a:off x="672" y="528"/>
                          <a:ext cx="4464" cy="2448"/>
                        </a:xfrm>
                        <a:prstGeom prst="rect">
                          <a:avLst/>
                        </a:prstGeom>
                        <a:solidFill>
                          <a:srgbClr val="EAEAEA"/>
                        </a:solidFill>
                        <a:ln w="9525">
                          <a:solidFill>
                            <a:schemeClr val="tx1"/>
                          </a:solidFill>
                          <a:miter lim="800000"/>
                          <a:headEnd/>
                          <a:tailEnd/>
                        </a:ln>
                        <a:effectLst/>
                      </a:spPr>
                      <a:txSp>
                        <a:txBody>
                          <a:bodyPr wrap="none" anchor="ctr"/>
                          <a:lstStyle>
                            <a:defPPr>
                              <a:defRPr lang="en-US"/>
                            </a:defPPr>
                            <a:lvl1pPr algn="ctr" rtl="0" fontAlgn="base">
                              <a:spcBef>
                                <a:spcPct val="0"/>
                              </a:spcBef>
                              <a:spcAft>
                                <a:spcPct val="0"/>
                              </a:spcAft>
                              <a:defRPr sz="2400" b="1" kern="1200">
                                <a:solidFill>
                                  <a:schemeClr val="tx1"/>
                                </a:solidFill>
                                <a:latin typeface="Tahoma" pitchFamily="34" charset="0"/>
                                <a:ea typeface="宋体" pitchFamily="2" charset="-122"/>
                                <a:cs typeface="+mn-cs"/>
                              </a:defRPr>
                            </a:lvl1pPr>
                            <a:lvl2pPr marL="457200" algn="ctr" rtl="0" fontAlgn="base">
                              <a:spcBef>
                                <a:spcPct val="0"/>
                              </a:spcBef>
                              <a:spcAft>
                                <a:spcPct val="0"/>
                              </a:spcAft>
                              <a:defRPr sz="2400" b="1" kern="1200">
                                <a:solidFill>
                                  <a:schemeClr val="tx1"/>
                                </a:solidFill>
                                <a:latin typeface="Tahoma" pitchFamily="34" charset="0"/>
                                <a:ea typeface="宋体" pitchFamily="2" charset="-122"/>
                                <a:cs typeface="+mn-cs"/>
                              </a:defRPr>
                            </a:lvl2pPr>
                            <a:lvl3pPr marL="914400" algn="ctr" rtl="0" fontAlgn="base">
                              <a:spcBef>
                                <a:spcPct val="0"/>
                              </a:spcBef>
                              <a:spcAft>
                                <a:spcPct val="0"/>
                              </a:spcAft>
                              <a:defRPr sz="2400" b="1" kern="1200">
                                <a:solidFill>
                                  <a:schemeClr val="tx1"/>
                                </a:solidFill>
                                <a:latin typeface="Tahoma" pitchFamily="34" charset="0"/>
                                <a:ea typeface="宋体" pitchFamily="2" charset="-122"/>
                                <a:cs typeface="+mn-cs"/>
                              </a:defRPr>
                            </a:lvl3pPr>
                            <a:lvl4pPr marL="1371600" algn="ctr" rtl="0" fontAlgn="base">
                              <a:spcBef>
                                <a:spcPct val="0"/>
                              </a:spcBef>
                              <a:spcAft>
                                <a:spcPct val="0"/>
                              </a:spcAft>
                              <a:defRPr sz="2400" b="1" kern="1200">
                                <a:solidFill>
                                  <a:schemeClr val="tx1"/>
                                </a:solidFill>
                                <a:latin typeface="Tahoma" pitchFamily="34" charset="0"/>
                                <a:ea typeface="宋体" pitchFamily="2" charset="-122"/>
                                <a:cs typeface="+mn-cs"/>
                              </a:defRPr>
                            </a:lvl4pPr>
                            <a:lvl5pPr marL="1828800" algn="ctr" rtl="0" fontAlgn="base">
                              <a:spcBef>
                                <a:spcPct val="0"/>
                              </a:spcBef>
                              <a:spcAft>
                                <a:spcPct val="0"/>
                              </a:spcAft>
                              <a:defRPr sz="2400" b="1" kern="1200">
                                <a:solidFill>
                                  <a:schemeClr val="tx1"/>
                                </a:solidFill>
                                <a:latin typeface="Tahoma" pitchFamily="34" charset="0"/>
                                <a:ea typeface="宋体" pitchFamily="2" charset="-122"/>
                                <a:cs typeface="+mn-cs"/>
                              </a:defRPr>
                            </a:lvl5pPr>
                            <a:lvl6pPr marL="2286000" algn="l" defTabSz="914400" rtl="0" eaLnBrk="1" latinLnBrk="0" hangingPunct="1">
                              <a:defRPr sz="2400" b="1" kern="1200">
                                <a:solidFill>
                                  <a:schemeClr val="tx1"/>
                                </a:solidFill>
                                <a:latin typeface="Tahoma" pitchFamily="34" charset="0"/>
                                <a:ea typeface="宋体" pitchFamily="2" charset="-122"/>
                                <a:cs typeface="+mn-cs"/>
                              </a:defRPr>
                            </a:lvl6pPr>
                            <a:lvl7pPr marL="2743200" algn="l" defTabSz="914400" rtl="0" eaLnBrk="1" latinLnBrk="0" hangingPunct="1">
                              <a:defRPr sz="2400" b="1" kern="1200">
                                <a:solidFill>
                                  <a:schemeClr val="tx1"/>
                                </a:solidFill>
                                <a:latin typeface="Tahoma" pitchFamily="34" charset="0"/>
                                <a:ea typeface="宋体" pitchFamily="2" charset="-122"/>
                                <a:cs typeface="+mn-cs"/>
                              </a:defRPr>
                            </a:lvl7pPr>
                            <a:lvl8pPr marL="3200400" algn="l" defTabSz="914400" rtl="0" eaLnBrk="1" latinLnBrk="0" hangingPunct="1">
                              <a:defRPr sz="2400" b="1" kern="1200">
                                <a:solidFill>
                                  <a:schemeClr val="tx1"/>
                                </a:solidFill>
                                <a:latin typeface="Tahoma" pitchFamily="34" charset="0"/>
                                <a:ea typeface="宋体" pitchFamily="2" charset="-122"/>
                                <a:cs typeface="+mn-cs"/>
                              </a:defRPr>
                            </a:lvl8pPr>
                            <a:lvl9pPr marL="3657600" algn="l" defTabSz="914400" rtl="0" eaLnBrk="1" latinLnBrk="0" hangingPunct="1">
                              <a:defRPr sz="2400" b="1" kern="1200">
                                <a:solidFill>
                                  <a:schemeClr val="tx1"/>
                                </a:solidFill>
                                <a:latin typeface="Tahoma" pitchFamily="34" charset="0"/>
                                <a:ea typeface="宋体" pitchFamily="2" charset="-122"/>
                                <a:cs typeface="+mn-cs"/>
                              </a:defRPr>
                            </a:lvl9pPr>
                          </a:lstStyle>
                          <a:p>
                            <a:endParaRPr lang="zh-CN" altLang="en-US"/>
                          </a:p>
                        </a:txBody>
                        <a:useSpRect/>
                      </a:txSp>
                    </a:sp>
                    <a:sp>
                      <a:nvSpPr>
                        <a:cNvPr id="499717" name="Oval 5"/>
                        <a:cNvSpPr>
                          <a:spLocks noChangeArrowheads="1"/>
                        </a:cNvSpPr>
                      </a:nvSpPr>
                      <a:spPr bwMode="auto">
                        <a:xfrm>
                          <a:off x="1296" y="1200"/>
                          <a:ext cx="2160" cy="1248"/>
                        </a:xfrm>
                        <a:prstGeom prst="ellipse">
                          <a:avLst/>
                        </a:prstGeom>
                        <a:solidFill>
                          <a:srgbClr val="FF0000"/>
                        </a:solidFill>
                        <a:ln w="19050">
                          <a:solidFill>
                            <a:schemeClr val="tx1"/>
                          </a:solidFill>
                          <a:round/>
                          <a:headEnd/>
                          <a:tailEnd/>
                        </a:ln>
                        <a:effectLst/>
                      </a:spPr>
                      <a:txSp>
                        <a:txBody>
                          <a:bodyPr wrap="none" anchor="ctr"/>
                          <a:lstStyle>
                            <a:defPPr>
                              <a:defRPr lang="en-US"/>
                            </a:defPPr>
                            <a:lvl1pPr algn="ctr" rtl="0" fontAlgn="base">
                              <a:spcBef>
                                <a:spcPct val="0"/>
                              </a:spcBef>
                              <a:spcAft>
                                <a:spcPct val="0"/>
                              </a:spcAft>
                              <a:defRPr sz="2400" b="1" kern="1200">
                                <a:solidFill>
                                  <a:schemeClr val="tx1"/>
                                </a:solidFill>
                                <a:latin typeface="Tahoma" pitchFamily="34" charset="0"/>
                                <a:ea typeface="宋体" pitchFamily="2" charset="-122"/>
                                <a:cs typeface="+mn-cs"/>
                              </a:defRPr>
                            </a:lvl1pPr>
                            <a:lvl2pPr marL="457200" algn="ctr" rtl="0" fontAlgn="base">
                              <a:spcBef>
                                <a:spcPct val="0"/>
                              </a:spcBef>
                              <a:spcAft>
                                <a:spcPct val="0"/>
                              </a:spcAft>
                              <a:defRPr sz="2400" b="1" kern="1200">
                                <a:solidFill>
                                  <a:schemeClr val="tx1"/>
                                </a:solidFill>
                                <a:latin typeface="Tahoma" pitchFamily="34" charset="0"/>
                                <a:ea typeface="宋体" pitchFamily="2" charset="-122"/>
                                <a:cs typeface="+mn-cs"/>
                              </a:defRPr>
                            </a:lvl2pPr>
                            <a:lvl3pPr marL="914400" algn="ctr" rtl="0" fontAlgn="base">
                              <a:spcBef>
                                <a:spcPct val="0"/>
                              </a:spcBef>
                              <a:spcAft>
                                <a:spcPct val="0"/>
                              </a:spcAft>
                              <a:defRPr sz="2400" b="1" kern="1200">
                                <a:solidFill>
                                  <a:schemeClr val="tx1"/>
                                </a:solidFill>
                                <a:latin typeface="Tahoma" pitchFamily="34" charset="0"/>
                                <a:ea typeface="宋体" pitchFamily="2" charset="-122"/>
                                <a:cs typeface="+mn-cs"/>
                              </a:defRPr>
                            </a:lvl3pPr>
                            <a:lvl4pPr marL="1371600" algn="ctr" rtl="0" fontAlgn="base">
                              <a:spcBef>
                                <a:spcPct val="0"/>
                              </a:spcBef>
                              <a:spcAft>
                                <a:spcPct val="0"/>
                              </a:spcAft>
                              <a:defRPr sz="2400" b="1" kern="1200">
                                <a:solidFill>
                                  <a:schemeClr val="tx1"/>
                                </a:solidFill>
                                <a:latin typeface="Tahoma" pitchFamily="34" charset="0"/>
                                <a:ea typeface="宋体" pitchFamily="2" charset="-122"/>
                                <a:cs typeface="+mn-cs"/>
                              </a:defRPr>
                            </a:lvl4pPr>
                            <a:lvl5pPr marL="1828800" algn="ctr" rtl="0" fontAlgn="base">
                              <a:spcBef>
                                <a:spcPct val="0"/>
                              </a:spcBef>
                              <a:spcAft>
                                <a:spcPct val="0"/>
                              </a:spcAft>
                              <a:defRPr sz="2400" b="1" kern="1200">
                                <a:solidFill>
                                  <a:schemeClr val="tx1"/>
                                </a:solidFill>
                                <a:latin typeface="Tahoma" pitchFamily="34" charset="0"/>
                                <a:ea typeface="宋体" pitchFamily="2" charset="-122"/>
                                <a:cs typeface="+mn-cs"/>
                              </a:defRPr>
                            </a:lvl5pPr>
                            <a:lvl6pPr marL="2286000" algn="l" defTabSz="914400" rtl="0" eaLnBrk="1" latinLnBrk="0" hangingPunct="1">
                              <a:defRPr sz="2400" b="1" kern="1200">
                                <a:solidFill>
                                  <a:schemeClr val="tx1"/>
                                </a:solidFill>
                                <a:latin typeface="Tahoma" pitchFamily="34" charset="0"/>
                                <a:ea typeface="宋体" pitchFamily="2" charset="-122"/>
                                <a:cs typeface="+mn-cs"/>
                              </a:defRPr>
                            </a:lvl6pPr>
                            <a:lvl7pPr marL="2743200" algn="l" defTabSz="914400" rtl="0" eaLnBrk="1" latinLnBrk="0" hangingPunct="1">
                              <a:defRPr sz="2400" b="1" kern="1200">
                                <a:solidFill>
                                  <a:schemeClr val="tx1"/>
                                </a:solidFill>
                                <a:latin typeface="Tahoma" pitchFamily="34" charset="0"/>
                                <a:ea typeface="宋体" pitchFamily="2" charset="-122"/>
                                <a:cs typeface="+mn-cs"/>
                              </a:defRPr>
                            </a:lvl7pPr>
                            <a:lvl8pPr marL="3200400" algn="l" defTabSz="914400" rtl="0" eaLnBrk="1" latinLnBrk="0" hangingPunct="1">
                              <a:defRPr sz="2400" b="1" kern="1200">
                                <a:solidFill>
                                  <a:schemeClr val="tx1"/>
                                </a:solidFill>
                                <a:latin typeface="Tahoma" pitchFamily="34" charset="0"/>
                                <a:ea typeface="宋体" pitchFamily="2" charset="-122"/>
                                <a:cs typeface="+mn-cs"/>
                              </a:defRPr>
                            </a:lvl8pPr>
                            <a:lvl9pPr marL="3657600" algn="l" defTabSz="914400" rtl="0" eaLnBrk="1" latinLnBrk="0" hangingPunct="1">
                              <a:defRPr sz="2400" b="1" kern="1200">
                                <a:solidFill>
                                  <a:schemeClr val="tx1"/>
                                </a:solidFill>
                                <a:latin typeface="Tahoma" pitchFamily="34" charset="0"/>
                                <a:ea typeface="宋体" pitchFamily="2" charset="-122"/>
                                <a:cs typeface="+mn-cs"/>
                              </a:defRPr>
                            </a:lvl9pPr>
                          </a:lstStyle>
                          <a:p>
                            <a:endParaRPr lang="zh-CN" altLang="en-US"/>
                          </a:p>
                        </a:txBody>
                        <a:useSpRect/>
                      </a:txSp>
                    </a:sp>
                    <a:sp>
                      <a:nvSpPr>
                        <a:cNvPr id="499718" name="Oval 6"/>
                        <a:cNvSpPr>
                          <a:spLocks noChangeArrowheads="1"/>
                        </a:cNvSpPr>
                      </a:nvSpPr>
                      <a:spPr bwMode="auto">
                        <a:xfrm>
                          <a:off x="2784" y="1152"/>
                          <a:ext cx="1440" cy="1344"/>
                        </a:xfrm>
                        <a:prstGeom prst="ellipse">
                          <a:avLst/>
                        </a:prstGeom>
                        <a:solidFill>
                          <a:schemeClr val="accent2">
                            <a:alpha val="50000"/>
                          </a:schemeClr>
                        </a:solidFill>
                        <a:ln w="9525">
                          <a:solidFill>
                            <a:srgbClr val="0000FF"/>
                          </a:solidFill>
                          <a:round/>
                          <a:headEnd/>
                          <a:tailEnd/>
                        </a:ln>
                        <a:effectLst/>
                      </a:spPr>
                      <a:txSp>
                        <a:txBody>
                          <a:bodyPr wrap="none" anchor="ctr"/>
                          <a:lstStyle>
                            <a:defPPr>
                              <a:defRPr lang="en-US"/>
                            </a:defPPr>
                            <a:lvl1pPr algn="ctr" rtl="0" fontAlgn="base">
                              <a:spcBef>
                                <a:spcPct val="0"/>
                              </a:spcBef>
                              <a:spcAft>
                                <a:spcPct val="0"/>
                              </a:spcAft>
                              <a:defRPr sz="2400" b="1" kern="1200">
                                <a:solidFill>
                                  <a:schemeClr val="tx1"/>
                                </a:solidFill>
                                <a:latin typeface="Tahoma" pitchFamily="34" charset="0"/>
                                <a:ea typeface="宋体" pitchFamily="2" charset="-122"/>
                                <a:cs typeface="+mn-cs"/>
                              </a:defRPr>
                            </a:lvl1pPr>
                            <a:lvl2pPr marL="457200" algn="ctr" rtl="0" fontAlgn="base">
                              <a:spcBef>
                                <a:spcPct val="0"/>
                              </a:spcBef>
                              <a:spcAft>
                                <a:spcPct val="0"/>
                              </a:spcAft>
                              <a:defRPr sz="2400" b="1" kern="1200">
                                <a:solidFill>
                                  <a:schemeClr val="tx1"/>
                                </a:solidFill>
                                <a:latin typeface="Tahoma" pitchFamily="34" charset="0"/>
                                <a:ea typeface="宋体" pitchFamily="2" charset="-122"/>
                                <a:cs typeface="+mn-cs"/>
                              </a:defRPr>
                            </a:lvl2pPr>
                            <a:lvl3pPr marL="914400" algn="ctr" rtl="0" fontAlgn="base">
                              <a:spcBef>
                                <a:spcPct val="0"/>
                              </a:spcBef>
                              <a:spcAft>
                                <a:spcPct val="0"/>
                              </a:spcAft>
                              <a:defRPr sz="2400" b="1" kern="1200">
                                <a:solidFill>
                                  <a:schemeClr val="tx1"/>
                                </a:solidFill>
                                <a:latin typeface="Tahoma" pitchFamily="34" charset="0"/>
                                <a:ea typeface="宋体" pitchFamily="2" charset="-122"/>
                                <a:cs typeface="+mn-cs"/>
                              </a:defRPr>
                            </a:lvl3pPr>
                            <a:lvl4pPr marL="1371600" algn="ctr" rtl="0" fontAlgn="base">
                              <a:spcBef>
                                <a:spcPct val="0"/>
                              </a:spcBef>
                              <a:spcAft>
                                <a:spcPct val="0"/>
                              </a:spcAft>
                              <a:defRPr sz="2400" b="1" kern="1200">
                                <a:solidFill>
                                  <a:schemeClr val="tx1"/>
                                </a:solidFill>
                                <a:latin typeface="Tahoma" pitchFamily="34" charset="0"/>
                                <a:ea typeface="宋体" pitchFamily="2" charset="-122"/>
                                <a:cs typeface="+mn-cs"/>
                              </a:defRPr>
                            </a:lvl4pPr>
                            <a:lvl5pPr marL="1828800" algn="ctr" rtl="0" fontAlgn="base">
                              <a:spcBef>
                                <a:spcPct val="0"/>
                              </a:spcBef>
                              <a:spcAft>
                                <a:spcPct val="0"/>
                              </a:spcAft>
                              <a:defRPr sz="2400" b="1" kern="1200">
                                <a:solidFill>
                                  <a:schemeClr val="tx1"/>
                                </a:solidFill>
                                <a:latin typeface="Tahoma" pitchFamily="34" charset="0"/>
                                <a:ea typeface="宋体" pitchFamily="2" charset="-122"/>
                                <a:cs typeface="+mn-cs"/>
                              </a:defRPr>
                            </a:lvl5pPr>
                            <a:lvl6pPr marL="2286000" algn="l" defTabSz="914400" rtl="0" eaLnBrk="1" latinLnBrk="0" hangingPunct="1">
                              <a:defRPr sz="2400" b="1" kern="1200">
                                <a:solidFill>
                                  <a:schemeClr val="tx1"/>
                                </a:solidFill>
                                <a:latin typeface="Tahoma" pitchFamily="34" charset="0"/>
                                <a:ea typeface="宋体" pitchFamily="2" charset="-122"/>
                                <a:cs typeface="+mn-cs"/>
                              </a:defRPr>
                            </a:lvl6pPr>
                            <a:lvl7pPr marL="2743200" algn="l" defTabSz="914400" rtl="0" eaLnBrk="1" latinLnBrk="0" hangingPunct="1">
                              <a:defRPr sz="2400" b="1" kern="1200">
                                <a:solidFill>
                                  <a:schemeClr val="tx1"/>
                                </a:solidFill>
                                <a:latin typeface="Tahoma" pitchFamily="34" charset="0"/>
                                <a:ea typeface="宋体" pitchFamily="2" charset="-122"/>
                                <a:cs typeface="+mn-cs"/>
                              </a:defRPr>
                            </a:lvl7pPr>
                            <a:lvl8pPr marL="3200400" algn="l" defTabSz="914400" rtl="0" eaLnBrk="1" latinLnBrk="0" hangingPunct="1">
                              <a:defRPr sz="2400" b="1" kern="1200">
                                <a:solidFill>
                                  <a:schemeClr val="tx1"/>
                                </a:solidFill>
                                <a:latin typeface="Tahoma" pitchFamily="34" charset="0"/>
                                <a:ea typeface="宋体" pitchFamily="2" charset="-122"/>
                                <a:cs typeface="+mn-cs"/>
                              </a:defRPr>
                            </a:lvl8pPr>
                            <a:lvl9pPr marL="3657600" algn="l" defTabSz="914400" rtl="0" eaLnBrk="1" latinLnBrk="0" hangingPunct="1">
                              <a:defRPr sz="2400" b="1" kern="1200">
                                <a:solidFill>
                                  <a:schemeClr val="tx1"/>
                                </a:solidFill>
                                <a:latin typeface="Tahoma" pitchFamily="34" charset="0"/>
                                <a:ea typeface="宋体" pitchFamily="2" charset="-122"/>
                                <a:cs typeface="+mn-cs"/>
                              </a:defRPr>
                            </a:lvl9pPr>
                          </a:lstStyle>
                          <a:p>
                            <a:endParaRPr lang="zh-CN" altLang="en-US"/>
                          </a:p>
                        </a:txBody>
                        <a:useSpRect/>
                      </a:txSp>
                    </a:sp>
                    <a:sp>
                      <a:nvSpPr>
                        <a:cNvPr id="499719" name="Text Box 7"/>
                        <a:cNvSpPr txBox="1">
                          <a:spLocks noChangeArrowheads="1"/>
                        </a:cNvSpPr>
                      </a:nvSpPr>
                      <a:spPr bwMode="auto">
                        <a:xfrm>
                          <a:off x="816" y="2640"/>
                          <a:ext cx="1680" cy="255"/>
                        </a:xfrm>
                        <a:prstGeom prst="rect">
                          <a:avLst/>
                        </a:prstGeom>
                        <a:noFill/>
                        <a:ln w="9525">
                          <a:noFill/>
                          <a:miter lim="800000"/>
                          <a:headEnd/>
                          <a:tailEnd/>
                        </a:ln>
                        <a:effectLst/>
                      </a:spPr>
                      <a:txSp>
                        <a:txBody>
                          <a:bodyPr>
                            <a:spAutoFit/>
                          </a:bodyPr>
                          <a:lstStyle>
                            <a:defPPr>
                              <a:defRPr lang="en-US"/>
                            </a:defPPr>
                            <a:lvl1pPr algn="ctr" rtl="0" fontAlgn="base">
                              <a:spcBef>
                                <a:spcPct val="0"/>
                              </a:spcBef>
                              <a:spcAft>
                                <a:spcPct val="0"/>
                              </a:spcAft>
                              <a:defRPr sz="2400" b="1" kern="1200">
                                <a:solidFill>
                                  <a:schemeClr val="tx1"/>
                                </a:solidFill>
                                <a:latin typeface="Tahoma" pitchFamily="34" charset="0"/>
                                <a:ea typeface="宋体" pitchFamily="2" charset="-122"/>
                                <a:cs typeface="+mn-cs"/>
                              </a:defRPr>
                            </a:lvl1pPr>
                            <a:lvl2pPr marL="457200" algn="ctr" rtl="0" fontAlgn="base">
                              <a:spcBef>
                                <a:spcPct val="0"/>
                              </a:spcBef>
                              <a:spcAft>
                                <a:spcPct val="0"/>
                              </a:spcAft>
                              <a:defRPr sz="2400" b="1" kern="1200">
                                <a:solidFill>
                                  <a:schemeClr val="tx1"/>
                                </a:solidFill>
                                <a:latin typeface="Tahoma" pitchFamily="34" charset="0"/>
                                <a:ea typeface="宋体" pitchFamily="2" charset="-122"/>
                                <a:cs typeface="+mn-cs"/>
                              </a:defRPr>
                            </a:lvl2pPr>
                            <a:lvl3pPr marL="914400" algn="ctr" rtl="0" fontAlgn="base">
                              <a:spcBef>
                                <a:spcPct val="0"/>
                              </a:spcBef>
                              <a:spcAft>
                                <a:spcPct val="0"/>
                              </a:spcAft>
                              <a:defRPr sz="2400" b="1" kern="1200">
                                <a:solidFill>
                                  <a:schemeClr val="tx1"/>
                                </a:solidFill>
                                <a:latin typeface="Tahoma" pitchFamily="34" charset="0"/>
                                <a:ea typeface="宋体" pitchFamily="2" charset="-122"/>
                                <a:cs typeface="+mn-cs"/>
                              </a:defRPr>
                            </a:lvl3pPr>
                            <a:lvl4pPr marL="1371600" algn="ctr" rtl="0" fontAlgn="base">
                              <a:spcBef>
                                <a:spcPct val="0"/>
                              </a:spcBef>
                              <a:spcAft>
                                <a:spcPct val="0"/>
                              </a:spcAft>
                              <a:defRPr sz="2400" b="1" kern="1200">
                                <a:solidFill>
                                  <a:schemeClr val="tx1"/>
                                </a:solidFill>
                                <a:latin typeface="Tahoma" pitchFamily="34" charset="0"/>
                                <a:ea typeface="宋体" pitchFamily="2" charset="-122"/>
                                <a:cs typeface="+mn-cs"/>
                              </a:defRPr>
                            </a:lvl4pPr>
                            <a:lvl5pPr marL="1828800" algn="ctr" rtl="0" fontAlgn="base">
                              <a:spcBef>
                                <a:spcPct val="0"/>
                              </a:spcBef>
                              <a:spcAft>
                                <a:spcPct val="0"/>
                              </a:spcAft>
                              <a:defRPr sz="2400" b="1" kern="1200">
                                <a:solidFill>
                                  <a:schemeClr val="tx1"/>
                                </a:solidFill>
                                <a:latin typeface="Tahoma" pitchFamily="34" charset="0"/>
                                <a:ea typeface="宋体" pitchFamily="2" charset="-122"/>
                                <a:cs typeface="+mn-cs"/>
                              </a:defRPr>
                            </a:lvl5pPr>
                            <a:lvl6pPr marL="2286000" algn="l" defTabSz="914400" rtl="0" eaLnBrk="1" latinLnBrk="0" hangingPunct="1">
                              <a:defRPr sz="2400" b="1" kern="1200">
                                <a:solidFill>
                                  <a:schemeClr val="tx1"/>
                                </a:solidFill>
                                <a:latin typeface="Tahoma" pitchFamily="34" charset="0"/>
                                <a:ea typeface="宋体" pitchFamily="2" charset="-122"/>
                                <a:cs typeface="+mn-cs"/>
                              </a:defRPr>
                            </a:lvl6pPr>
                            <a:lvl7pPr marL="2743200" algn="l" defTabSz="914400" rtl="0" eaLnBrk="1" latinLnBrk="0" hangingPunct="1">
                              <a:defRPr sz="2400" b="1" kern="1200">
                                <a:solidFill>
                                  <a:schemeClr val="tx1"/>
                                </a:solidFill>
                                <a:latin typeface="Tahoma" pitchFamily="34" charset="0"/>
                                <a:ea typeface="宋体" pitchFamily="2" charset="-122"/>
                                <a:cs typeface="+mn-cs"/>
                              </a:defRPr>
                            </a:lvl7pPr>
                            <a:lvl8pPr marL="3200400" algn="l" defTabSz="914400" rtl="0" eaLnBrk="1" latinLnBrk="0" hangingPunct="1">
                              <a:defRPr sz="2400" b="1" kern="1200">
                                <a:solidFill>
                                  <a:schemeClr val="tx1"/>
                                </a:solidFill>
                                <a:latin typeface="Tahoma" pitchFamily="34" charset="0"/>
                                <a:ea typeface="宋体" pitchFamily="2" charset="-122"/>
                                <a:cs typeface="+mn-cs"/>
                              </a:defRPr>
                            </a:lvl8pPr>
                            <a:lvl9pPr marL="3657600" algn="l" defTabSz="914400" rtl="0" eaLnBrk="1" latinLnBrk="0" hangingPunct="1">
                              <a:defRPr sz="2400" b="1" kern="1200">
                                <a:solidFill>
                                  <a:schemeClr val="tx1"/>
                                </a:solidFill>
                                <a:latin typeface="Tahoma" pitchFamily="34" charset="0"/>
                                <a:ea typeface="宋体" pitchFamily="2" charset="-122"/>
                                <a:cs typeface="+mn-cs"/>
                              </a:defRPr>
                            </a:lvl9pPr>
                          </a:lstStyle>
                          <a:p>
                            <a:pPr algn="l">
                              <a:spcBef>
                                <a:spcPct val="50000"/>
                              </a:spcBef>
                            </a:pPr>
                            <a:r>
                              <a:rPr kumimoji="1" lang="zh-CN" altLang="en-US" sz="2000" b="0">
                                <a:latin typeface="Times New Roman" pitchFamily="18" charset="0"/>
                              </a:rPr>
                              <a:t>购买</a:t>
                            </a:r>
                            <a:r>
                              <a:rPr kumimoji="1" lang="en-US" altLang="zh-CN" sz="2000" b="0">
                                <a:latin typeface="Times New Roman" pitchFamily="18" charset="0"/>
                              </a:rPr>
                              <a:t>A</a:t>
                            </a:r>
                            <a:r>
                              <a:rPr kumimoji="1" lang="zh-CN" altLang="en-US" sz="2000" b="0">
                                <a:latin typeface="Times New Roman" pitchFamily="18" charset="0"/>
                              </a:rPr>
                              <a:t>的销售记录（</a:t>
                            </a:r>
                            <a:r>
                              <a:rPr kumimoji="1" lang="en-US" altLang="zh-CN" sz="2000" b="0">
                                <a:latin typeface="Times New Roman" pitchFamily="18" charset="0"/>
                              </a:rPr>
                              <a:t>X）</a:t>
                            </a:r>
                          </a:p>
                        </a:txBody>
                        <a:useSpRect/>
                      </a:txSp>
                    </a:sp>
                    <a:sp>
                      <a:nvSpPr>
                        <a:cNvPr id="499720" name="Text Box 8"/>
                        <a:cNvSpPr txBox="1">
                          <a:spLocks noChangeArrowheads="1"/>
                        </a:cNvSpPr>
                      </a:nvSpPr>
                      <a:spPr bwMode="auto">
                        <a:xfrm>
                          <a:off x="3360" y="2640"/>
                          <a:ext cx="1632" cy="255"/>
                        </a:xfrm>
                        <a:prstGeom prst="rect">
                          <a:avLst/>
                        </a:prstGeom>
                        <a:noFill/>
                        <a:ln w="9525">
                          <a:noFill/>
                          <a:miter lim="800000"/>
                          <a:headEnd/>
                          <a:tailEnd/>
                        </a:ln>
                        <a:effectLst/>
                      </a:spPr>
                      <a:txSp>
                        <a:txBody>
                          <a:bodyPr>
                            <a:spAutoFit/>
                          </a:bodyPr>
                          <a:lstStyle>
                            <a:defPPr>
                              <a:defRPr lang="en-US"/>
                            </a:defPPr>
                            <a:lvl1pPr algn="ctr" rtl="0" fontAlgn="base">
                              <a:spcBef>
                                <a:spcPct val="0"/>
                              </a:spcBef>
                              <a:spcAft>
                                <a:spcPct val="0"/>
                              </a:spcAft>
                              <a:defRPr sz="2400" b="1" kern="1200">
                                <a:solidFill>
                                  <a:schemeClr val="tx1"/>
                                </a:solidFill>
                                <a:latin typeface="Tahoma" pitchFamily="34" charset="0"/>
                                <a:ea typeface="宋体" pitchFamily="2" charset="-122"/>
                                <a:cs typeface="+mn-cs"/>
                              </a:defRPr>
                            </a:lvl1pPr>
                            <a:lvl2pPr marL="457200" algn="ctr" rtl="0" fontAlgn="base">
                              <a:spcBef>
                                <a:spcPct val="0"/>
                              </a:spcBef>
                              <a:spcAft>
                                <a:spcPct val="0"/>
                              </a:spcAft>
                              <a:defRPr sz="2400" b="1" kern="1200">
                                <a:solidFill>
                                  <a:schemeClr val="tx1"/>
                                </a:solidFill>
                                <a:latin typeface="Tahoma" pitchFamily="34" charset="0"/>
                                <a:ea typeface="宋体" pitchFamily="2" charset="-122"/>
                                <a:cs typeface="+mn-cs"/>
                              </a:defRPr>
                            </a:lvl2pPr>
                            <a:lvl3pPr marL="914400" algn="ctr" rtl="0" fontAlgn="base">
                              <a:spcBef>
                                <a:spcPct val="0"/>
                              </a:spcBef>
                              <a:spcAft>
                                <a:spcPct val="0"/>
                              </a:spcAft>
                              <a:defRPr sz="2400" b="1" kern="1200">
                                <a:solidFill>
                                  <a:schemeClr val="tx1"/>
                                </a:solidFill>
                                <a:latin typeface="Tahoma" pitchFamily="34" charset="0"/>
                                <a:ea typeface="宋体" pitchFamily="2" charset="-122"/>
                                <a:cs typeface="+mn-cs"/>
                              </a:defRPr>
                            </a:lvl3pPr>
                            <a:lvl4pPr marL="1371600" algn="ctr" rtl="0" fontAlgn="base">
                              <a:spcBef>
                                <a:spcPct val="0"/>
                              </a:spcBef>
                              <a:spcAft>
                                <a:spcPct val="0"/>
                              </a:spcAft>
                              <a:defRPr sz="2400" b="1" kern="1200">
                                <a:solidFill>
                                  <a:schemeClr val="tx1"/>
                                </a:solidFill>
                                <a:latin typeface="Tahoma" pitchFamily="34" charset="0"/>
                                <a:ea typeface="宋体" pitchFamily="2" charset="-122"/>
                                <a:cs typeface="+mn-cs"/>
                              </a:defRPr>
                            </a:lvl4pPr>
                            <a:lvl5pPr marL="1828800" algn="ctr" rtl="0" fontAlgn="base">
                              <a:spcBef>
                                <a:spcPct val="0"/>
                              </a:spcBef>
                              <a:spcAft>
                                <a:spcPct val="0"/>
                              </a:spcAft>
                              <a:defRPr sz="2400" b="1" kern="1200">
                                <a:solidFill>
                                  <a:schemeClr val="tx1"/>
                                </a:solidFill>
                                <a:latin typeface="Tahoma" pitchFamily="34" charset="0"/>
                                <a:ea typeface="宋体" pitchFamily="2" charset="-122"/>
                                <a:cs typeface="+mn-cs"/>
                              </a:defRPr>
                            </a:lvl5pPr>
                            <a:lvl6pPr marL="2286000" algn="l" defTabSz="914400" rtl="0" eaLnBrk="1" latinLnBrk="0" hangingPunct="1">
                              <a:defRPr sz="2400" b="1" kern="1200">
                                <a:solidFill>
                                  <a:schemeClr val="tx1"/>
                                </a:solidFill>
                                <a:latin typeface="Tahoma" pitchFamily="34" charset="0"/>
                                <a:ea typeface="宋体" pitchFamily="2" charset="-122"/>
                                <a:cs typeface="+mn-cs"/>
                              </a:defRPr>
                            </a:lvl6pPr>
                            <a:lvl7pPr marL="2743200" algn="l" defTabSz="914400" rtl="0" eaLnBrk="1" latinLnBrk="0" hangingPunct="1">
                              <a:defRPr sz="2400" b="1" kern="1200">
                                <a:solidFill>
                                  <a:schemeClr val="tx1"/>
                                </a:solidFill>
                                <a:latin typeface="Tahoma" pitchFamily="34" charset="0"/>
                                <a:ea typeface="宋体" pitchFamily="2" charset="-122"/>
                                <a:cs typeface="+mn-cs"/>
                              </a:defRPr>
                            </a:lvl7pPr>
                            <a:lvl8pPr marL="3200400" algn="l" defTabSz="914400" rtl="0" eaLnBrk="1" latinLnBrk="0" hangingPunct="1">
                              <a:defRPr sz="2400" b="1" kern="1200">
                                <a:solidFill>
                                  <a:schemeClr val="tx1"/>
                                </a:solidFill>
                                <a:latin typeface="Tahoma" pitchFamily="34" charset="0"/>
                                <a:ea typeface="宋体" pitchFamily="2" charset="-122"/>
                                <a:cs typeface="+mn-cs"/>
                              </a:defRPr>
                            </a:lvl8pPr>
                            <a:lvl9pPr marL="3657600" algn="l" defTabSz="914400" rtl="0" eaLnBrk="1" latinLnBrk="0" hangingPunct="1">
                              <a:defRPr sz="2400" b="1" kern="1200">
                                <a:solidFill>
                                  <a:schemeClr val="tx1"/>
                                </a:solidFill>
                                <a:latin typeface="Tahoma" pitchFamily="34" charset="0"/>
                                <a:ea typeface="宋体" pitchFamily="2" charset="-122"/>
                                <a:cs typeface="+mn-cs"/>
                              </a:defRPr>
                            </a:lvl9pPr>
                          </a:lstStyle>
                          <a:p>
                            <a:pPr algn="l">
                              <a:spcBef>
                                <a:spcPct val="50000"/>
                              </a:spcBef>
                            </a:pPr>
                            <a:r>
                              <a:rPr kumimoji="1" lang="zh-CN" altLang="en-US" sz="2000" b="0">
                                <a:latin typeface="Times New Roman" pitchFamily="18" charset="0"/>
                              </a:rPr>
                              <a:t>购买</a:t>
                            </a:r>
                            <a:r>
                              <a:rPr kumimoji="1" lang="en-US" altLang="zh-CN" sz="2000" b="0">
                                <a:latin typeface="Times New Roman" pitchFamily="18" charset="0"/>
                              </a:rPr>
                              <a:t>B</a:t>
                            </a:r>
                            <a:r>
                              <a:rPr kumimoji="1" lang="zh-CN" altLang="en-US" sz="2000" b="0">
                                <a:latin typeface="Times New Roman" pitchFamily="18" charset="0"/>
                              </a:rPr>
                              <a:t>的销售记录（</a:t>
                            </a:r>
                            <a:r>
                              <a:rPr kumimoji="1" lang="en-US" altLang="zh-CN" sz="2000" b="0">
                                <a:latin typeface="Times New Roman" pitchFamily="18" charset="0"/>
                              </a:rPr>
                              <a:t>Y）</a:t>
                            </a:r>
                          </a:p>
                        </a:txBody>
                        <a:useSpRect/>
                      </a:txSp>
                    </a:sp>
                    <a:sp>
                      <a:nvSpPr>
                        <a:cNvPr id="499721" name="Text Box 9"/>
                        <a:cNvSpPr txBox="1">
                          <a:spLocks noChangeArrowheads="1"/>
                        </a:cNvSpPr>
                      </a:nvSpPr>
                      <a:spPr bwMode="auto">
                        <a:xfrm>
                          <a:off x="864" y="768"/>
                          <a:ext cx="2256" cy="255"/>
                        </a:xfrm>
                        <a:prstGeom prst="rect">
                          <a:avLst/>
                        </a:prstGeom>
                        <a:noFill/>
                        <a:ln w="9525">
                          <a:noFill/>
                          <a:miter lim="800000"/>
                          <a:headEnd/>
                          <a:tailEnd/>
                        </a:ln>
                        <a:effectLst/>
                      </a:spPr>
                      <a:txSp>
                        <a:txBody>
                          <a:bodyPr>
                            <a:spAutoFit/>
                          </a:bodyPr>
                          <a:lstStyle>
                            <a:defPPr>
                              <a:defRPr lang="en-US"/>
                            </a:defPPr>
                            <a:lvl1pPr algn="ctr" rtl="0" fontAlgn="base">
                              <a:spcBef>
                                <a:spcPct val="0"/>
                              </a:spcBef>
                              <a:spcAft>
                                <a:spcPct val="0"/>
                              </a:spcAft>
                              <a:defRPr sz="2400" b="1" kern="1200">
                                <a:solidFill>
                                  <a:schemeClr val="tx1"/>
                                </a:solidFill>
                                <a:latin typeface="Tahoma" pitchFamily="34" charset="0"/>
                                <a:ea typeface="宋体" pitchFamily="2" charset="-122"/>
                                <a:cs typeface="+mn-cs"/>
                              </a:defRPr>
                            </a:lvl1pPr>
                            <a:lvl2pPr marL="457200" algn="ctr" rtl="0" fontAlgn="base">
                              <a:spcBef>
                                <a:spcPct val="0"/>
                              </a:spcBef>
                              <a:spcAft>
                                <a:spcPct val="0"/>
                              </a:spcAft>
                              <a:defRPr sz="2400" b="1" kern="1200">
                                <a:solidFill>
                                  <a:schemeClr val="tx1"/>
                                </a:solidFill>
                                <a:latin typeface="Tahoma" pitchFamily="34" charset="0"/>
                                <a:ea typeface="宋体" pitchFamily="2" charset="-122"/>
                                <a:cs typeface="+mn-cs"/>
                              </a:defRPr>
                            </a:lvl2pPr>
                            <a:lvl3pPr marL="914400" algn="ctr" rtl="0" fontAlgn="base">
                              <a:spcBef>
                                <a:spcPct val="0"/>
                              </a:spcBef>
                              <a:spcAft>
                                <a:spcPct val="0"/>
                              </a:spcAft>
                              <a:defRPr sz="2400" b="1" kern="1200">
                                <a:solidFill>
                                  <a:schemeClr val="tx1"/>
                                </a:solidFill>
                                <a:latin typeface="Tahoma" pitchFamily="34" charset="0"/>
                                <a:ea typeface="宋体" pitchFamily="2" charset="-122"/>
                                <a:cs typeface="+mn-cs"/>
                              </a:defRPr>
                            </a:lvl3pPr>
                            <a:lvl4pPr marL="1371600" algn="ctr" rtl="0" fontAlgn="base">
                              <a:spcBef>
                                <a:spcPct val="0"/>
                              </a:spcBef>
                              <a:spcAft>
                                <a:spcPct val="0"/>
                              </a:spcAft>
                              <a:defRPr sz="2400" b="1" kern="1200">
                                <a:solidFill>
                                  <a:schemeClr val="tx1"/>
                                </a:solidFill>
                                <a:latin typeface="Tahoma" pitchFamily="34" charset="0"/>
                                <a:ea typeface="宋体" pitchFamily="2" charset="-122"/>
                                <a:cs typeface="+mn-cs"/>
                              </a:defRPr>
                            </a:lvl4pPr>
                            <a:lvl5pPr marL="1828800" algn="ctr" rtl="0" fontAlgn="base">
                              <a:spcBef>
                                <a:spcPct val="0"/>
                              </a:spcBef>
                              <a:spcAft>
                                <a:spcPct val="0"/>
                              </a:spcAft>
                              <a:defRPr sz="2400" b="1" kern="1200">
                                <a:solidFill>
                                  <a:schemeClr val="tx1"/>
                                </a:solidFill>
                                <a:latin typeface="Tahoma" pitchFamily="34" charset="0"/>
                                <a:ea typeface="宋体" pitchFamily="2" charset="-122"/>
                                <a:cs typeface="+mn-cs"/>
                              </a:defRPr>
                            </a:lvl5pPr>
                            <a:lvl6pPr marL="2286000" algn="l" defTabSz="914400" rtl="0" eaLnBrk="1" latinLnBrk="0" hangingPunct="1">
                              <a:defRPr sz="2400" b="1" kern="1200">
                                <a:solidFill>
                                  <a:schemeClr val="tx1"/>
                                </a:solidFill>
                                <a:latin typeface="Tahoma" pitchFamily="34" charset="0"/>
                                <a:ea typeface="宋体" pitchFamily="2" charset="-122"/>
                                <a:cs typeface="+mn-cs"/>
                              </a:defRPr>
                            </a:lvl6pPr>
                            <a:lvl7pPr marL="2743200" algn="l" defTabSz="914400" rtl="0" eaLnBrk="1" latinLnBrk="0" hangingPunct="1">
                              <a:defRPr sz="2400" b="1" kern="1200">
                                <a:solidFill>
                                  <a:schemeClr val="tx1"/>
                                </a:solidFill>
                                <a:latin typeface="Tahoma" pitchFamily="34" charset="0"/>
                                <a:ea typeface="宋体" pitchFamily="2" charset="-122"/>
                                <a:cs typeface="+mn-cs"/>
                              </a:defRPr>
                            </a:lvl7pPr>
                            <a:lvl8pPr marL="3200400" algn="l" defTabSz="914400" rtl="0" eaLnBrk="1" latinLnBrk="0" hangingPunct="1">
                              <a:defRPr sz="2400" b="1" kern="1200">
                                <a:solidFill>
                                  <a:schemeClr val="tx1"/>
                                </a:solidFill>
                                <a:latin typeface="Tahoma" pitchFamily="34" charset="0"/>
                                <a:ea typeface="宋体" pitchFamily="2" charset="-122"/>
                                <a:cs typeface="+mn-cs"/>
                              </a:defRPr>
                            </a:lvl8pPr>
                            <a:lvl9pPr marL="3657600" algn="l" defTabSz="914400" rtl="0" eaLnBrk="1" latinLnBrk="0" hangingPunct="1">
                              <a:defRPr sz="2400" b="1" kern="1200">
                                <a:solidFill>
                                  <a:schemeClr val="tx1"/>
                                </a:solidFill>
                                <a:latin typeface="Tahoma" pitchFamily="34" charset="0"/>
                                <a:ea typeface="宋体" pitchFamily="2" charset="-122"/>
                                <a:cs typeface="+mn-cs"/>
                              </a:defRPr>
                            </a:lvl9pPr>
                          </a:lstStyle>
                          <a:p>
                            <a:pPr algn="l">
                              <a:spcBef>
                                <a:spcPct val="50000"/>
                              </a:spcBef>
                            </a:pPr>
                            <a:r>
                              <a:rPr kumimoji="1" lang="zh-CN" altLang="en-US" sz="2000" b="0">
                                <a:latin typeface="Times New Roman" pitchFamily="18" charset="0"/>
                              </a:rPr>
                              <a:t>同时购买</a:t>
                            </a:r>
                            <a:r>
                              <a:rPr kumimoji="1" lang="en-US" altLang="zh-CN" sz="2000" b="0">
                                <a:latin typeface="Times New Roman" pitchFamily="18" charset="0"/>
                              </a:rPr>
                              <a:t>A</a:t>
                            </a:r>
                            <a:r>
                              <a:rPr kumimoji="1" lang="zh-CN" altLang="en-US" sz="2000" b="0">
                                <a:latin typeface="Times New Roman" pitchFamily="18" charset="0"/>
                              </a:rPr>
                              <a:t>和</a:t>
                            </a:r>
                            <a:r>
                              <a:rPr kumimoji="1" lang="en-US" altLang="zh-CN" sz="2000" b="0">
                                <a:latin typeface="Times New Roman" pitchFamily="18" charset="0"/>
                              </a:rPr>
                              <a:t>B</a:t>
                            </a:r>
                            <a:r>
                              <a:rPr kumimoji="1" lang="zh-CN" altLang="en-US" sz="2000" b="0">
                                <a:latin typeface="Times New Roman" pitchFamily="18" charset="0"/>
                              </a:rPr>
                              <a:t>的销售记录</a:t>
                            </a:r>
                            <a:r>
                              <a:rPr kumimoji="1" lang="en-US" altLang="zh-CN" sz="2000" b="0">
                                <a:latin typeface="Times New Roman" pitchFamily="18" charset="0"/>
                              </a:rPr>
                              <a:t>（Z）</a:t>
                            </a:r>
                          </a:p>
                        </a:txBody>
                        <a:useSpRect/>
                      </a:txSp>
                    </a:sp>
                    <a:sp>
                      <a:nvSpPr>
                        <a:cNvPr id="499722" name="Line 10"/>
                        <a:cNvSpPr>
                          <a:spLocks noChangeShapeType="1"/>
                        </a:cNvSpPr>
                      </a:nvSpPr>
                      <a:spPr bwMode="auto">
                        <a:xfrm flipH="1">
                          <a:off x="1536" y="1872"/>
                          <a:ext cx="720" cy="720"/>
                        </a:xfrm>
                        <a:prstGeom prst="line">
                          <a:avLst/>
                        </a:prstGeom>
                        <a:noFill/>
                        <a:ln w="9525">
                          <a:solidFill>
                            <a:schemeClr val="tx1"/>
                          </a:solidFill>
                          <a:round/>
                          <a:headEnd type="oval" w="med" len="med"/>
                          <a:tailEnd/>
                        </a:ln>
                        <a:effectLst/>
                      </a:spPr>
                      <a:txSp>
                        <a:txBody>
                          <a:bodyPr/>
                          <a:lstStyle>
                            <a:defPPr>
                              <a:defRPr lang="en-US"/>
                            </a:defPPr>
                            <a:lvl1pPr algn="ctr" rtl="0" fontAlgn="base">
                              <a:spcBef>
                                <a:spcPct val="0"/>
                              </a:spcBef>
                              <a:spcAft>
                                <a:spcPct val="0"/>
                              </a:spcAft>
                              <a:defRPr sz="2400" b="1" kern="1200">
                                <a:solidFill>
                                  <a:schemeClr val="tx1"/>
                                </a:solidFill>
                                <a:latin typeface="Tahoma" pitchFamily="34" charset="0"/>
                                <a:ea typeface="宋体" pitchFamily="2" charset="-122"/>
                                <a:cs typeface="+mn-cs"/>
                              </a:defRPr>
                            </a:lvl1pPr>
                            <a:lvl2pPr marL="457200" algn="ctr" rtl="0" fontAlgn="base">
                              <a:spcBef>
                                <a:spcPct val="0"/>
                              </a:spcBef>
                              <a:spcAft>
                                <a:spcPct val="0"/>
                              </a:spcAft>
                              <a:defRPr sz="2400" b="1" kern="1200">
                                <a:solidFill>
                                  <a:schemeClr val="tx1"/>
                                </a:solidFill>
                                <a:latin typeface="Tahoma" pitchFamily="34" charset="0"/>
                                <a:ea typeface="宋体" pitchFamily="2" charset="-122"/>
                                <a:cs typeface="+mn-cs"/>
                              </a:defRPr>
                            </a:lvl2pPr>
                            <a:lvl3pPr marL="914400" algn="ctr" rtl="0" fontAlgn="base">
                              <a:spcBef>
                                <a:spcPct val="0"/>
                              </a:spcBef>
                              <a:spcAft>
                                <a:spcPct val="0"/>
                              </a:spcAft>
                              <a:defRPr sz="2400" b="1" kern="1200">
                                <a:solidFill>
                                  <a:schemeClr val="tx1"/>
                                </a:solidFill>
                                <a:latin typeface="Tahoma" pitchFamily="34" charset="0"/>
                                <a:ea typeface="宋体" pitchFamily="2" charset="-122"/>
                                <a:cs typeface="+mn-cs"/>
                              </a:defRPr>
                            </a:lvl3pPr>
                            <a:lvl4pPr marL="1371600" algn="ctr" rtl="0" fontAlgn="base">
                              <a:spcBef>
                                <a:spcPct val="0"/>
                              </a:spcBef>
                              <a:spcAft>
                                <a:spcPct val="0"/>
                              </a:spcAft>
                              <a:defRPr sz="2400" b="1" kern="1200">
                                <a:solidFill>
                                  <a:schemeClr val="tx1"/>
                                </a:solidFill>
                                <a:latin typeface="Tahoma" pitchFamily="34" charset="0"/>
                                <a:ea typeface="宋体" pitchFamily="2" charset="-122"/>
                                <a:cs typeface="+mn-cs"/>
                              </a:defRPr>
                            </a:lvl4pPr>
                            <a:lvl5pPr marL="1828800" algn="ctr" rtl="0" fontAlgn="base">
                              <a:spcBef>
                                <a:spcPct val="0"/>
                              </a:spcBef>
                              <a:spcAft>
                                <a:spcPct val="0"/>
                              </a:spcAft>
                              <a:defRPr sz="2400" b="1" kern="1200">
                                <a:solidFill>
                                  <a:schemeClr val="tx1"/>
                                </a:solidFill>
                                <a:latin typeface="Tahoma" pitchFamily="34" charset="0"/>
                                <a:ea typeface="宋体" pitchFamily="2" charset="-122"/>
                                <a:cs typeface="+mn-cs"/>
                              </a:defRPr>
                            </a:lvl5pPr>
                            <a:lvl6pPr marL="2286000" algn="l" defTabSz="914400" rtl="0" eaLnBrk="1" latinLnBrk="0" hangingPunct="1">
                              <a:defRPr sz="2400" b="1" kern="1200">
                                <a:solidFill>
                                  <a:schemeClr val="tx1"/>
                                </a:solidFill>
                                <a:latin typeface="Tahoma" pitchFamily="34" charset="0"/>
                                <a:ea typeface="宋体" pitchFamily="2" charset="-122"/>
                                <a:cs typeface="+mn-cs"/>
                              </a:defRPr>
                            </a:lvl6pPr>
                            <a:lvl7pPr marL="2743200" algn="l" defTabSz="914400" rtl="0" eaLnBrk="1" latinLnBrk="0" hangingPunct="1">
                              <a:defRPr sz="2400" b="1" kern="1200">
                                <a:solidFill>
                                  <a:schemeClr val="tx1"/>
                                </a:solidFill>
                                <a:latin typeface="Tahoma" pitchFamily="34" charset="0"/>
                                <a:ea typeface="宋体" pitchFamily="2" charset="-122"/>
                                <a:cs typeface="+mn-cs"/>
                              </a:defRPr>
                            </a:lvl7pPr>
                            <a:lvl8pPr marL="3200400" algn="l" defTabSz="914400" rtl="0" eaLnBrk="1" latinLnBrk="0" hangingPunct="1">
                              <a:defRPr sz="2400" b="1" kern="1200">
                                <a:solidFill>
                                  <a:schemeClr val="tx1"/>
                                </a:solidFill>
                                <a:latin typeface="Tahoma" pitchFamily="34" charset="0"/>
                                <a:ea typeface="宋体" pitchFamily="2" charset="-122"/>
                                <a:cs typeface="+mn-cs"/>
                              </a:defRPr>
                            </a:lvl8pPr>
                            <a:lvl9pPr marL="3657600" algn="l" defTabSz="914400" rtl="0" eaLnBrk="1" latinLnBrk="0" hangingPunct="1">
                              <a:defRPr sz="2400" b="1" kern="1200">
                                <a:solidFill>
                                  <a:schemeClr val="tx1"/>
                                </a:solidFill>
                                <a:latin typeface="Tahoma" pitchFamily="34" charset="0"/>
                                <a:ea typeface="宋体" pitchFamily="2" charset="-122"/>
                                <a:cs typeface="+mn-cs"/>
                              </a:defRPr>
                            </a:lvl9pPr>
                          </a:lstStyle>
                          <a:p>
                            <a:endParaRPr lang="zh-CN" altLang="en-US"/>
                          </a:p>
                        </a:txBody>
                        <a:useSpRect/>
                      </a:txSp>
                    </a:sp>
                    <a:sp>
                      <a:nvSpPr>
                        <a:cNvPr id="499723" name="Line 11"/>
                        <a:cNvSpPr>
                          <a:spLocks noChangeShapeType="1"/>
                        </a:cNvSpPr>
                      </a:nvSpPr>
                      <a:spPr bwMode="auto">
                        <a:xfrm>
                          <a:off x="2400" y="1056"/>
                          <a:ext cx="720" cy="864"/>
                        </a:xfrm>
                        <a:prstGeom prst="line">
                          <a:avLst/>
                        </a:prstGeom>
                        <a:noFill/>
                        <a:ln w="9525">
                          <a:solidFill>
                            <a:schemeClr val="tx1"/>
                          </a:solidFill>
                          <a:round/>
                          <a:headEnd/>
                          <a:tailEnd type="oval" w="med" len="med"/>
                        </a:ln>
                        <a:effectLst/>
                      </a:spPr>
                      <a:txSp>
                        <a:txBody>
                          <a:bodyPr/>
                          <a:lstStyle>
                            <a:defPPr>
                              <a:defRPr lang="en-US"/>
                            </a:defPPr>
                            <a:lvl1pPr algn="ctr" rtl="0" fontAlgn="base">
                              <a:spcBef>
                                <a:spcPct val="0"/>
                              </a:spcBef>
                              <a:spcAft>
                                <a:spcPct val="0"/>
                              </a:spcAft>
                              <a:defRPr sz="2400" b="1" kern="1200">
                                <a:solidFill>
                                  <a:schemeClr val="tx1"/>
                                </a:solidFill>
                                <a:latin typeface="Tahoma" pitchFamily="34" charset="0"/>
                                <a:ea typeface="宋体" pitchFamily="2" charset="-122"/>
                                <a:cs typeface="+mn-cs"/>
                              </a:defRPr>
                            </a:lvl1pPr>
                            <a:lvl2pPr marL="457200" algn="ctr" rtl="0" fontAlgn="base">
                              <a:spcBef>
                                <a:spcPct val="0"/>
                              </a:spcBef>
                              <a:spcAft>
                                <a:spcPct val="0"/>
                              </a:spcAft>
                              <a:defRPr sz="2400" b="1" kern="1200">
                                <a:solidFill>
                                  <a:schemeClr val="tx1"/>
                                </a:solidFill>
                                <a:latin typeface="Tahoma" pitchFamily="34" charset="0"/>
                                <a:ea typeface="宋体" pitchFamily="2" charset="-122"/>
                                <a:cs typeface="+mn-cs"/>
                              </a:defRPr>
                            </a:lvl2pPr>
                            <a:lvl3pPr marL="914400" algn="ctr" rtl="0" fontAlgn="base">
                              <a:spcBef>
                                <a:spcPct val="0"/>
                              </a:spcBef>
                              <a:spcAft>
                                <a:spcPct val="0"/>
                              </a:spcAft>
                              <a:defRPr sz="2400" b="1" kern="1200">
                                <a:solidFill>
                                  <a:schemeClr val="tx1"/>
                                </a:solidFill>
                                <a:latin typeface="Tahoma" pitchFamily="34" charset="0"/>
                                <a:ea typeface="宋体" pitchFamily="2" charset="-122"/>
                                <a:cs typeface="+mn-cs"/>
                              </a:defRPr>
                            </a:lvl3pPr>
                            <a:lvl4pPr marL="1371600" algn="ctr" rtl="0" fontAlgn="base">
                              <a:spcBef>
                                <a:spcPct val="0"/>
                              </a:spcBef>
                              <a:spcAft>
                                <a:spcPct val="0"/>
                              </a:spcAft>
                              <a:defRPr sz="2400" b="1" kern="1200">
                                <a:solidFill>
                                  <a:schemeClr val="tx1"/>
                                </a:solidFill>
                                <a:latin typeface="Tahoma" pitchFamily="34" charset="0"/>
                                <a:ea typeface="宋体" pitchFamily="2" charset="-122"/>
                                <a:cs typeface="+mn-cs"/>
                              </a:defRPr>
                            </a:lvl4pPr>
                            <a:lvl5pPr marL="1828800" algn="ctr" rtl="0" fontAlgn="base">
                              <a:spcBef>
                                <a:spcPct val="0"/>
                              </a:spcBef>
                              <a:spcAft>
                                <a:spcPct val="0"/>
                              </a:spcAft>
                              <a:defRPr sz="2400" b="1" kern="1200">
                                <a:solidFill>
                                  <a:schemeClr val="tx1"/>
                                </a:solidFill>
                                <a:latin typeface="Tahoma" pitchFamily="34" charset="0"/>
                                <a:ea typeface="宋体" pitchFamily="2" charset="-122"/>
                                <a:cs typeface="+mn-cs"/>
                              </a:defRPr>
                            </a:lvl5pPr>
                            <a:lvl6pPr marL="2286000" algn="l" defTabSz="914400" rtl="0" eaLnBrk="1" latinLnBrk="0" hangingPunct="1">
                              <a:defRPr sz="2400" b="1" kern="1200">
                                <a:solidFill>
                                  <a:schemeClr val="tx1"/>
                                </a:solidFill>
                                <a:latin typeface="Tahoma" pitchFamily="34" charset="0"/>
                                <a:ea typeface="宋体" pitchFamily="2" charset="-122"/>
                                <a:cs typeface="+mn-cs"/>
                              </a:defRPr>
                            </a:lvl6pPr>
                            <a:lvl7pPr marL="2743200" algn="l" defTabSz="914400" rtl="0" eaLnBrk="1" latinLnBrk="0" hangingPunct="1">
                              <a:defRPr sz="2400" b="1" kern="1200">
                                <a:solidFill>
                                  <a:schemeClr val="tx1"/>
                                </a:solidFill>
                                <a:latin typeface="Tahoma" pitchFamily="34" charset="0"/>
                                <a:ea typeface="宋体" pitchFamily="2" charset="-122"/>
                                <a:cs typeface="+mn-cs"/>
                              </a:defRPr>
                            </a:lvl7pPr>
                            <a:lvl8pPr marL="3200400" algn="l" defTabSz="914400" rtl="0" eaLnBrk="1" latinLnBrk="0" hangingPunct="1">
                              <a:defRPr sz="2400" b="1" kern="1200">
                                <a:solidFill>
                                  <a:schemeClr val="tx1"/>
                                </a:solidFill>
                                <a:latin typeface="Tahoma" pitchFamily="34" charset="0"/>
                                <a:ea typeface="宋体" pitchFamily="2" charset="-122"/>
                                <a:cs typeface="+mn-cs"/>
                              </a:defRPr>
                            </a:lvl8pPr>
                            <a:lvl9pPr marL="3657600" algn="l" defTabSz="914400" rtl="0" eaLnBrk="1" latinLnBrk="0" hangingPunct="1">
                              <a:defRPr sz="2400" b="1" kern="1200">
                                <a:solidFill>
                                  <a:schemeClr val="tx1"/>
                                </a:solidFill>
                                <a:latin typeface="Tahoma" pitchFamily="34" charset="0"/>
                                <a:ea typeface="宋体" pitchFamily="2" charset="-122"/>
                                <a:cs typeface="+mn-cs"/>
                              </a:defRPr>
                            </a:lvl9pPr>
                          </a:lstStyle>
                          <a:p>
                            <a:endParaRPr lang="zh-CN" altLang="en-US"/>
                          </a:p>
                        </a:txBody>
                        <a:useSpRect/>
                      </a:txSp>
                    </a:sp>
                    <a:sp>
                      <a:nvSpPr>
                        <a:cNvPr id="499724" name="Line 12"/>
                        <a:cNvSpPr>
                          <a:spLocks noChangeShapeType="1"/>
                        </a:cNvSpPr>
                      </a:nvSpPr>
                      <a:spPr bwMode="auto">
                        <a:xfrm>
                          <a:off x="3696" y="1824"/>
                          <a:ext cx="480" cy="720"/>
                        </a:xfrm>
                        <a:prstGeom prst="line">
                          <a:avLst/>
                        </a:prstGeom>
                        <a:noFill/>
                        <a:ln w="9525">
                          <a:solidFill>
                            <a:schemeClr val="tx1"/>
                          </a:solidFill>
                          <a:round/>
                          <a:headEnd type="oval" w="med" len="med"/>
                          <a:tailEnd/>
                        </a:ln>
                        <a:effectLst/>
                      </a:spPr>
                      <a:txSp>
                        <a:txBody>
                          <a:bodyPr/>
                          <a:lstStyle>
                            <a:defPPr>
                              <a:defRPr lang="en-US"/>
                            </a:defPPr>
                            <a:lvl1pPr algn="ctr" rtl="0" fontAlgn="base">
                              <a:spcBef>
                                <a:spcPct val="0"/>
                              </a:spcBef>
                              <a:spcAft>
                                <a:spcPct val="0"/>
                              </a:spcAft>
                              <a:defRPr sz="2400" b="1" kern="1200">
                                <a:solidFill>
                                  <a:schemeClr val="tx1"/>
                                </a:solidFill>
                                <a:latin typeface="Tahoma" pitchFamily="34" charset="0"/>
                                <a:ea typeface="宋体" pitchFamily="2" charset="-122"/>
                                <a:cs typeface="+mn-cs"/>
                              </a:defRPr>
                            </a:lvl1pPr>
                            <a:lvl2pPr marL="457200" algn="ctr" rtl="0" fontAlgn="base">
                              <a:spcBef>
                                <a:spcPct val="0"/>
                              </a:spcBef>
                              <a:spcAft>
                                <a:spcPct val="0"/>
                              </a:spcAft>
                              <a:defRPr sz="2400" b="1" kern="1200">
                                <a:solidFill>
                                  <a:schemeClr val="tx1"/>
                                </a:solidFill>
                                <a:latin typeface="Tahoma" pitchFamily="34" charset="0"/>
                                <a:ea typeface="宋体" pitchFamily="2" charset="-122"/>
                                <a:cs typeface="+mn-cs"/>
                              </a:defRPr>
                            </a:lvl2pPr>
                            <a:lvl3pPr marL="914400" algn="ctr" rtl="0" fontAlgn="base">
                              <a:spcBef>
                                <a:spcPct val="0"/>
                              </a:spcBef>
                              <a:spcAft>
                                <a:spcPct val="0"/>
                              </a:spcAft>
                              <a:defRPr sz="2400" b="1" kern="1200">
                                <a:solidFill>
                                  <a:schemeClr val="tx1"/>
                                </a:solidFill>
                                <a:latin typeface="Tahoma" pitchFamily="34" charset="0"/>
                                <a:ea typeface="宋体" pitchFamily="2" charset="-122"/>
                                <a:cs typeface="+mn-cs"/>
                              </a:defRPr>
                            </a:lvl3pPr>
                            <a:lvl4pPr marL="1371600" algn="ctr" rtl="0" fontAlgn="base">
                              <a:spcBef>
                                <a:spcPct val="0"/>
                              </a:spcBef>
                              <a:spcAft>
                                <a:spcPct val="0"/>
                              </a:spcAft>
                              <a:defRPr sz="2400" b="1" kern="1200">
                                <a:solidFill>
                                  <a:schemeClr val="tx1"/>
                                </a:solidFill>
                                <a:latin typeface="Tahoma" pitchFamily="34" charset="0"/>
                                <a:ea typeface="宋体" pitchFamily="2" charset="-122"/>
                                <a:cs typeface="+mn-cs"/>
                              </a:defRPr>
                            </a:lvl4pPr>
                            <a:lvl5pPr marL="1828800" algn="ctr" rtl="0" fontAlgn="base">
                              <a:spcBef>
                                <a:spcPct val="0"/>
                              </a:spcBef>
                              <a:spcAft>
                                <a:spcPct val="0"/>
                              </a:spcAft>
                              <a:defRPr sz="2400" b="1" kern="1200">
                                <a:solidFill>
                                  <a:schemeClr val="tx1"/>
                                </a:solidFill>
                                <a:latin typeface="Tahoma" pitchFamily="34" charset="0"/>
                                <a:ea typeface="宋体" pitchFamily="2" charset="-122"/>
                                <a:cs typeface="+mn-cs"/>
                              </a:defRPr>
                            </a:lvl5pPr>
                            <a:lvl6pPr marL="2286000" algn="l" defTabSz="914400" rtl="0" eaLnBrk="1" latinLnBrk="0" hangingPunct="1">
                              <a:defRPr sz="2400" b="1" kern="1200">
                                <a:solidFill>
                                  <a:schemeClr val="tx1"/>
                                </a:solidFill>
                                <a:latin typeface="Tahoma" pitchFamily="34" charset="0"/>
                                <a:ea typeface="宋体" pitchFamily="2" charset="-122"/>
                                <a:cs typeface="+mn-cs"/>
                              </a:defRPr>
                            </a:lvl6pPr>
                            <a:lvl7pPr marL="2743200" algn="l" defTabSz="914400" rtl="0" eaLnBrk="1" latinLnBrk="0" hangingPunct="1">
                              <a:defRPr sz="2400" b="1" kern="1200">
                                <a:solidFill>
                                  <a:schemeClr val="tx1"/>
                                </a:solidFill>
                                <a:latin typeface="Tahoma" pitchFamily="34" charset="0"/>
                                <a:ea typeface="宋体" pitchFamily="2" charset="-122"/>
                                <a:cs typeface="+mn-cs"/>
                              </a:defRPr>
                            </a:lvl7pPr>
                            <a:lvl8pPr marL="3200400" algn="l" defTabSz="914400" rtl="0" eaLnBrk="1" latinLnBrk="0" hangingPunct="1">
                              <a:defRPr sz="2400" b="1" kern="1200">
                                <a:solidFill>
                                  <a:schemeClr val="tx1"/>
                                </a:solidFill>
                                <a:latin typeface="Tahoma" pitchFamily="34" charset="0"/>
                                <a:ea typeface="宋体" pitchFamily="2" charset="-122"/>
                                <a:cs typeface="+mn-cs"/>
                              </a:defRPr>
                            </a:lvl8pPr>
                            <a:lvl9pPr marL="3657600" algn="l" defTabSz="914400" rtl="0" eaLnBrk="1" latinLnBrk="0" hangingPunct="1">
                              <a:defRPr sz="2400" b="1" kern="1200">
                                <a:solidFill>
                                  <a:schemeClr val="tx1"/>
                                </a:solidFill>
                                <a:latin typeface="Tahoma" pitchFamily="34" charset="0"/>
                                <a:ea typeface="宋体" pitchFamily="2" charset="-122"/>
                                <a:cs typeface="+mn-cs"/>
                              </a:defRPr>
                            </a:lvl9pPr>
                          </a:lstStyle>
                          <a:p>
                            <a:endParaRPr lang="zh-CN" altLang="en-US"/>
                          </a:p>
                        </a:txBody>
                        <a:useSpRect/>
                      </a:txSp>
                    </a:sp>
                    <a:sp>
                      <a:nvSpPr>
                        <a:cNvPr id="499725" name="Text Box 13"/>
                        <a:cNvSpPr txBox="1">
                          <a:spLocks noChangeArrowheads="1"/>
                        </a:cNvSpPr>
                      </a:nvSpPr>
                      <a:spPr bwMode="auto">
                        <a:xfrm>
                          <a:off x="3600" y="624"/>
                          <a:ext cx="1440" cy="255"/>
                        </a:xfrm>
                        <a:prstGeom prst="rect">
                          <a:avLst/>
                        </a:prstGeom>
                        <a:noFill/>
                        <a:ln w="9525">
                          <a:noFill/>
                          <a:miter lim="800000"/>
                          <a:headEnd/>
                          <a:tailEnd/>
                        </a:ln>
                        <a:effectLst/>
                      </a:spPr>
                      <a:txSp>
                        <a:txBody>
                          <a:bodyPr>
                            <a:spAutoFit/>
                          </a:bodyPr>
                          <a:lstStyle>
                            <a:defPPr>
                              <a:defRPr lang="en-US"/>
                            </a:defPPr>
                            <a:lvl1pPr algn="ctr" rtl="0" fontAlgn="base">
                              <a:spcBef>
                                <a:spcPct val="0"/>
                              </a:spcBef>
                              <a:spcAft>
                                <a:spcPct val="0"/>
                              </a:spcAft>
                              <a:defRPr sz="2400" b="1" kern="1200">
                                <a:solidFill>
                                  <a:schemeClr val="tx1"/>
                                </a:solidFill>
                                <a:latin typeface="Tahoma" pitchFamily="34" charset="0"/>
                                <a:ea typeface="宋体" pitchFamily="2" charset="-122"/>
                                <a:cs typeface="+mn-cs"/>
                              </a:defRPr>
                            </a:lvl1pPr>
                            <a:lvl2pPr marL="457200" algn="ctr" rtl="0" fontAlgn="base">
                              <a:spcBef>
                                <a:spcPct val="0"/>
                              </a:spcBef>
                              <a:spcAft>
                                <a:spcPct val="0"/>
                              </a:spcAft>
                              <a:defRPr sz="2400" b="1" kern="1200">
                                <a:solidFill>
                                  <a:schemeClr val="tx1"/>
                                </a:solidFill>
                                <a:latin typeface="Tahoma" pitchFamily="34" charset="0"/>
                                <a:ea typeface="宋体" pitchFamily="2" charset="-122"/>
                                <a:cs typeface="+mn-cs"/>
                              </a:defRPr>
                            </a:lvl2pPr>
                            <a:lvl3pPr marL="914400" algn="ctr" rtl="0" fontAlgn="base">
                              <a:spcBef>
                                <a:spcPct val="0"/>
                              </a:spcBef>
                              <a:spcAft>
                                <a:spcPct val="0"/>
                              </a:spcAft>
                              <a:defRPr sz="2400" b="1" kern="1200">
                                <a:solidFill>
                                  <a:schemeClr val="tx1"/>
                                </a:solidFill>
                                <a:latin typeface="Tahoma" pitchFamily="34" charset="0"/>
                                <a:ea typeface="宋体" pitchFamily="2" charset="-122"/>
                                <a:cs typeface="+mn-cs"/>
                              </a:defRPr>
                            </a:lvl3pPr>
                            <a:lvl4pPr marL="1371600" algn="ctr" rtl="0" fontAlgn="base">
                              <a:spcBef>
                                <a:spcPct val="0"/>
                              </a:spcBef>
                              <a:spcAft>
                                <a:spcPct val="0"/>
                              </a:spcAft>
                              <a:defRPr sz="2400" b="1" kern="1200">
                                <a:solidFill>
                                  <a:schemeClr val="tx1"/>
                                </a:solidFill>
                                <a:latin typeface="Tahoma" pitchFamily="34" charset="0"/>
                                <a:ea typeface="宋体" pitchFamily="2" charset="-122"/>
                                <a:cs typeface="+mn-cs"/>
                              </a:defRPr>
                            </a:lvl4pPr>
                            <a:lvl5pPr marL="1828800" algn="ctr" rtl="0" fontAlgn="base">
                              <a:spcBef>
                                <a:spcPct val="0"/>
                              </a:spcBef>
                              <a:spcAft>
                                <a:spcPct val="0"/>
                              </a:spcAft>
                              <a:defRPr sz="2400" b="1" kern="1200">
                                <a:solidFill>
                                  <a:schemeClr val="tx1"/>
                                </a:solidFill>
                                <a:latin typeface="Tahoma" pitchFamily="34" charset="0"/>
                                <a:ea typeface="宋体" pitchFamily="2" charset="-122"/>
                                <a:cs typeface="+mn-cs"/>
                              </a:defRPr>
                            </a:lvl5pPr>
                            <a:lvl6pPr marL="2286000" algn="l" defTabSz="914400" rtl="0" eaLnBrk="1" latinLnBrk="0" hangingPunct="1">
                              <a:defRPr sz="2400" b="1" kern="1200">
                                <a:solidFill>
                                  <a:schemeClr val="tx1"/>
                                </a:solidFill>
                                <a:latin typeface="Tahoma" pitchFamily="34" charset="0"/>
                                <a:ea typeface="宋体" pitchFamily="2" charset="-122"/>
                                <a:cs typeface="+mn-cs"/>
                              </a:defRPr>
                            </a:lvl6pPr>
                            <a:lvl7pPr marL="2743200" algn="l" defTabSz="914400" rtl="0" eaLnBrk="1" latinLnBrk="0" hangingPunct="1">
                              <a:defRPr sz="2400" b="1" kern="1200">
                                <a:solidFill>
                                  <a:schemeClr val="tx1"/>
                                </a:solidFill>
                                <a:latin typeface="Tahoma" pitchFamily="34" charset="0"/>
                                <a:ea typeface="宋体" pitchFamily="2" charset="-122"/>
                                <a:cs typeface="+mn-cs"/>
                              </a:defRPr>
                            </a:lvl7pPr>
                            <a:lvl8pPr marL="3200400" algn="l" defTabSz="914400" rtl="0" eaLnBrk="1" latinLnBrk="0" hangingPunct="1">
                              <a:defRPr sz="2400" b="1" kern="1200">
                                <a:solidFill>
                                  <a:schemeClr val="tx1"/>
                                </a:solidFill>
                                <a:latin typeface="Tahoma" pitchFamily="34" charset="0"/>
                                <a:ea typeface="宋体" pitchFamily="2" charset="-122"/>
                                <a:cs typeface="+mn-cs"/>
                              </a:defRPr>
                            </a:lvl8pPr>
                            <a:lvl9pPr marL="3657600" algn="l" defTabSz="914400" rtl="0" eaLnBrk="1" latinLnBrk="0" hangingPunct="1">
                              <a:defRPr sz="2400" b="1" kern="1200">
                                <a:solidFill>
                                  <a:schemeClr val="tx1"/>
                                </a:solidFill>
                                <a:latin typeface="Tahoma" pitchFamily="34" charset="0"/>
                                <a:ea typeface="宋体" pitchFamily="2" charset="-122"/>
                                <a:cs typeface="+mn-cs"/>
                              </a:defRPr>
                            </a:lvl9pPr>
                          </a:lstStyle>
                          <a:p>
                            <a:pPr algn="l">
                              <a:spcBef>
                                <a:spcPct val="50000"/>
                              </a:spcBef>
                            </a:pPr>
                            <a:r>
                              <a:rPr kumimoji="1" lang="zh-CN" altLang="en-US" sz="2000" b="0">
                                <a:latin typeface="Times New Roman" pitchFamily="18" charset="0"/>
                              </a:rPr>
                              <a:t>总的销售记录（</a:t>
                            </a:r>
                            <a:r>
                              <a:rPr kumimoji="1" lang="en-US" altLang="zh-CN" sz="2000" b="0">
                                <a:latin typeface="Times New Roman" pitchFamily="18" charset="0"/>
                              </a:rPr>
                              <a:t>W）</a:t>
                            </a:r>
                          </a:p>
                        </a:txBody>
                        <a:useSpRect/>
                      </a:txSp>
                    </a:sp>
                  </a:grpSp>
                </lc:lockedCanvas>
              </a:graphicData>
            </a:graphic>
          </wp:inline>
        </w:drawing>
      </w:r>
    </w:p>
    <w:p w:rsidR="00844C45" w:rsidRPr="0009692B" w:rsidRDefault="00844C45" w:rsidP="00266E47">
      <w:pPr>
        <w:jc w:val="left"/>
        <w:rPr>
          <w:bCs/>
          <w:sz w:val="18"/>
          <w:szCs w:val="18"/>
        </w:rPr>
      </w:pPr>
      <w:r w:rsidRPr="0009692B">
        <w:rPr>
          <w:bCs/>
          <w:noProof/>
          <w:sz w:val="18"/>
          <w:szCs w:val="18"/>
        </w:rPr>
        <w:drawing>
          <wp:inline distT="0" distB="0" distL="0" distR="0">
            <wp:extent cx="3413125" cy="730250"/>
            <wp:effectExtent l="0" t="0" r="0" b="0"/>
            <wp:docPr id="9"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413125" cy="730250"/>
                      <a:chOff x="2671763" y="5291138"/>
                      <a:chExt cx="3413125" cy="730250"/>
                    </a:xfrm>
                  </a:grpSpPr>
                  <a:grpSp>
                    <a:nvGrpSpPr>
                      <a:cNvPr id="499726" name="Group 14"/>
                      <a:cNvGrpSpPr>
                        <a:grpSpLocks/>
                      </a:cNvGrpSpPr>
                    </a:nvGrpSpPr>
                    <a:grpSpPr bwMode="auto">
                      <a:xfrm>
                        <a:off x="2671763" y="5291138"/>
                        <a:ext cx="3413125" cy="730250"/>
                        <a:chOff x="192" y="3092"/>
                        <a:chExt cx="2150" cy="460"/>
                      </a:xfrm>
                    </a:grpSpPr>
                    <a:pic>
                      <a:nvPicPr>
                        <a:cNvPr id="0" name="Object 2"/>
                        <a:cNvPicPr>
                          <a:picLocks noChangeAspect="1" noChangeArrowheads="1"/>
                        </a:cNvPicPr>
                      </a:nvPicPr>
                      <a:blipFill>
                        <a:blip r:embed="rId11"/>
                        <a:srcRect/>
                        <a:stretch>
                          <a:fillRect/>
                        </a:stretch>
                      </a:blipFill>
                      <a:spPr bwMode="auto">
                        <a:xfrm>
                          <a:off x="4881563" y="5291138"/>
                          <a:ext cx="1203325" cy="730250"/>
                        </a:xfrm>
                        <a:prstGeom prst="rect">
                          <a:avLst/>
                        </a:prstGeom>
                        <a:noFill/>
                        <a:ln w="9525">
                          <a:noFill/>
                          <a:miter lim="800000"/>
                          <a:headEnd/>
                          <a:tailEnd/>
                        </a:ln>
                        <a:effectLst/>
                      </a:spPr>
                    </a:pic>
                    <a:sp>
                      <a:nvSpPr>
                        <a:cNvPr id="499728" name="Rectangle 16"/>
                        <a:cNvSpPr>
                          <a:spLocks noChangeArrowheads="1"/>
                        </a:cNvSpPr>
                      </a:nvSpPr>
                      <a:spPr bwMode="auto">
                        <a:xfrm>
                          <a:off x="192" y="3168"/>
                          <a:ext cx="2064" cy="384"/>
                        </a:xfrm>
                        <a:prstGeom prst="rect">
                          <a:avLst/>
                        </a:prstGeom>
                        <a:noFill/>
                        <a:ln w="9525">
                          <a:noFill/>
                          <a:miter lim="800000"/>
                          <a:headEnd/>
                          <a:tailEnd/>
                        </a:ln>
                        <a:effectLst/>
                      </a:spPr>
                      <a:txSp>
                        <a:txBody>
                          <a:bodyPr/>
                          <a:lstStyle>
                            <a:defPPr>
                              <a:defRPr lang="en-US"/>
                            </a:defPPr>
                            <a:lvl1pPr algn="ctr" rtl="0" fontAlgn="base">
                              <a:spcBef>
                                <a:spcPct val="0"/>
                              </a:spcBef>
                              <a:spcAft>
                                <a:spcPct val="0"/>
                              </a:spcAft>
                              <a:defRPr sz="2400" b="1" kern="1200">
                                <a:solidFill>
                                  <a:schemeClr val="tx1"/>
                                </a:solidFill>
                                <a:latin typeface="Tahoma" pitchFamily="34" charset="0"/>
                                <a:ea typeface="宋体" pitchFamily="2" charset="-122"/>
                                <a:cs typeface="+mn-cs"/>
                              </a:defRPr>
                            </a:lvl1pPr>
                            <a:lvl2pPr marL="457200" algn="ctr" rtl="0" fontAlgn="base">
                              <a:spcBef>
                                <a:spcPct val="0"/>
                              </a:spcBef>
                              <a:spcAft>
                                <a:spcPct val="0"/>
                              </a:spcAft>
                              <a:defRPr sz="2400" b="1" kern="1200">
                                <a:solidFill>
                                  <a:schemeClr val="tx1"/>
                                </a:solidFill>
                                <a:latin typeface="Tahoma" pitchFamily="34" charset="0"/>
                                <a:ea typeface="宋体" pitchFamily="2" charset="-122"/>
                                <a:cs typeface="+mn-cs"/>
                              </a:defRPr>
                            </a:lvl2pPr>
                            <a:lvl3pPr marL="914400" algn="ctr" rtl="0" fontAlgn="base">
                              <a:spcBef>
                                <a:spcPct val="0"/>
                              </a:spcBef>
                              <a:spcAft>
                                <a:spcPct val="0"/>
                              </a:spcAft>
                              <a:defRPr sz="2400" b="1" kern="1200">
                                <a:solidFill>
                                  <a:schemeClr val="tx1"/>
                                </a:solidFill>
                                <a:latin typeface="Tahoma" pitchFamily="34" charset="0"/>
                                <a:ea typeface="宋体" pitchFamily="2" charset="-122"/>
                                <a:cs typeface="+mn-cs"/>
                              </a:defRPr>
                            </a:lvl3pPr>
                            <a:lvl4pPr marL="1371600" algn="ctr" rtl="0" fontAlgn="base">
                              <a:spcBef>
                                <a:spcPct val="0"/>
                              </a:spcBef>
                              <a:spcAft>
                                <a:spcPct val="0"/>
                              </a:spcAft>
                              <a:defRPr sz="2400" b="1" kern="1200">
                                <a:solidFill>
                                  <a:schemeClr val="tx1"/>
                                </a:solidFill>
                                <a:latin typeface="Tahoma" pitchFamily="34" charset="0"/>
                                <a:ea typeface="宋体" pitchFamily="2" charset="-122"/>
                                <a:cs typeface="+mn-cs"/>
                              </a:defRPr>
                            </a:lvl4pPr>
                            <a:lvl5pPr marL="1828800" algn="ctr" rtl="0" fontAlgn="base">
                              <a:spcBef>
                                <a:spcPct val="0"/>
                              </a:spcBef>
                              <a:spcAft>
                                <a:spcPct val="0"/>
                              </a:spcAft>
                              <a:defRPr sz="2400" b="1" kern="1200">
                                <a:solidFill>
                                  <a:schemeClr val="tx1"/>
                                </a:solidFill>
                                <a:latin typeface="Tahoma" pitchFamily="34" charset="0"/>
                                <a:ea typeface="宋体" pitchFamily="2" charset="-122"/>
                                <a:cs typeface="+mn-cs"/>
                              </a:defRPr>
                            </a:lvl5pPr>
                            <a:lvl6pPr marL="2286000" algn="l" defTabSz="914400" rtl="0" eaLnBrk="1" latinLnBrk="0" hangingPunct="1">
                              <a:defRPr sz="2400" b="1" kern="1200">
                                <a:solidFill>
                                  <a:schemeClr val="tx1"/>
                                </a:solidFill>
                                <a:latin typeface="Tahoma" pitchFamily="34" charset="0"/>
                                <a:ea typeface="宋体" pitchFamily="2" charset="-122"/>
                                <a:cs typeface="+mn-cs"/>
                              </a:defRPr>
                            </a:lvl6pPr>
                            <a:lvl7pPr marL="2743200" algn="l" defTabSz="914400" rtl="0" eaLnBrk="1" latinLnBrk="0" hangingPunct="1">
                              <a:defRPr sz="2400" b="1" kern="1200">
                                <a:solidFill>
                                  <a:schemeClr val="tx1"/>
                                </a:solidFill>
                                <a:latin typeface="Tahoma" pitchFamily="34" charset="0"/>
                                <a:ea typeface="宋体" pitchFamily="2" charset="-122"/>
                                <a:cs typeface="+mn-cs"/>
                              </a:defRPr>
                            </a:lvl7pPr>
                            <a:lvl8pPr marL="3200400" algn="l" defTabSz="914400" rtl="0" eaLnBrk="1" latinLnBrk="0" hangingPunct="1">
                              <a:defRPr sz="2400" b="1" kern="1200">
                                <a:solidFill>
                                  <a:schemeClr val="tx1"/>
                                </a:solidFill>
                                <a:latin typeface="Tahoma" pitchFamily="34" charset="0"/>
                                <a:ea typeface="宋体" pitchFamily="2" charset="-122"/>
                                <a:cs typeface="+mn-cs"/>
                              </a:defRPr>
                            </a:lvl8pPr>
                            <a:lvl9pPr marL="3657600" algn="l" defTabSz="914400" rtl="0" eaLnBrk="1" latinLnBrk="0" hangingPunct="1">
                              <a:defRPr sz="2400" b="1" kern="1200">
                                <a:solidFill>
                                  <a:schemeClr val="tx1"/>
                                </a:solidFill>
                                <a:latin typeface="Tahoma" pitchFamily="34" charset="0"/>
                                <a:ea typeface="宋体" pitchFamily="2" charset="-122"/>
                                <a:cs typeface="+mn-cs"/>
                              </a:defRPr>
                            </a:lvl9pPr>
                          </a:lstStyle>
                          <a:p>
                            <a:pPr marL="342900" indent="-342900" algn="l">
                              <a:spcBef>
                                <a:spcPct val="20000"/>
                              </a:spcBef>
                              <a:buClr>
                                <a:schemeClr val="tx1"/>
                              </a:buClr>
                              <a:buFont typeface="Wingdings" pitchFamily="2" charset="2"/>
                              <a:buNone/>
                            </a:pPr>
                            <a:r>
                              <a:rPr lang="en-US" altLang="zh-CN" dirty="0">
                                <a:solidFill>
                                  <a:schemeClr val="accent2"/>
                                </a:solidFill>
                                <a:latin typeface="Times New Roman" pitchFamily="18" charset="0"/>
                              </a:rPr>
                              <a:t>Support(</a:t>
                            </a:r>
                            <a:r>
                              <a:rPr lang="en-US" altLang="zh-CN" dirty="0">
                                <a:solidFill>
                                  <a:srgbClr val="FF0000"/>
                                </a:solidFill>
                                <a:latin typeface="Times New Roman" pitchFamily="18" charset="0"/>
                              </a:rPr>
                              <a:t>A</a:t>
                            </a:r>
                            <a:r>
                              <a:rPr lang="en-US" altLang="zh-CN" dirty="0">
                                <a:solidFill>
                                  <a:schemeClr val="accent2"/>
                                </a:solidFill>
                                <a:latin typeface="Times New Roman" pitchFamily="18" charset="0"/>
                              </a:rPr>
                              <a:t>→</a:t>
                            </a:r>
                            <a:r>
                              <a:rPr lang="en-US" altLang="zh-CN" dirty="0">
                                <a:solidFill>
                                  <a:srgbClr val="FF0000"/>
                                </a:solidFill>
                                <a:latin typeface="Times New Roman" pitchFamily="18" charset="0"/>
                              </a:rPr>
                              <a:t>B</a:t>
                            </a:r>
                            <a:r>
                              <a:rPr lang="en-US" altLang="zh-CN" dirty="0">
                                <a:solidFill>
                                  <a:schemeClr val="accent2"/>
                                </a:solidFill>
                                <a:latin typeface="Times New Roman" pitchFamily="18" charset="0"/>
                              </a:rPr>
                              <a:t>) =</a:t>
                            </a:r>
                            <a:r>
                              <a:rPr lang="en-US" altLang="zh-CN" dirty="0">
                                <a:solidFill>
                                  <a:srgbClr val="FF0000"/>
                                </a:solidFill>
                                <a:latin typeface="Times New Roman" pitchFamily="18" charset="0"/>
                              </a:rPr>
                              <a:t> </a:t>
                            </a:r>
                            <a:endParaRPr lang="zh-CN" altLang="en-US" dirty="0">
                              <a:solidFill>
                                <a:srgbClr val="FF0000"/>
                              </a:solidFill>
                              <a:latin typeface="Times New Roman" pitchFamily="18" charset="0"/>
                            </a:endParaRPr>
                          </a:p>
                        </a:txBody>
                        <a:useSpRect/>
                      </a:txSp>
                    </a:sp>
                  </a:grpSp>
                </lc:lockedCanvas>
              </a:graphicData>
            </a:graphic>
          </wp:inline>
        </w:drawing>
      </w:r>
      <w:r w:rsidRPr="0009692B">
        <w:rPr>
          <w:bCs/>
          <w:noProof/>
          <w:sz w:val="18"/>
          <w:szCs w:val="18"/>
        </w:rPr>
        <w:drawing>
          <wp:inline distT="0" distB="0" distL="0" distR="0">
            <wp:extent cx="1203325" cy="730250"/>
            <wp:effectExtent l="0" t="0" r="0" b="0"/>
            <wp:docPr id="8" name="图片 3"/>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1"/>
                    <a:srcRect/>
                    <a:stretch>
                      <a:fillRect/>
                    </a:stretch>
                  </pic:blipFill>
                  <pic:spPr bwMode="auto">
                    <a:xfrm>
                      <a:off x="0" y="0"/>
                      <a:ext cx="1203325" cy="730250"/>
                    </a:xfrm>
                    <a:prstGeom prst="rect">
                      <a:avLst/>
                    </a:prstGeom>
                    <a:noFill/>
                    <a:ln w="9525">
                      <a:noFill/>
                      <a:miter lim="800000"/>
                      <a:headEnd/>
                      <a:tailEnd/>
                    </a:ln>
                    <a:effectLst/>
                  </pic:spPr>
                </pic:pic>
              </a:graphicData>
            </a:graphic>
          </wp:inline>
        </w:drawing>
      </w:r>
    </w:p>
    <w:p w:rsidR="00F7676A" w:rsidRPr="0009692B" w:rsidRDefault="00844C45" w:rsidP="00266E47">
      <w:pPr>
        <w:jc w:val="left"/>
        <w:rPr>
          <w:bCs/>
          <w:sz w:val="18"/>
          <w:szCs w:val="18"/>
        </w:rPr>
      </w:pPr>
      <w:r w:rsidRPr="0009692B">
        <w:rPr>
          <w:bCs/>
          <w:noProof/>
          <w:sz w:val="18"/>
          <w:szCs w:val="18"/>
        </w:rPr>
        <w:drawing>
          <wp:inline distT="0" distB="0" distL="0" distR="0">
            <wp:extent cx="3810000" cy="730250"/>
            <wp:effectExtent l="0" t="0" r="0" b="0"/>
            <wp:docPr id="10"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810000" cy="730250"/>
                      <a:chOff x="2339975" y="6011863"/>
                      <a:chExt cx="3810000" cy="730250"/>
                    </a:xfrm>
                  </a:grpSpPr>
                  <a:grpSp>
                    <a:nvGrpSpPr>
                      <a:cNvPr id="499729" name="Group 17"/>
                      <a:cNvGrpSpPr>
                        <a:grpSpLocks/>
                      </a:cNvGrpSpPr>
                    </a:nvGrpSpPr>
                    <a:grpSpPr bwMode="auto">
                      <a:xfrm>
                        <a:off x="2339975" y="6011863"/>
                        <a:ext cx="3810000" cy="730250"/>
                        <a:chOff x="2688" y="3092"/>
                        <a:chExt cx="2400" cy="460"/>
                      </a:xfrm>
                    </a:grpSpPr>
                    <a:sp>
                      <a:nvSpPr>
                        <a:cNvPr id="499730" name="Rectangle 18"/>
                        <a:cNvSpPr>
                          <a:spLocks noChangeArrowheads="1"/>
                        </a:cNvSpPr>
                      </a:nvSpPr>
                      <a:spPr bwMode="auto">
                        <a:xfrm>
                          <a:off x="2688" y="3168"/>
                          <a:ext cx="2400" cy="384"/>
                        </a:xfrm>
                        <a:prstGeom prst="rect">
                          <a:avLst/>
                        </a:prstGeom>
                        <a:noFill/>
                        <a:ln w="9525">
                          <a:noFill/>
                          <a:miter lim="800000"/>
                          <a:headEnd/>
                          <a:tailEnd/>
                        </a:ln>
                        <a:effectLst/>
                      </a:spPr>
                      <a:txSp>
                        <a:txBody>
                          <a:bodyPr/>
                          <a:lstStyle>
                            <a:defPPr>
                              <a:defRPr lang="en-US"/>
                            </a:defPPr>
                            <a:lvl1pPr algn="ctr" rtl="0" fontAlgn="base">
                              <a:spcBef>
                                <a:spcPct val="0"/>
                              </a:spcBef>
                              <a:spcAft>
                                <a:spcPct val="0"/>
                              </a:spcAft>
                              <a:defRPr sz="2400" b="1" kern="1200">
                                <a:solidFill>
                                  <a:schemeClr val="tx1"/>
                                </a:solidFill>
                                <a:latin typeface="Tahoma" pitchFamily="34" charset="0"/>
                                <a:ea typeface="宋体" pitchFamily="2" charset="-122"/>
                                <a:cs typeface="+mn-cs"/>
                              </a:defRPr>
                            </a:lvl1pPr>
                            <a:lvl2pPr marL="457200" algn="ctr" rtl="0" fontAlgn="base">
                              <a:spcBef>
                                <a:spcPct val="0"/>
                              </a:spcBef>
                              <a:spcAft>
                                <a:spcPct val="0"/>
                              </a:spcAft>
                              <a:defRPr sz="2400" b="1" kern="1200">
                                <a:solidFill>
                                  <a:schemeClr val="tx1"/>
                                </a:solidFill>
                                <a:latin typeface="Tahoma" pitchFamily="34" charset="0"/>
                                <a:ea typeface="宋体" pitchFamily="2" charset="-122"/>
                                <a:cs typeface="+mn-cs"/>
                              </a:defRPr>
                            </a:lvl2pPr>
                            <a:lvl3pPr marL="914400" algn="ctr" rtl="0" fontAlgn="base">
                              <a:spcBef>
                                <a:spcPct val="0"/>
                              </a:spcBef>
                              <a:spcAft>
                                <a:spcPct val="0"/>
                              </a:spcAft>
                              <a:defRPr sz="2400" b="1" kern="1200">
                                <a:solidFill>
                                  <a:schemeClr val="tx1"/>
                                </a:solidFill>
                                <a:latin typeface="Tahoma" pitchFamily="34" charset="0"/>
                                <a:ea typeface="宋体" pitchFamily="2" charset="-122"/>
                                <a:cs typeface="+mn-cs"/>
                              </a:defRPr>
                            </a:lvl3pPr>
                            <a:lvl4pPr marL="1371600" algn="ctr" rtl="0" fontAlgn="base">
                              <a:spcBef>
                                <a:spcPct val="0"/>
                              </a:spcBef>
                              <a:spcAft>
                                <a:spcPct val="0"/>
                              </a:spcAft>
                              <a:defRPr sz="2400" b="1" kern="1200">
                                <a:solidFill>
                                  <a:schemeClr val="tx1"/>
                                </a:solidFill>
                                <a:latin typeface="Tahoma" pitchFamily="34" charset="0"/>
                                <a:ea typeface="宋体" pitchFamily="2" charset="-122"/>
                                <a:cs typeface="+mn-cs"/>
                              </a:defRPr>
                            </a:lvl4pPr>
                            <a:lvl5pPr marL="1828800" algn="ctr" rtl="0" fontAlgn="base">
                              <a:spcBef>
                                <a:spcPct val="0"/>
                              </a:spcBef>
                              <a:spcAft>
                                <a:spcPct val="0"/>
                              </a:spcAft>
                              <a:defRPr sz="2400" b="1" kern="1200">
                                <a:solidFill>
                                  <a:schemeClr val="tx1"/>
                                </a:solidFill>
                                <a:latin typeface="Tahoma" pitchFamily="34" charset="0"/>
                                <a:ea typeface="宋体" pitchFamily="2" charset="-122"/>
                                <a:cs typeface="+mn-cs"/>
                              </a:defRPr>
                            </a:lvl5pPr>
                            <a:lvl6pPr marL="2286000" algn="l" defTabSz="914400" rtl="0" eaLnBrk="1" latinLnBrk="0" hangingPunct="1">
                              <a:defRPr sz="2400" b="1" kern="1200">
                                <a:solidFill>
                                  <a:schemeClr val="tx1"/>
                                </a:solidFill>
                                <a:latin typeface="Tahoma" pitchFamily="34" charset="0"/>
                                <a:ea typeface="宋体" pitchFamily="2" charset="-122"/>
                                <a:cs typeface="+mn-cs"/>
                              </a:defRPr>
                            </a:lvl6pPr>
                            <a:lvl7pPr marL="2743200" algn="l" defTabSz="914400" rtl="0" eaLnBrk="1" latinLnBrk="0" hangingPunct="1">
                              <a:defRPr sz="2400" b="1" kern="1200">
                                <a:solidFill>
                                  <a:schemeClr val="tx1"/>
                                </a:solidFill>
                                <a:latin typeface="Tahoma" pitchFamily="34" charset="0"/>
                                <a:ea typeface="宋体" pitchFamily="2" charset="-122"/>
                                <a:cs typeface="+mn-cs"/>
                              </a:defRPr>
                            </a:lvl7pPr>
                            <a:lvl8pPr marL="3200400" algn="l" defTabSz="914400" rtl="0" eaLnBrk="1" latinLnBrk="0" hangingPunct="1">
                              <a:defRPr sz="2400" b="1" kern="1200">
                                <a:solidFill>
                                  <a:schemeClr val="tx1"/>
                                </a:solidFill>
                                <a:latin typeface="Tahoma" pitchFamily="34" charset="0"/>
                                <a:ea typeface="宋体" pitchFamily="2" charset="-122"/>
                                <a:cs typeface="+mn-cs"/>
                              </a:defRPr>
                            </a:lvl8pPr>
                            <a:lvl9pPr marL="3657600" algn="l" defTabSz="914400" rtl="0" eaLnBrk="1" latinLnBrk="0" hangingPunct="1">
                              <a:defRPr sz="2400" b="1" kern="1200">
                                <a:solidFill>
                                  <a:schemeClr val="tx1"/>
                                </a:solidFill>
                                <a:latin typeface="Tahoma" pitchFamily="34" charset="0"/>
                                <a:ea typeface="宋体" pitchFamily="2" charset="-122"/>
                                <a:cs typeface="+mn-cs"/>
                              </a:defRPr>
                            </a:lvl9pPr>
                          </a:lstStyle>
                          <a:p>
                            <a:pPr marL="342900" indent="-342900" algn="l">
                              <a:spcBef>
                                <a:spcPct val="20000"/>
                              </a:spcBef>
                              <a:buClr>
                                <a:schemeClr val="tx1"/>
                              </a:buClr>
                              <a:buFont typeface="Wingdings" pitchFamily="2" charset="2"/>
                              <a:buNone/>
                            </a:pPr>
                            <a:r>
                              <a:rPr lang="en-US" altLang="zh-CN" dirty="0">
                                <a:solidFill>
                                  <a:schemeClr val="accent2"/>
                                </a:solidFill>
                                <a:latin typeface="Times New Roman" pitchFamily="18" charset="0"/>
                              </a:rPr>
                              <a:t>Confidence(</a:t>
                            </a:r>
                            <a:r>
                              <a:rPr lang="en-US" altLang="zh-CN" dirty="0">
                                <a:solidFill>
                                  <a:srgbClr val="FF0000"/>
                                </a:solidFill>
                                <a:latin typeface="Times New Roman" pitchFamily="18" charset="0"/>
                              </a:rPr>
                              <a:t>A</a:t>
                            </a:r>
                            <a:r>
                              <a:rPr lang="en-US" altLang="zh-CN" dirty="0">
                                <a:solidFill>
                                  <a:schemeClr val="accent2"/>
                                </a:solidFill>
                                <a:latin typeface="Times New Roman" pitchFamily="18" charset="0"/>
                              </a:rPr>
                              <a:t>→</a:t>
                            </a:r>
                            <a:r>
                              <a:rPr lang="en-US" altLang="zh-CN" dirty="0">
                                <a:solidFill>
                                  <a:srgbClr val="FF0000"/>
                                </a:solidFill>
                                <a:latin typeface="Times New Roman" pitchFamily="18" charset="0"/>
                              </a:rPr>
                              <a:t>B</a:t>
                            </a:r>
                            <a:r>
                              <a:rPr lang="en-US" altLang="zh-CN" dirty="0">
                                <a:solidFill>
                                  <a:schemeClr val="accent2"/>
                                </a:solidFill>
                                <a:latin typeface="Times New Roman" pitchFamily="18" charset="0"/>
                              </a:rPr>
                              <a:t>) =</a:t>
                            </a:r>
                            <a:r>
                              <a:rPr lang="en-US" altLang="zh-CN" dirty="0">
                                <a:solidFill>
                                  <a:srgbClr val="FF0000"/>
                                </a:solidFill>
                                <a:latin typeface="Times New Roman" pitchFamily="18" charset="0"/>
                              </a:rPr>
                              <a:t> </a:t>
                            </a:r>
                            <a:endParaRPr lang="zh-CN" altLang="en-US" dirty="0">
                              <a:solidFill>
                                <a:srgbClr val="FF0000"/>
                              </a:solidFill>
                              <a:latin typeface="Times New Roman" pitchFamily="18" charset="0"/>
                            </a:endParaRPr>
                          </a:p>
                        </a:txBody>
                        <a:useSpRect/>
                      </a:txSp>
                    </a:sp>
                    <a:pic>
                      <a:nvPicPr>
                        <a:cNvPr id="0" name="Object 2"/>
                        <a:cNvPicPr>
                          <a:picLocks noChangeAspect="1" noChangeArrowheads="1"/>
                        </a:cNvPicPr>
                      </a:nvPicPr>
                      <a:blipFill>
                        <a:blip r:embed="rId12"/>
                        <a:srcRect/>
                        <a:stretch>
                          <a:fillRect/>
                        </a:stretch>
                      </a:blipFill>
                      <a:spPr bwMode="auto">
                        <a:xfrm>
                          <a:off x="4930775" y="6011863"/>
                          <a:ext cx="1203325" cy="730250"/>
                        </a:xfrm>
                        <a:prstGeom prst="rect">
                          <a:avLst/>
                        </a:prstGeom>
                        <a:noFill/>
                        <a:ln w="9525">
                          <a:noFill/>
                          <a:miter lim="800000"/>
                          <a:headEnd/>
                          <a:tailEnd/>
                        </a:ln>
                        <a:effectLst/>
                      </a:spPr>
                    </a:pic>
                  </a:grpSp>
                </lc:lockedCanvas>
              </a:graphicData>
            </a:graphic>
          </wp:inline>
        </w:drawing>
      </w:r>
      <w:r w:rsidRPr="0009692B">
        <w:rPr>
          <w:bCs/>
          <w:noProof/>
          <w:sz w:val="18"/>
          <w:szCs w:val="18"/>
        </w:rPr>
        <w:drawing>
          <wp:inline distT="0" distB="0" distL="0" distR="0">
            <wp:extent cx="1203325" cy="730250"/>
            <wp:effectExtent l="0" t="0" r="0" b="0"/>
            <wp:docPr id="11" name="图片 5"/>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2"/>
                    <a:srcRect/>
                    <a:stretch>
                      <a:fillRect/>
                    </a:stretch>
                  </pic:blipFill>
                  <pic:spPr bwMode="auto">
                    <a:xfrm>
                      <a:off x="0" y="0"/>
                      <a:ext cx="1203325" cy="730250"/>
                    </a:xfrm>
                    <a:prstGeom prst="rect">
                      <a:avLst/>
                    </a:prstGeom>
                    <a:noFill/>
                    <a:ln w="9525">
                      <a:noFill/>
                      <a:miter lim="800000"/>
                      <a:headEnd/>
                      <a:tailEnd/>
                    </a:ln>
                    <a:effectLst/>
                  </pic:spPr>
                </pic:pic>
              </a:graphicData>
            </a:graphic>
          </wp:inline>
        </w:drawing>
      </w:r>
    </w:p>
    <w:p w:rsidR="00F7676A" w:rsidRPr="00FE0412" w:rsidRDefault="00F7676A" w:rsidP="00266E47">
      <w:pPr>
        <w:jc w:val="left"/>
        <w:rPr>
          <w:b/>
          <w:bCs/>
          <w:i/>
          <w:color w:val="4BACC6" w:themeColor="accent5"/>
          <w:sz w:val="18"/>
          <w:szCs w:val="18"/>
        </w:rPr>
      </w:pPr>
      <w:r w:rsidRPr="00FE0412">
        <w:rPr>
          <w:b/>
          <w:bCs/>
          <w:i/>
          <w:color w:val="4BACC6" w:themeColor="accent5"/>
          <w:sz w:val="18"/>
          <w:szCs w:val="18"/>
        </w:rPr>
        <w:t>Apriori</w:t>
      </w:r>
      <w:r w:rsidRPr="00FE0412">
        <w:rPr>
          <w:rFonts w:hint="eastAsia"/>
          <w:b/>
          <w:bCs/>
          <w:i/>
          <w:color w:val="4BACC6" w:themeColor="accent5"/>
          <w:sz w:val="18"/>
          <w:szCs w:val="18"/>
        </w:rPr>
        <w:t>算法</w:t>
      </w:r>
      <w:r w:rsidR="00FE0412" w:rsidRPr="00FE0412">
        <w:rPr>
          <w:rFonts w:hint="eastAsia"/>
          <w:b/>
          <w:bCs/>
          <w:i/>
          <w:color w:val="4BACC6" w:themeColor="accent5"/>
          <w:sz w:val="18"/>
          <w:szCs w:val="18"/>
        </w:rPr>
        <w:t>?</w:t>
      </w:r>
    </w:p>
    <w:p w:rsidR="008853BD" w:rsidRPr="0009692B" w:rsidRDefault="008853BD" w:rsidP="00266E47">
      <w:pPr>
        <w:jc w:val="left"/>
        <w:rPr>
          <w:b/>
          <w:bCs/>
          <w:color w:val="4BACC6" w:themeColor="accent5"/>
          <w:sz w:val="18"/>
          <w:szCs w:val="18"/>
        </w:rPr>
      </w:pPr>
    </w:p>
    <w:p w:rsidR="008853BD" w:rsidRPr="0009692B" w:rsidRDefault="008853BD" w:rsidP="00266E47">
      <w:pPr>
        <w:jc w:val="left"/>
        <w:rPr>
          <w:b/>
          <w:bCs/>
          <w:sz w:val="18"/>
          <w:szCs w:val="18"/>
        </w:rPr>
      </w:pPr>
      <w:r w:rsidRPr="0009692B">
        <w:rPr>
          <w:rFonts w:hint="eastAsia"/>
          <w:b/>
          <w:bCs/>
          <w:sz w:val="18"/>
          <w:szCs w:val="18"/>
        </w:rPr>
        <w:t>序列模式分析</w:t>
      </w:r>
    </w:p>
    <w:p w:rsidR="0055150C" w:rsidRPr="0009692B" w:rsidRDefault="009811AE" w:rsidP="00266E47">
      <w:pPr>
        <w:numPr>
          <w:ilvl w:val="0"/>
          <w:numId w:val="62"/>
        </w:numPr>
        <w:jc w:val="left"/>
        <w:rPr>
          <w:b/>
          <w:bCs/>
          <w:sz w:val="18"/>
          <w:szCs w:val="18"/>
        </w:rPr>
      </w:pPr>
      <w:r w:rsidRPr="0009692B">
        <w:rPr>
          <w:rFonts w:hint="eastAsia"/>
          <w:b/>
          <w:bCs/>
          <w:sz w:val="18"/>
          <w:szCs w:val="18"/>
        </w:rPr>
        <w:t>序列模式分析与关联规则挖掘类似，也是为了找出数据对象之间的联系，但序列模式分析法的侧重点是为了找出数据对象之间的前因后果关系。</w:t>
      </w:r>
    </w:p>
    <w:p w:rsidR="0055150C" w:rsidRPr="0009692B" w:rsidRDefault="009811AE" w:rsidP="00266E47">
      <w:pPr>
        <w:numPr>
          <w:ilvl w:val="1"/>
          <w:numId w:val="62"/>
        </w:numPr>
        <w:jc w:val="left"/>
        <w:rPr>
          <w:b/>
          <w:bCs/>
          <w:sz w:val="18"/>
          <w:szCs w:val="18"/>
        </w:rPr>
      </w:pPr>
      <w:r w:rsidRPr="0009692B">
        <w:rPr>
          <w:rFonts w:hint="eastAsia"/>
          <w:b/>
          <w:bCs/>
          <w:sz w:val="18"/>
          <w:szCs w:val="18"/>
        </w:rPr>
        <w:t>被分析对象具有前后的时序关系</w:t>
      </w:r>
    </w:p>
    <w:p w:rsidR="0055150C" w:rsidRPr="0009692B" w:rsidRDefault="009811AE" w:rsidP="00266E47">
      <w:pPr>
        <w:numPr>
          <w:ilvl w:val="0"/>
          <w:numId w:val="62"/>
        </w:numPr>
        <w:jc w:val="left"/>
        <w:rPr>
          <w:b/>
          <w:bCs/>
          <w:sz w:val="18"/>
          <w:szCs w:val="18"/>
        </w:rPr>
      </w:pPr>
      <w:r w:rsidRPr="0009692B">
        <w:rPr>
          <w:rFonts w:hint="eastAsia"/>
          <w:b/>
          <w:bCs/>
          <w:sz w:val="18"/>
          <w:szCs w:val="18"/>
        </w:rPr>
        <w:t>例如：</w:t>
      </w:r>
    </w:p>
    <w:p w:rsidR="0055150C" w:rsidRPr="0009692B" w:rsidRDefault="009811AE" w:rsidP="00266E47">
      <w:pPr>
        <w:numPr>
          <w:ilvl w:val="1"/>
          <w:numId w:val="62"/>
        </w:numPr>
        <w:jc w:val="left"/>
        <w:rPr>
          <w:b/>
          <w:bCs/>
          <w:sz w:val="18"/>
          <w:szCs w:val="18"/>
        </w:rPr>
      </w:pPr>
      <w:r w:rsidRPr="0009692B">
        <w:rPr>
          <w:rFonts w:hint="eastAsia"/>
          <w:b/>
          <w:bCs/>
          <w:sz w:val="18"/>
          <w:szCs w:val="18"/>
        </w:rPr>
        <w:t>下雨</w:t>
      </w:r>
      <w:r w:rsidRPr="0009692B">
        <w:rPr>
          <w:rFonts w:hint="eastAsia"/>
          <w:b/>
          <w:bCs/>
          <w:sz w:val="18"/>
          <w:szCs w:val="18"/>
        </w:rPr>
        <w:t xml:space="preserve"> ---- </w:t>
      </w:r>
      <w:r w:rsidRPr="0009692B">
        <w:rPr>
          <w:rFonts w:hint="eastAsia"/>
          <w:b/>
          <w:bCs/>
          <w:sz w:val="18"/>
          <w:szCs w:val="18"/>
        </w:rPr>
        <w:t>洪涝</w:t>
      </w:r>
      <w:r w:rsidRPr="0009692B">
        <w:rPr>
          <w:b/>
          <w:bCs/>
          <w:sz w:val="18"/>
          <w:szCs w:val="18"/>
        </w:rPr>
        <w:t xml:space="preserve"> </w:t>
      </w:r>
    </w:p>
    <w:p w:rsidR="0055150C" w:rsidRPr="0009692B" w:rsidRDefault="009811AE" w:rsidP="00266E47">
      <w:pPr>
        <w:numPr>
          <w:ilvl w:val="1"/>
          <w:numId w:val="62"/>
        </w:numPr>
        <w:jc w:val="left"/>
        <w:rPr>
          <w:b/>
          <w:bCs/>
          <w:sz w:val="18"/>
          <w:szCs w:val="18"/>
        </w:rPr>
      </w:pPr>
      <w:r w:rsidRPr="0009692B">
        <w:rPr>
          <w:rFonts w:hint="eastAsia"/>
          <w:b/>
          <w:bCs/>
          <w:sz w:val="18"/>
          <w:szCs w:val="18"/>
        </w:rPr>
        <w:t>电筒</w:t>
      </w:r>
      <w:r w:rsidRPr="0009692B">
        <w:rPr>
          <w:rFonts w:hint="eastAsia"/>
          <w:b/>
          <w:bCs/>
          <w:sz w:val="18"/>
          <w:szCs w:val="18"/>
        </w:rPr>
        <w:t xml:space="preserve"> ---- </w:t>
      </w:r>
      <w:r w:rsidRPr="0009692B">
        <w:rPr>
          <w:rFonts w:hint="eastAsia"/>
          <w:b/>
          <w:bCs/>
          <w:sz w:val="18"/>
          <w:szCs w:val="18"/>
        </w:rPr>
        <w:t>电池</w:t>
      </w:r>
      <w:r w:rsidRPr="0009692B">
        <w:rPr>
          <w:b/>
          <w:bCs/>
          <w:sz w:val="18"/>
          <w:szCs w:val="18"/>
        </w:rPr>
        <w:t xml:space="preserve"> </w:t>
      </w:r>
    </w:p>
    <w:p w:rsidR="008853BD" w:rsidRPr="0009692B" w:rsidRDefault="008853BD" w:rsidP="00266E47">
      <w:pPr>
        <w:jc w:val="left"/>
        <w:rPr>
          <w:b/>
          <w:bCs/>
          <w:sz w:val="18"/>
          <w:szCs w:val="18"/>
        </w:rPr>
      </w:pPr>
    </w:p>
    <w:p w:rsidR="008853BD" w:rsidRPr="0009692B" w:rsidRDefault="008853BD" w:rsidP="00266E47">
      <w:pPr>
        <w:jc w:val="left"/>
        <w:rPr>
          <w:b/>
          <w:bCs/>
          <w:sz w:val="18"/>
          <w:szCs w:val="18"/>
        </w:rPr>
      </w:pPr>
      <w:r w:rsidRPr="0009692B">
        <w:rPr>
          <w:rFonts w:hint="eastAsia"/>
          <w:b/>
          <w:bCs/>
          <w:sz w:val="18"/>
          <w:szCs w:val="18"/>
        </w:rPr>
        <w:t>分类分析</w:t>
      </w:r>
    </w:p>
    <w:p w:rsidR="0055150C" w:rsidRPr="0009692B" w:rsidRDefault="009811AE" w:rsidP="00266E47">
      <w:pPr>
        <w:numPr>
          <w:ilvl w:val="0"/>
          <w:numId w:val="63"/>
        </w:numPr>
        <w:jc w:val="left"/>
        <w:rPr>
          <w:b/>
          <w:bCs/>
          <w:sz w:val="18"/>
          <w:szCs w:val="18"/>
        </w:rPr>
      </w:pPr>
      <w:r w:rsidRPr="0009692B">
        <w:rPr>
          <w:rFonts w:hint="eastAsia"/>
          <w:b/>
          <w:bCs/>
          <w:sz w:val="18"/>
          <w:szCs w:val="18"/>
        </w:rPr>
        <w:t>数据分类是一个两个步骤的过程：</w:t>
      </w:r>
    </w:p>
    <w:p w:rsidR="0055150C" w:rsidRPr="0009692B" w:rsidRDefault="009811AE" w:rsidP="00266E47">
      <w:pPr>
        <w:numPr>
          <w:ilvl w:val="1"/>
          <w:numId w:val="63"/>
        </w:numPr>
        <w:jc w:val="left"/>
        <w:rPr>
          <w:b/>
          <w:bCs/>
          <w:sz w:val="18"/>
          <w:szCs w:val="18"/>
        </w:rPr>
      </w:pPr>
      <w:r w:rsidRPr="0009692B">
        <w:rPr>
          <w:rFonts w:hint="eastAsia"/>
          <w:b/>
          <w:bCs/>
          <w:sz w:val="18"/>
          <w:szCs w:val="18"/>
        </w:rPr>
        <w:t>第</w:t>
      </w:r>
      <w:r w:rsidRPr="0009692B">
        <w:rPr>
          <w:b/>
          <w:bCs/>
          <w:sz w:val="18"/>
          <w:szCs w:val="18"/>
        </w:rPr>
        <w:t>1</w:t>
      </w:r>
      <w:r w:rsidRPr="0009692B">
        <w:rPr>
          <w:rFonts w:hint="eastAsia"/>
          <w:b/>
          <w:bCs/>
          <w:sz w:val="18"/>
          <w:szCs w:val="18"/>
        </w:rPr>
        <w:t>步：建立一个模型，描述给定的数据类集或概念集（简称训练集）。通过分析由属性描述的数据库元组来构造模型。每个元组属于一个预定义的类，由类标号属性确定。用于建立模型的元组集称为训练数据集，其中每个元组</w:t>
      </w:r>
      <w:r w:rsidRPr="0009692B">
        <w:rPr>
          <w:rFonts w:hint="eastAsia"/>
          <w:b/>
          <w:bCs/>
          <w:sz w:val="18"/>
          <w:szCs w:val="18"/>
        </w:rPr>
        <w:lastRenderedPageBreak/>
        <w:t>称为训练样本。由于给出了类标号属性，因此该步骤又称为有指导的学习。如果训练样本的类标号是未知的，则称为无指导的学习（聚类）。学习模型可用分类规则、决策树和数学公式的形式给出。</w:t>
      </w:r>
    </w:p>
    <w:p w:rsidR="0055150C" w:rsidRPr="0009692B" w:rsidRDefault="009811AE" w:rsidP="00266E47">
      <w:pPr>
        <w:numPr>
          <w:ilvl w:val="1"/>
          <w:numId w:val="63"/>
        </w:numPr>
        <w:jc w:val="left"/>
        <w:rPr>
          <w:b/>
          <w:bCs/>
          <w:sz w:val="18"/>
          <w:szCs w:val="18"/>
        </w:rPr>
      </w:pPr>
      <w:r w:rsidRPr="0009692B">
        <w:rPr>
          <w:rFonts w:hint="eastAsia"/>
          <w:b/>
          <w:bCs/>
          <w:sz w:val="18"/>
          <w:szCs w:val="18"/>
        </w:rPr>
        <w:t>第</w:t>
      </w:r>
      <w:r w:rsidRPr="0009692B">
        <w:rPr>
          <w:b/>
          <w:bCs/>
          <w:sz w:val="18"/>
          <w:szCs w:val="18"/>
        </w:rPr>
        <w:t>2</w:t>
      </w:r>
      <w:r w:rsidRPr="0009692B">
        <w:rPr>
          <w:rFonts w:hint="eastAsia"/>
          <w:b/>
          <w:bCs/>
          <w:sz w:val="18"/>
          <w:szCs w:val="18"/>
        </w:rPr>
        <w:t>步：使用模型对数据进行分类。包括评估模型的分类准确性以及对类标号未知的元组按模型进行分类。</w:t>
      </w:r>
    </w:p>
    <w:p w:rsidR="008853BD" w:rsidRPr="0009692B" w:rsidRDefault="00C05DED" w:rsidP="00266E47">
      <w:pPr>
        <w:jc w:val="left"/>
        <w:rPr>
          <w:b/>
          <w:bCs/>
          <w:sz w:val="18"/>
          <w:szCs w:val="18"/>
        </w:rPr>
      </w:pPr>
      <w:r>
        <w:rPr>
          <w:b/>
          <w:bCs/>
          <w:noProof/>
          <w:sz w:val="18"/>
          <w:szCs w:val="18"/>
        </w:rPr>
        <w:pict>
          <v:shape id="_x0000_s1028" type="#_x0000_t75" style="position:absolute;margin-left:25pt;margin-top:3.1pt;width:282.15pt;height:176.25pt;z-index:251659264;mso-wrap-style:none;mso-wrap-distance-left:0;mso-wrap-distance-right:0;v-text-anchor:middle" fillcolor="#cc0">
            <v:imagedata r:id="rId13" o:title=""/>
          </v:shape>
          <o:OLEObject Type="Embed" ProgID="Visio.Drawing.11" ShapeID="_x0000_s1028" DrawAspect="Content" ObjectID="_1331575474" r:id="rId14"/>
        </w:pict>
      </w:r>
    </w:p>
    <w:p w:rsidR="008853BD" w:rsidRPr="0009692B" w:rsidRDefault="008853BD" w:rsidP="00266E47">
      <w:pPr>
        <w:jc w:val="left"/>
        <w:rPr>
          <w:b/>
          <w:bCs/>
          <w:sz w:val="18"/>
          <w:szCs w:val="18"/>
        </w:rPr>
      </w:pPr>
    </w:p>
    <w:p w:rsidR="008853BD" w:rsidRPr="0009692B" w:rsidRDefault="008853BD" w:rsidP="00266E47">
      <w:pPr>
        <w:jc w:val="left"/>
        <w:rPr>
          <w:b/>
          <w:bCs/>
          <w:sz w:val="18"/>
          <w:szCs w:val="18"/>
        </w:rPr>
      </w:pPr>
    </w:p>
    <w:p w:rsidR="008853BD" w:rsidRPr="0009692B" w:rsidRDefault="008853BD" w:rsidP="00266E47">
      <w:pPr>
        <w:jc w:val="left"/>
        <w:rPr>
          <w:b/>
          <w:bCs/>
          <w:sz w:val="18"/>
          <w:szCs w:val="18"/>
        </w:rPr>
      </w:pPr>
    </w:p>
    <w:p w:rsidR="008853BD" w:rsidRPr="0009692B" w:rsidRDefault="008853BD" w:rsidP="00266E47">
      <w:pPr>
        <w:jc w:val="left"/>
        <w:rPr>
          <w:b/>
          <w:bCs/>
          <w:sz w:val="18"/>
          <w:szCs w:val="18"/>
        </w:rPr>
      </w:pPr>
    </w:p>
    <w:p w:rsidR="008853BD" w:rsidRPr="0009692B" w:rsidRDefault="008853BD" w:rsidP="00266E47">
      <w:pPr>
        <w:jc w:val="left"/>
        <w:rPr>
          <w:b/>
          <w:bCs/>
          <w:sz w:val="18"/>
          <w:szCs w:val="18"/>
        </w:rPr>
      </w:pPr>
    </w:p>
    <w:p w:rsidR="008853BD" w:rsidRPr="0009692B" w:rsidRDefault="008853BD" w:rsidP="00266E47">
      <w:pPr>
        <w:jc w:val="left"/>
        <w:rPr>
          <w:b/>
          <w:bCs/>
          <w:sz w:val="18"/>
          <w:szCs w:val="18"/>
        </w:rPr>
      </w:pPr>
    </w:p>
    <w:p w:rsidR="008853BD" w:rsidRPr="0009692B" w:rsidRDefault="008853BD" w:rsidP="00266E47">
      <w:pPr>
        <w:jc w:val="left"/>
        <w:rPr>
          <w:b/>
          <w:bCs/>
          <w:sz w:val="18"/>
          <w:szCs w:val="18"/>
        </w:rPr>
      </w:pPr>
    </w:p>
    <w:p w:rsidR="008853BD" w:rsidRPr="0009692B" w:rsidRDefault="008853BD" w:rsidP="00266E47">
      <w:pPr>
        <w:jc w:val="left"/>
        <w:rPr>
          <w:b/>
          <w:bCs/>
          <w:sz w:val="18"/>
          <w:szCs w:val="18"/>
        </w:rPr>
      </w:pPr>
    </w:p>
    <w:p w:rsidR="008853BD" w:rsidRPr="0009692B" w:rsidRDefault="008853BD" w:rsidP="00266E47">
      <w:pPr>
        <w:jc w:val="left"/>
        <w:rPr>
          <w:b/>
          <w:bCs/>
          <w:sz w:val="18"/>
          <w:szCs w:val="18"/>
        </w:rPr>
      </w:pPr>
    </w:p>
    <w:p w:rsidR="008853BD" w:rsidRPr="0009692B" w:rsidRDefault="008853BD" w:rsidP="00266E47">
      <w:pPr>
        <w:jc w:val="left"/>
        <w:rPr>
          <w:b/>
          <w:bCs/>
          <w:sz w:val="18"/>
          <w:szCs w:val="18"/>
        </w:rPr>
      </w:pPr>
    </w:p>
    <w:p w:rsidR="008853BD" w:rsidRPr="0009692B" w:rsidRDefault="008853BD" w:rsidP="00266E47">
      <w:pPr>
        <w:jc w:val="left"/>
        <w:rPr>
          <w:b/>
          <w:bCs/>
          <w:sz w:val="18"/>
          <w:szCs w:val="18"/>
        </w:rPr>
      </w:pPr>
    </w:p>
    <w:p w:rsidR="008853BD" w:rsidRPr="0009692B" w:rsidRDefault="008853BD" w:rsidP="00266E47">
      <w:pPr>
        <w:jc w:val="left"/>
        <w:rPr>
          <w:b/>
          <w:bCs/>
          <w:sz w:val="18"/>
          <w:szCs w:val="18"/>
        </w:rPr>
      </w:pPr>
    </w:p>
    <w:p w:rsidR="0055150C" w:rsidRPr="0009692B" w:rsidRDefault="009811AE" w:rsidP="00266E47">
      <w:pPr>
        <w:numPr>
          <w:ilvl w:val="0"/>
          <w:numId w:val="64"/>
        </w:numPr>
        <w:jc w:val="left"/>
        <w:rPr>
          <w:b/>
          <w:bCs/>
          <w:sz w:val="18"/>
          <w:szCs w:val="18"/>
        </w:rPr>
      </w:pPr>
      <w:r w:rsidRPr="0009692B">
        <w:rPr>
          <w:rFonts w:hint="eastAsia"/>
          <w:b/>
          <w:bCs/>
          <w:sz w:val="18"/>
          <w:szCs w:val="18"/>
        </w:rPr>
        <w:t>使用决策树进行分类分为两步：</w:t>
      </w:r>
    </w:p>
    <w:p w:rsidR="0055150C" w:rsidRPr="0009692B" w:rsidRDefault="009811AE" w:rsidP="00266E47">
      <w:pPr>
        <w:numPr>
          <w:ilvl w:val="1"/>
          <w:numId w:val="64"/>
        </w:numPr>
        <w:jc w:val="left"/>
        <w:rPr>
          <w:b/>
          <w:bCs/>
          <w:sz w:val="18"/>
          <w:szCs w:val="18"/>
        </w:rPr>
      </w:pPr>
      <w:r w:rsidRPr="0009692B">
        <w:rPr>
          <w:rFonts w:hint="eastAsia"/>
          <w:b/>
          <w:bCs/>
          <w:sz w:val="18"/>
          <w:szCs w:val="18"/>
        </w:rPr>
        <w:t>第</w:t>
      </w:r>
      <w:r w:rsidRPr="0009692B">
        <w:rPr>
          <w:b/>
          <w:bCs/>
          <w:sz w:val="18"/>
          <w:szCs w:val="18"/>
        </w:rPr>
        <w:t>1</w:t>
      </w:r>
      <w:r w:rsidRPr="0009692B">
        <w:rPr>
          <w:rFonts w:hint="eastAsia"/>
          <w:b/>
          <w:bCs/>
          <w:sz w:val="18"/>
          <w:szCs w:val="18"/>
        </w:rPr>
        <w:t>步：利用训练集建立并精化一棵决策树，建立决策树模型。这个过程实际上是一个从数据中获取知识，进行机器学习的过程。</w:t>
      </w:r>
    </w:p>
    <w:p w:rsidR="0055150C" w:rsidRPr="0009692B" w:rsidRDefault="009811AE" w:rsidP="00266E47">
      <w:pPr>
        <w:numPr>
          <w:ilvl w:val="1"/>
          <w:numId w:val="64"/>
        </w:numPr>
        <w:jc w:val="left"/>
        <w:rPr>
          <w:b/>
          <w:bCs/>
          <w:sz w:val="18"/>
          <w:szCs w:val="18"/>
        </w:rPr>
      </w:pPr>
      <w:r w:rsidRPr="0009692B">
        <w:rPr>
          <w:rFonts w:hint="eastAsia"/>
          <w:b/>
          <w:bCs/>
          <w:sz w:val="18"/>
          <w:szCs w:val="18"/>
        </w:rPr>
        <w:t>第</w:t>
      </w:r>
      <w:r w:rsidRPr="0009692B">
        <w:rPr>
          <w:b/>
          <w:bCs/>
          <w:sz w:val="18"/>
          <w:szCs w:val="18"/>
        </w:rPr>
        <w:t>2</w:t>
      </w:r>
      <w:r w:rsidRPr="0009692B">
        <w:rPr>
          <w:rFonts w:hint="eastAsia"/>
          <w:b/>
          <w:bCs/>
          <w:sz w:val="18"/>
          <w:szCs w:val="18"/>
        </w:rPr>
        <w:t>步：利用生成完毕的决策树对输入数据进行分类。对输入的记录，从根结点依次测试记录的属性值，直到到达某个叶结点，从而找到该记录所在的类。</w:t>
      </w:r>
    </w:p>
    <w:p w:rsidR="008853BD" w:rsidRPr="0009692B" w:rsidRDefault="008853BD" w:rsidP="00266E47">
      <w:pPr>
        <w:jc w:val="left"/>
        <w:rPr>
          <w:b/>
          <w:bCs/>
          <w:sz w:val="18"/>
          <w:szCs w:val="18"/>
        </w:rPr>
      </w:pPr>
      <w:r w:rsidRPr="0009692B">
        <w:rPr>
          <w:rFonts w:hint="eastAsia"/>
          <w:b/>
          <w:bCs/>
          <w:sz w:val="18"/>
          <w:szCs w:val="18"/>
        </w:rPr>
        <w:t>聚类分析</w:t>
      </w:r>
    </w:p>
    <w:p w:rsidR="0055150C" w:rsidRPr="0009692B" w:rsidRDefault="009811AE" w:rsidP="00266E47">
      <w:pPr>
        <w:numPr>
          <w:ilvl w:val="0"/>
          <w:numId w:val="65"/>
        </w:numPr>
        <w:jc w:val="left"/>
        <w:rPr>
          <w:b/>
          <w:bCs/>
          <w:sz w:val="18"/>
          <w:szCs w:val="18"/>
        </w:rPr>
      </w:pPr>
      <w:r w:rsidRPr="0009692B">
        <w:rPr>
          <w:rFonts w:hint="eastAsia"/>
          <w:b/>
          <w:bCs/>
          <w:sz w:val="18"/>
          <w:szCs w:val="18"/>
        </w:rPr>
        <w:t>聚类分析又称群分析，它是研究分类问题的一种多元统计方法，所谓类，通俗地说，就是相似元素的集合</w:t>
      </w:r>
    </w:p>
    <w:p w:rsidR="0055150C" w:rsidRPr="0009692B" w:rsidRDefault="009811AE" w:rsidP="00266E47">
      <w:pPr>
        <w:numPr>
          <w:ilvl w:val="0"/>
          <w:numId w:val="65"/>
        </w:numPr>
        <w:jc w:val="left"/>
        <w:rPr>
          <w:b/>
          <w:bCs/>
          <w:sz w:val="18"/>
          <w:szCs w:val="18"/>
        </w:rPr>
      </w:pPr>
      <w:r w:rsidRPr="0009692B">
        <w:rPr>
          <w:rFonts w:hint="eastAsia"/>
          <w:b/>
          <w:bCs/>
          <w:sz w:val="18"/>
          <w:szCs w:val="18"/>
        </w:rPr>
        <w:t>聚类分析分为距离聚类和相似系数聚类</w:t>
      </w:r>
    </w:p>
    <w:p w:rsidR="008853BD" w:rsidRPr="0009692B" w:rsidRDefault="008853BD" w:rsidP="00266E47">
      <w:pPr>
        <w:jc w:val="left"/>
        <w:rPr>
          <w:b/>
          <w:bCs/>
          <w:sz w:val="18"/>
          <w:szCs w:val="18"/>
        </w:rPr>
      </w:pPr>
    </w:p>
    <w:p w:rsidR="0055150C" w:rsidRPr="0009692B" w:rsidRDefault="009811AE" w:rsidP="00266E47">
      <w:pPr>
        <w:jc w:val="left"/>
        <w:rPr>
          <w:b/>
          <w:bCs/>
          <w:sz w:val="18"/>
          <w:szCs w:val="18"/>
        </w:rPr>
      </w:pPr>
      <w:r w:rsidRPr="0009692B">
        <w:rPr>
          <w:rFonts w:hint="eastAsia"/>
          <w:b/>
          <w:bCs/>
          <w:sz w:val="18"/>
          <w:szCs w:val="18"/>
        </w:rPr>
        <w:t>数据挖掘一般可由下面</w:t>
      </w:r>
      <w:r w:rsidRPr="0009692B">
        <w:rPr>
          <w:b/>
          <w:bCs/>
          <w:sz w:val="18"/>
          <w:szCs w:val="18"/>
        </w:rPr>
        <w:t>5</w:t>
      </w:r>
      <w:r w:rsidRPr="0009692B">
        <w:rPr>
          <w:rFonts w:hint="eastAsia"/>
          <w:b/>
          <w:bCs/>
          <w:sz w:val="18"/>
          <w:szCs w:val="18"/>
        </w:rPr>
        <w:t>个步骤组成，它们是：</w:t>
      </w:r>
    </w:p>
    <w:p w:rsidR="0055150C" w:rsidRPr="0009692B" w:rsidRDefault="009811AE" w:rsidP="00266E47">
      <w:pPr>
        <w:numPr>
          <w:ilvl w:val="1"/>
          <w:numId w:val="66"/>
        </w:numPr>
        <w:jc w:val="left"/>
        <w:rPr>
          <w:b/>
          <w:bCs/>
          <w:sz w:val="18"/>
          <w:szCs w:val="18"/>
        </w:rPr>
      </w:pPr>
      <w:r w:rsidRPr="0009692B">
        <w:rPr>
          <w:rFonts w:hint="eastAsia"/>
          <w:b/>
          <w:bCs/>
          <w:sz w:val="18"/>
          <w:szCs w:val="18"/>
        </w:rPr>
        <w:t>数据集成</w:t>
      </w:r>
      <w:r w:rsidRPr="0009692B">
        <w:rPr>
          <w:b/>
          <w:bCs/>
          <w:sz w:val="18"/>
          <w:szCs w:val="18"/>
        </w:rPr>
        <w:t xml:space="preserve"> </w:t>
      </w:r>
    </w:p>
    <w:p w:rsidR="0055150C" w:rsidRPr="0009692B" w:rsidRDefault="009811AE" w:rsidP="00266E47">
      <w:pPr>
        <w:numPr>
          <w:ilvl w:val="1"/>
          <w:numId w:val="66"/>
        </w:numPr>
        <w:jc w:val="left"/>
        <w:rPr>
          <w:b/>
          <w:bCs/>
          <w:sz w:val="18"/>
          <w:szCs w:val="18"/>
        </w:rPr>
      </w:pPr>
      <w:r w:rsidRPr="0009692B">
        <w:rPr>
          <w:rFonts w:hint="eastAsia"/>
          <w:b/>
          <w:bCs/>
          <w:sz w:val="18"/>
          <w:szCs w:val="18"/>
        </w:rPr>
        <w:t>数据归约</w:t>
      </w:r>
      <w:r w:rsidRPr="0009692B">
        <w:rPr>
          <w:b/>
          <w:bCs/>
          <w:sz w:val="18"/>
          <w:szCs w:val="18"/>
        </w:rPr>
        <w:t xml:space="preserve"> </w:t>
      </w:r>
    </w:p>
    <w:p w:rsidR="0055150C" w:rsidRPr="0009692B" w:rsidRDefault="009811AE" w:rsidP="00266E47">
      <w:pPr>
        <w:numPr>
          <w:ilvl w:val="1"/>
          <w:numId w:val="66"/>
        </w:numPr>
        <w:jc w:val="left"/>
        <w:rPr>
          <w:b/>
          <w:bCs/>
          <w:sz w:val="18"/>
          <w:szCs w:val="18"/>
        </w:rPr>
      </w:pPr>
      <w:r w:rsidRPr="0009692B">
        <w:rPr>
          <w:rFonts w:hint="eastAsia"/>
          <w:b/>
          <w:bCs/>
          <w:sz w:val="18"/>
          <w:szCs w:val="18"/>
        </w:rPr>
        <w:t>挖掘</w:t>
      </w:r>
    </w:p>
    <w:p w:rsidR="0055150C" w:rsidRPr="0009692B" w:rsidRDefault="009811AE" w:rsidP="00266E47">
      <w:pPr>
        <w:numPr>
          <w:ilvl w:val="1"/>
          <w:numId w:val="66"/>
        </w:numPr>
        <w:jc w:val="left"/>
        <w:rPr>
          <w:b/>
          <w:bCs/>
          <w:sz w:val="18"/>
          <w:szCs w:val="18"/>
        </w:rPr>
      </w:pPr>
      <w:r w:rsidRPr="0009692B">
        <w:rPr>
          <w:rFonts w:hint="eastAsia"/>
          <w:b/>
          <w:bCs/>
          <w:sz w:val="18"/>
          <w:szCs w:val="18"/>
        </w:rPr>
        <w:t>评价</w:t>
      </w:r>
    </w:p>
    <w:p w:rsidR="0055150C" w:rsidRPr="0009692B" w:rsidRDefault="009811AE" w:rsidP="00266E47">
      <w:pPr>
        <w:numPr>
          <w:ilvl w:val="1"/>
          <w:numId w:val="66"/>
        </w:numPr>
        <w:jc w:val="left"/>
        <w:rPr>
          <w:b/>
          <w:bCs/>
          <w:sz w:val="18"/>
          <w:szCs w:val="18"/>
        </w:rPr>
      </w:pPr>
      <w:r w:rsidRPr="0009692B">
        <w:rPr>
          <w:rFonts w:hint="eastAsia"/>
          <w:b/>
          <w:bCs/>
          <w:sz w:val="18"/>
          <w:szCs w:val="18"/>
        </w:rPr>
        <w:t>表示</w:t>
      </w:r>
    </w:p>
    <w:p w:rsidR="0024251B" w:rsidRPr="0009692B" w:rsidRDefault="0024251B" w:rsidP="00266E47">
      <w:pPr>
        <w:jc w:val="left"/>
        <w:rPr>
          <w:b/>
          <w:bCs/>
          <w:sz w:val="18"/>
          <w:szCs w:val="18"/>
        </w:rPr>
      </w:pPr>
    </w:p>
    <w:p w:rsidR="003A7F1E" w:rsidRPr="0009692B" w:rsidRDefault="003A7F1E" w:rsidP="00266E47">
      <w:pPr>
        <w:rPr>
          <w:sz w:val="18"/>
          <w:szCs w:val="18"/>
        </w:rPr>
      </w:pPr>
      <w:r w:rsidRPr="0009692B">
        <w:rPr>
          <w:rFonts w:hint="eastAsia"/>
          <w:sz w:val="18"/>
          <w:szCs w:val="18"/>
        </w:rPr>
        <w:t>综合：</w:t>
      </w:r>
    </w:p>
    <w:p w:rsidR="003A7F1E" w:rsidRPr="0009692B" w:rsidRDefault="003A7F1E" w:rsidP="00266E47">
      <w:pPr>
        <w:pStyle w:val="a3"/>
        <w:widowControl w:val="0"/>
        <w:numPr>
          <w:ilvl w:val="0"/>
          <w:numId w:val="73"/>
        </w:numPr>
        <w:ind w:firstLineChars="0"/>
        <w:jc w:val="both"/>
        <w:rPr>
          <w:sz w:val="18"/>
          <w:szCs w:val="18"/>
        </w:rPr>
      </w:pPr>
      <w:r w:rsidRPr="0009692B">
        <w:rPr>
          <w:rFonts w:hint="eastAsia"/>
          <w:sz w:val="18"/>
          <w:szCs w:val="18"/>
        </w:rPr>
        <w:t>数据立方体，举例，说明维和层，说明切片，切块，上钻，下钻。</w:t>
      </w:r>
    </w:p>
    <w:p w:rsidR="003A7F1E" w:rsidRPr="0009692B" w:rsidRDefault="00F147DA" w:rsidP="00266E47">
      <w:pPr>
        <w:pStyle w:val="a3"/>
        <w:ind w:left="720" w:firstLineChars="0" w:firstLine="0"/>
        <w:rPr>
          <w:sz w:val="18"/>
          <w:szCs w:val="18"/>
        </w:rPr>
      </w:pPr>
      <w:r w:rsidRPr="0009692B">
        <w:rPr>
          <w:sz w:val="18"/>
          <w:szCs w:val="18"/>
        </w:rPr>
        <w:object w:dxaOrig="7144" w:dyaOrig="5357">
          <v:shape id="_x0000_i1025" type="#_x0000_t75" style="width:235.35pt;height:177.3pt" o:ole="">
            <v:imagedata r:id="rId15" o:title=""/>
          </v:shape>
          <o:OLEObject Type="Embed" ProgID="PowerPoint.Slide.12" ShapeID="_x0000_i1025" DrawAspect="Content" ObjectID="_1331575457" r:id="rId16"/>
        </w:object>
      </w:r>
    </w:p>
    <w:p w:rsidR="003A7F1E" w:rsidRPr="0009692B" w:rsidRDefault="00F147DA" w:rsidP="00266E47">
      <w:pPr>
        <w:pStyle w:val="a3"/>
        <w:ind w:left="720" w:firstLineChars="0" w:firstLine="0"/>
        <w:rPr>
          <w:sz w:val="18"/>
          <w:szCs w:val="18"/>
        </w:rPr>
      </w:pPr>
      <w:r w:rsidRPr="0009692B">
        <w:rPr>
          <w:sz w:val="18"/>
          <w:szCs w:val="18"/>
        </w:rPr>
        <w:object w:dxaOrig="7024" w:dyaOrig="5267">
          <v:shape id="_x0000_i1026" type="#_x0000_t75" style="width:272.4pt;height:203.65pt" o:ole="">
            <v:imagedata r:id="rId17" o:title=""/>
          </v:shape>
          <o:OLEObject Type="Embed" ProgID="PowerPoint.Slide.12" ShapeID="_x0000_i1026" DrawAspect="Content" ObjectID="_1331575458" r:id="rId18"/>
        </w:object>
      </w:r>
    </w:p>
    <w:p w:rsidR="003A7F1E" w:rsidRPr="0009692B" w:rsidRDefault="00F147DA" w:rsidP="00266E47">
      <w:pPr>
        <w:pStyle w:val="a3"/>
        <w:ind w:left="720" w:firstLineChars="0" w:firstLine="0"/>
        <w:rPr>
          <w:sz w:val="18"/>
          <w:szCs w:val="18"/>
        </w:rPr>
      </w:pPr>
      <w:r w:rsidRPr="0009692B">
        <w:rPr>
          <w:sz w:val="18"/>
          <w:szCs w:val="18"/>
        </w:rPr>
        <w:object w:dxaOrig="7202" w:dyaOrig="5399">
          <v:shape id="_x0000_i1039" type="#_x0000_t75" style="width:254.15pt;height:190.75pt" o:ole="">
            <v:imagedata r:id="rId19" o:title=""/>
          </v:shape>
          <o:OLEObject Type="Embed" ProgID="PowerPoint.Slide.12" ShapeID="_x0000_i1039" DrawAspect="Content" ObjectID="_1331575459" r:id="rId20"/>
        </w:object>
      </w:r>
    </w:p>
    <w:p w:rsidR="003A7F1E" w:rsidRPr="0009692B" w:rsidRDefault="00F147DA" w:rsidP="00266E47">
      <w:pPr>
        <w:pStyle w:val="a3"/>
        <w:ind w:left="720" w:firstLineChars="0" w:firstLine="0"/>
        <w:rPr>
          <w:sz w:val="18"/>
          <w:szCs w:val="18"/>
        </w:rPr>
      </w:pPr>
      <w:r w:rsidRPr="0009692B">
        <w:rPr>
          <w:sz w:val="18"/>
          <w:szCs w:val="18"/>
        </w:rPr>
        <w:object w:dxaOrig="7198" w:dyaOrig="5398">
          <v:shape id="_x0000_i1027" type="#_x0000_t75" style="width:261.65pt;height:196.65pt" o:ole="">
            <v:imagedata r:id="rId21" o:title=""/>
          </v:shape>
          <o:OLEObject Type="Embed" ProgID="PowerPoint.Slide.12" ShapeID="_x0000_i1027" DrawAspect="Content" ObjectID="_1331575460" r:id="rId22"/>
        </w:object>
      </w:r>
    </w:p>
    <w:p w:rsidR="003A7F1E" w:rsidRPr="0009692B" w:rsidRDefault="00F147DA" w:rsidP="00266E47">
      <w:pPr>
        <w:pStyle w:val="a3"/>
        <w:ind w:left="720" w:firstLineChars="0" w:firstLine="0"/>
        <w:rPr>
          <w:sz w:val="18"/>
          <w:szCs w:val="18"/>
        </w:rPr>
      </w:pPr>
      <w:r w:rsidRPr="0009692B">
        <w:rPr>
          <w:sz w:val="18"/>
          <w:szCs w:val="18"/>
        </w:rPr>
        <w:object w:dxaOrig="7198" w:dyaOrig="5398">
          <v:shape id="_x0000_i1028" type="#_x0000_t75" style="width:261.65pt;height:196.65pt" o:ole="">
            <v:imagedata r:id="rId23" o:title=""/>
          </v:shape>
          <o:OLEObject Type="Embed" ProgID="PowerPoint.Slide.12" ShapeID="_x0000_i1028" DrawAspect="Content" ObjectID="_1331575461" r:id="rId24"/>
        </w:object>
      </w:r>
    </w:p>
    <w:p w:rsidR="003A7F1E" w:rsidRPr="0009692B" w:rsidRDefault="00F147DA" w:rsidP="00266E47">
      <w:pPr>
        <w:pStyle w:val="a3"/>
        <w:ind w:left="720" w:firstLineChars="0" w:firstLine="0"/>
        <w:rPr>
          <w:sz w:val="18"/>
          <w:szCs w:val="18"/>
        </w:rPr>
      </w:pPr>
      <w:r w:rsidRPr="0009692B">
        <w:rPr>
          <w:sz w:val="18"/>
          <w:szCs w:val="18"/>
        </w:rPr>
        <w:object w:dxaOrig="7144" w:dyaOrig="5357">
          <v:shape id="_x0000_i1029" type="#_x0000_t75" style="width:266.5pt;height:199.35pt;mso-position-vertical:absolute" o:ole="">
            <v:imagedata r:id="rId25" o:title=""/>
          </v:shape>
          <o:OLEObject Type="Embed" ProgID="PowerPoint.Slide.12" ShapeID="_x0000_i1029" DrawAspect="Content" ObjectID="_1331575462" r:id="rId26"/>
        </w:object>
      </w:r>
    </w:p>
    <w:p w:rsidR="003A7F1E" w:rsidRPr="0009692B" w:rsidRDefault="00F147DA" w:rsidP="00266E47">
      <w:pPr>
        <w:pStyle w:val="a3"/>
        <w:ind w:left="720" w:firstLineChars="0" w:firstLine="0"/>
        <w:rPr>
          <w:sz w:val="18"/>
          <w:szCs w:val="18"/>
        </w:rPr>
      </w:pPr>
      <w:r w:rsidRPr="0009692B">
        <w:rPr>
          <w:sz w:val="18"/>
          <w:szCs w:val="18"/>
        </w:rPr>
        <w:object w:dxaOrig="7198" w:dyaOrig="5398">
          <v:shape id="_x0000_i1030" type="#_x0000_t75" style="width:261.65pt;height:196.65pt" o:ole="">
            <v:imagedata r:id="rId27" o:title=""/>
          </v:shape>
          <o:OLEObject Type="Embed" ProgID="PowerPoint.Slide.12" ShapeID="_x0000_i1030" DrawAspect="Content" ObjectID="_1331575463" r:id="rId28"/>
        </w:object>
      </w:r>
    </w:p>
    <w:p w:rsidR="003A7F1E" w:rsidRPr="0009692B" w:rsidRDefault="003A7F1E" w:rsidP="00266E47">
      <w:pPr>
        <w:rPr>
          <w:sz w:val="18"/>
          <w:szCs w:val="18"/>
        </w:rPr>
      </w:pPr>
      <w:r w:rsidRPr="0009692B">
        <w:rPr>
          <w:rFonts w:hint="eastAsia"/>
          <w:sz w:val="18"/>
          <w:szCs w:val="18"/>
        </w:rPr>
        <w:t>2</w:t>
      </w:r>
      <w:r w:rsidRPr="0009692B">
        <w:rPr>
          <w:rFonts w:hint="eastAsia"/>
          <w:sz w:val="18"/>
          <w:szCs w:val="18"/>
        </w:rPr>
        <w:t>、给个例子，说明</w:t>
      </w:r>
      <w:r w:rsidRPr="0009692B">
        <w:rPr>
          <w:rFonts w:hint="eastAsia"/>
          <w:sz w:val="18"/>
          <w:szCs w:val="18"/>
        </w:rPr>
        <w:t>DW</w:t>
      </w:r>
      <w:r w:rsidRPr="0009692B">
        <w:rPr>
          <w:rFonts w:hint="eastAsia"/>
          <w:sz w:val="18"/>
          <w:szCs w:val="18"/>
        </w:rPr>
        <w:t>历史完整性问题，为什么不能用自然关键字</w:t>
      </w:r>
    </w:p>
    <w:p w:rsidR="003A7F1E" w:rsidRPr="0009692B" w:rsidRDefault="003A7F1E" w:rsidP="00266E47">
      <w:pPr>
        <w:rPr>
          <w:sz w:val="18"/>
          <w:szCs w:val="18"/>
        </w:rPr>
      </w:pPr>
      <w:r w:rsidRPr="0009692B">
        <w:rPr>
          <w:rFonts w:hint="eastAsia"/>
          <w:sz w:val="18"/>
          <w:szCs w:val="18"/>
        </w:rPr>
        <w:t>改例子，改表保证历史完整性</w:t>
      </w:r>
    </w:p>
    <w:p w:rsidR="003A7F1E" w:rsidRPr="0009692B" w:rsidRDefault="00F147DA" w:rsidP="00266E47">
      <w:pPr>
        <w:rPr>
          <w:sz w:val="18"/>
          <w:szCs w:val="18"/>
        </w:rPr>
      </w:pPr>
      <w:r w:rsidRPr="0009692B">
        <w:rPr>
          <w:sz w:val="18"/>
          <w:szCs w:val="18"/>
        </w:rPr>
        <w:object w:dxaOrig="7184" w:dyaOrig="5387">
          <v:shape id="_x0000_i1040" type="#_x0000_t75" style="width:344.95pt;height:258.45pt" o:ole="">
            <v:imagedata r:id="rId29" o:title=""/>
          </v:shape>
          <o:OLEObject Type="Embed" ProgID="PowerPoint.Slide.12" ShapeID="_x0000_i1040" DrawAspect="Content" ObjectID="_1331575464" r:id="rId30"/>
        </w:object>
      </w:r>
    </w:p>
    <w:p w:rsidR="003A7F1E" w:rsidRPr="0009692B" w:rsidRDefault="003A7F1E" w:rsidP="00266E47">
      <w:pPr>
        <w:rPr>
          <w:sz w:val="18"/>
          <w:szCs w:val="18"/>
        </w:rPr>
      </w:pPr>
      <w:r w:rsidRPr="0009692B">
        <w:rPr>
          <w:rFonts w:hint="eastAsia"/>
          <w:sz w:val="18"/>
          <w:szCs w:val="18"/>
        </w:rPr>
        <w:t>3</w:t>
      </w:r>
      <w:r w:rsidRPr="0009692B">
        <w:rPr>
          <w:rFonts w:hint="eastAsia"/>
          <w:sz w:val="18"/>
          <w:szCs w:val="18"/>
        </w:rPr>
        <w:t>、</w:t>
      </w:r>
      <w:r w:rsidRPr="0009692B">
        <w:rPr>
          <w:rFonts w:hint="eastAsia"/>
          <w:sz w:val="18"/>
          <w:szCs w:val="18"/>
        </w:rPr>
        <w:t>Apriori</w:t>
      </w:r>
      <w:r w:rsidRPr="0009692B">
        <w:rPr>
          <w:rFonts w:hint="eastAsia"/>
          <w:sz w:val="18"/>
          <w:szCs w:val="18"/>
        </w:rPr>
        <w:t>算法</w:t>
      </w:r>
    </w:p>
    <w:p w:rsidR="003A7F1E" w:rsidRPr="0009692B" w:rsidRDefault="003A7F1E" w:rsidP="00266E47">
      <w:pPr>
        <w:rPr>
          <w:sz w:val="18"/>
          <w:szCs w:val="18"/>
        </w:rPr>
      </w:pPr>
    </w:p>
    <w:p w:rsidR="003A7F1E" w:rsidRPr="0009692B" w:rsidRDefault="003A7F1E" w:rsidP="00266E47">
      <w:pPr>
        <w:rPr>
          <w:sz w:val="18"/>
          <w:szCs w:val="18"/>
        </w:rPr>
      </w:pPr>
      <w:r w:rsidRPr="0009692B">
        <w:rPr>
          <w:rFonts w:hint="eastAsia"/>
          <w:sz w:val="18"/>
          <w:szCs w:val="18"/>
        </w:rPr>
        <w:t>简答：</w:t>
      </w:r>
    </w:p>
    <w:p w:rsidR="003A7F1E" w:rsidRPr="0009692B" w:rsidRDefault="003A7F1E" w:rsidP="00266E47">
      <w:pPr>
        <w:rPr>
          <w:sz w:val="18"/>
          <w:szCs w:val="18"/>
        </w:rPr>
      </w:pPr>
      <w:r w:rsidRPr="0009692B">
        <w:rPr>
          <w:rFonts w:hint="eastAsia"/>
          <w:sz w:val="18"/>
          <w:szCs w:val="18"/>
        </w:rPr>
        <w:t>1</w:t>
      </w:r>
      <w:r w:rsidRPr="0009692B">
        <w:rPr>
          <w:rFonts w:hint="eastAsia"/>
          <w:sz w:val="18"/>
          <w:szCs w:val="18"/>
        </w:rPr>
        <w:t>、</w:t>
      </w:r>
      <w:r w:rsidRPr="0009692B">
        <w:rPr>
          <w:rFonts w:hint="eastAsia"/>
          <w:sz w:val="18"/>
          <w:szCs w:val="18"/>
        </w:rPr>
        <w:t>DW</w:t>
      </w:r>
      <w:r w:rsidRPr="0009692B">
        <w:rPr>
          <w:rFonts w:hint="eastAsia"/>
          <w:sz w:val="18"/>
          <w:szCs w:val="18"/>
        </w:rPr>
        <w:t>定义，四大特色</w:t>
      </w:r>
    </w:p>
    <w:p w:rsidR="003A7F1E" w:rsidRPr="0009692B" w:rsidRDefault="003A7F1E" w:rsidP="00266E47">
      <w:pPr>
        <w:rPr>
          <w:sz w:val="18"/>
          <w:szCs w:val="18"/>
        </w:rPr>
      </w:pPr>
      <w:r w:rsidRPr="0009692B">
        <w:rPr>
          <w:rFonts w:hint="eastAsia"/>
          <w:sz w:val="18"/>
          <w:szCs w:val="18"/>
        </w:rPr>
        <w:t>数据仓库就是一个面向主题的、集成的、不可更新的、随时间不断变化的数据集合，用于支持经营管理过程中的决策制定。</w:t>
      </w:r>
      <w:r w:rsidRPr="0009692B">
        <w:rPr>
          <w:rFonts w:hint="eastAsia"/>
          <w:b/>
          <w:bCs/>
          <w:sz w:val="18"/>
          <w:szCs w:val="18"/>
        </w:rPr>
        <w:t xml:space="preserve"> </w:t>
      </w:r>
    </w:p>
    <w:p w:rsidR="003A7F1E" w:rsidRPr="0009692B" w:rsidRDefault="003A7F1E" w:rsidP="00266E47">
      <w:pPr>
        <w:rPr>
          <w:sz w:val="18"/>
          <w:szCs w:val="18"/>
        </w:rPr>
      </w:pPr>
    </w:p>
    <w:p w:rsidR="003A7F1E" w:rsidRPr="0009692B" w:rsidRDefault="003A7F1E" w:rsidP="00266E47">
      <w:pPr>
        <w:rPr>
          <w:sz w:val="18"/>
          <w:szCs w:val="18"/>
        </w:rPr>
      </w:pPr>
      <w:r w:rsidRPr="0009692B">
        <w:rPr>
          <w:rFonts w:hint="eastAsia"/>
          <w:sz w:val="18"/>
          <w:szCs w:val="18"/>
        </w:rPr>
        <w:t>问答：</w:t>
      </w:r>
    </w:p>
    <w:p w:rsidR="003A7F1E" w:rsidRPr="0009692B" w:rsidRDefault="003A7F1E" w:rsidP="00266E47">
      <w:pPr>
        <w:rPr>
          <w:sz w:val="18"/>
          <w:szCs w:val="18"/>
        </w:rPr>
      </w:pPr>
      <w:r w:rsidRPr="0009692B">
        <w:rPr>
          <w:rFonts w:hint="eastAsia"/>
          <w:sz w:val="18"/>
          <w:szCs w:val="18"/>
        </w:rPr>
        <w:t>DW</w:t>
      </w:r>
      <w:r w:rsidRPr="0009692B">
        <w:rPr>
          <w:rFonts w:hint="eastAsia"/>
          <w:sz w:val="18"/>
          <w:szCs w:val="18"/>
        </w:rPr>
        <w:t>物理优化</w:t>
      </w:r>
    </w:p>
    <w:p w:rsidR="003A7F1E" w:rsidRPr="0009692B" w:rsidRDefault="00F147DA" w:rsidP="00266E47">
      <w:pPr>
        <w:rPr>
          <w:sz w:val="18"/>
          <w:szCs w:val="18"/>
        </w:rPr>
      </w:pPr>
      <w:r w:rsidRPr="0009692B">
        <w:rPr>
          <w:sz w:val="18"/>
          <w:szCs w:val="18"/>
        </w:rPr>
        <w:object w:dxaOrig="7198" w:dyaOrig="5398">
          <v:shape id="_x0000_i1031" type="#_x0000_t75" style="width:265.45pt;height:199.35pt" o:ole="">
            <v:imagedata r:id="rId31" o:title=""/>
          </v:shape>
          <o:OLEObject Type="Embed" ProgID="PowerPoint.Slide.12" ShapeID="_x0000_i1031" DrawAspect="Content" ObjectID="_1331575465" r:id="rId32"/>
        </w:object>
      </w:r>
    </w:p>
    <w:p w:rsidR="003A7F1E" w:rsidRPr="0009692B" w:rsidRDefault="00F147DA" w:rsidP="00266E47">
      <w:pPr>
        <w:rPr>
          <w:sz w:val="18"/>
          <w:szCs w:val="18"/>
        </w:rPr>
      </w:pPr>
      <w:r w:rsidRPr="0009692B">
        <w:rPr>
          <w:sz w:val="18"/>
          <w:szCs w:val="18"/>
        </w:rPr>
        <w:object w:dxaOrig="7198" w:dyaOrig="5398">
          <v:shape id="_x0000_i1032" type="#_x0000_t75" style="width:261.65pt;height:196.65pt" o:ole="">
            <v:imagedata r:id="rId33" o:title=""/>
          </v:shape>
          <o:OLEObject Type="Embed" ProgID="PowerPoint.Slide.12" ShapeID="_x0000_i1032" DrawAspect="Content" ObjectID="_1331575466" r:id="rId34"/>
        </w:object>
      </w:r>
    </w:p>
    <w:p w:rsidR="003A7F1E" w:rsidRPr="0009692B" w:rsidRDefault="00F147DA" w:rsidP="00266E47">
      <w:pPr>
        <w:rPr>
          <w:sz w:val="18"/>
          <w:szCs w:val="18"/>
        </w:rPr>
      </w:pPr>
      <w:r w:rsidRPr="0009692B">
        <w:rPr>
          <w:sz w:val="18"/>
          <w:szCs w:val="18"/>
        </w:rPr>
        <w:object w:dxaOrig="7198" w:dyaOrig="5398">
          <v:shape id="_x0000_i1033" type="#_x0000_t75" style="width:261.65pt;height:196.65pt" o:ole="">
            <v:imagedata r:id="rId35" o:title=""/>
          </v:shape>
          <o:OLEObject Type="Embed" ProgID="PowerPoint.Slide.12" ShapeID="_x0000_i1033" DrawAspect="Content" ObjectID="_1331575467" r:id="rId36"/>
        </w:object>
      </w:r>
    </w:p>
    <w:p w:rsidR="003A7F1E" w:rsidRPr="0009692B" w:rsidRDefault="003A7F1E" w:rsidP="00266E47">
      <w:pPr>
        <w:rPr>
          <w:sz w:val="18"/>
          <w:szCs w:val="18"/>
        </w:rPr>
      </w:pPr>
      <w:r w:rsidRPr="0009692B">
        <w:rPr>
          <w:rFonts w:hint="eastAsia"/>
          <w:sz w:val="18"/>
          <w:szCs w:val="18"/>
        </w:rPr>
        <w:t>一致性维度</w:t>
      </w:r>
    </w:p>
    <w:p w:rsidR="003A7F1E" w:rsidRPr="0009692B" w:rsidRDefault="003A7F1E" w:rsidP="00266E47">
      <w:pPr>
        <w:rPr>
          <w:sz w:val="18"/>
          <w:szCs w:val="18"/>
        </w:rPr>
      </w:pPr>
      <w:r w:rsidRPr="0009692B">
        <w:rPr>
          <w:rFonts w:hint="eastAsia"/>
          <w:sz w:val="18"/>
          <w:szCs w:val="18"/>
        </w:rPr>
        <w:t>事务处理环境不适宜</w:t>
      </w:r>
      <w:r w:rsidRPr="0009692B">
        <w:rPr>
          <w:rFonts w:hint="eastAsia"/>
          <w:sz w:val="18"/>
          <w:szCs w:val="18"/>
        </w:rPr>
        <w:t>DSS</w:t>
      </w:r>
      <w:r w:rsidRPr="0009692B">
        <w:rPr>
          <w:rFonts w:hint="eastAsia"/>
          <w:sz w:val="18"/>
          <w:szCs w:val="18"/>
        </w:rPr>
        <w:t>的原因</w:t>
      </w:r>
    </w:p>
    <w:p w:rsidR="003A7F1E" w:rsidRPr="0009692B" w:rsidRDefault="003A7F1E" w:rsidP="00266E47">
      <w:pPr>
        <w:rPr>
          <w:sz w:val="18"/>
          <w:szCs w:val="18"/>
        </w:rPr>
      </w:pPr>
      <w:r w:rsidRPr="0009692B">
        <w:rPr>
          <w:rFonts w:hint="eastAsia"/>
          <w:sz w:val="18"/>
          <w:szCs w:val="18"/>
        </w:rPr>
        <w:t>DW</w:t>
      </w:r>
      <w:r w:rsidRPr="0009692B">
        <w:rPr>
          <w:rFonts w:hint="eastAsia"/>
          <w:sz w:val="18"/>
          <w:szCs w:val="18"/>
        </w:rPr>
        <w:t>刷新方法</w:t>
      </w:r>
    </w:p>
    <w:p w:rsidR="003A7F1E" w:rsidRPr="0009692B" w:rsidRDefault="003A7F1E" w:rsidP="00266E47">
      <w:pPr>
        <w:rPr>
          <w:sz w:val="18"/>
          <w:szCs w:val="18"/>
        </w:rPr>
      </w:pPr>
    </w:p>
    <w:p w:rsidR="003A7F1E" w:rsidRPr="0009692B" w:rsidRDefault="003A7F1E" w:rsidP="00266E47">
      <w:pPr>
        <w:rPr>
          <w:sz w:val="18"/>
          <w:szCs w:val="18"/>
        </w:rPr>
      </w:pPr>
      <w:r w:rsidRPr="0009692B">
        <w:rPr>
          <w:rFonts w:hint="eastAsia"/>
          <w:sz w:val="18"/>
          <w:szCs w:val="18"/>
        </w:rPr>
        <w:t>数据挖掘：基于大量的完整的数据，结果是知识和有普遍意义规则</w:t>
      </w:r>
    </w:p>
    <w:p w:rsidR="003A7F1E" w:rsidRPr="0009692B" w:rsidRDefault="003A7F1E" w:rsidP="00266E47">
      <w:pPr>
        <w:rPr>
          <w:sz w:val="18"/>
          <w:szCs w:val="18"/>
        </w:rPr>
      </w:pPr>
      <w:r w:rsidRPr="0009692B">
        <w:rPr>
          <w:rFonts w:hint="eastAsia"/>
          <w:sz w:val="18"/>
          <w:szCs w:val="18"/>
        </w:rPr>
        <w:t>模式：数据库中数据与数据的逻辑关系</w:t>
      </w:r>
    </w:p>
    <w:p w:rsidR="003A7F1E" w:rsidRPr="0009692B" w:rsidRDefault="003A7F1E" w:rsidP="00266E47">
      <w:pPr>
        <w:rPr>
          <w:sz w:val="18"/>
          <w:szCs w:val="18"/>
        </w:rPr>
      </w:pPr>
      <w:r w:rsidRPr="0009692B">
        <w:rPr>
          <w:rFonts w:hint="eastAsia"/>
          <w:sz w:val="18"/>
          <w:szCs w:val="18"/>
        </w:rPr>
        <w:t>知识：满足用户对兴趣度和置信度的要求的模式</w:t>
      </w:r>
    </w:p>
    <w:p w:rsidR="003A7F1E" w:rsidRPr="0009692B" w:rsidRDefault="00F147DA" w:rsidP="00266E47">
      <w:pPr>
        <w:rPr>
          <w:sz w:val="18"/>
          <w:szCs w:val="18"/>
        </w:rPr>
      </w:pPr>
      <w:r w:rsidRPr="0009692B">
        <w:rPr>
          <w:sz w:val="18"/>
          <w:szCs w:val="18"/>
        </w:rPr>
        <w:object w:dxaOrig="6748" w:dyaOrig="5059">
          <v:shape id="_x0000_i1034" type="#_x0000_t75" style="width:257.9pt;height:182.15pt" o:ole="">
            <v:imagedata r:id="rId37" o:title=""/>
          </v:shape>
          <o:OLEObject Type="Embed" ProgID="PowerPoint.Slide.12" ShapeID="_x0000_i1034" DrawAspect="Content" ObjectID="_1331575468" r:id="rId38"/>
        </w:object>
      </w:r>
    </w:p>
    <w:p w:rsidR="003A7F1E" w:rsidRPr="0009692B" w:rsidRDefault="00F147DA" w:rsidP="00266E47">
      <w:pPr>
        <w:rPr>
          <w:sz w:val="18"/>
          <w:szCs w:val="18"/>
        </w:rPr>
      </w:pPr>
      <w:r w:rsidRPr="0009692B">
        <w:rPr>
          <w:sz w:val="18"/>
          <w:szCs w:val="18"/>
        </w:rPr>
        <w:object w:dxaOrig="7198" w:dyaOrig="5398">
          <v:shape id="_x0000_i1035" type="#_x0000_t75" style="width:257.9pt;height:193.95pt" o:ole="">
            <v:imagedata r:id="rId39" o:title=""/>
          </v:shape>
          <o:OLEObject Type="Embed" ProgID="PowerPoint.Slide.12" ShapeID="_x0000_i1035" DrawAspect="Content" ObjectID="_1331575469" r:id="rId40"/>
        </w:object>
      </w:r>
    </w:p>
    <w:p w:rsidR="003A7F1E" w:rsidRPr="0009692B" w:rsidRDefault="00F147DA" w:rsidP="00266E47">
      <w:pPr>
        <w:rPr>
          <w:sz w:val="18"/>
          <w:szCs w:val="18"/>
        </w:rPr>
      </w:pPr>
      <w:r w:rsidRPr="0009692B">
        <w:rPr>
          <w:sz w:val="18"/>
          <w:szCs w:val="18"/>
        </w:rPr>
        <w:object w:dxaOrig="7198" w:dyaOrig="5398">
          <v:shape id="_x0000_i1036" type="#_x0000_t75" style="width:257.9pt;height:193.95pt" o:ole="">
            <v:imagedata r:id="rId41" o:title=""/>
          </v:shape>
          <o:OLEObject Type="Embed" ProgID="PowerPoint.Slide.12" ShapeID="_x0000_i1036" DrawAspect="Content" ObjectID="_1331575470" r:id="rId42"/>
        </w:object>
      </w:r>
    </w:p>
    <w:p w:rsidR="003A7F1E" w:rsidRPr="0009692B" w:rsidRDefault="00F147DA" w:rsidP="00266E47">
      <w:pPr>
        <w:rPr>
          <w:sz w:val="18"/>
          <w:szCs w:val="18"/>
        </w:rPr>
      </w:pPr>
      <w:r w:rsidRPr="0009692B">
        <w:rPr>
          <w:sz w:val="18"/>
          <w:szCs w:val="18"/>
        </w:rPr>
        <w:object w:dxaOrig="7198" w:dyaOrig="5398">
          <v:shape id="_x0000_i1037" type="#_x0000_t75" style="width:235.35pt;height:177.3pt" o:ole="">
            <v:imagedata r:id="rId43" o:title=""/>
          </v:shape>
          <o:OLEObject Type="Embed" ProgID="PowerPoint.Slide.12" ShapeID="_x0000_i1037" DrawAspect="Content" ObjectID="_1331575471" r:id="rId44"/>
        </w:object>
      </w:r>
    </w:p>
    <w:p w:rsidR="008853BD" w:rsidRPr="00F147DA" w:rsidRDefault="00F147DA" w:rsidP="00F147DA">
      <w:pPr>
        <w:rPr>
          <w:sz w:val="18"/>
          <w:szCs w:val="18"/>
        </w:rPr>
      </w:pPr>
      <w:r w:rsidRPr="0009692B">
        <w:rPr>
          <w:sz w:val="18"/>
          <w:szCs w:val="18"/>
        </w:rPr>
        <w:object w:dxaOrig="7198" w:dyaOrig="5398">
          <v:shape id="_x0000_i1038" type="#_x0000_t75" style="width:227.8pt;height:171.4pt" o:ole="">
            <v:imagedata r:id="rId45" o:title=""/>
          </v:shape>
          <o:OLEObject Type="Embed" ProgID="PowerPoint.Slide.12" ShapeID="_x0000_i1038" DrawAspect="Content" ObjectID="_1331575472" r:id="rId46"/>
        </w:object>
      </w:r>
    </w:p>
    <w:sectPr w:rsidR="008853BD" w:rsidRPr="00F147DA" w:rsidSect="00266E47">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4BFC" w:rsidRDefault="00D94BFC" w:rsidP="00E96D75">
      <w:r>
        <w:separator/>
      </w:r>
    </w:p>
  </w:endnote>
  <w:endnote w:type="continuationSeparator" w:id="1">
    <w:p w:rsidR="00D94BFC" w:rsidRDefault="00D94BFC" w:rsidP="00E96D7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4BFC" w:rsidRDefault="00D94BFC" w:rsidP="00E96D75">
      <w:r>
        <w:separator/>
      </w:r>
    </w:p>
  </w:footnote>
  <w:footnote w:type="continuationSeparator" w:id="1">
    <w:p w:rsidR="00D94BFC" w:rsidRDefault="00D94BFC" w:rsidP="00E96D7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115DC"/>
    <w:multiLevelType w:val="hybridMultilevel"/>
    <w:tmpl w:val="C0DEB908"/>
    <w:lvl w:ilvl="0" w:tplc="DA7A1FC8">
      <w:start w:val="1"/>
      <w:numFmt w:val="bullet"/>
      <w:lvlText w:val=""/>
      <w:lvlJc w:val="left"/>
      <w:pPr>
        <w:tabs>
          <w:tab w:val="num" w:pos="720"/>
        </w:tabs>
        <w:ind w:left="720" w:hanging="360"/>
      </w:pPr>
      <w:rPr>
        <w:rFonts w:ascii="Wingdings" w:hAnsi="Wingdings" w:hint="default"/>
      </w:rPr>
    </w:lvl>
    <w:lvl w:ilvl="1" w:tplc="9A5660BA" w:tentative="1">
      <w:start w:val="1"/>
      <w:numFmt w:val="bullet"/>
      <w:lvlText w:val=""/>
      <w:lvlJc w:val="left"/>
      <w:pPr>
        <w:tabs>
          <w:tab w:val="num" w:pos="1440"/>
        </w:tabs>
        <w:ind w:left="1440" w:hanging="360"/>
      </w:pPr>
      <w:rPr>
        <w:rFonts w:ascii="Wingdings" w:hAnsi="Wingdings" w:hint="default"/>
      </w:rPr>
    </w:lvl>
    <w:lvl w:ilvl="2" w:tplc="4BC6791A" w:tentative="1">
      <w:start w:val="1"/>
      <w:numFmt w:val="bullet"/>
      <w:lvlText w:val=""/>
      <w:lvlJc w:val="left"/>
      <w:pPr>
        <w:tabs>
          <w:tab w:val="num" w:pos="2160"/>
        </w:tabs>
        <w:ind w:left="2160" w:hanging="360"/>
      </w:pPr>
      <w:rPr>
        <w:rFonts w:ascii="Wingdings" w:hAnsi="Wingdings" w:hint="default"/>
      </w:rPr>
    </w:lvl>
    <w:lvl w:ilvl="3" w:tplc="7ECE09EA" w:tentative="1">
      <w:start w:val="1"/>
      <w:numFmt w:val="bullet"/>
      <w:lvlText w:val=""/>
      <w:lvlJc w:val="left"/>
      <w:pPr>
        <w:tabs>
          <w:tab w:val="num" w:pos="2880"/>
        </w:tabs>
        <w:ind w:left="2880" w:hanging="360"/>
      </w:pPr>
      <w:rPr>
        <w:rFonts w:ascii="Wingdings" w:hAnsi="Wingdings" w:hint="default"/>
      </w:rPr>
    </w:lvl>
    <w:lvl w:ilvl="4" w:tplc="A5BEECF0" w:tentative="1">
      <w:start w:val="1"/>
      <w:numFmt w:val="bullet"/>
      <w:lvlText w:val=""/>
      <w:lvlJc w:val="left"/>
      <w:pPr>
        <w:tabs>
          <w:tab w:val="num" w:pos="3600"/>
        </w:tabs>
        <w:ind w:left="3600" w:hanging="360"/>
      </w:pPr>
      <w:rPr>
        <w:rFonts w:ascii="Wingdings" w:hAnsi="Wingdings" w:hint="default"/>
      </w:rPr>
    </w:lvl>
    <w:lvl w:ilvl="5" w:tplc="54406BE0" w:tentative="1">
      <w:start w:val="1"/>
      <w:numFmt w:val="bullet"/>
      <w:lvlText w:val=""/>
      <w:lvlJc w:val="left"/>
      <w:pPr>
        <w:tabs>
          <w:tab w:val="num" w:pos="4320"/>
        </w:tabs>
        <w:ind w:left="4320" w:hanging="360"/>
      </w:pPr>
      <w:rPr>
        <w:rFonts w:ascii="Wingdings" w:hAnsi="Wingdings" w:hint="default"/>
      </w:rPr>
    </w:lvl>
    <w:lvl w:ilvl="6" w:tplc="D974DD64" w:tentative="1">
      <w:start w:val="1"/>
      <w:numFmt w:val="bullet"/>
      <w:lvlText w:val=""/>
      <w:lvlJc w:val="left"/>
      <w:pPr>
        <w:tabs>
          <w:tab w:val="num" w:pos="5040"/>
        </w:tabs>
        <w:ind w:left="5040" w:hanging="360"/>
      </w:pPr>
      <w:rPr>
        <w:rFonts w:ascii="Wingdings" w:hAnsi="Wingdings" w:hint="default"/>
      </w:rPr>
    </w:lvl>
    <w:lvl w:ilvl="7" w:tplc="E2A686F8" w:tentative="1">
      <w:start w:val="1"/>
      <w:numFmt w:val="bullet"/>
      <w:lvlText w:val=""/>
      <w:lvlJc w:val="left"/>
      <w:pPr>
        <w:tabs>
          <w:tab w:val="num" w:pos="5760"/>
        </w:tabs>
        <w:ind w:left="5760" w:hanging="360"/>
      </w:pPr>
      <w:rPr>
        <w:rFonts w:ascii="Wingdings" w:hAnsi="Wingdings" w:hint="default"/>
      </w:rPr>
    </w:lvl>
    <w:lvl w:ilvl="8" w:tplc="4CC6B1FC" w:tentative="1">
      <w:start w:val="1"/>
      <w:numFmt w:val="bullet"/>
      <w:lvlText w:val=""/>
      <w:lvlJc w:val="left"/>
      <w:pPr>
        <w:tabs>
          <w:tab w:val="num" w:pos="6480"/>
        </w:tabs>
        <w:ind w:left="6480" w:hanging="360"/>
      </w:pPr>
      <w:rPr>
        <w:rFonts w:ascii="Wingdings" w:hAnsi="Wingdings" w:hint="default"/>
      </w:rPr>
    </w:lvl>
  </w:abstractNum>
  <w:abstractNum w:abstractNumId="1">
    <w:nsid w:val="029956DC"/>
    <w:multiLevelType w:val="hybridMultilevel"/>
    <w:tmpl w:val="EE7EF286"/>
    <w:lvl w:ilvl="0" w:tplc="C57E1138">
      <w:start w:val="1"/>
      <w:numFmt w:val="bullet"/>
      <w:lvlText w:val=""/>
      <w:lvlJc w:val="left"/>
      <w:pPr>
        <w:tabs>
          <w:tab w:val="num" w:pos="720"/>
        </w:tabs>
        <w:ind w:left="720" w:hanging="360"/>
      </w:pPr>
      <w:rPr>
        <w:rFonts w:ascii="Wingdings" w:hAnsi="Wingdings" w:hint="default"/>
      </w:rPr>
    </w:lvl>
    <w:lvl w:ilvl="1" w:tplc="D34ED682">
      <w:start w:val="227"/>
      <w:numFmt w:val="bullet"/>
      <w:lvlText w:val=""/>
      <w:lvlJc w:val="left"/>
      <w:pPr>
        <w:tabs>
          <w:tab w:val="num" w:pos="1440"/>
        </w:tabs>
        <w:ind w:left="1440" w:hanging="360"/>
      </w:pPr>
      <w:rPr>
        <w:rFonts w:ascii="Wingdings" w:hAnsi="Wingdings" w:hint="default"/>
      </w:rPr>
    </w:lvl>
    <w:lvl w:ilvl="2" w:tplc="E4F0730C" w:tentative="1">
      <w:start w:val="1"/>
      <w:numFmt w:val="bullet"/>
      <w:lvlText w:val=""/>
      <w:lvlJc w:val="left"/>
      <w:pPr>
        <w:tabs>
          <w:tab w:val="num" w:pos="2160"/>
        </w:tabs>
        <w:ind w:left="2160" w:hanging="360"/>
      </w:pPr>
      <w:rPr>
        <w:rFonts w:ascii="Wingdings" w:hAnsi="Wingdings" w:hint="default"/>
      </w:rPr>
    </w:lvl>
    <w:lvl w:ilvl="3" w:tplc="2CD429C0" w:tentative="1">
      <w:start w:val="1"/>
      <w:numFmt w:val="bullet"/>
      <w:lvlText w:val=""/>
      <w:lvlJc w:val="left"/>
      <w:pPr>
        <w:tabs>
          <w:tab w:val="num" w:pos="2880"/>
        </w:tabs>
        <w:ind w:left="2880" w:hanging="360"/>
      </w:pPr>
      <w:rPr>
        <w:rFonts w:ascii="Wingdings" w:hAnsi="Wingdings" w:hint="default"/>
      </w:rPr>
    </w:lvl>
    <w:lvl w:ilvl="4" w:tplc="0A3CDFF6" w:tentative="1">
      <w:start w:val="1"/>
      <w:numFmt w:val="bullet"/>
      <w:lvlText w:val=""/>
      <w:lvlJc w:val="left"/>
      <w:pPr>
        <w:tabs>
          <w:tab w:val="num" w:pos="3600"/>
        </w:tabs>
        <w:ind w:left="3600" w:hanging="360"/>
      </w:pPr>
      <w:rPr>
        <w:rFonts w:ascii="Wingdings" w:hAnsi="Wingdings" w:hint="default"/>
      </w:rPr>
    </w:lvl>
    <w:lvl w:ilvl="5" w:tplc="8C8C6CD2" w:tentative="1">
      <w:start w:val="1"/>
      <w:numFmt w:val="bullet"/>
      <w:lvlText w:val=""/>
      <w:lvlJc w:val="left"/>
      <w:pPr>
        <w:tabs>
          <w:tab w:val="num" w:pos="4320"/>
        </w:tabs>
        <w:ind w:left="4320" w:hanging="360"/>
      </w:pPr>
      <w:rPr>
        <w:rFonts w:ascii="Wingdings" w:hAnsi="Wingdings" w:hint="default"/>
      </w:rPr>
    </w:lvl>
    <w:lvl w:ilvl="6" w:tplc="4B52E2EE" w:tentative="1">
      <w:start w:val="1"/>
      <w:numFmt w:val="bullet"/>
      <w:lvlText w:val=""/>
      <w:lvlJc w:val="left"/>
      <w:pPr>
        <w:tabs>
          <w:tab w:val="num" w:pos="5040"/>
        </w:tabs>
        <w:ind w:left="5040" w:hanging="360"/>
      </w:pPr>
      <w:rPr>
        <w:rFonts w:ascii="Wingdings" w:hAnsi="Wingdings" w:hint="default"/>
      </w:rPr>
    </w:lvl>
    <w:lvl w:ilvl="7" w:tplc="478644F8" w:tentative="1">
      <w:start w:val="1"/>
      <w:numFmt w:val="bullet"/>
      <w:lvlText w:val=""/>
      <w:lvlJc w:val="left"/>
      <w:pPr>
        <w:tabs>
          <w:tab w:val="num" w:pos="5760"/>
        </w:tabs>
        <w:ind w:left="5760" w:hanging="360"/>
      </w:pPr>
      <w:rPr>
        <w:rFonts w:ascii="Wingdings" w:hAnsi="Wingdings" w:hint="default"/>
      </w:rPr>
    </w:lvl>
    <w:lvl w:ilvl="8" w:tplc="6C242D50" w:tentative="1">
      <w:start w:val="1"/>
      <w:numFmt w:val="bullet"/>
      <w:lvlText w:val=""/>
      <w:lvlJc w:val="left"/>
      <w:pPr>
        <w:tabs>
          <w:tab w:val="num" w:pos="6480"/>
        </w:tabs>
        <w:ind w:left="6480" w:hanging="360"/>
      </w:pPr>
      <w:rPr>
        <w:rFonts w:ascii="Wingdings" w:hAnsi="Wingdings" w:hint="default"/>
      </w:rPr>
    </w:lvl>
  </w:abstractNum>
  <w:abstractNum w:abstractNumId="2">
    <w:nsid w:val="02AA7231"/>
    <w:multiLevelType w:val="hybridMultilevel"/>
    <w:tmpl w:val="06E033B6"/>
    <w:lvl w:ilvl="0" w:tplc="2D208BEE">
      <w:start w:val="1"/>
      <w:numFmt w:val="bullet"/>
      <w:lvlText w:val=""/>
      <w:lvlJc w:val="left"/>
      <w:pPr>
        <w:tabs>
          <w:tab w:val="num" w:pos="720"/>
        </w:tabs>
        <w:ind w:left="720" w:hanging="360"/>
      </w:pPr>
      <w:rPr>
        <w:rFonts w:ascii="Wingdings" w:hAnsi="Wingdings" w:hint="default"/>
      </w:rPr>
    </w:lvl>
    <w:lvl w:ilvl="1" w:tplc="B72CAE9C" w:tentative="1">
      <w:start w:val="1"/>
      <w:numFmt w:val="bullet"/>
      <w:lvlText w:val=""/>
      <w:lvlJc w:val="left"/>
      <w:pPr>
        <w:tabs>
          <w:tab w:val="num" w:pos="1440"/>
        </w:tabs>
        <w:ind w:left="1440" w:hanging="360"/>
      </w:pPr>
      <w:rPr>
        <w:rFonts w:ascii="Wingdings" w:hAnsi="Wingdings" w:hint="default"/>
      </w:rPr>
    </w:lvl>
    <w:lvl w:ilvl="2" w:tplc="4AC62190" w:tentative="1">
      <w:start w:val="1"/>
      <w:numFmt w:val="bullet"/>
      <w:lvlText w:val=""/>
      <w:lvlJc w:val="left"/>
      <w:pPr>
        <w:tabs>
          <w:tab w:val="num" w:pos="2160"/>
        </w:tabs>
        <w:ind w:left="2160" w:hanging="360"/>
      </w:pPr>
      <w:rPr>
        <w:rFonts w:ascii="Wingdings" w:hAnsi="Wingdings" w:hint="default"/>
      </w:rPr>
    </w:lvl>
    <w:lvl w:ilvl="3" w:tplc="1688CC84" w:tentative="1">
      <w:start w:val="1"/>
      <w:numFmt w:val="bullet"/>
      <w:lvlText w:val=""/>
      <w:lvlJc w:val="left"/>
      <w:pPr>
        <w:tabs>
          <w:tab w:val="num" w:pos="2880"/>
        </w:tabs>
        <w:ind w:left="2880" w:hanging="360"/>
      </w:pPr>
      <w:rPr>
        <w:rFonts w:ascii="Wingdings" w:hAnsi="Wingdings" w:hint="default"/>
      </w:rPr>
    </w:lvl>
    <w:lvl w:ilvl="4" w:tplc="814CB4A4" w:tentative="1">
      <w:start w:val="1"/>
      <w:numFmt w:val="bullet"/>
      <w:lvlText w:val=""/>
      <w:lvlJc w:val="left"/>
      <w:pPr>
        <w:tabs>
          <w:tab w:val="num" w:pos="3600"/>
        </w:tabs>
        <w:ind w:left="3600" w:hanging="360"/>
      </w:pPr>
      <w:rPr>
        <w:rFonts w:ascii="Wingdings" w:hAnsi="Wingdings" w:hint="default"/>
      </w:rPr>
    </w:lvl>
    <w:lvl w:ilvl="5" w:tplc="7F80C588" w:tentative="1">
      <w:start w:val="1"/>
      <w:numFmt w:val="bullet"/>
      <w:lvlText w:val=""/>
      <w:lvlJc w:val="left"/>
      <w:pPr>
        <w:tabs>
          <w:tab w:val="num" w:pos="4320"/>
        </w:tabs>
        <w:ind w:left="4320" w:hanging="360"/>
      </w:pPr>
      <w:rPr>
        <w:rFonts w:ascii="Wingdings" w:hAnsi="Wingdings" w:hint="default"/>
      </w:rPr>
    </w:lvl>
    <w:lvl w:ilvl="6" w:tplc="9B405B02" w:tentative="1">
      <w:start w:val="1"/>
      <w:numFmt w:val="bullet"/>
      <w:lvlText w:val=""/>
      <w:lvlJc w:val="left"/>
      <w:pPr>
        <w:tabs>
          <w:tab w:val="num" w:pos="5040"/>
        </w:tabs>
        <w:ind w:left="5040" w:hanging="360"/>
      </w:pPr>
      <w:rPr>
        <w:rFonts w:ascii="Wingdings" w:hAnsi="Wingdings" w:hint="default"/>
      </w:rPr>
    </w:lvl>
    <w:lvl w:ilvl="7" w:tplc="D5BACB48" w:tentative="1">
      <w:start w:val="1"/>
      <w:numFmt w:val="bullet"/>
      <w:lvlText w:val=""/>
      <w:lvlJc w:val="left"/>
      <w:pPr>
        <w:tabs>
          <w:tab w:val="num" w:pos="5760"/>
        </w:tabs>
        <w:ind w:left="5760" w:hanging="360"/>
      </w:pPr>
      <w:rPr>
        <w:rFonts w:ascii="Wingdings" w:hAnsi="Wingdings" w:hint="default"/>
      </w:rPr>
    </w:lvl>
    <w:lvl w:ilvl="8" w:tplc="1C065B3C" w:tentative="1">
      <w:start w:val="1"/>
      <w:numFmt w:val="bullet"/>
      <w:lvlText w:val=""/>
      <w:lvlJc w:val="left"/>
      <w:pPr>
        <w:tabs>
          <w:tab w:val="num" w:pos="6480"/>
        </w:tabs>
        <w:ind w:left="6480" w:hanging="360"/>
      </w:pPr>
      <w:rPr>
        <w:rFonts w:ascii="Wingdings" w:hAnsi="Wingdings" w:hint="default"/>
      </w:rPr>
    </w:lvl>
  </w:abstractNum>
  <w:abstractNum w:abstractNumId="3">
    <w:nsid w:val="06FD4715"/>
    <w:multiLevelType w:val="hybridMultilevel"/>
    <w:tmpl w:val="8C0632B4"/>
    <w:lvl w:ilvl="0" w:tplc="80A82566">
      <w:start w:val="1"/>
      <w:numFmt w:val="bullet"/>
      <w:lvlText w:val=""/>
      <w:lvlJc w:val="left"/>
      <w:pPr>
        <w:tabs>
          <w:tab w:val="num" w:pos="720"/>
        </w:tabs>
        <w:ind w:left="720" w:hanging="360"/>
      </w:pPr>
      <w:rPr>
        <w:rFonts w:ascii="Wingdings" w:hAnsi="Wingdings" w:hint="default"/>
      </w:rPr>
    </w:lvl>
    <w:lvl w:ilvl="1" w:tplc="399EE0D6">
      <w:start w:val="4129"/>
      <w:numFmt w:val="bullet"/>
      <w:lvlText w:val=""/>
      <w:lvlJc w:val="left"/>
      <w:pPr>
        <w:tabs>
          <w:tab w:val="num" w:pos="1440"/>
        </w:tabs>
        <w:ind w:left="1440" w:hanging="360"/>
      </w:pPr>
      <w:rPr>
        <w:rFonts w:ascii="Wingdings" w:hAnsi="Wingdings" w:hint="default"/>
      </w:rPr>
    </w:lvl>
    <w:lvl w:ilvl="2" w:tplc="173494EC" w:tentative="1">
      <w:start w:val="1"/>
      <w:numFmt w:val="bullet"/>
      <w:lvlText w:val=""/>
      <w:lvlJc w:val="left"/>
      <w:pPr>
        <w:tabs>
          <w:tab w:val="num" w:pos="2160"/>
        </w:tabs>
        <w:ind w:left="2160" w:hanging="360"/>
      </w:pPr>
      <w:rPr>
        <w:rFonts w:ascii="Wingdings" w:hAnsi="Wingdings" w:hint="default"/>
      </w:rPr>
    </w:lvl>
    <w:lvl w:ilvl="3" w:tplc="910042EA" w:tentative="1">
      <w:start w:val="1"/>
      <w:numFmt w:val="bullet"/>
      <w:lvlText w:val=""/>
      <w:lvlJc w:val="left"/>
      <w:pPr>
        <w:tabs>
          <w:tab w:val="num" w:pos="2880"/>
        </w:tabs>
        <w:ind w:left="2880" w:hanging="360"/>
      </w:pPr>
      <w:rPr>
        <w:rFonts w:ascii="Wingdings" w:hAnsi="Wingdings" w:hint="default"/>
      </w:rPr>
    </w:lvl>
    <w:lvl w:ilvl="4" w:tplc="9F10A366" w:tentative="1">
      <w:start w:val="1"/>
      <w:numFmt w:val="bullet"/>
      <w:lvlText w:val=""/>
      <w:lvlJc w:val="left"/>
      <w:pPr>
        <w:tabs>
          <w:tab w:val="num" w:pos="3600"/>
        </w:tabs>
        <w:ind w:left="3600" w:hanging="360"/>
      </w:pPr>
      <w:rPr>
        <w:rFonts w:ascii="Wingdings" w:hAnsi="Wingdings" w:hint="default"/>
      </w:rPr>
    </w:lvl>
    <w:lvl w:ilvl="5" w:tplc="F9782EC2" w:tentative="1">
      <w:start w:val="1"/>
      <w:numFmt w:val="bullet"/>
      <w:lvlText w:val=""/>
      <w:lvlJc w:val="left"/>
      <w:pPr>
        <w:tabs>
          <w:tab w:val="num" w:pos="4320"/>
        </w:tabs>
        <w:ind w:left="4320" w:hanging="360"/>
      </w:pPr>
      <w:rPr>
        <w:rFonts w:ascii="Wingdings" w:hAnsi="Wingdings" w:hint="default"/>
      </w:rPr>
    </w:lvl>
    <w:lvl w:ilvl="6" w:tplc="3838361C" w:tentative="1">
      <w:start w:val="1"/>
      <w:numFmt w:val="bullet"/>
      <w:lvlText w:val=""/>
      <w:lvlJc w:val="left"/>
      <w:pPr>
        <w:tabs>
          <w:tab w:val="num" w:pos="5040"/>
        </w:tabs>
        <w:ind w:left="5040" w:hanging="360"/>
      </w:pPr>
      <w:rPr>
        <w:rFonts w:ascii="Wingdings" w:hAnsi="Wingdings" w:hint="default"/>
      </w:rPr>
    </w:lvl>
    <w:lvl w:ilvl="7" w:tplc="3BC212D0" w:tentative="1">
      <w:start w:val="1"/>
      <w:numFmt w:val="bullet"/>
      <w:lvlText w:val=""/>
      <w:lvlJc w:val="left"/>
      <w:pPr>
        <w:tabs>
          <w:tab w:val="num" w:pos="5760"/>
        </w:tabs>
        <w:ind w:left="5760" w:hanging="360"/>
      </w:pPr>
      <w:rPr>
        <w:rFonts w:ascii="Wingdings" w:hAnsi="Wingdings" w:hint="default"/>
      </w:rPr>
    </w:lvl>
    <w:lvl w:ilvl="8" w:tplc="F6E68376" w:tentative="1">
      <w:start w:val="1"/>
      <w:numFmt w:val="bullet"/>
      <w:lvlText w:val=""/>
      <w:lvlJc w:val="left"/>
      <w:pPr>
        <w:tabs>
          <w:tab w:val="num" w:pos="6480"/>
        </w:tabs>
        <w:ind w:left="6480" w:hanging="360"/>
      </w:pPr>
      <w:rPr>
        <w:rFonts w:ascii="Wingdings" w:hAnsi="Wingdings" w:hint="default"/>
      </w:rPr>
    </w:lvl>
  </w:abstractNum>
  <w:abstractNum w:abstractNumId="4">
    <w:nsid w:val="0C793C23"/>
    <w:multiLevelType w:val="hybridMultilevel"/>
    <w:tmpl w:val="716CDC8C"/>
    <w:lvl w:ilvl="0" w:tplc="7E7CCBA6">
      <w:start w:val="1"/>
      <w:numFmt w:val="bullet"/>
      <w:lvlText w:val=""/>
      <w:lvlJc w:val="left"/>
      <w:pPr>
        <w:tabs>
          <w:tab w:val="num" w:pos="720"/>
        </w:tabs>
        <w:ind w:left="720" w:hanging="360"/>
      </w:pPr>
      <w:rPr>
        <w:rFonts w:ascii="Wingdings" w:hAnsi="Wingdings" w:hint="default"/>
      </w:rPr>
    </w:lvl>
    <w:lvl w:ilvl="1" w:tplc="4E06A3E0">
      <w:start w:val="1"/>
      <w:numFmt w:val="bullet"/>
      <w:lvlText w:val=""/>
      <w:lvlJc w:val="left"/>
      <w:pPr>
        <w:tabs>
          <w:tab w:val="num" w:pos="1440"/>
        </w:tabs>
        <w:ind w:left="1440" w:hanging="360"/>
      </w:pPr>
      <w:rPr>
        <w:rFonts w:ascii="Wingdings" w:hAnsi="Wingdings" w:hint="default"/>
      </w:rPr>
    </w:lvl>
    <w:lvl w:ilvl="2" w:tplc="700C0DBC">
      <w:start w:val="2695"/>
      <w:numFmt w:val="bullet"/>
      <w:lvlText w:val=""/>
      <w:lvlJc w:val="left"/>
      <w:pPr>
        <w:tabs>
          <w:tab w:val="num" w:pos="2160"/>
        </w:tabs>
        <w:ind w:left="2160" w:hanging="360"/>
      </w:pPr>
      <w:rPr>
        <w:rFonts w:ascii="Wingdings" w:hAnsi="Wingdings" w:hint="default"/>
      </w:rPr>
    </w:lvl>
    <w:lvl w:ilvl="3" w:tplc="26308760" w:tentative="1">
      <w:start w:val="1"/>
      <w:numFmt w:val="bullet"/>
      <w:lvlText w:val=""/>
      <w:lvlJc w:val="left"/>
      <w:pPr>
        <w:tabs>
          <w:tab w:val="num" w:pos="2880"/>
        </w:tabs>
        <w:ind w:left="2880" w:hanging="360"/>
      </w:pPr>
      <w:rPr>
        <w:rFonts w:ascii="Wingdings" w:hAnsi="Wingdings" w:hint="default"/>
      </w:rPr>
    </w:lvl>
    <w:lvl w:ilvl="4" w:tplc="07802EBE" w:tentative="1">
      <w:start w:val="1"/>
      <w:numFmt w:val="bullet"/>
      <w:lvlText w:val=""/>
      <w:lvlJc w:val="left"/>
      <w:pPr>
        <w:tabs>
          <w:tab w:val="num" w:pos="3600"/>
        </w:tabs>
        <w:ind w:left="3600" w:hanging="360"/>
      </w:pPr>
      <w:rPr>
        <w:rFonts w:ascii="Wingdings" w:hAnsi="Wingdings" w:hint="default"/>
      </w:rPr>
    </w:lvl>
    <w:lvl w:ilvl="5" w:tplc="94284A00" w:tentative="1">
      <w:start w:val="1"/>
      <w:numFmt w:val="bullet"/>
      <w:lvlText w:val=""/>
      <w:lvlJc w:val="left"/>
      <w:pPr>
        <w:tabs>
          <w:tab w:val="num" w:pos="4320"/>
        </w:tabs>
        <w:ind w:left="4320" w:hanging="360"/>
      </w:pPr>
      <w:rPr>
        <w:rFonts w:ascii="Wingdings" w:hAnsi="Wingdings" w:hint="default"/>
      </w:rPr>
    </w:lvl>
    <w:lvl w:ilvl="6" w:tplc="5E58B59A" w:tentative="1">
      <w:start w:val="1"/>
      <w:numFmt w:val="bullet"/>
      <w:lvlText w:val=""/>
      <w:lvlJc w:val="left"/>
      <w:pPr>
        <w:tabs>
          <w:tab w:val="num" w:pos="5040"/>
        </w:tabs>
        <w:ind w:left="5040" w:hanging="360"/>
      </w:pPr>
      <w:rPr>
        <w:rFonts w:ascii="Wingdings" w:hAnsi="Wingdings" w:hint="default"/>
      </w:rPr>
    </w:lvl>
    <w:lvl w:ilvl="7" w:tplc="881049AE" w:tentative="1">
      <w:start w:val="1"/>
      <w:numFmt w:val="bullet"/>
      <w:lvlText w:val=""/>
      <w:lvlJc w:val="left"/>
      <w:pPr>
        <w:tabs>
          <w:tab w:val="num" w:pos="5760"/>
        </w:tabs>
        <w:ind w:left="5760" w:hanging="360"/>
      </w:pPr>
      <w:rPr>
        <w:rFonts w:ascii="Wingdings" w:hAnsi="Wingdings" w:hint="default"/>
      </w:rPr>
    </w:lvl>
    <w:lvl w:ilvl="8" w:tplc="0B0636D0" w:tentative="1">
      <w:start w:val="1"/>
      <w:numFmt w:val="bullet"/>
      <w:lvlText w:val=""/>
      <w:lvlJc w:val="left"/>
      <w:pPr>
        <w:tabs>
          <w:tab w:val="num" w:pos="6480"/>
        </w:tabs>
        <w:ind w:left="6480" w:hanging="360"/>
      </w:pPr>
      <w:rPr>
        <w:rFonts w:ascii="Wingdings" w:hAnsi="Wingdings" w:hint="default"/>
      </w:rPr>
    </w:lvl>
  </w:abstractNum>
  <w:abstractNum w:abstractNumId="5">
    <w:nsid w:val="0F5F5D25"/>
    <w:multiLevelType w:val="hybridMultilevel"/>
    <w:tmpl w:val="18B0918C"/>
    <w:lvl w:ilvl="0" w:tplc="35A0CC88">
      <w:start w:val="1"/>
      <w:numFmt w:val="bullet"/>
      <w:lvlText w:val=""/>
      <w:lvlJc w:val="left"/>
      <w:pPr>
        <w:tabs>
          <w:tab w:val="num" w:pos="720"/>
        </w:tabs>
        <w:ind w:left="720" w:hanging="360"/>
      </w:pPr>
      <w:rPr>
        <w:rFonts w:ascii="Wingdings" w:hAnsi="Wingdings" w:hint="default"/>
      </w:rPr>
    </w:lvl>
    <w:lvl w:ilvl="1" w:tplc="0CEACAF2">
      <w:start w:val="2654"/>
      <w:numFmt w:val="bullet"/>
      <w:lvlText w:val=""/>
      <w:lvlJc w:val="left"/>
      <w:pPr>
        <w:tabs>
          <w:tab w:val="num" w:pos="1440"/>
        </w:tabs>
        <w:ind w:left="1440" w:hanging="360"/>
      </w:pPr>
      <w:rPr>
        <w:rFonts w:ascii="Wingdings" w:hAnsi="Wingdings" w:hint="default"/>
      </w:rPr>
    </w:lvl>
    <w:lvl w:ilvl="2" w:tplc="3640C056" w:tentative="1">
      <w:start w:val="1"/>
      <w:numFmt w:val="bullet"/>
      <w:lvlText w:val=""/>
      <w:lvlJc w:val="left"/>
      <w:pPr>
        <w:tabs>
          <w:tab w:val="num" w:pos="2160"/>
        </w:tabs>
        <w:ind w:left="2160" w:hanging="360"/>
      </w:pPr>
      <w:rPr>
        <w:rFonts w:ascii="Wingdings" w:hAnsi="Wingdings" w:hint="default"/>
      </w:rPr>
    </w:lvl>
    <w:lvl w:ilvl="3" w:tplc="229E7428" w:tentative="1">
      <w:start w:val="1"/>
      <w:numFmt w:val="bullet"/>
      <w:lvlText w:val=""/>
      <w:lvlJc w:val="left"/>
      <w:pPr>
        <w:tabs>
          <w:tab w:val="num" w:pos="2880"/>
        </w:tabs>
        <w:ind w:left="2880" w:hanging="360"/>
      </w:pPr>
      <w:rPr>
        <w:rFonts w:ascii="Wingdings" w:hAnsi="Wingdings" w:hint="default"/>
      </w:rPr>
    </w:lvl>
    <w:lvl w:ilvl="4" w:tplc="80C68A0C" w:tentative="1">
      <w:start w:val="1"/>
      <w:numFmt w:val="bullet"/>
      <w:lvlText w:val=""/>
      <w:lvlJc w:val="left"/>
      <w:pPr>
        <w:tabs>
          <w:tab w:val="num" w:pos="3600"/>
        </w:tabs>
        <w:ind w:left="3600" w:hanging="360"/>
      </w:pPr>
      <w:rPr>
        <w:rFonts w:ascii="Wingdings" w:hAnsi="Wingdings" w:hint="default"/>
      </w:rPr>
    </w:lvl>
    <w:lvl w:ilvl="5" w:tplc="4E8E0CAE" w:tentative="1">
      <w:start w:val="1"/>
      <w:numFmt w:val="bullet"/>
      <w:lvlText w:val=""/>
      <w:lvlJc w:val="left"/>
      <w:pPr>
        <w:tabs>
          <w:tab w:val="num" w:pos="4320"/>
        </w:tabs>
        <w:ind w:left="4320" w:hanging="360"/>
      </w:pPr>
      <w:rPr>
        <w:rFonts w:ascii="Wingdings" w:hAnsi="Wingdings" w:hint="default"/>
      </w:rPr>
    </w:lvl>
    <w:lvl w:ilvl="6" w:tplc="C56080B8" w:tentative="1">
      <w:start w:val="1"/>
      <w:numFmt w:val="bullet"/>
      <w:lvlText w:val=""/>
      <w:lvlJc w:val="left"/>
      <w:pPr>
        <w:tabs>
          <w:tab w:val="num" w:pos="5040"/>
        </w:tabs>
        <w:ind w:left="5040" w:hanging="360"/>
      </w:pPr>
      <w:rPr>
        <w:rFonts w:ascii="Wingdings" w:hAnsi="Wingdings" w:hint="default"/>
      </w:rPr>
    </w:lvl>
    <w:lvl w:ilvl="7" w:tplc="7CDC7AC4" w:tentative="1">
      <w:start w:val="1"/>
      <w:numFmt w:val="bullet"/>
      <w:lvlText w:val=""/>
      <w:lvlJc w:val="left"/>
      <w:pPr>
        <w:tabs>
          <w:tab w:val="num" w:pos="5760"/>
        </w:tabs>
        <w:ind w:left="5760" w:hanging="360"/>
      </w:pPr>
      <w:rPr>
        <w:rFonts w:ascii="Wingdings" w:hAnsi="Wingdings" w:hint="default"/>
      </w:rPr>
    </w:lvl>
    <w:lvl w:ilvl="8" w:tplc="40DE12F6" w:tentative="1">
      <w:start w:val="1"/>
      <w:numFmt w:val="bullet"/>
      <w:lvlText w:val=""/>
      <w:lvlJc w:val="left"/>
      <w:pPr>
        <w:tabs>
          <w:tab w:val="num" w:pos="6480"/>
        </w:tabs>
        <w:ind w:left="6480" w:hanging="360"/>
      </w:pPr>
      <w:rPr>
        <w:rFonts w:ascii="Wingdings" w:hAnsi="Wingdings" w:hint="default"/>
      </w:rPr>
    </w:lvl>
  </w:abstractNum>
  <w:abstractNum w:abstractNumId="6">
    <w:nsid w:val="0F7C3AC8"/>
    <w:multiLevelType w:val="hybridMultilevel"/>
    <w:tmpl w:val="7F52F814"/>
    <w:lvl w:ilvl="0" w:tplc="CE844D3C">
      <w:start w:val="1"/>
      <w:numFmt w:val="bullet"/>
      <w:lvlText w:val=""/>
      <w:lvlJc w:val="left"/>
      <w:pPr>
        <w:tabs>
          <w:tab w:val="num" w:pos="720"/>
        </w:tabs>
        <w:ind w:left="720" w:hanging="360"/>
      </w:pPr>
      <w:rPr>
        <w:rFonts w:ascii="Wingdings" w:hAnsi="Wingdings" w:hint="default"/>
      </w:rPr>
    </w:lvl>
    <w:lvl w:ilvl="1" w:tplc="63402276">
      <w:start w:val="1"/>
      <w:numFmt w:val="bullet"/>
      <w:lvlText w:val=""/>
      <w:lvlJc w:val="left"/>
      <w:pPr>
        <w:tabs>
          <w:tab w:val="num" w:pos="786"/>
        </w:tabs>
        <w:ind w:left="786" w:hanging="360"/>
      </w:pPr>
      <w:rPr>
        <w:rFonts w:ascii="Wingdings" w:hAnsi="Wingdings" w:hint="default"/>
      </w:rPr>
    </w:lvl>
    <w:lvl w:ilvl="2" w:tplc="94FE4AAC" w:tentative="1">
      <w:start w:val="1"/>
      <w:numFmt w:val="bullet"/>
      <w:lvlText w:val=""/>
      <w:lvlJc w:val="left"/>
      <w:pPr>
        <w:tabs>
          <w:tab w:val="num" w:pos="2160"/>
        </w:tabs>
        <w:ind w:left="2160" w:hanging="360"/>
      </w:pPr>
      <w:rPr>
        <w:rFonts w:ascii="Wingdings" w:hAnsi="Wingdings" w:hint="default"/>
      </w:rPr>
    </w:lvl>
    <w:lvl w:ilvl="3" w:tplc="F9F83956" w:tentative="1">
      <w:start w:val="1"/>
      <w:numFmt w:val="bullet"/>
      <w:lvlText w:val=""/>
      <w:lvlJc w:val="left"/>
      <w:pPr>
        <w:tabs>
          <w:tab w:val="num" w:pos="2880"/>
        </w:tabs>
        <w:ind w:left="2880" w:hanging="360"/>
      </w:pPr>
      <w:rPr>
        <w:rFonts w:ascii="Wingdings" w:hAnsi="Wingdings" w:hint="default"/>
      </w:rPr>
    </w:lvl>
    <w:lvl w:ilvl="4" w:tplc="FE049A7A" w:tentative="1">
      <w:start w:val="1"/>
      <w:numFmt w:val="bullet"/>
      <w:lvlText w:val=""/>
      <w:lvlJc w:val="left"/>
      <w:pPr>
        <w:tabs>
          <w:tab w:val="num" w:pos="3600"/>
        </w:tabs>
        <w:ind w:left="3600" w:hanging="360"/>
      </w:pPr>
      <w:rPr>
        <w:rFonts w:ascii="Wingdings" w:hAnsi="Wingdings" w:hint="default"/>
      </w:rPr>
    </w:lvl>
    <w:lvl w:ilvl="5" w:tplc="C4BE69EE" w:tentative="1">
      <w:start w:val="1"/>
      <w:numFmt w:val="bullet"/>
      <w:lvlText w:val=""/>
      <w:lvlJc w:val="left"/>
      <w:pPr>
        <w:tabs>
          <w:tab w:val="num" w:pos="4320"/>
        </w:tabs>
        <w:ind w:left="4320" w:hanging="360"/>
      </w:pPr>
      <w:rPr>
        <w:rFonts w:ascii="Wingdings" w:hAnsi="Wingdings" w:hint="default"/>
      </w:rPr>
    </w:lvl>
    <w:lvl w:ilvl="6" w:tplc="4B986B5E" w:tentative="1">
      <w:start w:val="1"/>
      <w:numFmt w:val="bullet"/>
      <w:lvlText w:val=""/>
      <w:lvlJc w:val="left"/>
      <w:pPr>
        <w:tabs>
          <w:tab w:val="num" w:pos="5040"/>
        </w:tabs>
        <w:ind w:left="5040" w:hanging="360"/>
      </w:pPr>
      <w:rPr>
        <w:rFonts w:ascii="Wingdings" w:hAnsi="Wingdings" w:hint="default"/>
      </w:rPr>
    </w:lvl>
    <w:lvl w:ilvl="7" w:tplc="50428704" w:tentative="1">
      <w:start w:val="1"/>
      <w:numFmt w:val="bullet"/>
      <w:lvlText w:val=""/>
      <w:lvlJc w:val="left"/>
      <w:pPr>
        <w:tabs>
          <w:tab w:val="num" w:pos="5760"/>
        </w:tabs>
        <w:ind w:left="5760" w:hanging="360"/>
      </w:pPr>
      <w:rPr>
        <w:rFonts w:ascii="Wingdings" w:hAnsi="Wingdings" w:hint="default"/>
      </w:rPr>
    </w:lvl>
    <w:lvl w:ilvl="8" w:tplc="25EAE64E" w:tentative="1">
      <w:start w:val="1"/>
      <w:numFmt w:val="bullet"/>
      <w:lvlText w:val=""/>
      <w:lvlJc w:val="left"/>
      <w:pPr>
        <w:tabs>
          <w:tab w:val="num" w:pos="6480"/>
        </w:tabs>
        <w:ind w:left="6480" w:hanging="360"/>
      </w:pPr>
      <w:rPr>
        <w:rFonts w:ascii="Wingdings" w:hAnsi="Wingdings" w:hint="default"/>
      </w:rPr>
    </w:lvl>
  </w:abstractNum>
  <w:abstractNum w:abstractNumId="7">
    <w:nsid w:val="12493A4B"/>
    <w:multiLevelType w:val="hybridMultilevel"/>
    <w:tmpl w:val="3CBE9322"/>
    <w:lvl w:ilvl="0" w:tplc="083E99DC">
      <w:start w:val="1"/>
      <w:numFmt w:val="bullet"/>
      <w:lvlText w:val=""/>
      <w:lvlJc w:val="left"/>
      <w:pPr>
        <w:tabs>
          <w:tab w:val="num" w:pos="720"/>
        </w:tabs>
        <w:ind w:left="720" w:hanging="360"/>
      </w:pPr>
      <w:rPr>
        <w:rFonts w:ascii="Wingdings" w:hAnsi="Wingdings" w:hint="default"/>
      </w:rPr>
    </w:lvl>
    <w:lvl w:ilvl="1" w:tplc="19EE46E8" w:tentative="1">
      <w:start w:val="1"/>
      <w:numFmt w:val="bullet"/>
      <w:lvlText w:val=""/>
      <w:lvlJc w:val="left"/>
      <w:pPr>
        <w:tabs>
          <w:tab w:val="num" w:pos="1440"/>
        </w:tabs>
        <w:ind w:left="1440" w:hanging="360"/>
      </w:pPr>
      <w:rPr>
        <w:rFonts w:ascii="Wingdings" w:hAnsi="Wingdings" w:hint="default"/>
      </w:rPr>
    </w:lvl>
    <w:lvl w:ilvl="2" w:tplc="936C15B4" w:tentative="1">
      <w:start w:val="1"/>
      <w:numFmt w:val="bullet"/>
      <w:lvlText w:val=""/>
      <w:lvlJc w:val="left"/>
      <w:pPr>
        <w:tabs>
          <w:tab w:val="num" w:pos="2160"/>
        </w:tabs>
        <w:ind w:left="2160" w:hanging="360"/>
      </w:pPr>
      <w:rPr>
        <w:rFonts w:ascii="Wingdings" w:hAnsi="Wingdings" w:hint="default"/>
      </w:rPr>
    </w:lvl>
    <w:lvl w:ilvl="3" w:tplc="19B20C68" w:tentative="1">
      <w:start w:val="1"/>
      <w:numFmt w:val="bullet"/>
      <w:lvlText w:val=""/>
      <w:lvlJc w:val="left"/>
      <w:pPr>
        <w:tabs>
          <w:tab w:val="num" w:pos="2880"/>
        </w:tabs>
        <w:ind w:left="2880" w:hanging="360"/>
      </w:pPr>
      <w:rPr>
        <w:rFonts w:ascii="Wingdings" w:hAnsi="Wingdings" w:hint="default"/>
      </w:rPr>
    </w:lvl>
    <w:lvl w:ilvl="4" w:tplc="66F8BA10" w:tentative="1">
      <w:start w:val="1"/>
      <w:numFmt w:val="bullet"/>
      <w:lvlText w:val=""/>
      <w:lvlJc w:val="left"/>
      <w:pPr>
        <w:tabs>
          <w:tab w:val="num" w:pos="3600"/>
        </w:tabs>
        <w:ind w:left="3600" w:hanging="360"/>
      </w:pPr>
      <w:rPr>
        <w:rFonts w:ascii="Wingdings" w:hAnsi="Wingdings" w:hint="default"/>
      </w:rPr>
    </w:lvl>
    <w:lvl w:ilvl="5" w:tplc="A084929A" w:tentative="1">
      <w:start w:val="1"/>
      <w:numFmt w:val="bullet"/>
      <w:lvlText w:val=""/>
      <w:lvlJc w:val="left"/>
      <w:pPr>
        <w:tabs>
          <w:tab w:val="num" w:pos="4320"/>
        </w:tabs>
        <w:ind w:left="4320" w:hanging="360"/>
      </w:pPr>
      <w:rPr>
        <w:rFonts w:ascii="Wingdings" w:hAnsi="Wingdings" w:hint="default"/>
      </w:rPr>
    </w:lvl>
    <w:lvl w:ilvl="6" w:tplc="A9A461A2" w:tentative="1">
      <w:start w:val="1"/>
      <w:numFmt w:val="bullet"/>
      <w:lvlText w:val=""/>
      <w:lvlJc w:val="left"/>
      <w:pPr>
        <w:tabs>
          <w:tab w:val="num" w:pos="5040"/>
        </w:tabs>
        <w:ind w:left="5040" w:hanging="360"/>
      </w:pPr>
      <w:rPr>
        <w:rFonts w:ascii="Wingdings" w:hAnsi="Wingdings" w:hint="default"/>
      </w:rPr>
    </w:lvl>
    <w:lvl w:ilvl="7" w:tplc="03C01D4E" w:tentative="1">
      <w:start w:val="1"/>
      <w:numFmt w:val="bullet"/>
      <w:lvlText w:val=""/>
      <w:lvlJc w:val="left"/>
      <w:pPr>
        <w:tabs>
          <w:tab w:val="num" w:pos="5760"/>
        </w:tabs>
        <w:ind w:left="5760" w:hanging="360"/>
      </w:pPr>
      <w:rPr>
        <w:rFonts w:ascii="Wingdings" w:hAnsi="Wingdings" w:hint="default"/>
      </w:rPr>
    </w:lvl>
    <w:lvl w:ilvl="8" w:tplc="B2A05490" w:tentative="1">
      <w:start w:val="1"/>
      <w:numFmt w:val="bullet"/>
      <w:lvlText w:val=""/>
      <w:lvlJc w:val="left"/>
      <w:pPr>
        <w:tabs>
          <w:tab w:val="num" w:pos="6480"/>
        </w:tabs>
        <w:ind w:left="6480" w:hanging="360"/>
      </w:pPr>
      <w:rPr>
        <w:rFonts w:ascii="Wingdings" w:hAnsi="Wingdings" w:hint="default"/>
      </w:rPr>
    </w:lvl>
  </w:abstractNum>
  <w:abstractNum w:abstractNumId="8">
    <w:nsid w:val="135F58FE"/>
    <w:multiLevelType w:val="hybridMultilevel"/>
    <w:tmpl w:val="8FE48DEA"/>
    <w:lvl w:ilvl="0" w:tplc="D4AC4D2C">
      <w:start w:val="1"/>
      <w:numFmt w:val="bullet"/>
      <w:lvlText w:val=""/>
      <w:lvlJc w:val="left"/>
      <w:pPr>
        <w:tabs>
          <w:tab w:val="num" w:pos="720"/>
        </w:tabs>
        <w:ind w:left="720" w:hanging="360"/>
      </w:pPr>
      <w:rPr>
        <w:rFonts w:ascii="Wingdings" w:hAnsi="Wingdings" w:hint="default"/>
      </w:rPr>
    </w:lvl>
    <w:lvl w:ilvl="1" w:tplc="EAE27620">
      <w:start w:val="4129"/>
      <w:numFmt w:val="bullet"/>
      <w:lvlText w:val=""/>
      <w:lvlJc w:val="left"/>
      <w:pPr>
        <w:tabs>
          <w:tab w:val="num" w:pos="1440"/>
        </w:tabs>
        <w:ind w:left="1440" w:hanging="360"/>
      </w:pPr>
      <w:rPr>
        <w:rFonts w:ascii="Wingdings" w:hAnsi="Wingdings" w:hint="default"/>
      </w:rPr>
    </w:lvl>
    <w:lvl w:ilvl="2" w:tplc="4E8A5EAE" w:tentative="1">
      <w:start w:val="1"/>
      <w:numFmt w:val="bullet"/>
      <w:lvlText w:val=""/>
      <w:lvlJc w:val="left"/>
      <w:pPr>
        <w:tabs>
          <w:tab w:val="num" w:pos="2160"/>
        </w:tabs>
        <w:ind w:left="2160" w:hanging="360"/>
      </w:pPr>
      <w:rPr>
        <w:rFonts w:ascii="Wingdings" w:hAnsi="Wingdings" w:hint="default"/>
      </w:rPr>
    </w:lvl>
    <w:lvl w:ilvl="3" w:tplc="D126363E" w:tentative="1">
      <w:start w:val="1"/>
      <w:numFmt w:val="bullet"/>
      <w:lvlText w:val=""/>
      <w:lvlJc w:val="left"/>
      <w:pPr>
        <w:tabs>
          <w:tab w:val="num" w:pos="2880"/>
        </w:tabs>
        <w:ind w:left="2880" w:hanging="360"/>
      </w:pPr>
      <w:rPr>
        <w:rFonts w:ascii="Wingdings" w:hAnsi="Wingdings" w:hint="default"/>
      </w:rPr>
    </w:lvl>
    <w:lvl w:ilvl="4" w:tplc="47947336" w:tentative="1">
      <w:start w:val="1"/>
      <w:numFmt w:val="bullet"/>
      <w:lvlText w:val=""/>
      <w:lvlJc w:val="left"/>
      <w:pPr>
        <w:tabs>
          <w:tab w:val="num" w:pos="3600"/>
        </w:tabs>
        <w:ind w:left="3600" w:hanging="360"/>
      </w:pPr>
      <w:rPr>
        <w:rFonts w:ascii="Wingdings" w:hAnsi="Wingdings" w:hint="default"/>
      </w:rPr>
    </w:lvl>
    <w:lvl w:ilvl="5" w:tplc="5A5E578C" w:tentative="1">
      <w:start w:val="1"/>
      <w:numFmt w:val="bullet"/>
      <w:lvlText w:val=""/>
      <w:lvlJc w:val="left"/>
      <w:pPr>
        <w:tabs>
          <w:tab w:val="num" w:pos="4320"/>
        </w:tabs>
        <w:ind w:left="4320" w:hanging="360"/>
      </w:pPr>
      <w:rPr>
        <w:rFonts w:ascii="Wingdings" w:hAnsi="Wingdings" w:hint="default"/>
      </w:rPr>
    </w:lvl>
    <w:lvl w:ilvl="6" w:tplc="FA6EE904" w:tentative="1">
      <w:start w:val="1"/>
      <w:numFmt w:val="bullet"/>
      <w:lvlText w:val=""/>
      <w:lvlJc w:val="left"/>
      <w:pPr>
        <w:tabs>
          <w:tab w:val="num" w:pos="5040"/>
        </w:tabs>
        <w:ind w:left="5040" w:hanging="360"/>
      </w:pPr>
      <w:rPr>
        <w:rFonts w:ascii="Wingdings" w:hAnsi="Wingdings" w:hint="default"/>
      </w:rPr>
    </w:lvl>
    <w:lvl w:ilvl="7" w:tplc="CA9AF816" w:tentative="1">
      <w:start w:val="1"/>
      <w:numFmt w:val="bullet"/>
      <w:lvlText w:val=""/>
      <w:lvlJc w:val="left"/>
      <w:pPr>
        <w:tabs>
          <w:tab w:val="num" w:pos="5760"/>
        </w:tabs>
        <w:ind w:left="5760" w:hanging="360"/>
      </w:pPr>
      <w:rPr>
        <w:rFonts w:ascii="Wingdings" w:hAnsi="Wingdings" w:hint="default"/>
      </w:rPr>
    </w:lvl>
    <w:lvl w:ilvl="8" w:tplc="FD10E6A6" w:tentative="1">
      <w:start w:val="1"/>
      <w:numFmt w:val="bullet"/>
      <w:lvlText w:val=""/>
      <w:lvlJc w:val="left"/>
      <w:pPr>
        <w:tabs>
          <w:tab w:val="num" w:pos="6480"/>
        </w:tabs>
        <w:ind w:left="6480" w:hanging="360"/>
      </w:pPr>
      <w:rPr>
        <w:rFonts w:ascii="Wingdings" w:hAnsi="Wingdings" w:hint="default"/>
      </w:rPr>
    </w:lvl>
  </w:abstractNum>
  <w:abstractNum w:abstractNumId="9">
    <w:nsid w:val="14757C33"/>
    <w:multiLevelType w:val="hybridMultilevel"/>
    <w:tmpl w:val="0D0CE79C"/>
    <w:lvl w:ilvl="0" w:tplc="F2FEA0DC">
      <w:start w:val="1"/>
      <w:numFmt w:val="bullet"/>
      <w:lvlText w:val=""/>
      <w:lvlJc w:val="left"/>
      <w:pPr>
        <w:tabs>
          <w:tab w:val="num" w:pos="720"/>
        </w:tabs>
        <w:ind w:left="720" w:hanging="360"/>
      </w:pPr>
      <w:rPr>
        <w:rFonts w:ascii="Wingdings" w:hAnsi="Wingdings" w:hint="default"/>
      </w:rPr>
    </w:lvl>
    <w:lvl w:ilvl="1" w:tplc="C78608CE">
      <w:start w:val="2695"/>
      <w:numFmt w:val="bullet"/>
      <w:lvlText w:val=""/>
      <w:lvlJc w:val="left"/>
      <w:pPr>
        <w:tabs>
          <w:tab w:val="num" w:pos="644"/>
        </w:tabs>
        <w:ind w:left="644" w:hanging="360"/>
      </w:pPr>
      <w:rPr>
        <w:rFonts w:ascii="Wingdings" w:hAnsi="Wingdings" w:hint="default"/>
      </w:rPr>
    </w:lvl>
    <w:lvl w:ilvl="2" w:tplc="177EB11E" w:tentative="1">
      <w:start w:val="1"/>
      <w:numFmt w:val="bullet"/>
      <w:lvlText w:val=""/>
      <w:lvlJc w:val="left"/>
      <w:pPr>
        <w:tabs>
          <w:tab w:val="num" w:pos="2160"/>
        </w:tabs>
        <w:ind w:left="2160" w:hanging="360"/>
      </w:pPr>
      <w:rPr>
        <w:rFonts w:ascii="Wingdings" w:hAnsi="Wingdings" w:hint="default"/>
      </w:rPr>
    </w:lvl>
    <w:lvl w:ilvl="3" w:tplc="66147B82" w:tentative="1">
      <w:start w:val="1"/>
      <w:numFmt w:val="bullet"/>
      <w:lvlText w:val=""/>
      <w:lvlJc w:val="left"/>
      <w:pPr>
        <w:tabs>
          <w:tab w:val="num" w:pos="2880"/>
        </w:tabs>
        <w:ind w:left="2880" w:hanging="360"/>
      </w:pPr>
      <w:rPr>
        <w:rFonts w:ascii="Wingdings" w:hAnsi="Wingdings" w:hint="default"/>
      </w:rPr>
    </w:lvl>
    <w:lvl w:ilvl="4" w:tplc="A1862920" w:tentative="1">
      <w:start w:val="1"/>
      <w:numFmt w:val="bullet"/>
      <w:lvlText w:val=""/>
      <w:lvlJc w:val="left"/>
      <w:pPr>
        <w:tabs>
          <w:tab w:val="num" w:pos="3600"/>
        </w:tabs>
        <w:ind w:left="3600" w:hanging="360"/>
      </w:pPr>
      <w:rPr>
        <w:rFonts w:ascii="Wingdings" w:hAnsi="Wingdings" w:hint="default"/>
      </w:rPr>
    </w:lvl>
    <w:lvl w:ilvl="5" w:tplc="F94C6858" w:tentative="1">
      <w:start w:val="1"/>
      <w:numFmt w:val="bullet"/>
      <w:lvlText w:val=""/>
      <w:lvlJc w:val="left"/>
      <w:pPr>
        <w:tabs>
          <w:tab w:val="num" w:pos="4320"/>
        </w:tabs>
        <w:ind w:left="4320" w:hanging="360"/>
      </w:pPr>
      <w:rPr>
        <w:rFonts w:ascii="Wingdings" w:hAnsi="Wingdings" w:hint="default"/>
      </w:rPr>
    </w:lvl>
    <w:lvl w:ilvl="6" w:tplc="738A1160" w:tentative="1">
      <w:start w:val="1"/>
      <w:numFmt w:val="bullet"/>
      <w:lvlText w:val=""/>
      <w:lvlJc w:val="left"/>
      <w:pPr>
        <w:tabs>
          <w:tab w:val="num" w:pos="5040"/>
        </w:tabs>
        <w:ind w:left="5040" w:hanging="360"/>
      </w:pPr>
      <w:rPr>
        <w:rFonts w:ascii="Wingdings" w:hAnsi="Wingdings" w:hint="default"/>
      </w:rPr>
    </w:lvl>
    <w:lvl w:ilvl="7" w:tplc="DA48AE66" w:tentative="1">
      <w:start w:val="1"/>
      <w:numFmt w:val="bullet"/>
      <w:lvlText w:val=""/>
      <w:lvlJc w:val="left"/>
      <w:pPr>
        <w:tabs>
          <w:tab w:val="num" w:pos="5760"/>
        </w:tabs>
        <w:ind w:left="5760" w:hanging="360"/>
      </w:pPr>
      <w:rPr>
        <w:rFonts w:ascii="Wingdings" w:hAnsi="Wingdings" w:hint="default"/>
      </w:rPr>
    </w:lvl>
    <w:lvl w:ilvl="8" w:tplc="11DC74DC" w:tentative="1">
      <w:start w:val="1"/>
      <w:numFmt w:val="bullet"/>
      <w:lvlText w:val=""/>
      <w:lvlJc w:val="left"/>
      <w:pPr>
        <w:tabs>
          <w:tab w:val="num" w:pos="6480"/>
        </w:tabs>
        <w:ind w:left="6480" w:hanging="360"/>
      </w:pPr>
      <w:rPr>
        <w:rFonts w:ascii="Wingdings" w:hAnsi="Wingdings" w:hint="default"/>
      </w:rPr>
    </w:lvl>
  </w:abstractNum>
  <w:abstractNum w:abstractNumId="10">
    <w:nsid w:val="14C2175A"/>
    <w:multiLevelType w:val="hybridMultilevel"/>
    <w:tmpl w:val="15A0F514"/>
    <w:lvl w:ilvl="0" w:tplc="9BF227C8">
      <w:start w:val="1"/>
      <w:numFmt w:val="bullet"/>
      <w:lvlText w:val=""/>
      <w:lvlJc w:val="left"/>
      <w:pPr>
        <w:tabs>
          <w:tab w:val="num" w:pos="720"/>
        </w:tabs>
        <w:ind w:left="720" w:hanging="360"/>
      </w:pPr>
      <w:rPr>
        <w:rFonts w:ascii="Wingdings" w:hAnsi="Wingdings" w:hint="default"/>
      </w:rPr>
    </w:lvl>
    <w:lvl w:ilvl="1" w:tplc="6A4A1564" w:tentative="1">
      <w:start w:val="1"/>
      <w:numFmt w:val="bullet"/>
      <w:lvlText w:val=""/>
      <w:lvlJc w:val="left"/>
      <w:pPr>
        <w:tabs>
          <w:tab w:val="num" w:pos="1440"/>
        </w:tabs>
        <w:ind w:left="1440" w:hanging="360"/>
      </w:pPr>
      <w:rPr>
        <w:rFonts w:ascii="Wingdings" w:hAnsi="Wingdings" w:hint="default"/>
      </w:rPr>
    </w:lvl>
    <w:lvl w:ilvl="2" w:tplc="F5C8C310" w:tentative="1">
      <w:start w:val="1"/>
      <w:numFmt w:val="bullet"/>
      <w:lvlText w:val=""/>
      <w:lvlJc w:val="left"/>
      <w:pPr>
        <w:tabs>
          <w:tab w:val="num" w:pos="2160"/>
        </w:tabs>
        <w:ind w:left="2160" w:hanging="360"/>
      </w:pPr>
      <w:rPr>
        <w:rFonts w:ascii="Wingdings" w:hAnsi="Wingdings" w:hint="default"/>
      </w:rPr>
    </w:lvl>
    <w:lvl w:ilvl="3" w:tplc="E3E41F46" w:tentative="1">
      <w:start w:val="1"/>
      <w:numFmt w:val="bullet"/>
      <w:lvlText w:val=""/>
      <w:lvlJc w:val="left"/>
      <w:pPr>
        <w:tabs>
          <w:tab w:val="num" w:pos="2880"/>
        </w:tabs>
        <w:ind w:left="2880" w:hanging="360"/>
      </w:pPr>
      <w:rPr>
        <w:rFonts w:ascii="Wingdings" w:hAnsi="Wingdings" w:hint="default"/>
      </w:rPr>
    </w:lvl>
    <w:lvl w:ilvl="4" w:tplc="146CE4EC" w:tentative="1">
      <w:start w:val="1"/>
      <w:numFmt w:val="bullet"/>
      <w:lvlText w:val=""/>
      <w:lvlJc w:val="left"/>
      <w:pPr>
        <w:tabs>
          <w:tab w:val="num" w:pos="3600"/>
        </w:tabs>
        <w:ind w:left="3600" w:hanging="360"/>
      </w:pPr>
      <w:rPr>
        <w:rFonts w:ascii="Wingdings" w:hAnsi="Wingdings" w:hint="default"/>
      </w:rPr>
    </w:lvl>
    <w:lvl w:ilvl="5" w:tplc="BD505AA4" w:tentative="1">
      <w:start w:val="1"/>
      <w:numFmt w:val="bullet"/>
      <w:lvlText w:val=""/>
      <w:lvlJc w:val="left"/>
      <w:pPr>
        <w:tabs>
          <w:tab w:val="num" w:pos="4320"/>
        </w:tabs>
        <w:ind w:left="4320" w:hanging="360"/>
      </w:pPr>
      <w:rPr>
        <w:rFonts w:ascii="Wingdings" w:hAnsi="Wingdings" w:hint="default"/>
      </w:rPr>
    </w:lvl>
    <w:lvl w:ilvl="6" w:tplc="C0F65348" w:tentative="1">
      <w:start w:val="1"/>
      <w:numFmt w:val="bullet"/>
      <w:lvlText w:val=""/>
      <w:lvlJc w:val="left"/>
      <w:pPr>
        <w:tabs>
          <w:tab w:val="num" w:pos="5040"/>
        </w:tabs>
        <w:ind w:left="5040" w:hanging="360"/>
      </w:pPr>
      <w:rPr>
        <w:rFonts w:ascii="Wingdings" w:hAnsi="Wingdings" w:hint="default"/>
      </w:rPr>
    </w:lvl>
    <w:lvl w:ilvl="7" w:tplc="72E8BAE4" w:tentative="1">
      <w:start w:val="1"/>
      <w:numFmt w:val="bullet"/>
      <w:lvlText w:val=""/>
      <w:lvlJc w:val="left"/>
      <w:pPr>
        <w:tabs>
          <w:tab w:val="num" w:pos="5760"/>
        </w:tabs>
        <w:ind w:left="5760" w:hanging="360"/>
      </w:pPr>
      <w:rPr>
        <w:rFonts w:ascii="Wingdings" w:hAnsi="Wingdings" w:hint="default"/>
      </w:rPr>
    </w:lvl>
    <w:lvl w:ilvl="8" w:tplc="3E0A99DE" w:tentative="1">
      <w:start w:val="1"/>
      <w:numFmt w:val="bullet"/>
      <w:lvlText w:val=""/>
      <w:lvlJc w:val="left"/>
      <w:pPr>
        <w:tabs>
          <w:tab w:val="num" w:pos="6480"/>
        </w:tabs>
        <w:ind w:left="6480" w:hanging="360"/>
      </w:pPr>
      <w:rPr>
        <w:rFonts w:ascii="Wingdings" w:hAnsi="Wingdings" w:hint="default"/>
      </w:rPr>
    </w:lvl>
  </w:abstractNum>
  <w:abstractNum w:abstractNumId="11">
    <w:nsid w:val="16271017"/>
    <w:multiLevelType w:val="hybridMultilevel"/>
    <w:tmpl w:val="E2B01D58"/>
    <w:lvl w:ilvl="0" w:tplc="192E442C">
      <w:start w:val="1"/>
      <w:numFmt w:val="bullet"/>
      <w:lvlText w:val=""/>
      <w:lvlJc w:val="left"/>
      <w:pPr>
        <w:tabs>
          <w:tab w:val="num" w:pos="720"/>
        </w:tabs>
        <w:ind w:left="720" w:hanging="360"/>
      </w:pPr>
      <w:rPr>
        <w:rFonts w:ascii="Wingdings" w:hAnsi="Wingdings" w:hint="default"/>
      </w:rPr>
    </w:lvl>
    <w:lvl w:ilvl="1" w:tplc="AB845F30">
      <w:start w:val="1"/>
      <w:numFmt w:val="bullet"/>
      <w:lvlText w:val=""/>
      <w:lvlJc w:val="left"/>
      <w:pPr>
        <w:tabs>
          <w:tab w:val="num" w:pos="1069"/>
        </w:tabs>
        <w:ind w:left="1069" w:hanging="360"/>
      </w:pPr>
      <w:rPr>
        <w:rFonts w:ascii="Wingdings" w:hAnsi="Wingdings" w:hint="default"/>
      </w:rPr>
    </w:lvl>
    <w:lvl w:ilvl="2" w:tplc="0AEAF926" w:tentative="1">
      <w:start w:val="1"/>
      <w:numFmt w:val="bullet"/>
      <w:lvlText w:val=""/>
      <w:lvlJc w:val="left"/>
      <w:pPr>
        <w:tabs>
          <w:tab w:val="num" w:pos="2160"/>
        </w:tabs>
        <w:ind w:left="2160" w:hanging="360"/>
      </w:pPr>
      <w:rPr>
        <w:rFonts w:ascii="Wingdings" w:hAnsi="Wingdings" w:hint="default"/>
      </w:rPr>
    </w:lvl>
    <w:lvl w:ilvl="3" w:tplc="E16A5ED2" w:tentative="1">
      <w:start w:val="1"/>
      <w:numFmt w:val="bullet"/>
      <w:lvlText w:val=""/>
      <w:lvlJc w:val="left"/>
      <w:pPr>
        <w:tabs>
          <w:tab w:val="num" w:pos="2880"/>
        </w:tabs>
        <w:ind w:left="2880" w:hanging="360"/>
      </w:pPr>
      <w:rPr>
        <w:rFonts w:ascii="Wingdings" w:hAnsi="Wingdings" w:hint="default"/>
      </w:rPr>
    </w:lvl>
    <w:lvl w:ilvl="4" w:tplc="07CA0A68" w:tentative="1">
      <w:start w:val="1"/>
      <w:numFmt w:val="bullet"/>
      <w:lvlText w:val=""/>
      <w:lvlJc w:val="left"/>
      <w:pPr>
        <w:tabs>
          <w:tab w:val="num" w:pos="3600"/>
        </w:tabs>
        <w:ind w:left="3600" w:hanging="360"/>
      </w:pPr>
      <w:rPr>
        <w:rFonts w:ascii="Wingdings" w:hAnsi="Wingdings" w:hint="default"/>
      </w:rPr>
    </w:lvl>
    <w:lvl w:ilvl="5" w:tplc="B6DEDD82" w:tentative="1">
      <w:start w:val="1"/>
      <w:numFmt w:val="bullet"/>
      <w:lvlText w:val=""/>
      <w:lvlJc w:val="left"/>
      <w:pPr>
        <w:tabs>
          <w:tab w:val="num" w:pos="4320"/>
        </w:tabs>
        <w:ind w:left="4320" w:hanging="360"/>
      </w:pPr>
      <w:rPr>
        <w:rFonts w:ascii="Wingdings" w:hAnsi="Wingdings" w:hint="default"/>
      </w:rPr>
    </w:lvl>
    <w:lvl w:ilvl="6" w:tplc="5F6C336E" w:tentative="1">
      <w:start w:val="1"/>
      <w:numFmt w:val="bullet"/>
      <w:lvlText w:val=""/>
      <w:lvlJc w:val="left"/>
      <w:pPr>
        <w:tabs>
          <w:tab w:val="num" w:pos="5040"/>
        </w:tabs>
        <w:ind w:left="5040" w:hanging="360"/>
      </w:pPr>
      <w:rPr>
        <w:rFonts w:ascii="Wingdings" w:hAnsi="Wingdings" w:hint="default"/>
      </w:rPr>
    </w:lvl>
    <w:lvl w:ilvl="7" w:tplc="7602986E" w:tentative="1">
      <w:start w:val="1"/>
      <w:numFmt w:val="bullet"/>
      <w:lvlText w:val=""/>
      <w:lvlJc w:val="left"/>
      <w:pPr>
        <w:tabs>
          <w:tab w:val="num" w:pos="5760"/>
        </w:tabs>
        <w:ind w:left="5760" w:hanging="360"/>
      </w:pPr>
      <w:rPr>
        <w:rFonts w:ascii="Wingdings" w:hAnsi="Wingdings" w:hint="default"/>
      </w:rPr>
    </w:lvl>
    <w:lvl w:ilvl="8" w:tplc="49C46AF4" w:tentative="1">
      <w:start w:val="1"/>
      <w:numFmt w:val="bullet"/>
      <w:lvlText w:val=""/>
      <w:lvlJc w:val="left"/>
      <w:pPr>
        <w:tabs>
          <w:tab w:val="num" w:pos="6480"/>
        </w:tabs>
        <w:ind w:left="6480" w:hanging="360"/>
      </w:pPr>
      <w:rPr>
        <w:rFonts w:ascii="Wingdings" w:hAnsi="Wingdings" w:hint="default"/>
      </w:rPr>
    </w:lvl>
  </w:abstractNum>
  <w:abstractNum w:abstractNumId="12">
    <w:nsid w:val="17430FF3"/>
    <w:multiLevelType w:val="hybridMultilevel"/>
    <w:tmpl w:val="15B2A1B4"/>
    <w:lvl w:ilvl="0" w:tplc="EF46DAA4">
      <w:start w:val="1"/>
      <w:numFmt w:val="bullet"/>
      <w:lvlText w:val=""/>
      <w:lvlJc w:val="left"/>
      <w:pPr>
        <w:tabs>
          <w:tab w:val="num" w:pos="720"/>
        </w:tabs>
        <w:ind w:left="720" w:hanging="360"/>
      </w:pPr>
      <w:rPr>
        <w:rFonts w:ascii="Wingdings" w:hAnsi="Wingdings" w:hint="default"/>
      </w:rPr>
    </w:lvl>
    <w:lvl w:ilvl="1" w:tplc="71A654CA">
      <w:start w:val="2699"/>
      <w:numFmt w:val="bullet"/>
      <w:lvlText w:val=""/>
      <w:lvlJc w:val="left"/>
      <w:pPr>
        <w:tabs>
          <w:tab w:val="num" w:pos="1440"/>
        </w:tabs>
        <w:ind w:left="1440" w:hanging="360"/>
      </w:pPr>
      <w:rPr>
        <w:rFonts w:ascii="Wingdings" w:hAnsi="Wingdings" w:hint="default"/>
      </w:rPr>
    </w:lvl>
    <w:lvl w:ilvl="2" w:tplc="5D4CC188">
      <w:start w:val="2699"/>
      <w:numFmt w:val="bullet"/>
      <w:lvlText w:val=""/>
      <w:lvlJc w:val="left"/>
      <w:pPr>
        <w:tabs>
          <w:tab w:val="num" w:pos="2160"/>
        </w:tabs>
        <w:ind w:left="2160" w:hanging="360"/>
      </w:pPr>
      <w:rPr>
        <w:rFonts w:ascii="Wingdings" w:hAnsi="Wingdings" w:hint="default"/>
      </w:rPr>
    </w:lvl>
    <w:lvl w:ilvl="3" w:tplc="0920846A" w:tentative="1">
      <w:start w:val="1"/>
      <w:numFmt w:val="bullet"/>
      <w:lvlText w:val=""/>
      <w:lvlJc w:val="left"/>
      <w:pPr>
        <w:tabs>
          <w:tab w:val="num" w:pos="2880"/>
        </w:tabs>
        <w:ind w:left="2880" w:hanging="360"/>
      </w:pPr>
      <w:rPr>
        <w:rFonts w:ascii="Wingdings" w:hAnsi="Wingdings" w:hint="default"/>
      </w:rPr>
    </w:lvl>
    <w:lvl w:ilvl="4" w:tplc="609A5182" w:tentative="1">
      <w:start w:val="1"/>
      <w:numFmt w:val="bullet"/>
      <w:lvlText w:val=""/>
      <w:lvlJc w:val="left"/>
      <w:pPr>
        <w:tabs>
          <w:tab w:val="num" w:pos="3600"/>
        </w:tabs>
        <w:ind w:left="3600" w:hanging="360"/>
      </w:pPr>
      <w:rPr>
        <w:rFonts w:ascii="Wingdings" w:hAnsi="Wingdings" w:hint="default"/>
      </w:rPr>
    </w:lvl>
    <w:lvl w:ilvl="5" w:tplc="3EE42A48" w:tentative="1">
      <w:start w:val="1"/>
      <w:numFmt w:val="bullet"/>
      <w:lvlText w:val=""/>
      <w:lvlJc w:val="left"/>
      <w:pPr>
        <w:tabs>
          <w:tab w:val="num" w:pos="4320"/>
        </w:tabs>
        <w:ind w:left="4320" w:hanging="360"/>
      </w:pPr>
      <w:rPr>
        <w:rFonts w:ascii="Wingdings" w:hAnsi="Wingdings" w:hint="default"/>
      </w:rPr>
    </w:lvl>
    <w:lvl w:ilvl="6" w:tplc="7DA6DD16" w:tentative="1">
      <w:start w:val="1"/>
      <w:numFmt w:val="bullet"/>
      <w:lvlText w:val=""/>
      <w:lvlJc w:val="left"/>
      <w:pPr>
        <w:tabs>
          <w:tab w:val="num" w:pos="5040"/>
        </w:tabs>
        <w:ind w:left="5040" w:hanging="360"/>
      </w:pPr>
      <w:rPr>
        <w:rFonts w:ascii="Wingdings" w:hAnsi="Wingdings" w:hint="default"/>
      </w:rPr>
    </w:lvl>
    <w:lvl w:ilvl="7" w:tplc="0D62AEF2" w:tentative="1">
      <w:start w:val="1"/>
      <w:numFmt w:val="bullet"/>
      <w:lvlText w:val=""/>
      <w:lvlJc w:val="left"/>
      <w:pPr>
        <w:tabs>
          <w:tab w:val="num" w:pos="5760"/>
        </w:tabs>
        <w:ind w:left="5760" w:hanging="360"/>
      </w:pPr>
      <w:rPr>
        <w:rFonts w:ascii="Wingdings" w:hAnsi="Wingdings" w:hint="default"/>
      </w:rPr>
    </w:lvl>
    <w:lvl w:ilvl="8" w:tplc="13F4FC04" w:tentative="1">
      <w:start w:val="1"/>
      <w:numFmt w:val="bullet"/>
      <w:lvlText w:val=""/>
      <w:lvlJc w:val="left"/>
      <w:pPr>
        <w:tabs>
          <w:tab w:val="num" w:pos="6480"/>
        </w:tabs>
        <w:ind w:left="6480" w:hanging="360"/>
      </w:pPr>
      <w:rPr>
        <w:rFonts w:ascii="Wingdings" w:hAnsi="Wingdings" w:hint="default"/>
      </w:rPr>
    </w:lvl>
  </w:abstractNum>
  <w:abstractNum w:abstractNumId="13">
    <w:nsid w:val="1D2E2FB9"/>
    <w:multiLevelType w:val="hybridMultilevel"/>
    <w:tmpl w:val="08E69D1C"/>
    <w:lvl w:ilvl="0" w:tplc="C44ABC1C">
      <w:start w:val="1"/>
      <w:numFmt w:val="bullet"/>
      <w:lvlText w:val=""/>
      <w:lvlJc w:val="left"/>
      <w:pPr>
        <w:tabs>
          <w:tab w:val="num" w:pos="720"/>
        </w:tabs>
        <w:ind w:left="720" w:hanging="360"/>
      </w:pPr>
      <w:rPr>
        <w:rFonts w:ascii="Wingdings" w:hAnsi="Wingdings" w:hint="default"/>
      </w:rPr>
    </w:lvl>
    <w:lvl w:ilvl="1" w:tplc="2F8454C8">
      <w:start w:val="1"/>
      <w:numFmt w:val="bullet"/>
      <w:lvlText w:val=""/>
      <w:lvlJc w:val="left"/>
      <w:pPr>
        <w:tabs>
          <w:tab w:val="num" w:pos="1440"/>
        </w:tabs>
        <w:ind w:left="1440" w:hanging="360"/>
      </w:pPr>
      <w:rPr>
        <w:rFonts w:ascii="Wingdings" w:hAnsi="Wingdings" w:hint="default"/>
      </w:rPr>
    </w:lvl>
    <w:lvl w:ilvl="2" w:tplc="007CE4EA" w:tentative="1">
      <w:start w:val="1"/>
      <w:numFmt w:val="bullet"/>
      <w:lvlText w:val=""/>
      <w:lvlJc w:val="left"/>
      <w:pPr>
        <w:tabs>
          <w:tab w:val="num" w:pos="2160"/>
        </w:tabs>
        <w:ind w:left="2160" w:hanging="360"/>
      </w:pPr>
      <w:rPr>
        <w:rFonts w:ascii="Wingdings" w:hAnsi="Wingdings" w:hint="default"/>
      </w:rPr>
    </w:lvl>
    <w:lvl w:ilvl="3" w:tplc="831E8A90" w:tentative="1">
      <w:start w:val="1"/>
      <w:numFmt w:val="bullet"/>
      <w:lvlText w:val=""/>
      <w:lvlJc w:val="left"/>
      <w:pPr>
        <w:tabs>
          <w:tab w:val="num" w:pos="2880"/>
        </w:tabs>
        <w:ind w:left="2880" w:hanging="360"/>
      </w:pPr>
      <w:rPr>
        <w:rFonts w:ascii="Wingdings" w:hAnsi="Wingdings" w:hint="default"/>
      </w:rPr>
    </w:lvl>
    <w:lvl w:ilvl="4" w:tplc="3FC002BA" w:tentative="1">
      <w:start w:val="1"/>
      <w:numFmt w:val="bullet"/>
      <w:lvlText w:val=""/>
      <w:lvlJc w:val="left"/>
      <w:pPr>
        <w:tabs>
          <w:tab w:val="num" w:pos="3600"/>
        </w:tabs>
        <w:ind w:left="3600" w:hanging="360"/>
      </w:pPr>
      <w:rPr>
        <w:rFonts w:ascii="Wingdings" w:hAnsi="Wingdings" w:hint="default"/>
      </w:rPr>
    </w:lvl>
    <w:lvl w:ilvl="5" w:tplc="08588CC8" w:tentative="1">
      <w:start w:val="1"/>
      <w:numFmt w:val="bullet"/>
      <w:lvlText w:val=""/>
      <w:lvlJc w:val="left"/>
      <w:pPr>
        <w:tabs>
          <w:tab w:val="num" w:pos="4320"/>
        </w:tabs>
        <w:ind w:left="4320" w:hanging="360"/>
      </w:pPr>
      <w:rPr>
        <w:rFonts w:ascii="Wingdings" w:hAnsi="Wingdings" w:hint="default"/>
      </w:rPr>
    </w:lvl>
    <w:lvl w:ilvl="6" w:tplc="41001616" w:tentative="1">
      <w:start w:val="1"/>
      <w:numFmt w:val="bullet"/>
      <w:lvlText w:val=""/>
      <w:lvlJc w:val="left"/>
      <w:pPr>
        <w:tabs>
          <w:tab w:val="num" w:pos="5040"/>
        </w:tabs>
        <w:ind w:left="5040" w:hanging="360"/>
      </w:pPr>
      <w:rPr>
        <w:rFonts w:ascii="Wingdings" w:hAnsi="Wingdings" w:hint="default"/>
      </w:rPr>
    </w:lvl>
    <w:lvl w:ilvl="7" w:tplc="9572DBA4" w:tentative="1">
      <w:start w:val="1"/>
      <w:numFmt w:val="bullet"/>
      <w:lvlText w:val=""/>
      <w:lvlJc w:val="left"/>
      <w:pPr>
        <w:tabs>
          <w:tab w:val="num" w:pos="5760"/>
        </w:tabs>
        <w:ind w:left="5760" w:hanging="360"/>
      </w:pPr>
      <w:rPr>
        <w:rFonts w:ascii="Wingdings" w:hAnsi="Wingdings" w:hint="default"/>
      </w:rPr>
    </w:lvl>
    <w:lvl w:ilvl="8" w:tplc="D2DE15D2" w:tentative="1">
      <w:start w:val="1"/>
      <w:numFmt w:val="bullet"/>
      <w:lvlText w:val=""/>
      <w:lvlJc w:val="left"/>
      <w:pPr>
        <w:tabs>
          <w:tab w:val="num" w:pos="6480"/>
        </w:tabs>
        <w:ind w:left="6480" w:hanging="360"/>
      </w:pPr>
      <w:rPr>
        <w:rFonts w:ascii="Wingdings" w:hAnsi="Wingdings" w:hint="default"/>
      </w:rPr>
    </w:lvl>
  </w:abstractNum>
  <w:abstractNum w:abstractNumId="14">
    <w:nsid w:val="1DD352D3"/>
    <w:multiLevelType w:val="hybridMultilevel"/>
    <w:tmpl w:val="61DC92F0"/>
    <w:lvl w:ilvl="0" w:tplc="A202A7C8">
      <w:start w:val="1"/>
      <w:numFmt w:val="bullet"/>
      <w:lvlText w:val=""/>
      <w:lvlJc w:val="left"/>
      <w:pPr>
        <w:tabs>
          <w:tab w:val="num" w:pos="720"/>
        </w:tabs>
        <w:ind w:left="720" w:hanging="360"/>
      </w:pPr>
      <w:rPr>
        <w:rFonts w:ascii="Wingdings" w:hAnsi="Wingdings" w:hint="default"/>
      </w:rPr>
    </w:lvl>
    <w:lvl w:ilvl="1" w:tplc="197C0E94">
      <w:start w:val="2655"/>
      <w:numFmt w:val="bullet"/>
      <w:lvlText w:val=""/>
      <w:lvlJc w:val="left"/>
      <w:pPr>
        <w:tabs>
          <w:tab w:val="num" w:pos="1440"/>
        </w:tabs>
        <w:ind w:left="1440" w:hanging="360"/>
      </w:pPr>
      <w:rPr>
        <w:rFonts w:ascii="Wingdings" w:hAnsi="Wingdings" w:hint="default"/>
      </w:rPr>
    </w:lvl>
    <w:lvl w:ilvl="2" w:tplc="969A01AE" w:tentative="1">
      <w:start w:val="1"/>
      <w:numFmt w:val="bullet"/>
      <w:lvlText w:val=""/>
      <w:lvlJc w:val="left"/>
      <w:pPr>
        <w:tabs>
          <w:tab w:val="num" w:pos="2160"/>
        </w:tabs>
        <w:ind w:left="2160" w:hanging="360"/>
      </w:pPr>
      <w:rPr>
        <w:rFonts w:ascii="Wingdings" w:hAnsi="Wingdings" w:hint="default"/>
      </w:rPr>
    </w:lvl>
    <w:lvl w:ilvl="3" w:tplc="D4C4E7F6" w:tentative="1">
      <w:start w:val="1"/>
      <w:numFmt w:val="bullet"/>
      <w:lvlText w:val=""/>
      <w:lvlJc w:val="left"/>
      <w:pPr>
        <w:tabs>
          <w:tab w:val="num" w:pos="2880"/>
        </w:tabs>
        <w:ind w:left="2880" w:hanging="360"/>
      </w:pPr>
      <w:rPr>
        <w:rFonts w:ascii="Wingdings" w:hAnsi="Wingdings" w:hint="default"/>
      </w:rPr>
    </w:lvl>
    <w:lvl w:ilvl="4" w:tplc="6422E964" w:tentative="1">
      <w:start w:val="1"/>
      <w:numFmt w:val="bullet"/>
      <w:lvlText w:val=""/>
      <w:lvlJc w:val="left"/>
      <w:pPr>
        <w:tabs>
          <w:tab w:val="num" w:pos="3600"/>
        </w:tabs>
        <w:ind w:left="3600" w:hanging="360"/>
      </w:pPr>
      <w:rPr>
        <w:rFonts w:ascii="Wingdings" w:hAnsi="Wingdings" w:hint="default"/>
      </w:rPr>
    </w:lvl>
    <w:lvl w:ilvl="5" w:tplc="4BA69F20" w:tentative="1">
      <w:start w:val="1"/>
      <w:numFmt w:val="bullet"/>
      <w:lvlText w:val=""/>
      <w:lvlJc w:val="left"/>
      <w:pPr>
        <w:tabs>
          <w:tab w:val="num" w:pos="4320"/>
        </w:tabs>
        <w:ind w:left="4320" w:hanging="360"/>
      </w:pPr>
      <w:rPr>
        <w:rFonts w:ascii="Wingdings" w:hAnsi="Wingdings" w:hint="default"/>
      </w:rPr>
    </w:lvl>
    <w:lvl w:ilvl="6" w:tplc="F86853C4" w:tentative="1">
      <w:start w:val="1"/>
      <w:numFmt w:val="bullet"/>
      <w:lvlText w:val=""/>
      <w:lvlJc w:val="left"/>
      <w:pPr>
        <w:tabs>
          <w:tab w:val="num" w:pos="5040"/>
        </w:tabs>
        <w:ind w:left="5040" w:hanging="360"/>
      </w:pPr>
      <w:rPr>
        <w:rFonts w:ascii="Wingdings" w:hAnsi="Wingdings" w:hint="default"/>
      </w:rPr>
    </w:lvl>
    <w:lvl w:ilvl="7" w:tplc="F6C0D23E" w:tentative="1">
      <w:start w:val="1"/>
      <w:numFmt w:val="bullet"/>
      <w:lvlText w:val=""/>
      <w:lvlJc w:val="left"/>
      <w:pPr>
        <w:tabs>
          <w:tab w:val="num" w:pos="5760"/>
        </w:tabs>
        <w:ind w:left="5760" w:hanging="360"/>
      </w:pPr>
      <w:rPr>
        <w:rFonts w:ascii="Wingdings" w:hAnsi="Wingdings" w:hint="default"/>
      </w:rPr>
    </w:lvl>
    <w:lvl w:ilvl="8" w:tplc="3C700B36" w:tentative="1">
      <w:start w:val="1"/>
      <w:numFmt w:val="bullet"/>
      <w:lvlText w:val=""/>
      <w:lvlJc w:val="left"/>
      <w:pPr>
        <w:tabs>
          <w:tab w:val="num" w:pos="6480"/>
        </w:tabs>
        <w:ind w:left="6480" w:hanging="360"/>
      </w:pPr>
      <w:rPr>
        <w:rFonts w:ascii="Wingdings" w:hAnsi="Wingdings" w:hint="default"/>
      </w:rPr>
    </w:lvl>
  </w:abstractNum>
  <w:abstractNum w:abstractNumId="15">
    <w:nsid w:val="1DFE5FA4"/>
    <w:multiLevelType w:val="hybridMultilevel"/>
    <w:tmpl w:val="A11A0E44"/>
    <w:lvl w:ilvl="0" w:tplc="C86C6C68">
      <w:start w:val="1"/>
      <w:numFmt w:val="bullet"/>
      <w:lvlText w:val=""/>
      <w:lvlJc w:val="left"/>
      <w:pPr>
        <w:tabs>
          <w:tab w:val="num" w:pos="720"/>
        </w:tabs>
        <w:ind w:left="720" w:hanging="360"/>
      </w:pPr>
      <w:rPr>
        <w:rFonts w:ascii="Wingdings" w:hAnsi="Wingdings" w:hint="default"/>
      </w:rPr>
    </w:lvl>
    <w:lvl w:ilvl="1" w:tplc="6CCC571E">
      <w:start w:val="1"/>
      <w:numFmt w:val="bullet"/>
      <w:lvlText w:val=""/>
      <w:lvlJc w:val="left"/>
      <w:pPr>
        <w:tabs>
          <w:tab w:val="num" w:pos="1440"/>
        </w:tabs>
        <w:ind w:left="1440" w:hanging="360"/>
      </w:pPr>
      <w:rPr>
        <w:rFonts w:ascii="Wingdings" w:hAnsi="Wingdings" w:hint="default"/>
      </w:rPr>
    </w:lvl>
    <w:lvl w:ilvl="2" w:tplc="7B7220BC" w:tentative="1">
      <w:start w:val="1"/>
      <w:numFmt w:val="bullet"/>
      <w:lvlText w:val=""/>
      <w:lvlJc w:val="left"/>
      <w:pPr>
        <w:tabs>
          <w:tab w:val="num" w:pos="2160"/>
        </w:tabs>
        <w:ind w:left="2160" w:hanging="360"/>
      </w:pPr>
      <w:rPr>
        <w:rFonts w:ascii="Wingdings" w:hAnsi="Wingdings" w:hint="default"/>
      </w:rPr>
    </w:lvl>
    <w:lvl w:ilvl="3" w:tplc="3B686BB2" w:tentative="1">
      <w:start w:val="1"/>
      <w:numFmt w:val="bullet"/>
      <w:lvlText w:val=""/>
      <w:lvlJc w:val="left"/>
      <w:pPr>
        <w:tabs>
          <w:tab w:val="num" w:pos="2880"/>
        </w:tabs>
        <w:ind w:left="2880" w:hanging="360"/>
      </w:pPr>
      <w:rPr>
        <w:rFonts w:ascii="Wingdings" w:hAnsi="Wingdings" w:hint="default"/>
      </w:rPr>
    </w:lvl>
    <w:lvl w:ilvl="4" w:tplc="08E0DEFE" w:tentative="1">
      <w:start w:val="1"/>
      <w:numFmt w:val="bullet"/>
      <w:lvlText w:val=""/>
      <w:lvlJc w:val="left"/>
      <w:pPr>
        <w:tabs>
          <w:tab w:val="num" w:pos="3600"/>
        </w:tabs>
        <w:ind w:left="3600" w:hanging="360"/>
      </w:pPr>
      <w:rPr>
        <w:rFonts w:ascii="Wingdings" w:hAnsi="Wingdings" w:hint="default"/>
      </w:rPr>
    </w:lvl>
    <w:lvl w:ilvl="5" w:tplc="4EEAFE58" w:tentative="1">
      <w:start w:val="1"/>
      <w:numFmt w:val="bullet"/>
      <w:lvlText w:val=""/>
      <w:lvlJc w:val="left"/>
      <w:pPr>
        <w:tabs>
          <w:tab w:val="num" w:pos="4320"/>
        </w:tabs>
        <w:ind w:left="4320" w:hanging="360"/>
      </w:pPr>
      <w:rPr>
        <w:rFonts w:ascii="Wingdings" w:hAnsi="Wingdings" w:hint="default"/>
      </w:rPr>
    </w:lvl>
    <w:lvl w:ilvl="6" w:tplc="416C29E0" w:tentative="1">
      <w:start w:val="1"/>
      <w:numFmt w:val="bullet"/>
      <w:lvlText w:val=""/>
      <w:lvlJc w:val="left"/>
      <w:pPr>
        <w:tabs>
          <w:tab w:val="num" w:pos="5040"/>
        </w:tabs>
        <w:ind w:left="5040" w:hanging="360"/>
      </w:pPr>
      <w:rPr>
        <w:rFonts w:ascii="Wingdings" w:hAnsi="Wingdings" w:hint="default"/>
      </w:rPr>
    </w:lvl>
    <w:lvl w:ilvl="7" w:tplc="D29060A6" w:tentative="1">
      <w:start w:val="1"/>
      <w:numFmt w:val="bullet"/>
      <w:lvlText w:val=""/>
      <w:lvlJc w:val="left"/>
      <w:pPr>
        <w:tabs>
          <w:tab w:val="num" w:pos="5760"/>
        </w:tabs>
        <w:ind w:left="5760" w:hanging="360"/>
      </w:pPr>
      <w:rPr>
        <w:rFonts w:ascii="Wingdings" w:hAnsi="Wingdings" w:hint="default"/>
      </w:rPr>
    </w:lvl>
    <w:lvl w:ilvl="8" w:tplc="337430AC" w:tentative="1">
      <w:start w:val="1"/>
      <w:numFmt w:val="bullet"/>
      <w:lvlText w:val=""/>
      <w:lvlJc w:val="left"/>
      <w:pPr>
        <w:tabs>
          <w:tab w:val="num" w:pos="6480"/>
        </w:tabs>
        <w:ind w:left="6480" w:hanging="360"/>
      </w:pPr>
      <w:rPr>
        <w:rFonts w:ascii="Wingdings" w:hAnsi="Wingdings" w:hint="default"/>
      </w:rPr>
    </w:lvl>
  </w:abstractNum>
  <w:abstractNum w:abstractNumId="16">
    <w:nsid w:val="213515DA"/>
    <w:multiLevelType w:val="hybridMultilevel"/>
    <w:tmpl w:val="EE945612"/>
    <w:lvl w:ilvl="0" w:tplc="6C264E26">
      <w:start w:val="1"/>
      <w:numFmt w:val="bullet"/>
      <w:lvlText w:val=""/>
      <w:lvlJc w:val="left"/>
      <w:pPr>
        <w:tabs>
          <w:tab w:val="num" w:pos="720"/>
        </w:tabs>
        <w:ind w:left="720" w:hanging="360"/>
      </w:pPr>
      <w:rPr>
        <w:rFonts w:ascii="Wingdings" w:hAnsi="Wingdings" w:hint="default"/>
      </w:rPr>
    </w:lvl>
    <w:lvl w:ilvl="1" w:tplc="89420C0A">
      <w:start w:val="4129"/>
      <w:numFmt w:val="bullet"/>
      <w:lvlText w:val=""/>
      <w:lvlJc w:val="left"/>
      <w:pPr>
        <w:tabs>
          <w:tab w:val="num" w:pos="1440"/>
        </w:tabs>
        <w:ind w:left="1440" w:hanging="360"/>
      </w:pPr>
      <w:rPr>
        <w:rFonts w:ascii="Wingdings" w:hAnsi="Wingdings" w:hint="default"/>
      </w:rPr>
    </w:lvl>
    <w:lvl w:ilvl="2" w:tplc="41CEC936">
      <w:start w:val="4129"/>
      <w:numFmt w:val="bullet"/>
      <w:lvlText w:val=""/>
      <w:lvlJc w:val="left"/>
      <w:pPr>
        <w:tabs>
          <w:tab w:val="num" w:pos="2160"/>
        </w:tabs>
        <w:ind w:left="2160" w:hanging="360"/>
      </w:pPr>
      <w:rPr>
        <w:rFonts w:ascii="Wingdings" w:hAnsi="Wingdings" w:hint="default"/>
      </w:rPr>
    </w:lvl>
    <w:lvl w:ilvl="3" w:tplc="A282C13E">
      <w:start w:val="4129"/>
      <w:numFmt w:val="bullet"/>
      <w:lvlText w:val=""/>
      <w:lvlJc w:val="left"/>
      <w:pPr>
        <w:tabs>
          <w:tab w:val="num" w:pos="2880"/>
        </w:tabs>
        <w:ind w:left="2880" w:hanging="360"/>
      </w:pPr>
      <w:rPr>
        <w:rFonts w:ascii="Wingdings" w:hAnsi="Wingdings" w:hint="default"/>
      </w:rPr>
    </w:lvl>
    <w:lvl w:ilvl="4" w:tplc="154AFD7E">
      <w:start w:val="4129"/>
      <w:numFmt w:val="bullet"/>
      <w:lvlText w:val=""/>
      <w:lvlJc w:val="left"/>
      <w:pPr>
        <w:tabs>
          <w:tab w:val="num" w:pos="3600"/>
        </w:tabs>
        <w:ind w:left="3600" w:hanging="360"/>
      </w:pPr>
      <w:rPr>
        <w:rFonts w:ascii="Wingdings" w:hAnsi="Wingdings" w:hint="default"/>
      </w:rPr>
    </w:lvl>
    <w:lvl w:ilvl="5" w:tplc="82CE85BC" w:tentative="1">
      <w:start w:val="1"/>
      <w:numFmt w:val="bullet"/>
      <w:lvlText w:val=""/>
      <w:lvlJc w:val="left"/>
      <w:pPr>
        <w:tabs>
          <w:tab w:val="num" w:pos="4320"/>
        </w:tabs>
        <w:ind w:left="4320" w:hanging="360"/>
      </w:pPr>
      <w:rPr>
        <w:rFonts w:ascii="Wingdings" w:hAnsi="Wingdings" w:hint="default"/>
      </w:rPr>
    </w:lvl>
    <w:lvl w:ilvl="6" w:tplc="E19A6284" w:tentative="1">
      <w:start w:val="1"/>
      <w:numFmt w:val="bullet"/>
      <w:lvlText w:val=""/>
      <w:lvlJc w:val="left"/>
      <w:pPr>
        <w:tabs>
          <w:tab w:val="num" w:pos="5040"/>
        </w:tabs>
        <w:ind w:left="5040" w:hanging="360"/>
      </w:pPr>
      <w:rPr>
        <w:rFonts w:ascii="Wingdings" w:hAnsi="Wingdings" w:hint="default"/>
      </w:rPr>
    </w:lvl>
    <w:lvl w:ilvl="7" w:tplc="B644F65C" w:tentative="1">
      <w:start w:val="1"/>
      <w:numFmt w:val="bullet"/>
      <w:lvlText w:val=""/>
      <w:lvlJc w:val="left"/>
      <w:pPr>
        <w:tabs>
          <w:tab w:val="num" w:pos="5760"/>
        </w:tabs>
        <w:ind w:left="5760" w:hanging="360"/>
      </w:pPr>
      <w:rPr>
        <w:rFonts w:ascii="Wingdings" w:hAnsi="Wingdings" w:hint="default"/>
      </w:rPr>
    </w:lvl>
    <w:lvl w:ilvl="8" w:tplc="DAE87EE0" w:tentative="1">
      <w:start w:val="1"/>
      <w:numFmt w:val="bullet"/>
      <w:lvlText w:val=""/>
      <w:lvlJc w:val="left"/>
      <w:pPr>
        <w:tabs>
          <w:tab w:val="num" w:pos="6480"/>
        </w:tabs>
        <w:ind w:left="6480" w:hanging="360"/>
      </w:pPr>
      <w:rPr>
        <w:rFonts w:ascii="Wingdings" w:hAnsi="Wingdings" w:hint="default"/>
      </w:rPr>
    </w:lvl>
  </w:abstractNum>
  <w:abstractNum w:abstractNumId="17">
    <w:nsid w:val="24132003"/>
    <w:multiLevelType w:val="hybridMultilevel"/>
    <w:tmpl w:val="87AAFC94"/>
    <w:lvl w:ilvl="0" w:tplc="5DC23394">
      <w:start w:val="1"/>
      <w:numFmt w:val="bullet"/>
      <w:lvlText w:val=""/>
      <w:lvlJc w:val="left"/>
      <w:pPr>
        <w:tabs>
          <w:tab w:val="num" w:pos="720"/>
        </w:tabs>
        <w:ind w:left="720" w:hanging="360"/>
      </w:pPr>
      <w:rPr>
        <w:rFonts w:ascii="Wingdings" w:hAnsi="Wingdings" w:hint="default"/>
      </w:rPr>
    </w:lvl>
    <w:lvl w:ilvl="1" w:tplc="1116C014">
      <w:start w:val="4129"/>
      <w:numFmt w:val="bullet"/>
      <w:lvlText w:val=""/>
      <w:lvlJc w:val="left"/>
      <w:pPr>
        <w:tabs>
          <w:tab w:val="num" w:pos="1440"/>
        </w:tabs>
        <w:ind w:left="1440" w:hanging="360"/>
      </w:pPr>
      <w:rPr>
        <w:rFonts w:ascii="Wingdings" w:hAnsi="Wingdings" w:hint="default"/>
      </w:rPr>
    </w:lvl>
    <w:lvl w:ilvl="2" w:tplc="58122036">
      <w:start w:val="4129"/>
      <w:numFmt w:val="bullet"/>
      <w:lvlText w:val=""/>
      <w:lvlJc w:val="left"/>
      <w:pPr>
        <w:tabs>
          <w:tab w:val="num" w:pos="2160"/>
        </w:tabs>
        <w:ind w:left="2160" w:hanging="360"/>
      </w:pPr>
      <w:rPr>
        <w:rFonts w:ascii="Wingdings" w:hAnsi="Wingdings" w:hint="default"/>
      </w:rPr>
    </w:lvl>
    <w:lvl w:ilvl="3" w:tplc="0744FA90">
      <w:start w:val="4129"/>
      <w:numFmt w:val="bullet"/>
      <w:lvlText w:val=""/>
      <w:lvlJc w:val="left"/>
      <w:pPr>
        <w:tabs>
          <w:tab w:val="num" w:pos="2880"/>
        </w:tabs>
        <w:ind w:left="2880" w:hanging="360"/>
      </w:pPr>
      <w:rPr>
        <w:rFonts w:ascii="Wingdings" w:hAnsi="Wingdings" w:hint="default"/>
      </w:rPr>
    </w:lvl>
    <w:lvl w:ilvl="4" w:tplc="1242C08C" w:tentative="1">
      <w:start w:val="1"/>
      <w:numFmt w:val="bullet"/>
      <w:lvlText w:val=""/>
      <w:lvlJc w:val="left"/>
      <w:pPr>
        <w:tabs>
          <w:tab w:val="num" w:pos="3600"/>
        </w:tabs>
        <w:ind w:left="3600" w:hanging="360"/>
      </w:pPr>
      <w:rPr>
        <w:rFonts w:ascii="Wingdings" w:hAnsi="Wingdings" w:hint="default"/>
      </w:rPr>
    </w:lvl>
    <w:lvl w:ilvl="5" w:tplc="389E5FDC" w:tentative="1">
      <w:start w:val="1"/>
      <w:numFmt w:val="bullet"/>
      <w:lvlText w:val=""/>
      <w:lvlJc w:val="left"/>
      <w:pPr>
        <w:tabs>
          <w:tab w:val="num" w:pos="4320"/>
        </w:tabs>
        <w:ind w:left="4320" w:hanging="360"/>
      </w:pPr>
      <w:rPr>
        <w:rFonts w:ascii="Wingdings" w:hAnsi="Wingdings" w:hint="default"/>
      </w:rPr>
    </w:lvl>
    <w:lvl w:ilvl="6" w:tplc="DE5883D4" w:tentative="1">
      <w:start w:val="1"/>
      <w:numFmt w:val="bullet"/>
      <w:lvlText w:val=""/>
      <w:lvlJc w:val="left"/>
      <w:pPr>
        <w:tabs>
          <w:tab w:val="num" w:pos="5040"/>
        </w:tabs>
        <w:ind w:left="5040" w:hanging="360"/>
      </w:pPr>
      <w:rPr>
        <w:rFonts w:ascii="Wingdings" w:hAnsi="Wingdings" w:hint="default"/>
      </w:rPr>
    </w:lvl>
    <w:lvl w:ilvl="7" w:tplc="CF1A981E" w:tentative="1">
      <w:start w:val="1"/>
      <w:numFmt w:val="bullet"/>
      <w:lvlText w:val=""/>
      <w:lvlJc w:val="left"/>
      <w:pPr>
        <w:tabs>
          <w:tab w:val="num" w:pos="5760"/>
        </w:tabs>
        <w:ind w:left="5760" w:hanging="360"/>
      </w:pPr>
      <w:rPr>
        <w:rFonts w:ascii="Wingdings" w:hAnsi="Wingdings" w:hint="default"/>
      </w:rPr>
    </w:lvl>
    <w:lvl w:ilvl="8" w:tplc="2D50E006" w:tentative="1">
      <w:start w:val="1"/>
      <w:numFmt w:val="bullet"/>
      <w:lvlText w:val=""/>
      <w:lvlJc w:val="left"/>
      <w:pPr>
        <w:tabs>
          <w:tab w:val="num" w:pos="6480"/>
        </w:tabs>
        <w:ind w:left="6480" w:hanging="360"/>
      </w:pPr>
      <w:rPr>
        <w:rFonts w:ascii="Wingdings" w:hAnsi="Wingdings" w:hint="default"/>
      </w:rPr>
    </w:lvl>
  </w:abstractNum>
  <w:abstractNum w:abstractNumId="18">
    <w:nsid w:val="24D66BD3"/>
    <w:multiLevelType w:val="hybridMultilevel"/>
    <w:tmpl w:val="AAF63A44"/>
    <w:lvl w:ilvl="0" w:tplc="D59C5668">
      <w:start w:val="1"/>
      <w:numFmt w:val="bullet"/>
      <w:lvlText w:val=""/>
      <w:lvlJc w:val="left"/>
      <w:pPr>
        <w:tabs>
          <w:tab w:val="num" w:pos="720"/>
        </w:tabs>
        <w:ind w:left="720" w:hanging="360"/>
      </w:pPr>
      <w:rPr>
        <w:rFonts w:ascii="Wingdings" w:hAnsi="Wingdings" w:hint="default"/>
      </w:rPr>
    </w:lvl>
    <w:lvl w:ilvl="1" w:tplc="310E68F4" w:tentative="1">
      <w:start w:val="1"/>
      <w:numFmt w:val="bullet"/>
      <w:lvlText w:val=""/>
      <w:lvlJc w:val="left"/>
      <w:pPr>
        <w:tabs>
          <w:tab w:val="num" w:pos="1440"/>
        </w:tabs>
        <w:ind w:left="1440" w:hanging="360"/>
      </w:pPr>
      <w:rPr>
        <w:rFonts w:ascii="Wingdings" w:hAnsi="Wingdings" w:hint="default"/>
      </w:rPr>
    </w:lvl>
    <w:lvl w:ilvl="2" w:tplc="B4BE866C" w:tentative="1">
      <w:start w:val="1"/>
      <w:numFmt w:val="bullet"/>
      <w:lvlText w:val=""/>
      <w:lvlJc w:val="left"/>
      <w:pPr>
        <w:tabs>
          <w:tab w:val="num" w:pos="2160"/>
        </w:tabs>
        <w:ind w:left="2160" w:hanging="360"/>
      </w:pPr>
      <w:rPr>
        <w:rFonts w:ascii="Wingdings" w:hAnsi="Wingdings" w:hint="default"/>
      </w:rPr>
    </w:lvl>
    <w:lvl w:ilvl="3" w:tplc="755E307E" w:tentative="1">
      <w:start w:val="1"/>
      <w:numFmt w:val="bullet"/>
      <w:lvlText w:val=""/>
      <w:lvlJc w:val="left"/>
      <w:pPr>
        <w:tabs>
          <w:tab w:val="num" w:pos="2880"/>
        </w:tabs>
        <w:ind w:left="2880" w:hanging="360"/>
      </w:pPr>
      <w:rPr>
        <w:rFonts w:ascii="Wingdings" w:hAnsi="Wingdings" w:hint="default"/>
      </w:rPr>
    </w:lvl>
    <w:lvl w:ilvl="4" w:tplc="C8645E3A" w:tentative="1">
      <w:start w:val="1"/>
      <w:numFmt w:val="bullet"/>
      <w:lvlText w:val=""/>
      <w:lvlJc w:val="left"/>
      <w:pPr>
        <w:tabs>
          <w:tab w:val="num" w:pos="3600"/>
        </w:tabs>
        <w:ind w:left="3600" w:hanging="360"/>
      </w:pPr>
      <w:rPr>
        <w:rFonts w:ascii="Wingdings" w:hAnsi="Wingdings" w:hint="default"/>
      </w:rPr>
    </w:lvl>
    <w:lvl w:ilvl="5" w:tplc="2A382C7E" w:tentative="1">
      <w:start w:val="1"/>
      <w:numFmt w:val="bullet"/>
      <w:lvlText w:val=""/>
      <w:lvlJc w:val="left"/>
      <w:pPr>
        <w:tabs>
          <w:tab w:val="num" w:pos="4320"/>
        </w:tabs>
        <w:ind w:left="4320" w:hanging="360"/>
      </w:pPr>
      <w:rPr>
        <w:rFonts w:ascii="Wingdings" w:hAnsi="Wingdings" w:hint="default"/>
      </w:rPr>
    </w:lvl>
    <w:lvl w:ilvl="6" w:tplc="2BC6C63C" w:tentative="1">
      <w:start w:val="1"/>
      <w:numFmt w:val="bullet"/>
      <w:lvlText w:val=""/>
      <w:lvlJc w:val="left"/>
      <w:pPr>
        <w:tabs>
          <w:tab w:val="num" w:pos="5040"/>
        </w:tabs>
        <w:ind w:left="5040" w:hanging="360"/>
      </w:pPr>
      <w:rPr>
        <w:rFonts w:ascii="Wingdings" w:hAnsi="Wingdings" w:hint="default"/>
      </w:rPr>
    </w:lvl>
    <w:lvl w:ilvl="7" w:tplc="A71A09AA" w:tentative="1">
      <w:start w:val="1"/>
      <w:numFmt w:val="bullet"/>
      <w:lvlText w:val=""/>
      <w:lvlJc w:val="left"/>
      <w:pPr>
        <w:tabs>
          <w:tab w:val="num" w:pos="5760"/>
        </w:tabs>
        <w:ind w:left="5760" w:hanging="360"/>
      </w:pPr>
      <w:rPr>
        <w:rFonts w:ascii="Wingdings" w:hAnsi="Wingdings" w:hint="default"/>
      </w:rPr>
    </w:lvl>
    <w:lvl w:ilvl="8" w:tplc="FF0C040A" w:tentative="1">
      <w:start w:val="1"/>
      <w:numFmt w:val="bullet"/>
      <w:lvlText w:val=""/>
      <w:lvlJc w:val="left"/>
      <w:pPr>
        <w:tabs>
          <w:tab w:val="num" w:pos="6480"/>
        </w:tabs>
        <w:ind w:left="6480" w:hanging="360"/>
      </w:pPr>
      <w:rPr>
        <w:rFonts w:ascii="Wingdings" w:hAnsi="Wingdings" w:hint="default"/>
      </w:rPr>
    </w:lvl>
  </w:abstractNum>
  <w:abstractNum w:abstractNumId="19">
    <w:nsid w:val="273F45FA"/>
    <w:multiLevelType w:val="hybridMultilevel"/>
    <w:tmpl w:val="B4E690A4"/>
    <w:lvl w:ilvl="0" w:tplc="69D6AE92">
      <w:start w:val="1"/>
      <w:numFmt w:val="bullet"/>
      <w:lvlText w:val=""/>
      <w:lvlJc w:val="left"/>
      <w:pPr>
        <w:tabs>
          <w:tab w:val="num" w:pos="720"/>
        </w:tabs>
        <w:ind w:left="720" w:hanging="360"/>
      </w:pPr>
      <w:rPr>
        <w:rFonts w:ascii="Wingdings" w:hAnsi="Wingdings" w:hint="default"/>
      </w:rPr>
    </w:lvl>
    <w:lvl w:ilvl="1" w:tplc="93E42F50">
      <w:start w:val="4129"/>
      <w:numFmt w:val="bullet"/>
      <w:lvlText w:val=""/>
      <w:lvlJc w:val="left"/>
      <w:pPr>
        <w:tabs>
          <w:tab w:val="num" w:pos="1440"/>
        </w:tabs>
        <w:ind w:left="1440" w:hanging="360"/>
      </w:pPr>
      <w:rPr>
        <w:rFonts w:ascii="Wingdings" w:hAnsi="Wingdings" w:hint="default"/>
      </w:rPr>
    </w:lvl>
    <w:lvl w:ilvl="2" w:tplc="8D0445C4">
      <w:start w:val="4129"/>
      <w:numFmt w:val="bullet"/>
      <w:lvlText w:val=""/>
      <w:lvlJc w:val="left"/>
      <w:pPr>
        <w:tabs>
          <w:tab w:val="num" w:pos="2160"/>
        </w:tabs>
        <w:ind w:left="2160" w:hanging="360"/>
      </w:pPr>
      <w:rPr>
        <w:rFonts w:ascii="Wingdings" w:hAnsi="Wingdings" w:hint="default"/>
      </w:rPr>
    </w:lvl>
    <w:lvl w:ilvl="3" w:tplc="012ADFF0" w:tentative="1">
      <w:start w:val="1"/>
      <w:numFmt w:val="bullet"/>
      <w:lvlText w:val=""/>
      <w:lvlJc w:val="left"/>
      <w:pPr>
        <w:tabs>
          <w:tab w:val="num" w:pos="2880"/>
        </w:tabs>
        <w:ind w:left="2880" w:hanging="360"/>
      </w:pPr>
      <w:rPr>
        <w:rFonts w:ascii="Wingdings" w:hAnsi="Wingdings" w:hint="default"/>
      </w:rPr>
    </w:lvl>
    <w:lvl w:ilvl="4" w:tplc="7D2432D2" w:tentative="1">
      <w:start w:val="1"/>
      <w:numFmt w:val="bullet"/>
      <w:lvlText w:val=""/>
      <w:lvlJc w:val="left"/>
      <w:pPr>
        <w:tabs>
          <w:tab w:val="num" w:pos="3600"/>
        </w:tabs>
        <w:ind w:left="3600" w:hanging="360"/>
      </w:pPr>
      <w:rPr>
        <w:rFonts w:ascii="Wingdings" w:hAnsi="Wingdings" w:hint="default"/>
      </w:rPr>
    </w:lvl>
    <w:lvl w:ilvl="5" w:tplc="FE36F8FA" w:tentative="1">
      <w:start w:val="1"/>
      <w:numFmt w:val="bullet"/>
      <w:lvlText w:val=""/>
      <w:lvlJc w:val="left"/>
      <w:pPr>
        <w:tabs>
          <w:tab w:val="num" w:pos="4320"/>
        </w:tabs>
        <w:ind w:left="4320" w:hanging="360"/>
      </w:pPr>
      <w:rPr>
        <w:rFonts w:ascii="Wingdings" w:hAnsi="Wingdings" w:hint="default"/>
      </w:rPr>
    </w:lvl>
    <w:lvl w:ilvl="6" w:tplc="1E6C6FBC" w:tentative="1">
      <w:start w:val="1"/>
      <w:numFmt w:val="bullet"/>
      <w:lvlText w:val=""/>
      <w:lvlJc w:val="left"/>
      <w:pPr>
        <w:tabs>
          <w:tab w:val="num" w:pos="5040"/>
        </w:tabs>
        <w:ind w:left="5040" w:hanging="360"/>
      </w:pPr>
      <w:rPr>
        <w:rFonts w:ascii="Wingdings" w:hAnsi="Wingdings" w:hint="default"/>
      </w:rPr>
    </w:lvl>
    <w:lvl w:ilvl="7" w:tplc="F226383E" w:tentative="1">
      <w:start w:val="1"/>
      <w:numFmt w:val="bullet"/>
      <w:lvlText w:val=""/>
      <w:lvlJc w:val="left"/>
      <w:pPr>
        <w:tabs>
          <w:tab w:val="num" w:pos="5760"/>
        </w:tabs>
        <w:ind w:left="5760" w:hanging="360"/>
      </w:pPr>
      <w:rPr>
        <w:rFonts w:ascii="Wingdings" w:hAnsi="Wingdings" w:hint="default"/>
      </w:rPr>
    </w:lvl>
    <w:lvl w:ilvl="8" w:tplc="2CB6D11E" w:tentative="1">
      <w:start w:val="1"/>
      <w:numFmt w:val="bullet"/>
      <w:lvlText w:val=""/>
      <w:lvlJc w:val="left"/>
      <w:pPr>
        <w:tabs>
          <w:tab w:val="num" w:pos="6480"/>
        </w:tabs>
        <w:ind w:left="6480" w:hanging="360"/>
      </w:pPr>
      <w:rPr>
        <w:rFonts w:ascii="Wingdings" w:hAnsi="Wingdings" w:hint="default"/>
      </w:rPr>
    </w:lvl>
  </w:abstractNum>
  <w:abstractNum w:abstractNumId="20">
    <w:nsid w:val="29735FED"/>
    <w:multiLevelType w:val="hybridMultilevel"/>
    <w:tmpl w:val="A31A86E6"/>
    <w:lvl w:ilvl="0" w:tplc="93CEE1F8">
      <w:start w:val="1"/>
      <w:numFmt w:val="bullet"/>
      <w:lvlText w:val=""/>
      <w:lvlJc w:val="left"/>
      <w:pPr>
        <w:tabs>
          <w:tab w:val="num" w:pos="720"/>
        </w:tabs>
        <w:ind w:left="720" w:hanging="360"/>
      </w:pPr>
      <w:rPr>
        <w:rFonts w:ascii="Wingdings" w:hAnsi="Wingdings" w:hint="default"/>
      </w:rPr>
    </w:lvl>
    <w:lvl w:ilvl="1" w:tplc="971C8FB6">
      <w:start w:val="1"/>
      <w:numFmt w:val="bullet"/>
      <w:lvlText w:val=""/>
      <w:lvlJc w:val="left"/>
      <w:pPr>
        <w:tabs>
          <w:tab w:val="num" w:pos="1440"/>
        </w:tabs>
        <w:ind w:left="1440" w:hanging="360"/>
      </w:pPr>
      <w:rPr>
        <w:rFonts w:ascii="Wingdings" w:hAnsi="Wingdings" w:hint="default"/>
      </w:rPr>
    </w:lvl>
    <w:lvl w:ilvl="2" w:tplc="E1447CB8" w:tentative="1">
      <w:start w:val="1"/>
      <w:numFmt w:val="bullet"/>
      <w:lvlText w:val=""/>
      <w:lvlJc w:val="left"/>
      <w:pPr>
        <w:tabs>
          <w:tab w:val="num" w:pos="2160"/>
        </w:tabs>
        <w:ind w:left="2160" w:hanging="360"/>
      </w:pPr>
      <w:rPr>
        <w:rFonts w:ascii="Wingdings" w:hAnsi="Wingdings" w:hint="default"/>
      </w:rPr>
    </w:lvl>
    <w:lvl w:ilvl="3" w:tplc="40F683D6" w:tentative="1">
      <w:start w:val="1"/>
      <w:numFmt w:val="bullet"/>
      <w:lvlText w:val=""/>
      <w:lvlJc w:val="left"/>
      <w:pPr>
        <w:tabs>
          <w:tab w:val="num" w:pos="2880"/>
        </w:tabs>
        <w:ind w:left="2880" w:hanging="360"/>
      </w:pPr>
      <w:rPr>
        <w:rFonts w:ascii="Wingdings" w:hAnsi="Wingdings" w:hint="default"/>
      </w:rPr>
    </w:lvl>
    <w:lvl w:ilvl="4" w:tplc="4B487200" w:tentative="1">
      <w:start w:val="1"/>
      <w:numFmt w:val="bullet"/>
      <w:lvlText w:val=""/>
      <w:lvlJc w:val="left"/>
      <w:pPr>
        <w:tabs>
          <w:tab w:val="num" w:pos="3600"/>
        </w:tabs>
        <w:ind w:left="3600" w:hanging="360"/>
      </w:pPr>
      <w:rPr>
        <w:rFonts w:ascii="Wingdings" w:hAnsi="Wingdings" w:hint="default"/>
      </w:rPr>
    </w:lvl>
    <w:lvl w:ilvl="5" w:tplc="E5A0DAC2" w:tentative="1">
      <w:start w:val="1"/>
      <w:numFmt w:val="bullet"/>
      <w:lvlText w:val=""/>
      <w:lvlJc w:val="left"/>
      <w:pPr>
        <w:tabs>
          <w:tab w:val="num" w:pos="4320"/>
        </w:tabs>
        <w:ind w:left="4320" w:hanging="360"/>
      </w:pPr>
      <w:rPr>
        <w:rFonts w:ascii="Wingdings" w:hAnsi="Wingdings" w:hint="default"/>
      </w:rPr>
    </w:lvl>
    <w:lvl w:ilvl="6" w:tplc="DA34A660" w:tentative="1">
      <w:start w:val="1"/>
      <w:numFmt w:val="bullet"/>
      <w:lvlText w:val=""/>
      <w:lvlJc w:val="left"/>
      <w:pPr>
        <w:tabs>
          <w:tab w:val="num" w:pos="5040"/>
        </w:tabs>
        <w:ind w:left="5040" w:hanging="360"/>
      </w:pPr>
      <w:rPr>
        <w:rFonts w:ascii="Wingdings" w:hAnsi="Wingdings" w:hint="default"/>
      </w:rPr>
    </w:lvl>
    <w:lvl w:ilvl="7" w:tplc="4D60E530" w:tentative="1">
      <w:start w:val="1"/>
      <w:numFmt w:val="bullet"/>
      <w:lvlText w:val=""/>
      <w:lvlJc w:val="left"/>
      <w:pPr>
        <w:tabs>
          <w:tab w:val="num" w:pos="5760"/>
        </w:tabs>
        <w:ind w:left="5760" w:hanging="360"/>
      </w:pPr>
      <w:rPr>
        <w:rFonts w:ascii="Wingdings" w:hAnsi="Wingdings" w:hint="default"/>
      </w:rPr>
    </w:lvl>
    <w:lvl w:ilvl="8" w:tplc="14D8F498" w:tentative="1">
      <w:start w:val="1"/>
      <w:numFmt w:val="bullet"/>
      <w:lvlText w:val=""/>
      <w:lvlJc w:val="left"/>
      <w:pPr>
        <w:tabs>
          <w:tab w:val="num" w:pos="6480"/>
        </w:tabs>
        <w:ind w:left="6480" w:hanging="360"/>
      </w:pPr>
      <w:rPr>
        <w:rFonts w:ascii="Wingdings" w:hAnsi="Wingdings" w:hint="default"/>
      </w:rPr>
    </w:lvl>
  </w:abstractNum>
  <w:abstractNum w:abstractNumId="21">
    <w:nsid w:val="29E15FD8"/>
    <w:multiLevelType w:val="hybridMultilevel"/>
    <w:tmpl w:val="37E24FE2"/>
    <w:lvl w:ilvl="0" w:tplc="0A720736">
      <w:start w:val="1"/>
      <w:numFmt w:val="bullet"/>
      <w:lvlText w:val=""/>
      <w:lvlJc w:val="left"/>
      <w:pPr>
        <w:tabs>
          <w:tab w:val="num" w:pos="720"/>
        </w:tabs>
        <w:ind w:left="720" w:hanging="360"/>
      </w:pPr>
      <w:rPr>
        <w:rFonts w:ascii="Wingdings" w:hAnsi="Wingdings" w:hint="default"/>
      </w:rPr>
    </w:lvl>
    <w:lvl w:ilvl="1" w:tplc="13A4FC86">
      <w:start w:val="1"/>
      <w:numFmt w:val="bullet"/>
      <w:lvlText w:val=""/>
      <w:lvlJc w:val="left"/>
      <w:pPr>
        <w:tabs>
          <w:tab w:val="num" w:pos="1440"/>
        </w:tabs>
        <w:ind w:left="1440" w:hanging="360"/>
      </w:pPr>
      <w:rPr>
        <w:rFonts w:ascii="Wingdings" w:hAnsi="Wingdings" w:hint="default"/>
      </w:rPr>
    </w:lvl>
    <w:lvl w:ilvl="2" w:tplc="4F9A57C0" w:tentative="1">
      <w:start w:val="1"/>
      <w:numFmt w:val="bullet"/>
      <w:lvlText w:val=""/>
      <w:lvlJc w:val="left"/>
      <w:pPr>
        <w:tabs>
          <w:tab w:val="num" w:pos="2160"/>
        </w:tabs>
        <w:ind w:left="2160" w:hanging="360"/>
      </w:pPr>
      <w:rPr>
        <w:rFonts w:ascii="Wingdings" w:hAnsi="Wingdings" w:hint="default"/>
      </w:rPr>
    </w:lvl>
    <w:lvl w:ilvl="3" w:tplc="DE2E1D12" w:tentative="1">
      <w:start w:val="1"/>
      <w:numFmt w:val="bullet"/>
      <w:lvlText w:val=""/>
      <w:lvlJc w:val="left"/>
      <w:pPr>
        <w:tabs>
          <w:tab w:val="num" w:pos="2880"/>
        </w:tabs>
        <w:ind w:left="2880" w:hanging="360"/>
      </w:pPr>
      <w:rPr>
        <w:rFonts w:ascii="Wingdings" w:hAnsi="Wingdings" w:hint="default"/>
      </w:rPr>
    </w:lvl>
    <w:lvl w:ilvl="4" w:tplc="B0F09CAC" w:tentative="1">
      <w:start w:val="1"/>
      <w:numFmt w:val="bullet"/>
      <w:lvlText w:val=""/>
      <w:lvlJc w:val="left"/>
      <w:pPr>
        <w:tabs>
          <w:tab w:val="num" w:pos="3600"/>
        </w:tabs>
        <w:ind w:left="3600" w:hanging="360"/>
      </w:pPr>
      <w:rPr>
        <w:rFonts w:ascii="Wingdings" w:hAnsi="Wingdings" w:hint="default"/>
      </w:rPr>
    </w:lvl>
    <w:lvl w:ilvl="5" w:tplc="F402951A" w:tentative="1">
      <w:start w:val="1"/>
      <w:numFmt w:val="bullet"/>
      <w:lvlText w:val=""/>
      <w:lvlJc w:val="left"/>
      <w:pPr>
        <w:tabs>
          <w:tab w:val="num" w:pos="4320"/>
        </w:tabs>
        <w:ind w:left="4320" w:hanging="360"/>
      </w:pPr>
      <w:rPr>
        <w:rFonts w:ascii="Wingdings" w:hAnsi="Wingdings" w:hint="default"/>
      </w:rPr>
    </w:lvl>
    <w:lvl w:ilvl="6" w:tplc="A5E60D7A" w:tentative="1">
      <w:start w:val="1"/>
      <w:numFmt w:val="bullet"/>
      <w:lvlText w:val=""/>
      <w:lvlJc w:val="left"/>
      <w:pPr>
        <w:tabs>
          <w:tab w:val="num" w:pos="5040"/>
        </w:tabs>
        <w:ind w:left="5040" w:hanging="360"/>
      </w:pPr>
      <w:rPr>
        <w:rFonts w:ascii="Wingdings" w:hAnsi="Wingdings" w:hint="default"/>
      </w:rPr>
    </w:lvl>
    <w:lvl w:ilvl="7" w:tplc="63620378" w:tentative="1">
      <w:start w:val="1"/>
      <w:numFmt w:val="bullet"/>
      <w:lvlText w:val=""/>
      <w:lvlJc w:val="left"/>
      <w:pPr>
        <w:tabs>
          <w:tab w:val="num" w:pos="5760"/>
        </w:tabs>
        <w:ind w:left="5760" w:hanging="360"/>
      </w:pPr>
      <w:rPr>
        <w:rFonts w:ascii="Wingdings" w:hAnsi="Wingdings" w:hint="default"/>
      </w:rPr>
    </w:lvl>
    <w:lvl w:ilvl="8" w:tplc="873A274A" w:tentative="1">
      <w:start w:val="1"/>
      <w:numFmt w:val="bullet"/>
      <w:lvlText w:val=""/>
      <w:lvlJc w:val="left"/>
      <w:pPr>
        <w:tabs>
          <w:tab w:val="num" w:pos="6480"/>
        </w:tabs>
        <w:ind w:left="6480" w:hanging="360"/>
      </w:pPr>
      <w:rPr>
        <w:rFonts w:ascii="Wingdings" w:hAnsi="Wingdings" w:hint="default"/>
      </w:rPr>
    </w:lvl>
  </w:abstractNum>
  <w:abstractNum w:abstractNumId="22">
    <w:nsid w:val="2A193191"/>
    <w:multiLevelType w:val="hybridMultilevel"/>
    <w:tmpl w:val="6DF85292"/>
    <w:lvl w:ilvl="0" w:tplc="3E64FBD6">
      <w:start w:val="1"/>
      <w:numFmt w:val="bullet"/>
      <w:lvlText w:val=""/>
      <w:lvlJc w:val="left"/>
      <w:pPr>
        <w:tabs>
          <w:tab w:val="num" w:pos="720"/>
        </w:tabs>
        <w:ind w:left="720" w:hanging="360"/>
      </w:pPr>
      <w:rPr>
        <w:rFonts w:ascii="Wingdings" w:hAnsi="Wingdings" w:hint="default"/>
      </w:rPr>
    </w:lvl>
    <w:lvl w:ilvl="1" w:tplc="C2E44F1C">
      <w:start w:val="2695"/>
      <w:numFmt w:val="bullet"/>
      <w:lvlText w:val=""/>
      <w:lvlJc w:val="left"/>
      <w:pPr>
        <w:tabs>
          <w:tab w:val="num" w:pos="1440"/>
        </w:tabs>
        <w:ind w:left="1440" w:hanging="360"/>
      </w:pPr>
      <w:rPr>
        <w:rFonts w:ascii="Wingdings" w:hAnsi="Wingdings" w:hint="default"/>
      </w:rPr>
    </w:lvl>
    <w:lvl w:ilvl="2" w:tplc="7DF6D21C">
      <w:start w:val="2695"/>
      <w:numFmt w:val="bullet"/>
      <w:lvlText w:val=""/>
      <w:lvlJc w:val="left"/>
      <w:pPr>
        <w:tabs>
          <w:tab w:val="num" w:pos="2160"/>
        </w:tabs>
        <w:ind w:left="2160" w:hanging="360"/>
      </w:pPr>
      <w:rPr>
        <w:rFonts w:ascii="Wingdings" w:hAnsi="Wingdings" w:hint="default"/>
      </w:rPr>
    </w:lvl>
    <w:lvl w:ilvl="3" w:tplc="284C3C58" w:tentative="1">
      <w:start w:val="1"/>
      <w:numFmt w:val="bullet"/>
      <w:lvlText w:val=""/>
      <w:lvlJc w:val="left"/>
      <w:pPr>
        <w:tabs>
          <w:tab w:val="num" w:pos="2880"/>
        </w:tabs>
        <w:ind w:left="2880" w:hanging="360"/>
      </w:pPr>
      <w:rPr>
        <w:rFonts w:ascii="Wingdings" w:hAnsi="Wingdings" w:hint="default"/>
      </w:rPr>
    </w:lvl>
    <w:lvl w:ilvl="4" w:tplc="6DB656AA" w:tentative="1">
      <w:start w:val="1"/>
      <w:numFmt w:val="bullet"/>
      <w:lvlText w:val=""/>
      <w:lvlJc w:val="left"/>
      <w:pPr>
        <w:tabs>
          <w:tab w:val="num" w:pos="3600"/>
        </w:tabs>
        <w:ind w:left="3600" w:hanging="360"/>
      </w:pPr>
      <w:rPr>
        <w:rFonts w:ascii="Wingdings" w:hAnsi="Wingdings" w:hint="default"/>
      </w:rPr>
    </w:lvl>
    <w:lvl w:ilvl="5" w:tplc="3BE88B78" w:tentative="1">
      <w:start w:val="1"/>
      <w:numFmt w:val="bullet"/>
      <w:lvlText w:val=""/>
      <w:lvlJc w:val="left"/>
      <w:pPr>
        <w:tabs>
          <w:tab w:val="num" w:pos="4320"/>
        </w:tabs>
        <w:ind w:left="4320" w:hanging="360"/>
      </w:pPr>
      <w:rPr>
        <w:rFonts w:ascii="Wingdings" w:hAnsi="Wingdings" w:hint="default"/>
      </w:rPr>
    </w:lvl>
    <w:lvl w:ilvl="6" w:tplc="FF8AEC9E" w:tentative="1">
      <w:start w:val="1"/>
      <w:numFmt w:val="bullet"/>
      <w:lvlText w:val=""/>
      <w:lvlJc w:val="left"/>
      <w:pPr>
        <w:tabs>
          <w:tab w:val="num" w:pos="5040"/>
        </w:tabs>
        <w:ind w:left="5040" w:hanging="360"/>
      </w:pPr>
      <w:rPr>
        <w:rFonts w:ascii="Wingdings" w:hAnsi="Wingdings" w:hint="default"/>
      </w:rPr>
    </w:lvl>
    <w:lvl w:ilvl="7" w:tplc="FC828C50" w:tentative="1">
      <w:start w:val="1"/>
      <w:numFmt w:val="bullet"/>
      <w:lvlText w:val=""/>
      <w:lvlJc w:val="left"/>
      <w:pPr>
        <w:tabs>
          <w:tab w:val="num" w:pos="5760"/>
        </w:tabs>
        <w:ind w:left="5760" w:hanging="360"/>
      </w:pPr>
      <w:rPr>
        <w:rFonts w:ascii="Wingdings" w:hAnsi="Wingdings" w:hint="default"/>
      </w:rPr>
    </w:lvl>
    <w:lvl w:ilvl="8" w:tplc="647A02DA" w:tentative="1">
      <w:start w:val="1"/>
      <w:numFmt w:val="bullet"/>
      <w:lvlText w:val=""/>
      <w:lvlJc w:val="left"/>
      <w:pPr>
        <w:tabs>
          <w:tab w:val="num" w:pos="6480"/>
        </w:tabs>
        <w:ind w:left="6480" w:hanging="360"/>
      </w:pPr>
      <w:rPr>
        <w:rFonts w:ascii="Wingdings" w:hAnsi="Wingdings" w:hint="default"/>
      </w:rPr>
    </w:lvl>
  </w:abstractNum>
  <w:abstractNum w:abstractNumId="23">
    <w:nsid w:val="2BD25EB5"/>
    <w:multiLevelType w:val="hybridMultilevel"/>
    <w:tmpl w:val="3C7CE364"/>
    <w:lvl w:ilvl="0" w:tplc="FB628A26">
      <w:start w:val="1"/>
      <w:numFmt w:val="bullet"/>
      <w:lvlText w:val=""/>
      <w:lvlJc w:val="left"/>
      <w:pPr>
        <w:tabs>
          <w:tab w:val="num" w:pos="720"/>
        </w:tabs>
        <w:ind w:left="720" w:hanging="360"/>
      </w:pPr>
      <w:rPr>
        <w:rFonts w:ascii="Wingdings" w:hAnsi="Wingdings" w:hint="default"/>
      </w:rPr>
    </w:lvl>
    <w:lvl w:ilvl="1" w:tplc="3C2607EE" w:tentative="1">
      <w:start w:val="1"/>
      <w:numFmt w:val="bullet"/>
      <w:lvlText w:val=""/>
      <w:lvlJc w:val="left"/>
      <w:pPr>
        <w:tabs>
          <w:tab w:val="num" w:pos="1440"/>
        </w:tabs>
        <w:ind w:left="1440" w:hanging="360"/>
      </w:pPr>
      <w:rPr>
        <w:rFonts w:ascii="Wingdings" w:hAnsi="Wingdings" w:hint="default"/>
      </w:rPr>
    </w:lvl>
    <w:lvl w:ilvl="2" w:tplc="AC86FC3C" w:tentative="1">
      <w:start w:val="1"/>
      <w:numFmt w:val="bullet"/>
      <w:lvlText w:val=""/>
      <w:lvlJc w:val="left"/>
      <w:pPr>
        <w:tabs>
          <w:tab w:val="num" w:pos="2160"/>
        </w:tabs>
        <w:ind w:left="2160" w:hanging="360"/>
      </w:pPr>
      <w:rPr>
        <w:rFonts w:ascii="Wingdings" w:hAnsi="Wingdings" w:hint="default"/>
      </w:rPr>
    </w:lvl>
    <w:lvl w:ilvl="3" w:tplc="33AE267C" w:tentative="1">
      <w:start w:val="1"/>
      <w:numFmt w:val="bullet"/>
      <w:lvlText w:val=""/>
      <w:lvlJc w:val="left"/>
      <w:pPr>
        <w:tabs>
          <w:tab w:val="num" w:pos="2880"/>
        </w:tabs>
        <w:ind w:left="2880" w:hanging="360"/>
      </w:pPr>
      <w:rPr>
        <w:rFonts w:ascii="Wingdings" w:hAnsi="Wingdings" w:hint="default"/>
      </w:rPr>
    </w:lvl>
    <w:lvl w:ilvl="4" w:tplc="E0082BF6" w:tentative="1">
      <w:start w:val="1"/>
      <w:numFmt w:val="bullet"/>
      <w:lvlText w:val=""/>
      <w:lvlJc w:val="left"/>
      <w:pPr>
        <w:tabs>
          <w:tab w:val="num" w:pos="3600"/>
        </w:tabs>
        <w:ind w:left="3600" w:hanging="360"/>
      </w:pPr>
      <w:rPr>
        <w:rFonts w:ascii="Wingdings" w:hAnsi="Wingdings" w:hint="default"/>
      </w:rPr>
    </w:lvl>
    <w:lvl w:ilvl="5" w:tplc="0382CEBA" w:tentative="1">
      <w:start w:val="1"/>
      <w:numFmt w:val="bullet"/>
      <w:lvlText w:val=""/>
      <w:lvlJc w:val="left"/>
      <w:pPr>
        <w:tabs>
          <w:tab w:val="num" w:pos="4320"/>
        </w:tabs>
        <w:ind w:left="4320" w:hanging="360"/>
      </w:pPr>
      <w:rPr>
        <w:rFonts w:ascii="Wingdings" w:hAnsi="Wingdings" w:hint="default"/>
      </w:rPr>
    </w:lvl>
    <w:lvl w:ilvl="6" w:tplc="360CB1B0" w:tentative="1">
      <w:start w:val="1"/>
      <w:numFmt w:val="bullet"/>
      <w:lvlText w:val=""/>
      <w:lvlJc w:val="left"/>
      <w:pPr>
        <w:tabs>
          <w:tab w:val="num" w:pos="5040"/>
        </w:tabs>
        <w:ind w:left="5040" w:hanging="360"/>
      </w:pPr>
      <w:rPr>
        <w:rFonts w:ascii="Wingdings" w:hAnsi="Wingdings" w:hint="default"/>
      </w:rPr>
    </w:lvl>
    <w:lvl w:ilvl="7" w:tplc="2376C988" w:tentative="1">
      <w:start w:val="1"/>
      <w:numFmt w:val="bullet"/>
      <w:lvlText w:val=""/>
      <w:lvlJc w:val="left"/>
      <w:pPr>
        <w:tabs>
          <w:tab w:val="num" w:pos="5760"/>
        </w:tabs>
        <w:ind w:left="5760" w:hanging="360"/>
      </w:pPr>
      <w:rPr>
        <w:rFonts w:ascii="Wingdings" w:hAnsi="Wingdings" w:hint="default"/>
      </w:rPr>
    </w:lvl>
    <w:lvl w:ilvl="8" w:tplc="E1F86D68" w:tentative="1">
      <w:start w:val="1"/>
      <w:numFmt w:val="bullet"/>
      <w:lvlText w:val=""/>
      <w:lvlJc w:val="left"/>
      <w:pPr>
        <w:tabs>
          <w:tab w:val="num" w:pos="6480"/>
        </w:tabs>
        <w:ind w:left="6480" w:hanging="360"/>
      </w:pPr>
      <w:rPr>
        <w:rFonts w:ascii="Wingdings" w:hAnsi="Wingdings" w:hint="default"/>
      </w:rPr>
    </w:lvl>
  </w:abstractNum>
  <w:abstractNum w:abstractNumId="24">
    <w:nsid w:val="2C5857EF"/>
    <w:multiLevelType w:val="hybridMultilevel"/>
    <w:tmpl w:val="8B0846BC"/>
    <w:lvl w:ilvl="0" w:tplc="20A4AC00">
      <w:start w:val="1"/>
      <w:numFmt w:val="bullet"/>
      <w:lvlText w:val=""/>
      <w:lvlJc w:val="left"/>
      <w:pPr>
        <w:tabs>
          <w:tab w:val="num" w:pos="720"/>
        </w:tabs>
        <w:ind w:left="720" w:hanging="360"/>
      </w:pPr>
      <w:rPr>
        <w:rFonts w:ascii="Wingdings" w:hAnsi="Wingdings" w:hint="default"/>
      </w:rPr>
    </w:lvl>
    <w:lvl w:ilvl="1" w:tplc="EF508D4C" w:tentative="1">
      <w:start w:val="1"/>
      <w:numFmt w:val="bullet"/>
      <w:lvlText w:val=""/>
      <w:lvlJc w:val="left"/>
      <w:pPr>
        <w:tabs>
          <w:tab w:val="num" w:pos="1440"/>
        </w:tabs>
        <w:ind w:left="1440" w:hanging="360"/>
      </w:pPr>
      <w:rPr>
        <w:rFonts w:ascii="Wingdings" w:hAnsi="Wingdings" w:hint="default"/>
      </w:rPr>
    </w:lvl>
    <w:lvl w:ilvl="2" w:tplc="47ACFC98" w:tentative="1">
      <w:start w:val="1"/>
      <w:numFmt w:val="bullet"/>
      <w:lvlText w:val=""/>
      <w:lvlJc w:val="left"/>
      <w:pPr>
        <w:tabs>
          <w:tab w:val="num" w:pos="2160"/>
        </w:tabs>
        <w:ind w:left="2160" w:hanging="360"/>
      </w:pPr>
      <w:rPr>
        <w:rFonts w:ascii="Wingdings" w:hAnsi="Wingdings" w:hint="default"/>
      </w:rPr>
    </w:lvl>
    <w:lvl w:ilvl="3" w:tplc="EC9E2F68" w:tentative="1">
      <w:start w:val="1"/>
      <w:numFmt w:val="bullet"/>
      <w:lvlText w:val=""/>
      <w:lvlJc w:val="left"/>
      <w:pPr>
        <w:tabs>
          <w:tab w:val="num" w:pos="2880"/>
        </w:tabs>
        <w:ind w:left="2880" w:hanging="360"/>
      </w:pPr>
      <w:rPr>
        <w:rFonts w:ascii="Wingdings" w:hAnsi="Wingdings" w:hint="default"/>
      </w:rPr>
    </w:lvl>
    <w:lvl w:ilvl="4" w:tplc="035A135E" w:tentative="1">
      <w:start w:val="1"/>
      <w:numFmt w:val="bullet"/>
      <w:lvlText w:val=""/>
      <w:lvlJc w:val="left"/>
      <w:pPr>
        <w:tabs>
          <w:tab w:val="num" w:pos="3600"/>
        </w:tabs>
        <w:ind w:left="3600" w:hanging="360"/>
      </w:pPr>
      <w:rPr>
        <w:rFonts w:ascii="Wingdings" w:hAnsi="Wingdings" w:hint="default"/>
      </w:rPr>
    </w:lvl>
    <w:lvl w:ilvl="5" w:tplc="5A806F5C" w:tentative="1">
      <w:start w:val="1"/>
      <w:numFmt w:val="bullet"/>
      <w:lvlText w:val=""/>
      <w:lvlJc w:val="left"/>
      <w:pPr>
        <w:tabs>
          <w:tab w:val="num" w:pos="4320"/>
        </w:tabs>
        <w:ind w:left="4320" w:hanging="360"/>
      </w:pPr>
      <w:rPr>
        <w:rFonts w:ascii="Wingdings" w:hAnsi="Wingdings" w:hint="default"/>
      </w:rPr>
    </w:lvl>
    <w:lvl w:ilvl="6" w:tplc="7D243EA2" w:tentative="1">
      <w:start w:val="1"/>
      <w:numFmt w:val="bullet"/>
      <w:lvlText w:val=""/>
      <w:lvlJc w:val="left"/>
      <w:pPr>
        <w:tabs>
          <w:tab w:val="num" w:pos="5040"/>
        </w:tabs>
        <w:ind w:left="5040" w:hanging="360"/>
      </w:pPr>
      <w:rPr>
        <w:rFonts w:ascii="Wingdings" w:hAnsi="Wingdings" w:hint="default"/>
      </w:rPr>
    </w:lvl>
    <w:lvl w:ilvl="7" w:tplc="53F8C222" w:tentative="1">
      <w:start w:val="1"/>
      <w:numFmt w:val="bullet"/>
      <w:lvlText w:val=""/>
      <w:lvlJc w:val="left"/>
      <w:pPr>
        <w:tabs>
          <w:tab w:val="num" w:pos="5760"/>
        </w:tabs>
        <w:ind w:left="5760" w:hanging="360"/>
      </w:pPr>
      <w:rPr>
        <w:rFonts w:ascii="Wingdings" w:hAnsi="Wingdings" w:hint="default"/>
      </w:rPr>
    </w:lvl>
    <w:lvl w:ilvl="8" w:tplc="4C105430" w:tentative="1">
      <w:start w:val="1"/>
      <w:numFmt w:val="bullet"/>
      <w:lvlText w:val=""/>
      <w:lvlJc w:val="left"/>
      <w:pPr>
        <w:tabs>
          <w:tab w:val="num" w:pos="6480"/>
        </w:tabs>
        <w:ind w:left="6480" w:hanging="360"/>
      </w:pPr>
      <w:rPr>
        <w:rFonts w:ascii="Wingdings" w:hAnsi="Wingdings" w:hint="default"/>
      </w:rPr>
    </w:lvl>
  </w:abstractNum>
  <w:abstractNum w:abstractNumId="25">
    <w:nsid w:val="2C696D84"/>
    <w:multiLevelType w:val="hybridMultilevel"/>
    <w:tmpl w:val="5816A5D2"/>
    <w:lvl w:ilvl="0" w:tplc="061E0228">
      <w:start w:val="1"/>
      <w:numFmt w:val="bullet"/>
      <w:lvlText w:val=""/>
      <w:lvlJc w:val="left"/>
      <w:pPr>
        <w:tabs>
          <w:tab w:val="num" w:pos="720"/>
        </w:tabs>
        <w:ind w:left="720" w:hanging="360"/>
      </w:pPr>
      <w:rPr>
        <w:rFonts w:ascii="Wingdings" w:hAnsi="Wingdings" w:hint="default"/>
      </w:rPr>
    </w:lvl>
    <w:lvl w:ilvl="1" w:tplc="358E0B42">
      <w:start w:val="2699"/>
      <w:numFmt w:val="bullet"/>
      <w:lvlText w:val=""/>
      <w:lvlJc w:val="left"/>
      <w:pPr>
        <w:tabs>
          <w:tab w:val="num" w:pos="1440"/>
        </w:tabs>
        <w:ind w:left="1440" w:hanging="360"/>
      </w:pPr>
      <w:rPr>
        <w:rFonts w:ascii="Wingdings" w:hAnsi="Wingdings" w:hint="default"/>
      </w:rPr>
    </w:lvl>
    <w:lvl w:ilvl="2" w:tplc="2DC44036" w:tentative="1">
      <w:start w:val="1"/>
      <w:numFmt w:val="bullet"/>
      <w:lvlText w:val=""/>
      <w:lvlJc w:val="left"/>
      <w:pPr>
        <w:tabs>
          <w:tab w:val="num" w:pos="2160"/>
        </w:tabs>
        <w:ind w:left="2160" w:hanging="360"/>
      </w:pPr>
      <w:rPr>
        <w:rFonts w:ascii="Wingdings" w:hAnsi="Wingdings" w:hint="default"/>
      </w:rPr>
    </w:lvl>
    <w:lvl w:ilvl="3" w:tplc="B5C61174" w:tentative="1">
      <w:start w:val="1"/>
      <w:numFmt w:val="bullet"/>
      <w:lvlText w:val=""/>
      <w:lvlJc w:val="left"/>
      <w:pPr>
        <w:tabs>
          <w:tab w:val="num" w:pos="2880"/>
        </w:tabs>
        <w:ind w:left="2880" w:hanging="360"/>
      </w:pPr>
      <w:rPr>
        <w:rFonts w:ascii="Wingdings" w:hAnsi="Wingdings" w:hint="default"/>
      </w:rPr>
    </w:lvl>
    <w:lvl w:ilvl="4" w:tplc="E3082F9A" w:tentative="1">
      <w:start w:val="1"/>
      <w:numFmt w:val="bullet"/>
      <w:lvlText w:val=""/>
      <w:lvlJc w:val="left"/>
      <w:pPr>
        <w:tabs>
          <w:tab w:val="num" w:pos="3600"/>
        </w:tabs>
        <w:ind w:left="3600" w:hanging="360"/>
      </w:pPr>
      <w:rPr>
        <w:rFonts w:ascii="Wingdings" w:hAnsi="Wingdings" w:hint="default"/>
      </w:rPr>
    </w:lvl>
    <w:lvl w:ilvl="5" w:tplc="94D418B8" w:tentative="1">
      <w:start w:val="1"/>
      <w:numFmt w:val="bullet"/>
      <w:lvlText w:val=""/>
      <w:lvlJc w:val="left"/>
      <w:pPr>
        <w:tabs>
          <w:tab w:val="num" w:pos="4320"/>
        </w:tabs>
        <w:ind w:left="4320" w:hanging="360"/>
      </w:pPr>
      <w:rPr>
        <w:rFonts w:ascii="Wingdings" w:hAnsi="Wingdings" w:hint="default"/>
      </w:rPr>
    </w:lvl>
    <w:lvl w:ilvl="6" w:tplc="B9C2DEF6" w:tentative="1">
      <w:start w:val="1"/>
      <w:numFmt w:val="bullet"/>
      <w:lvlText w:val=""/>
      <w:lvlJc w:val="left"/>
      <w:pPr>
        <w:tabs>
          <w:tab w:val="num" w:pos="5040"/>
        </w:tabs>
        <w:ind w:left="5040" w:hanging="360"/>
      </w:pPr>
      <w:rPr>
        <w:rFonts w:ascii="Wingdings" w:hAnsi="Wingdings" w:hint="default"/>
      </w:rPr>
    </w:lvl>
    <w:lvl w:ilvl="7" w:tplc="2B549D16" w:tentative="1">
      <w:start w:val="1"/>
      <w:numFmt w:val="bullet"/>
      <w:lvlText w:val=""/>
      <w:lvlJc w:val="left"/>
      <w:pPr>
        <w:tabs>
          <w:tab w:val="num" w:pos="5760"/>
        </w:tabs>
        <w:ind w:left="5760" w:hanging="360"/>
      </w:pPr>
      <w:rPr>
        <w:rFonts w:ascii="Wingdings" w:hAnsi="Wingdings" w:hint="default"/>
      </w:rPr>
    </w:lvl>
    <w:lvl w:ilvl="8" w:tplc="DF0EC316" w:tentative="1">
      <w:start w:val="1"/>
      <w:numFmt w:val="bullet"/>
      <w:lvlText w:val=""/>
      <w:lvlJc w:val="left"/>
      <w:pPr>
        <w:tabs>
          <w:tab w:val="num" w:pos="6480"/>
        </w:tabs>
        <w:ind w:left="6480" w:hanging="360"/>
      </w:pPr>
      <w:rPr>
        <w:rFonts w:ascii="Wingdings" w:hAnsi="Wingdings" w:hint="default"/>
      </w:rPr>
    </w:lvl>
  </w:abstractNum>
  <w:abstractNum w:abstractNumId="26">
    <w:nsid w:val="2E215BE9"/>
    <w:multiLevelType w:val="hybridMultilevel"/>
    <w:tmpl w:val="66B81F86"/>
    <w:lvl w:ilvl="0" w:tplc="9A96D88A">
      <w:start w:val="1"/>
      <w:numFmt w:val="bullet"/>
      <w:lvlText w:val=""/>
      <w:lvlJc w:val="left"/>
      <w:pPr>
        <w:tabs>
          <w:tab w:val="num" w:pos="502"/>
        </w:tabs>
        <w:ind w:left="502" w:hanging="360"/>
      </w:pPr>
      <w:rPr>
        <w:rFonts w:ascii="Wingdings" w:hAnsi="Wingdings" w:hint="default"/>
      </w:rPr>
    </w:lvl>
    <w:lvl w:ilvl="1" w:tplc="CEC29E38">
      <w:start w:val="2655"/>
      <w:numFmt w:val="bullet"/>
      <w:lvlText w:val=""/>
      <w:lvlJc w:val="left"/>
      <w:pPr>
        <w:tabs>
          <w:tab w:val="num" w:pos="1222"/>
        </w:tabs>
        <w:ind w:left="1222" w:hanging="360"/>
      </w:pPr>
      <w:rPr>
        <w:rFonts w:ascii="Wingdings" w:hAnsi="Wingdings" w:hint="default"/>
      </w:rPr>
    </w:lvl>
    <w:lvl w:ilvl="2" w:tplc="56DC9A9E">
      <w:start w:val="1"/>
      <w:numFmt w:val="bullet"/>
      <w:lvlText w:val=""/>
      <w:lvlJc w:val="left"/>
      <w:pPr>
        <w:tabs>
          <w:tab w:val="num" w:pos="1942"/>
        </w:tabs>
        <w:ind w:left="1942" w:hanging="360"/>
      </w:pPr>
      <w:rPr>
        <w:rFonts w:ascii="Wingdings" w:hAnsi="Wingdings" w:hint="default"/>
      </w:rPr>
    </w:lvl>
    <w:lvl w:ilvl="3" w:tplc="31FAAF58">
      <w:start w:val="1"/>
      <w:numFmt w:val="bullet"/>
      <w:lvlText w:val=""/>
      <w:lvlJc w:val="left"/>
      <w:pPr>
        <w:tabs>
          <w:tab w:val="num" w:pos="2662"/>
        </w:tabs>
        <w:ind w:left="2662" w:hanging="360"/>
      </w:pPr>
      <w:rPr>
        <w:rFonts w:ascii="Wingdings" w:hAnsi="Wingdings" w:hint="default"/>
      </w:rPr>
    </w:lvl>
    <w:lvl w:ilvl="4" w:tplc="66BC99D0" w:tentative="1">
      <w:start w:val="1"/>
      <w:numFmt w:val="bullet"/>
      <w:lvlText w:val=""/>
      <w:lvlJc w:val="left"/>
      <w:pPr>
        <w:tabs>
          <w:tab w:val="num" w:pos="3382"/>
        </w:tabs>
        <w:ind w:left="3382" w:hanging="360"/>
      </w:pPr>
      <w:rPr>
        <w:rFonts w:ascii="Wingdings" w:hAnsi="Wingdings" w:hint="default"/>
      </w:rPr>
    </w:lvl>
    <w:lvl w:ilvl="5" w:tplc="57523C70" w:tentative="1">
      <w:start w:val="1"/>
      <w:numFmt w:val="bullet"/>
      <w:lvlText w:val=""/>
      <w:lvlJc w:val="left"/>
      <w:pPr>
        <w:tabs>
          <w:tab w:val="num" w:pos="4102"/>
        </w:tabs>
        <w:ind w:left="4102" w:hanging="360"/>
      </w:pPr>
      <w:rPr>
        <w:rFonts w:ascii="Wingdings" w:hAnsi="Wingdings" w:hint="default"/>
      </w:rPr>
    </w:lvl>
    <w:lvl w:ilvl="6" w:tplc="15222A42" w:tentative="1">
      <w:start w:val="1"/>
      <w:numFmt w:val="bullet"/>
      <w:lvlText w:val=""/>
      <w:lvlJc w:val="left"/>
      <w:pPr>
        <w:tabs>
          <w:tab w:val="num" w:pos="4822"/>
        </w:tabs>
        <w:ind w:left="4822" w:hanging="360"/>
      </w:pPr>
      <w:rPr>
        <w:rFonts w:ascii="Wingdings" w:hAnsi="Wingdings" w:hint="default"/>
      </w:rPr>
    </w:lvl>
    <w:lvl w:ilvl="7" w:tplc="899CAA28" w:tentative="1">
      <w:start w:val="1"/>
      <w:numFmt w:val="bullet"/>
      <w:lvlText w:val=""/>
      <w:lvlJc w:val="left"/>
      <w:pPr>
        <w:tabs>
          <w:tab w:val="num" w:pos="5542"/>
        </w:tabs>
        <w:ind w:left="5542" w:hanging="360"/>
      </w:pPr>
      <w:rPr>
        <w:rFonts w:ascii="Wingdings" w:hAnsi="Wingdings" w:hint="default"/>
      </w:rPr>
    </w:lvl>
    <w:lvl w:ilvl="8" w:tplc="60064F36" w:tentative="1">
      <w:start w:val="1"/>
      <w:numFmt w:val="bullet"/>
      <w:lvlText w:val=""/>
      <w:lvlJc w:val="left"/>
      <w:pPr>
        <w:tabs>
          <w:tab w:val="num" w:pos="6262"/>
        </w:tabs>
        <w:ind w:left="6262" w:hanging="360"/>
      </w:pPr>
      <w:rPr>
        <w:rFonts w:ascii="Wingdings" w:hAnsi="Wingdings" w:hint="default"/>
      </w:rPr>
    </w:lvl>
  </w:abstractNum>
  <w:abstractNum w:abstractNumId="27">
    <w:nsid w:val="2F673723"/>
    <w:multiLevelType w:val="hybridMultilevel"/>
    <w:tmpl w:val="E946A836"/>
    <w:lvl w:ilvl="0" w:tplc="9CA6F960">
      <w:start w:val="1"/>
      <w:numFmt w:val="bullet"/>
      <w:lvlText w:val=""/>
      <w:lvlJc w:val="left"/>
      <w:pPr>
        <w:tabs>
          <w:tab w:val="num" w:pos="720"/>
        </w:tabs>
        <w:ind w:left="720" w:hanging="360"/>
      </w:pPr>
      <w:rPr>
        <w:rFonts w:ascii="Wingdings" w:hAnsi="Wingdings" w:hint="default"/>
      </w:rPr>
    </w:lvl>
    <w:lvl w:ilvl="1" w:tplc="5FA849A8">
      <w:start w:val="4129"/>
      <w:numFmt w:val="bullet"/>
      <w:lvlText w:val=""/>
      <w:lvlJc w:val="left"/>
      <w:pPr>
        <w:tabs>
          <w:tab w:val="num" w:pos="1440"/>
        </w:tabs>
        <w:ind w:left="1440" w:hanging="360"/>
      </w:pPr>
      <w:rPr>
        <w:rFonts w:ascii="Wingdings" w:hAnsi="Wingdings" w:hint="default"/>
      </w:rPr>
    </w:lvl>
    <w:lvl w:ilvl="2" w:tplc="28D27F86">
      <w:start w:val="4129"/>
      <w:numFmt w:val="bullet"/>
      <w:lvlText w:val=""/>
      <w:lvlJc w:val="left"/>
      <w:pPr>
        <w:tabs>
          <w:tab w:val="num" w:pos="2160"/>
        </w:tabs>
        <w:ind w:left="2160" w:hanging="360"/>
      </w:pPr>
      <w:rPr>
        <w:rFonts w:ascii="Wingdings" w:hAnsi="Wingdings" w:hint="default"/>
      </w:rPr>
    </w:lvl>
    <w:lvl w:ilvl="3" w:tplc="9BEA0BB4" w:tentative="1">
      <w:start w:val="1"/>
      <w:numFmt w:val="bullet"/>
      <w:lvlText w:val=""/>
      <w:lvlJc w:val="left"/>
      <w:pPr>
        <w:tabs>
          <w:tab w:val="num" w:pos="2880"/>
        </w:tabs>
        <w:ind w:left="2880" w:hanging="360"/>
      </w:pPr>
      <w:rPr>
        <w:rFonts w:ascii="Wingdings" w:hAnsi="Wingdings" w:hint="default"/>
      </w:rPr>
    </w:lvl>
    <w:lvl w:ilvl="4" w:tplc="5BC4D726" w:tentative="1">
      <w:start w:val="1"/>
      <w:numFmt w:val="bullet"/>
      <w:lvlText w:val=""/>
      <w:lvlJc w:val="left"/>
      <w:pPr>
        <w:tabs>
          <w:tab w:val="num" w:pos="3600"/>
        </w:tabs>
        <w:ind w:left="3600" w:hanging="360"/>
      </w:pPr>
      <w:rPr>
        <w:rFonts w:ascii="Wingdings" w:hAnsi="Wingdings" w:hint="default"/>
      </w:rPr>
    </w:lvl>
    <w:lvl w:ilvl="5" w:tplc="85688840" w:tentative="1">
      <w:start w:val="1"/>
      <w:numFmt w:val="bullet"/>
      <w:lvlText w:val=""/>
      <w:lvlJc w:val="left"/>
      <w:pPr>
        <w:tabs>
          <w:tab w:val="num" w:pos="4320"/>
        </w:tabs>
        <w:ind w:left="4320" w:hanging="360"/>
      </w:pPr>
      <w:rPr>
        <w:rFonts w:ascii="Wingdings" w:hAnsi="Wingdings" w:hint="default"/>
      </w:rPr>
    </w:lvl>
    <w:lvl w:ilvl="6" w:tplc="98E04DC0" w:tentative="1">
      <w:start w:val="1"/>
      <w:numFmt w:val="bullet"/>
      <w:lvlText w:val=""/>
      <w:lvlJc w:val="left"/>
      <w:pPr>
        <w:tabs>
          <w:tab w:val="num" w:pos="5040"/>
        </w:tabs>
        <w:ind w:left="5040" w:hanging="360"/>
      </w:pPr>
      <w:rPr>
        <w:rFonts w:ascii="Wingdings" w:hAnsi="Wingdings" w:hint="default"/>
      </w:rPr>
    </w:lvl>
    <w:lvl w:ilvl="7" w:tplc="434E7EB6" w:tentative="1">
      <w:start w:val="1"/>
      <w:numFmt w:val="bullet"/>
      <w:lvlText w:val=""/>
      <w:lvlJc w:val="left"/>
      <w:pPr>
        <w:tabs>
          <w:tab w:val="num" w:pos="5760"/>
        </w:tabs>
        <w:ind w:left="5760" w:hanging="360"/>
      </w:pPr>
      <w:rPr>
        <w:rFonts w:ascii="Wingdings" w:hAnsi="Wingdings" w:hint="default"/>
      </w:rPr>
    </w:lvl>
    <w:lvl w:ilvl="8" w:tplc="94A405F4" w:tentative="1">
      <w:start w:val="1"/>
      <w:numFmt w:val="bullet"/>
      <w:lvlText w:val=""/>
      <w:lvlJc w:val="left"/>
      <w:pPr>
        <w:tabs>
          <w:tab w:val="num" w:pos="6480"/>
        </w:tabs>
        <w:ind w:left="6480" w:hanging="360"/>
      </w:pPr>
      <w:rPr>
        <w:rFonts w:ascii="Wingdings" w:hAnsi="Wingdings" w:hint="default"/>
      </w:rPr>
    </w:lvl>
  </w:abstractNum>
  <w:abstractNum w:abstractNumId="28">
    <w:nsid w:val="30D35AD4"/>
    <w:multiLevelType w:val="hybridMultilevel"/>
    <w:tmpl w:val="6FD82DF6"/>
    <w:lvl w:ilvl="0" w:tplc="9F00500A">
      <w:start w:val="1"/>
      <w:numFmt w:val="bullet"/>
      <w:lvlText w:val=""/>
      <w:lvlJc w:val="left"/>
      <w:pPr>
        <w:tabs>
          <w:tab w:val="num" w:pos="720"/>
        </w:tabs>
        <w:ind w:left="720" w:hanging="360"/>
      </w:pPr>
      <w:rPr>
        <w:rFonts w:ascii="Wingdings" w:hAnsi="Wingdings" w:hint="default"/>
      </w:rPr>
    </w:lvl>
    <w:lvl w:ilvl="1" w:tplc="0C44FE46">
      <w:start w:val="2499"/>
      <w:numFmt w:val="bullet"/>
      <w:lvlText w:val=""/>
      <w:lvlJc w:val="left"/>
      <w:pPr>
        <w:tabs>
          <w:tab w:val="num" w:pos="1440"/>
        </w:tabs>
        <w:ind w:left="1440" w:hanging="360"/>
      </w:pPr>
      <w:rPr>
        <w:rFonts w:ascii="Wingdings" w:hAnsi="Wingdings" w:hint="default"/>
      </w:rPr>
    </w:lvl>
    <w:lvl w:ilvl="2" w:tplc="7EF60FEE" w:tentative="1">
      <w:start w:val="1"/>
      <w:numFmt w:val="bullet"/>
      <w:lvlText w:val=""/>
      <w:lvlJc w:val="left"/>
      <w:pPr>
        <w:tabs>
          <w:tab w:val="num" w:pos="2160"/>
        </w:tabs>
        <w:ind w:left="2160" w:hanging="360"/>
      </w:pPr>
      <w:rPr>
        <w:rFonts w:ascii="Wingdings" w:hAnsi="Wingdings" w:hint="default"/>
      </w:rPr>
    </w:lvl>
    <w:lvl w:ilvl="3" w:tplc="82AA1AF4" w:tentative="1">
      <w:start w:val="1"/>
      <w:numFmt w:val="bullet"/>
      <w:lvlText w:val=""/>
      <w:lvlJc w:val="left"/>
      <w:pPr>
        <w:tabs>
          <w:tab w:val="num" w:pos="2880"/>
        </w:tabs>
        <w:ind w:left="2880" w:hanging="360"/>
      </w:pPr>
      <w:rPr>
        <w:rFonts w:ascii="Wingdings" w:hAnsi="Wingdings" w:hint="default"/>
      </w:rPr>
    </w:lvl>
    <w:lvl w:ilvl="4" w:tplc="4100218A" w:tentative="1">
      <w:start w:val="1"/>
      <w:numFmt w:val="bullet"/>
      <w:lvlText w:val=""/>
      <w:lvlJc w:val="left"/>
      <w:pPr>
        <w:tabs>
          <w:tab w:val="num" w:pos="3600"/>
        </w:tabs>
        <w:ind w:left="3600" w:hanging="360"/>
      </w:pPr>
      <w:rPr>
        <w:rFonts w:ascii="Wingdings" w:hAnsi="Wingdings" w:hint="default"/>
      </w:rPr>
    </w:lvl>
    <w:lvl w:ilvl="5" w:tplc="2228C136" w:tentative="1">
      <w:start w:val="1"/>
      <w:numFmt w:val="bullet"/>
      <w:lvlText w:val=""/>
      <w:lvlJc w:val="left"/>
      <w:pPr>
        <w:tabs>
          <w:tab w:val="num" w:pos="4320"/>
        </w:tabs>
        <w:ind w:left="4320" w:hanging="360"/>
      </w:pPr>
      <w:rPr>
        <w:rFonts w:ascii="Wingdings" w:hAnsi="Wingdings" w:hint="default"/>
      </w:rPr>
    </w:lvl>
    <w:lvl w:ilvl="6" w:tplc="E3D85BB0" w:tentative="1">
      <w:start w:val="1"/>
      <w:numFmt w:val="bullet"/>
      <w:lvlText w:val=""/>
      <w:lvlJc w:val="left"/>
      <w:pPr>
        <w:tabs>
          <w:tab w:val="num" w:pos="5040"/>
        </w:tabs>
        <w:ind w:left="5040" w:hanging="360"/>
      </w:pPr>
      <w:rPr>
        <w:rFonts w:ascii="Wingdings" w:hAnsi="Wingdings" w:hint="default"/>
      </w:rPr>
    </w:lvl>
    <w:lvl w:ilvl="7" w:tplc="E690A982" w:tentative="1">
      <w:start w:val="1"/>
      <w:numFmt w:val="bullet"/>
      <w:lvlText w:val=""/>
      <w:lvlJc w:val="left"/>
      <w:pPr>
        <w:tabs>
          <w:tab w:val="num" w:pos="5760"/>
        </w:tabs>
        <w:ind w:left="5760" w:hanging="360"/>
      </w:pPr>
      <w:rPr>
        <w:rFonts w:ascii="Wingdings" w:hAnsi="Wingdings" w:hint="default"/>
      </w:rPr>
    </w:lvl>
    <w:lvl w:ilvl="8" w:tplc="7F1CB574" w:tentative="1">
      <w:start w:val="1"/>
      <w:numFmt w:val="bullet"/>
      <w:lvlText w:val=""/>
      <w:lvlJc w:val="left"/>
      <w:pPr>
        <w:tabs>
          <w:tab w:val="num" w:pos="6480"/>
        </w:tabs>
        <w:ind w:left="6480" w:hanging="360"/>
      </w:pPr>
      <w:rPr>
        <w:rFonts w:ascii="Wingdings" w:hAnsi="Wingdings" w:hint="default"/>
      </w:rPr>
    </w:lvl>
  </w:abstractNum>
  <w:abstractNum w:abstractNumId="29">
    <w:nsid w:val="315A0689"/>
    <w:multiLevelType w:val="hybridMultilevel"/>
    <w:tmpl w:val="DAD823E6"/>
    <w:lvl w:ilvl="0" w:tplc="7036531C">
      <w:start w:val="1"/>
      <w:numFmt w:val="bullet"/>
      <w:lvlText w:val=""/>
      <w:lvlJc w:val="left"/>
      <w:pPr>
        <w:tabs>
          <w:tab w:val="num" w:pos="720"/>
        </w:tabs>
        <w:ind w:left="720" w:hanging="360"/>
      </w:pPr>
      <w:rPr>
        <w:rFonts w:ascii="Wingdings" w:hAnsi="Wingdings" w:hint="default"/>
      </w:rPr>
    </w:lvl>
    <w:lvl w:ilvl="1" w:tplc="D7C08848" w:tentative="1">
      <w:start w:val="1"/>
      <w:numFmt w:val="bullet"/>
      <w:lvlText w:val=""/>
      <w:lvlJc w:val="left"/>
      <w:pPr>
        <w:tabs>
          <w:tab w:val="num" w:pos="1440"/>
        </w:tabs>
        <w:ind w:left="1440" w:hanging="360"/>
      </w:pPr>
      <w:rPr>
        <w:rFonts w:ascii="Wingdings" w:hAnsi="Wingdings" w:hint="default"/>
      </w:rPr>
    </w:lvl>
    <w:lvl w:ilvl="2" w:tplc="A1FE0D42">
      <w:start w:val="1"/>
      <w:numFmt w:val="bullet"/>
      <w:lvlText w:val=""/>
      <w:lvlJc w:val="left"/>
      <w:pPr>
        <w:tabs>
          <w:tab w:val="num" w:pos="2160"/>
        </w:tabs>
        <w:ind w:left="2160" w:hanging="360"/>
      </w:pPr>
      <w:rPr>
        <w:rFonts w:ascii="Wingdings" w:hAnsi="Wingdings" w:hint="default"/>
      </w:rPr>
    </w:lvl>
    <w:lvl w:ilvl="3" w:tplc="ED929BDA">
      <w:start w:val="4129"/>
      <w:numFmt w:val="bullet"/>
      <w:lvlText w:val=""/>
      <w:lvlJc w:val="left"/>
      <w:pPr>
        <w:tabs>
          <w:tab w:val="num" w:pos="2880"/>
        </w:tabs>
        <w:ind w:left="2880" w:hanging="360"/>
      </w:pPr>
      <w:rPr>
        <w:rFonts w:ascii="Wingdings" w:hAnsi="Wingdings" w:hint="default"/>
      </w:rPr>
    </w:lvl>
    <w:lvl w:ilvl="4" w:tplc="AA3EB1A4" w:tentative="1">
      <w:start w:val="1"/>
      <w:numFmt w:val="bullet"/>
      <w:lvlText w:val=""/>
      <w:lvlJc w:val="left"/>
      <w:pPr>
        <w:tabs>
          <w:tab w:val="num" w:pos="3600"/>
        </w:tabs>
        <w:ind w:left="3600" w:hanging="360"/>
      </w:pPr>
      <w:rPr>
        <w:rFonts w:ascii="Wingdings" w:hAnsi="Wingdings" w:hint="default"/>
      </w:rPr>
    </w:lvl>
    <w:lvl w:ilvl="5" w:tplc="67941D76" w:tentative="1">
      <w:start w:val="1"/>
      <w:numFmt w:val="bullet"/>
      <w:lvlText w:val=""/>
      <w:lvlJc w:val="left"/>
      <w:pPr>
        <w:tabs>
          <w:tab w:val="num" w:pos="4320"/>
        </w:tabs>
        <w:ind w:left="4320" w:hanging="360"/>
      </w:pPr>
      <w:rPr>
        <w:rFonts w:ascii="Wingdings" w:hAnsi="Wingdings" w:hint="default"/>
      </w:rPr>
    </w:lvl>
    <w:lvl w:ilvl="6" w:tplc="B40811F6" w:tentative="1">
      <w:start w:val="1"/>
      <w:numFmt w:val="bullet"/>
      <w:lvlText w:val=""/>
      <w:lvlJc w:val="left"/>
      <w:pPr>
        <w:tabs>
          <w:tab w:val="num" w:pos="5040"/>
        </w:tabs>
        <w:ind w:left="5040" w:hanging="360"/>
      </w:pPr>
      <w:rPr>
        <w:rFonts w:ascii="Wingdings" w:hAnsi="Wingdings" w:hint="default"/>
      </w:rPr>
    </w:lvl>
    <w:lvl w:ilvl="7" w:tplc="80941694" w:tentative="1">
      <w:start w:val="1"/>
      <w:numFmt w:val="bullet"/>
      <w:lvlText w:val=""/>
      <w:lvlJc w:val="left"/>
      <w:pPr>
        <w:tabs>
          <w:tab w:val="num" w:pos="5760"/>
        </w:tabs>
        <w:ind w:left="5760" w:hanging="360"/>
      </w:pPr>
      <w:rPr>
        <w:rFonts w:ascii="Wingdings" w:hAnsi="Wingdings" w:hint="default"/>
      </w:rPr>
    </w:lvl>
    <w:lvl w:ilvl="8" w:tplc="718EC054" w:tentative="1">
      <w:start w:val="1"/>
      <w:numFmt w:val="bullet"/>
      <w:lvlText w:val=""/>
      <w:lvlJc w:val="left"/>
      <w:pPr>
        <w:tabs>
          <w:tab w:val="num" w:pos="6480"/>
        </w:tabs>
        <w:ind w:left="6480" w:hanging="360"/>
      </w:pPr>
      <w:rPr>
        <w:rFonts w:ascii="Wingdings" w:hAnsi="Wingdings" w:hint="default"/>
      </w:rPr>
    </w:lvl>
  </w:abstractNum>
  <w:abstractNum w:abstractNumId="30">
    <w:nsid w:val="32134A5B"/>
    <w:multiLevelType w:val="hybridMultilevel"/>
    <w:tmpl w:val="A8FC4DC6"/>
    <w:lvl w:ilvl="0" w:tplc="0578240E">
      <w:start w:val="1"/>
      <w:numFmt w:val="bullet"/>
      <w:lvlText w:val=""/>
      <w:lvlJc w:val="left"/>
      <w:pPr>
        <w:tabs>
          <w:tab w:val="num" w:pos="720"/>
        </w:tabs>
        <w:ind w:left="720" w:hanging="360"/>
      </w:pPr>
      <w:rPr>
        <w:rFonts w:ascii="Wingdings" w:hAnsi="Wingdings" w:hint="default"/>
      </w:rPr>
    </w:lvl>
    <w:lvl w:ilvl="1" w:tplc="76D07CC0" w:tentative="1">
      <w:start w:val="1"/>
      <w:numFmt w:val="bullet"/>
      <w:lvlText w:val=""/>
      <w:lvlJc w:val="left"/>
      <w:pPr>
        <w:tabs>
          <w:tab w:val="num" w:pos="1440"/>
        </w:tabs>
        <w:ind w:left="1440" w:hanging="360"/>
      </w:pPr>
      <w:rPr>
        <w:rFonts w:ascii="Wingdings" w:hAnsi="Wingdings" w:hint="default"/>
      </w:rPr>
    </w:lvl>
    <w:lvl w:ilvl="2" w:tplc="7196F184" w:tentative="1">
      <w:start w:val="1"/>
      <w:numFmt w:val="bullet"/>
      <w:lvlText w:val=""/>
      <w:lvlJc w:val="left"/>
      <w:pPr>
        <w:tabs>
          <w:tab w:val="num" w:pos="2160"/>
        </w:tabs>
        <w:ind w:left="2160" w:hanging="360"/>
      </w:pPr>
      <w:rPr>
        <w:rFonts w:ascii="Wingdings" w:hAnsi="Wingdings" w:hint="default"/>
      </w:rPr>
    </w:lvl>
    <w:lvl w:ilvl="3" w:tplc="FA38FDFC" w:tentative="1">
      <w:start w:val="1"/>
      <w:numFmt w:val="bullet"/>
      <w:lvlText w:val=""/>
      <w:lvlJc w:val="left"/>
      <w:pPr>
        <w:tabs>
          <w:tab w:val="num" w:pos="2880"/>
        </w:tabs>
        <w:ind w:left="2880" w:hanging="360"/>
      </w:pPr>
      <w:rPr>
        <w:rFonts w:ascii="Wingdings" w:hAnsi="Wingdings" w:hint="default"/>
      </w:rPr>
    </w:lvl>
    <w:lvl w:ilvl="4" w:tplc="57C0DCD2" w:tentative="1">
      <w:start w:val="1"/>
      <w:numFmt w:val="bullet"/>
      <w:lvlText w:val=""/>
      <w:lvlJc w:val="left"/>
      <w:pPr>
        <w:tabs>
          <w:tab w:val="num" w:pos="3600"/>
        </w:tabs>
        <w:ind w:left="3600" w:hanging="360"/>
      </w:pPr>
      <w:rPr>
        <w:rFonts w:ascii="Wingdings" w:hAnsi="Wingdings" w:hint="default"/>
      </w:rPr>
    </w:lvl>
    <w:lvl w:ilvl="5" w:tplc="EE6AEB52" w:tentative="1">
      <w:start w:val="1"/>
      <w:numFmt w:val="bullet"/>
      <w:lvlText w:val=""/>
      <w:lvlJc w:val="left"/>
      <w:pPr>
        <w:tabs>
          <w:tab w:val="num" w:pos="4320"/>
        </w:tabs>
        <w:ind w:left="4320" w:hanging="360"/>
      </w:pPr>
      <w:rPr>
        <w:rFonts w:ascii="Wingdings" w:hAnsi="Wingdings" w:hint="default"/>
      </w:rPr>
    </w:lvl>
    <w:lvl w:ilvl="6" w:tplc="57942620" w:tentative="1">
      <w:start w:val="1"/>
      <w:numFmt w:val="bullet"/>
      <w:lvlText w:val=""/>
      <w:lvlJc w:val="left"/>
      <w:pPr>
        <w:tabs>
          <w:tab w:val="num" w:pos="5040"/>
        </w:tabs>
        <w:ind w:left="5040" w:hanging="360"/>
      </w:pPr>
      <w:rPr>
        <w:rFonts w:ascii="Wingdings" w:hAnsi="Wingdings" w:hint="default"/>
      </w:rPr>
    </w:lvl>
    <w:lvl w:ilvl="7" w:tplc="209C69EE" w:tentative="1">
      <w:start w:val="1"/>
      <w:numFmt w:val="bullet"/>
      <w:lvlText w:val=""/>
      <w:lvlJc w:val="left"/>
      <w:pPr>
        <w:tabs>
          <w:tab w:val="num" w:pos="5760"/>
        </w:tabs>
        <w:ind w:left="5760" w:hanging="360"/>
      </w:pPr>
      <w:rPr>
        <w:rFonts w:ascii="Wingdings" w:hAnsi="Wingdings" w:hint="default"/>
      </w:rPr>
    </w:lvl>
    <w:lvl w:ilvl="8" w:tplc="475882D2" w:tentative="1">
      <w:start w:val="1"/>
      <w:numFmt w:val="bullet"/>
      <w:lvlText w:val=""/>
      <w:lvlJc w:val="left"/>
      <w:pPr>
        <w:tabs>
          <w:tab w:val="num" w:pos="6480"/>
        </w:tabs>
        <w:ind w:left="6480" w:hanging="360"/>
      </w:pPr>
      <w:rPr>
        <w:rFonts w:ascii="Wingdings" w:hAnsi="Wingdings" w:hint="default"/>
      </w:rPr>
    </w:lvl>
  </w:abstractNum>
  <w:abstractNum w:abstractNumId="31">
    <w:nsid w:val="3228600F"/>
    <w:multiLevelType w:val="hybridMultilevel"/>
    <w:tmpl w:val="DBCCE0DE"/>
    <w:lvl w:ilvl="0" w:tplc="4D6C9790">
      <w:start w:val="1"/>
      <w:numFmt w:val="bullet"/>
      <w:lvlText w:val=""/>
      <w:lvlJc w:val="left"/>
      <w:pPr>
        <w:tabs>
          <w:tab w:val="num" w:pos="720"/>
        </w:tabs>
        <w:ind w:left="720" w:hanging="360"/>
      </w:pPr>
      <w:rPr>
        <w:rFonts w:ascii="Wingdings" w:hAnsi="Wingdings" w:hint="default"/>
      </w:rPr>
    </w:lvl>
    <w:lvl w:ilvl="1" w:tplc="12140C4A">
      <w:start w:val="2694"/>
      <w:numFmt w:val="bullet"/>
      <w:lvlText w:val=""/>
      <w:lvlJc w:val="left"/>
      <w:pPr>
        <w:tabs>
          <w:tab w:val="num" w:pos="1440"/>
        </w:tabs>
        <w:ind w:left="1440" w:hanging="360"/>
      </w:pPr>
      <w:rPr>
        <w:rFonts w:ascii="Wingdings" w:hAnsi="Wingdings" w:hint="default"/>
      </w:rPr>
    </w:lvl>
    <w:lvl w:ilvl="2" w:tplc="C6CACCA2" w:tentative="1">
      <w:start w:val="1"/>
      <w:numFmt w:val="bullet"/>
      <w:lvlText w:val=""/>
      <w:lvlJc w:val="left"/>
      <w:pPr>
        <w:tabs>
          <w:tab w:val="num" w:pos="2160"/>
        </w:tabs>
        <w:ind w:left="2160" w:hanging="360"/>
      </w:pPr>
      <w:rPr>
        <w:rFonts w:ascii="Wingdings" w:hAnsi="Wingdings" w:hint="default"/>
      </w:rPr>
    </w:lvl>
    <w:lvl w:ilvl="3" w:tplc="D9067C82" w:tentative="1">
      <w:start w:val="1"/>
      <w:numFmt w:val="bullet"/>
      <w:lvlText w:val=""/>
      <w:lvlJc w:val="left"/>
      <w:pPr>
        <w:tabs>
          <w:tab w:val="num" w:pos="2880"/>
        </w:tabs>
        <w:ind w:left="2880" w:hanging="360"/>
      </w:pPr>
      <w:rPr>
        <w:rFonts w:ascii="Wingdings" w:hAnsi="Wingdings" w:hint="default"/>
      </w:rPr>
    </w:lvl>
    <w:lvl w:ilvl="4" w:tplc="2DF6C224" w:tentative="1">
      <w:start w:val="1"/>
      <w:numFmt w:val="bullet"/>
      <w:lvlText w:val=""/>
      <w:lvlJc w:val="left"/>
      <w:pPr>
        <w:tabs>
          <w:tab w:val="num" w:pos="3600"/>
        </w:tabs>
        <w:ind w:left="3600" w:hanging="360"/>
      </w:pPr>
      <w:rPr>
        <w:rFonts w:ascii="Wingdings" w:hAnsi="Wingdings" w:hint="default"/>
      </w:rPr>
    </w:lvl>
    <w:lvl w:ilvl="5" w:tplc="891A22F0" w:tentative="1">
      <w:start w:val="1"/>
      <w:numFmt w:val="bullet"/>
      <w:lvlText w:val=""/>
      <w:lvlJc w:val="left"/>
      <w:pPr>
        <w:tabs>
          <w:tab w:val="num" w:pos="4320"/>
        </w:tabs>
        <w:ind w:left="4320" w:hanging="360"/>
      </w:pPr>
      <w:rPr>
        <w:rFonts w:ascii="Wingdings" w:hAnsi="Wingdings" w:hint="default"/>
      </w:rPr>
    </w:lvl>
    <w:lvl w:ilvl="6" w:tplc="D7E62220" w:tentative="1">
      <w:start w:val="1"/>
      <w:numFmt w:val="bullet"/>
      <w:lvlText w:val=""/>
      <w:lvlJc w:val="left"/>
      <w:pPr>
        <w:tabs>
          <w:tab w:val="num" w:pos="5040"/>
        </w:tabs>
        <w:ind w:left="5040" w:hanging="360"/>
      </w:pPr>
      <w:rPr>
        <w:rFonts w:ascii="Wingdings" w:hAnsi="Wingdings" w:hint="default"/>
      </w:rPr>
    </w:lvl>
    <w:lvl w:ilvl="7" w:tplc="979A61E4" w:tentative="1">
      <w:start w:val="1"/>
      <w:numFmt w:val="bullet"/>
      <w:lvlText w:val=""/>
      <w:lvlJc w:val="left"/>
      <w:pPr>
        <w:tabs>
          <w:tab w:val="num" w:pos="5760"/>
        </w:tabs>
        <w:ind w:left="5760" w:hanging="360"/>
      </w:pPr>
      <w:rPr>
        <w:rFonts w:ascii="Wingdings" w:hAnsi="Wingdings" w:hint="default"/>
      </w:rPr>
    </w:lvl>
    <w:lvl w:ilvl="8" w:tplc="D4DA5498" w:tentative="1">
      <w:start w:val="1"/>
      <w:numFmt w:val="bullet"/>
      <w:lvlText w:val=""/>
      <w:lvlJc w:val="left"/>
      <w:pPr>
        <w:tabs>
          <w:tab w:val="num" w:pos="6480"/>
        </w:tabs>
        <w:ind w:left="6480" w:hanging="360"/>
      </w:pPr>
      <w:rPr>
        <w:rFonts w:ascii="Wingdings" w:hAnsi="Wingdings" w:hint="default"/>
      </w:rPr>
    </w:lvl>
  </w:abstractNum>
  <w:abstractNum w:abstractNumId="32">
    <w:nsid w:val="32F22BB6"/>
    <w:multiLevelType w:val="hybridMultilevel"/>
    <w:tmpl w:val="26B41250"/>
    <w:lvl w:ilvl="0" w:tplc="EF8453AA">
      <w:start w:val="1"/>
      <w:numFmt w:val="bullet"/>
      <w:lvlText w:val=""/>
      <w:lvlJc w:val="left"/>
      <w:pPr>
        <w:tabs>
          <w:tab w:val="num" w:pos="720"/>
        </w:tabs>
        <w:ind w:left="720" w:hanging="360"/>
      </w:pPr>
      <w:rPr>
        <w:rFonts w:ascii="Wingdings" w:hAnsi="Wingdings" w:hint="default"/>
      </w:rPr>
    </w:lvl>
    <w:lvl w:ilvl="1" w:tplc="3782F8FA">
      <w:start w:val="4129"/>
      <w:numFmt w:val="bullet"/>
      <w:lvlText w:val=""/>
      <w:lvlJc w:val="left"/>
      <w:pPr>
        <w:tabs>
          <w:tab w:val="num" w:pos="1440"/>
        </w:tabs>
        <w:ind w:left="1440" w:hanging="360"/>
      </w:pPr>
      <w:rPr>
        <w:rFonts w:ascii="Wingdings" w:hAnsi="Wingdings" w:hint="default"/>
      </w:rPr>
    </w:lvl>
    <w:lvl w:ilvl="2" w:tplc="52E208BA">
      <w:start w:val="4129"/>
      <w:numFmt w:val="bullet"/>
      <w:lvlText w:val=""/>
      <w:lvlJc w:val="left"/>
      <w:pPr>
        <w:tabs>
          <w:tab w:val="num" w:pos="2160"/>
        </w:tabs>
        <w:ind w:left="2160" w:hanging="360"/>
      </w:pPr>
      <w:rPr>
        <w:rFonts w:ascii="Wingdings" w:hAnsi="Wingdings" w:hint="default"/>
      </w:rPr>
    </w:lvl>
    <w:lvl w:ilvl="3" w:tplc="2B5E1106" w:tentative="1">
      <w:start w:val="1"/>
      <w:numFmt w:val="bullet"/>
      <w:lvlText w:val=""/>
      <w:lvlJc w:val="left"/>
      <w:pPr>
        <w:tabs>
          <w:tab w:val="num" w:pos="2880"/>
        </w:tabs>
        <w:ind w:left="2880" w:hanging="360"/>
      </w:pPr>
      <w:rPr>
        <w:rFonts w:ascii="Wingdings" w:hAnsi="Wingdings" w:hint="default"/>
      </w:rPr>
    </w:lvl>
    <w:lvl w:ilvl="4" w:tplc="72D2513C" w:tentative="1">
      <w:start w:val="1"/>
      <w:numFmt w:val="bullet"/>
      <w:lvlText w:val=""/>
      <w:lvlJc w:val="left"/>
      <w:pPr>
        <w:tabs>
          <w:tab w:val="num" w:pos="3600"/>
        </w:tabs>
        <w:ind w:left="3600" w:hanging="360"/>
      </w:pPr>
      <w:rPr>
        <w:rFonts w:ascii="Wingdings" w:hAnsi="Wingdings" w:hint="default"/>
      </w:rPr>
    </w:lvl>
    <w:lvl w:ilvl="5" w:tplc="F4AABE38" w:tentative="1">
      <w:start w:val="1"/>
      <w:numFmt w:val="bullet"/>
      <w:lvlText w:val=""/>
      <w:lvlJc w:val="left"/>
      <w:pPr>
        <w:tabs>
          <w:tab w:val="num" w:pos="4320"/>
        </w:tabs>
        <w:ind w:left="4320" w:hanging="360"/>
      </w:pPr>
      <w:rPr>
        <w:rFonts w:ascii="Wingdings" w:hAnsi="Wingdings" w:hint="default"/>
      </w:rPr>
    </w:lvl>
    <w:lvl w:ilvl="6" w:tplc="24A8ABF6" w:tentative="1">
      <w:start w:val="1"/>
      <w:numFmt w:val="bullet"/>
      <w:lvlText w:val=""/>
      <w:lvlJc w:val="left"/>
      <w:pPr>
        <w:tabs>
          <w:tab w:val="num" w:pos="5040"/>
        </w:tabs>
        <w:ind w:left="5040" w:hanging="360"/>
      </w:pPr>
      <w:rPr>
        <w:rFonts w:ascii="Wingdings" w:hAnsi="Wingdings" w:hint="default"/>
      </w:rPr>
    </w:lvl>
    <w:lvl w:ilvl="7" w:tplc="B17A3AB0" w:tentative="1">
      <w:start w:val="1"/>
      <w:numFmt w:val="bullet"/>
      <w:lvlText w:val=""/>
      <w:lvlJc w:val="left"/>
      <w:pPr>
        <w:tabs>
          <w:tab w:val="num" w:pos="5760"/>
        </w:tabs>
        <w:ind w:left="5760" w:hanging="360"/>
      </w:pPr>
      <w:rPr>
        <w:rFonts w:ascii="Wingdings" w:hAnsi="Wingdings" w:hint="default"/>
      </w:rPr>
    </w:lvl>
    <w:lvl w:ilvl="8" w:tplc="D65E82B6" w:tentative="1">
      <w:start w:val="1"/>
      <w:numFmt w:val="bullet"/>
      <w:lvlText w:val=""/>
      <w:lvlJc w:val="left"/>
      <w:pPr>
        <w:tabs>
          <w:tab w:val="num" w:pos="6480"/>
        </w:tabs>
        <w:ind w:left="6480" w:hanging="360"/>
      </w:pPr>
      <w:rPr>
        <w:rFonts w:ascii="Wingdings" w:hAnsi="Wingdings" w:hint="default"/>
      </w:rPr>
    </w:lvl>
  </w:abstractNum>
  <w:abstractNum w:abstractNumId="33">
    <w:nsid w:val="33FC7574"/>
    <w:multiLevelType w:val="hybridMultilevel"/>
    <w:tmpl w:val="64FA496A"/>
    <w:lvl w:ilvl="0" w:tplc="C29C7232">
      <w:start w:val="1"/>
      <w:numFmt w:val="bullet"/>
      <w:lvlText w:val=""/>
      <w:lvlJc w:val="left"/>
      <w:pPr>
        <w:tabs>
          <w:tab w:val="num" w:pos="720"/>
        </w:tabs>
        <w:ind w:left="720" w:hanging="360"/>
      </w:pPr>
      <w:rPr>
        <w:rFonts w:ascii="Wingdings" w:hAnsi="Wingdings" w:hint="default"/>
      </w:rPr>
    </w:lvl>
    <w:lvl w:ilvl="1" w:tplc="56741E24">
      <w:start w:val="5430"/>
      <w:numFmt w:val="bullet"/>
      <w:lvlText w:val=""/>
      <w:lvlJc w:val="left"/>
      <w:pPr>
        <w:tabs>
          <w:tab w:val="num" w:pos="1440"/>
        </w:tabs>
        <w:ind w:left="1440" w:hanging="360"/>
      </w:pPr>
      <w:rPr>
        <w:rFonts w:ascii="Wingdings" w:hAnsi="Wingdings" w:hint="default"/>
      </w:rPr>
    </w:lvl>
    <w:lvl w:ilvl="2" w:tplc="CED2D382" w:tentative="1">
      <w:start w:val="1"/>
      <w:numFmt w:val="bullet"/>
      <w:lvlText w:val=""/>
      <w:lvlJc w:val="left"/>
      <w:pPr>
        <w:tabs>
          <w:tab w:val="num" w:pos="2160"/>
        </w:tabs>
        <w:ind w:left="2160" w:hanging="360"/>
      </w:pPr>
      <w:rPr>
        <w:rFonts w:ascii="Wingdings" w:hAnsi="Wingdings" w:hint="default"/>
      </w:rPr>
    </w:lvl>
    <w:lvl w:ilvl="3" w:tplc="A650CA58" w:tentative="1">
      <w:start w:val="1"/>
      <w:numFmt w:val="bullet"/>
      <w:lvlText w:val=""/>
      <w:lvlJc w:val="left"/>
      <w:pPr>
        <w:tabs>
          <w:tab w:val="num" w:pos="2880"/>
        </w:tabs>
        <w:ind w:left="2880" w:hanging="360"/>
      </w:pPr>
      <w:rPr>
        <w:rFonts w:ascii="Wingdings" w:hAnsi="Wingdings" w:hint="default"/>
      </w:rPr>
    </w:lvl>
    <w:lvl w:ilvl="4" w:tplc="11705714" w:tentative="1">
      <w:start w:val="1"/>
      <w:numFmt w:val="bullet"/>
      <w:lvlText w:val=""/>
      <w:lvlJc w:val="left"/>
      <w:pPr>
        <w:tabs>
          <w:tab w:val="num" w:pos="3600"/>
        </w:tabs>
        <w:ind w:left="3600" w:hanging="360"/>
      </w:pPr>
      <w:rPr>
        <w:rFonts w:ascii="Wingdings" w:hAnsi="Wingdings" w:hint="default"/>
      </w:rPr>
    </w:lvl>
    <w:lvl w:ilvl="5" w:tplc="F244DF80" w:tentative="1">
      <w:start w:val="1"/>
      <w:numFmt w:val="bullet"/>
      <w:lvlText w:val=""/>
      <w:lvlJc w:val="left"/>
      <w:pPr>
        <w:tabs>
          <w:tab w:val="num" w:pos="4320"/>
        </w:tabs>
        <w:ind w:left="4320" w:hanging="360"/>
      </w:pPr>
      <w:rPr>
        <w:rFonts w:ascii="Wingdings" w:hAnsi="Wingdings" w:hint="default"/>
      </w:rPr>
    </w:lvl>
    <w:lvl w:ilvl="6" w:tplc="E8CA556E" w:tentative="1">
      <w:start w:val="1"/>
      <w:numFmt w:val="bullet"/>
      <w:lvlText w:val=""/>
      <w:lvlJc w:val="left"/>
      <w:pPr>
        <w:tabs>
          <w:tab w:val="num" w:pos="5040"/>
        </w:tabs>
        <w:ind w:left="5040" w:hanging="360"/>
      </w:pPr>
      <w:rPr>
        <w:rFonts w:ascii="Wingdings" w:hAnsi="Wingdings" w:hint="default"/>
      </w:rPr>
    </w:lvl>
    <w:lvl w:ilvl="7" w:tplc="F4981C1C" w:tentative="1">
      <w:start w:val="1"/>
      <w:numFmt w:val="bullet"/>
      <w:lvlText w:val=""/>
      <w:lvlJc w:val="left"/>
      <w:pPr>
        <w:tabs>
          <w:tab w:val="num" w:pos="5760"/>
        </w:tabs>
        <w:ind w:left="5760" w:hanging="360"/>
      </w:pPr>
      <w:rPr>
        <w:rFonts w:ascii="Wingdings" w:hAnsi="Wingdings" w:hint="default"/>
      </w:rPr>
    </w:lvl>
    <w:lvl w:ilvl="8" w:tplc="BC8E0BF6" w:tentative="1">
      <w:start w:val="1"/>
      <w:numFmt w:val="bullet"/>
      <w:lvlText w:val=""/>
      <w:lvlJc w:val="left"/>
      <w:pPr>
        <w:tabs>
          <w:tab w:val="num" w:pos="6480"/>
        </w:tabs>
        <w:ind w:left="6480" w:hanging="360"/>
      </w:pPr>
      <w:rPr>
        <w:rFonts w:ascii="Wingdings" w:hAnsi="Wingdings" w:hint="default"/>
      </w:rPr>
    </w:lvl>
  </w:abstractNum>
  <w:abstractNum w:abstractNumId="34">
    <w:nsid w:val="34056F30"/>
    <w:multiLevelType w:val="hybridMultilevel"/>
    <w:tmpl w:val="EDEAD5BE"/>
    <w:lvl w:ilvl="0" w:tplc="51A2164C">
      <w:start w:val="1"/>
      <w:numFmt w:val="bullet"/>
      <w:lvlText w:val=""/>
      <w:lvlJc w:val="left"/>
      <w:pPr>
        <w:tabs>
          <w:tab w:val="num" w:pos="720"/>
        </w:tabs>
        <w:ind w:left="720" w:hanging="360"/>
      </w:pPr>
      <w:rPr>
        <w:rFonts w:ascii="Wingdings" w:hAnsi="Wingdings" w:hint="default"/>
      </w:rPr>
    </w:lvl>
    <w:lvl w:ilvl="1" w:tplc="B6009B9A">
      <w:start w:val="3466"/>
      <w:numFmt w:val="bullet"/>
      <w:lvlText w:val=""/>
      <w:lvlJc w:val="left"/>
      <w:pPr>
        <w:tabs>
          <w:tab w:val="num" w:pos="1440"/>
        </w:tabs>
        <w:ind w:left="1440" w:hanging="360"/>
      </w:pPr>
      <w:rPr>
        <w:rFonts w:ascii="Wingdings" w:hAnsi="Wingdings" w:hint="default"/>
      </w:rPr>
    </w:lvl>
    <w:lvl w:ilvl="2" w:tplc="CE66D02A" w:tentative="1">
      <w:start w:val="1"/>
      <w:numFmt w:val="bullet"/>
      <w:lvlText w:val=""/>
      <w:lvlJc w:val="left"/>
      <w:pPr>
        <w:tabs>
          <w:tab w:val="num" w:pos="2160"/>
        </w:tabs>
        <w:ind w:left="2160" w:hanging="360"/>
      </w:pPr>
      <w:rPr>
        <w:rFonts w:ascii="Wingdings" w:hAnsi="Wingdings" w:hint="default"/>
      </w:rPr>
    </w:lvl>
    <w:lvl w:ilvl="3" w:tplc="697AF69A" w:tentative="1">
      <w:start w:val="1"/>
      <w:numFmt w:val="bullet"/>
      <w:lvlText w:val=""/>
      <w:lvlJc w:val="left"/>
      <w:pPr>
        <w:tabs>
          <w:tab w:val="num" w:pos="2880"/>
        </w:tabs>
        <w:ind w:left="2880" w:hanging="360"/>
      </w:pPr>
      <w:rPr>
        <w:rFonts w:ascii="Wingdings" w:hAnsi="Wingdings" w:hint="default"/>
      </w:rPr>
    </w:lvl>
    <w:lvl w:ilvl="4" w:tplc="FD9E1A6C" w:tentative="1">
      <w:start w:val="1"/>
      <w:numFmt w:val="bullet"/>
      <w:lvlText w:val=""/>
      <w:lvlJc w:val="left"/>
      <w:pPr>
        <w:tabs>
          <w:tab w:val="num" w:pos="3600"/>
        </w:tabs>
        <w:ind w:left="3600" w:hanging="360"/>
      </w:pPr>
      <w:rPr>
        <w:rFonts w:ascii="Wingdings" w:hAnsi="Wingdings" w:hint="default"/>
      </w:rPr>
    </w:lvl>
    <w:lvl w:ilvl="5" w:tplc="09E05170" w:tentative="1">
      <w:start w:val="1"/>
      <w:numFmt w:val="bullet"/>
      <w:lvlText w:val=""/>
      <w:lvlJc w:val="left"/>
      <w:pPr>
        <w:tabs>
          <w:tab w:val="num" w:pos="4320"/>
        </w:tabs>
        <w:ind w:left="4320" w:hanging="360"/>
      </w:pPr>
      <w:rPr>
        <w:rFonts w:ascii="Wingdings" w:hAnsi="Wingdings" w:hint="default"/>
      </w:rPr>
    </w:lvl>
    <w:lvl w:ilvl="6" w:tplc="99A6EC44" w:tentative="1">
      <w:start w:val="1"/>
      <w:numFmt w:val="bullet"/>
      <w:lvlText w:val=""/>
      <w:lvlJc w:val="left"/>
      <w:pPr>
        <w:tabs>
          <w:tab w:val="num" w:pos="5040"/>
        </w:tabs>
        <w:ind w:left="5040" w:hanging="360"/>
      </w:pPr>
      <w:rPr>
        <w:rFonts w:ascii="Wingdings" w:hAnsi="Wingdings" w:hint="default"/>
      </w:rPr>
    </w:lvl>
    <w:lvl w:ilvl="7" w:tplc="8764B16A" w:tentative="1">
      <w:start w:val="1"/>
      <w:numFmt w:val="bullet"/>
      <w:lvlText w:val=""/>
      <w:lvlJc w:val="left"/>
      <w:pPr>
        <w:tabs>
          <w:tab w:val="num" w:pos="5760"/>
        </w:tabs>
        <w:ind w:left="5760" w:hanging="360"/>
      </w:pPr>
      <w:rPr>
        <w:rFonts w:ascii="Wingdings" w:hAnsi="Wingdings" w:hint="default"/>
      </w:rPr>
    </w:lvl>
    <w:lvl w:ilvl="8" w:tplc="CA6E7186" w:tentative="1">
      <w:start w:val="1"/>
      <w:numFmt w:val="bullet"/>
      <w:lvlText w:val=""/>
      <w:lvlJc w:val="left"/>
      <w:pPr>
        <w:tabs>
          <w:tab w:val="num" w:pos="6480"/>
        </w:tabs>
        <w:ind w:left="6480" w:hanging="360"/>
      </w:pPr>
      <w:rPr>
        <w:rFonts w:ascii="Wingdings" w:hAnsi="Wingdings" w:hint="default"/>
      </w:rPr>
    </w:lvl>
  </w:abstractNum>
  <w:abstractNum w:abstractNumId="35">
    <w:nsid w:val="36633BF0"/>
    <w:multiLevelType w:val="hybridMultilevel"/>
    <w:tmpl w:val="4F280986"/>
    <w:lvl w:ilvl="0" w:tplc="A934ACD0">
      <w:start w:val="1"/>
      <w:numFmt w:val="bullet"/>
      <w:lvlText w:val=""/>
      <w:lvlJc w:val="left"/>
      <w:pPr>
        <w:tabs>
          <w:tab w:val="num" w:pos="720"/>
        </w:tabs>
        <w:ind w:left="720" w:hanging="360"/>
      </w:pPr>
      <w:rPr>
        <w:rFonts w:ascii="Wingdings" w:hAnsi="Wingdings" w:hint="default"/>
      </w:rPr>
    </w:lvl>
    <w:lvl w:ilvl="1" w:tplc="51301704">
      <w:start w:val="2654"/>
      <w:numFmt w:val="bullet"/>
      <w:lvlText w:val=""/>
      <w:lvlJc w:val="left"/>
      <w:pPr>
        <w:tabs>
          <w:tab w:val="num" w:pos="1440"/>
        </w:tabs>
        <w:ind w:left="1440" w:hanging="360"/>
      </w:pPr>
      <w:rPr>
        <w:rFonts w:ascii="Wingdings" w:hAnsi="Wingdings" w:hint="default"/>
      </w:rPr>
    </w:lvl>
    <w:lvl w:ilvl="2" w:tplc="4D0C4F4A" w:tentative="1">
      <w:start w:val="1"/>
      <w:numFmt w:val="bullet"/>
      <w:lvlText w:val=""/>
      <w:lvlJc w:val="left"/>
      <w:pPr>
        <w:tabs>
          <w:tab w:val="num" w:pos="2160"/>
        </w:tabs>
        <w:ind w:left="2160" w:hanging="360"/>
      </w:pPr>
      <w:rPr>
        <w:rFonts w:ascii="Wingdings" w:hAnsi="Wingdings" w:hint="default"/>
      </w:rPr>
    </w:lvl>
    <w:lvl w:ilvl="3" w:tplc="3FDE96FA" w:tentative="1">
      <w:start w:val="1"/>
      <w:numFmt w:val="bullet"/>
      <w:lvlText w:val=""/>
      <w:lvlJc w:val="left"/>
      <w:pPr>
        <w:tabs>
          <w:tab w:val="num" w:pos="2880"/>
        </w:tabs>
        <w:ind w:left="2880" w:hanging="360"/>
      </w:pPr>
      <w:rPr>
        <w:rFonts w:ascii="Wingdings" w:hAnsi="Wingdings" w:hint="default"/>
      </w:rPr>
    </w:lvl>
    <w:lvl w:ilvl="4" w:tplc="769E20F6" w:tentative="1">
      <w:start w:val="1"/>
      <w:numFmt w:val="bullet"/>
      <w:lvlText w:val=""/>
      <w:lvlJc w:val="left"/>
      <w:pPr>
        <w:tabs>
          <w:tab w:val="num" w:pos="3600"/>
        </w:tabs>
        <w:ind w:left="3600" w:hanging="360"/>
      </w:pPr>
      <w:rPr>
        <w:rFonts w:ascii="Wingdings" w:hAnsi="Wingdings" w:hint="default"/>
      </w:rPr>
    </w:lvl>
    <w:lvl w:ilvl="5" w:tplc="C0A4F384" w:tentative="1">
      <w:start w:val="1"/>
      <w:numFmt w:val="bullet"/>
      <w:lvlText w:val=""/>
      <w:lvlJc w:val="left"/>
      <w:pPr>
        <w:tabs>
          <w:tab w:val="num" w:pos="4320"/>
        </w:tabs>
        <w:ind w:left="4320" w:hanging="360"/>
      </w:pPr>
      <w:rPr>
        <w:rFonts w:ascii="Wingdings" w:hAnsi="Wingdings" w:hint="default"/>
      </w:rPr>
    </w:lvl>
    <w:lvl w:ilvl="6" w:tplc="D15AF7E0" w:tentative="1">
      <w:start w:val="1"/>
      <w:numFmt w:val="bullet"/>
      <w:lvlText w:val=""/>
      <w:lvlJc w:val="left"/>
      <w:pPr>
        <w:tabs>
          <w:tab w:val="num" w:pos="5040"/>
        </w:tabs>
        <w:ind w:left="5040" w:hanging="360"/>
      </w:pPr>
      <w:rPr>
        <w:rFonts w:ascii="Wingdings" w:hAnsi="Wingdings" w:hint="default"/>
      </w:rPr>
    </w:lvl>
    <w:lvl w:ilvl="7" w:tplc="FBE06A5E" w:tentative="1">
      <w:start w:val="1"/>
      <w:numFmt w:val="bullet"/>
      <w:lvlText w:val=""/>
      <w:lvlJc w:val="left"/>
      <w:pPr>
        <w:tabs>
          <w:tab w:val="num" w:pos="5760"/>
        </w:tabs>
        <w:ind w:left="5760" w:hanging="360"/>
      </w:pPr>
      <w:rPr>
        <w:rFonts w:ascii="Wingdings" w:hAnsi="Wingdings" w:hint="default"/>
      </w:rPr>
    </w:lvl>
    <w:lvl w:ilvl="8" w:tplc="128AA10C" w:tentative="1">
      <w:start w:val="1"/>
      <w:numFmt w:val="bullet"/>
      <w:lvlText w:val=""/>
      <w:lvlJc w:val="left"/>
      <w:pPr>
        <w:tabs>
          <w:tab w:val="num" w:pos="6480"/>
        </w:tabs>
        <w:ind w:left="6480" w:hanging="360"/>
      </w:pPr>
      <w:rPr>
        <w:rFonts w:ascii="Wingdings" w:hAnsi="Wingdings" w:hint="default"/>
      </w:rPr>
    </w:lvl>
  </w:abstractNum>
  <w:abstractNum w:abstractNumId="36">
    <w:nsid w:val="37161800"/>
    <w:multiLevelType w:val="hybridMultilevel"/>
    <w:tmpl w:val="F90613A2"/>
    <w:lvl w:ilvl="0" w:tplc="748A4BF6">
      <w:start w:val="1"/>
      <w:numFmt w:val="bullet"/>
      <w:lvlText w:val=""/>
      <w:lvlJc w:val="left"/>
      <w:pPr>
        <w:tabs>
          <w:tab w:val="num" w:pos="720"/>
        </w:tabs>
        <w:ind w:left="720" w:hanging="360"/>
      </w:pPr>
      <w:rPr>
        <w:rFonts w:ascii="Wingdings" w:hAnsi="Wingdings" w:hint="default"/>
      </w:rPr>
    </w:lvl>
    <w:lvl w:ilvl="1" w:tplc="8FEE2FC2">
      <w:start w:val="1"/>
      <w:numFmt w:val="bullet"/>
      <w:lvlText w:val=""/>
      <w:lvlJc w:val="left"/>
      <w:pPr>
        <w:tabs>
          <w:tab w:val="num" w:pos="1440"/>
        </w:tabs>
        <w:ind w:left="1440" w:hanging="360"/>
      </w:pPr>
      <w:rPr>
        <w:rFonts w:ascii="Wingdings" w:hAnsi="Wingdings" w:hint="default"/>
      </w:rPr>
    </w:lvl>
    <w:lvl w:ilvl="2" w:tplc="9F5E5B5C" w:tentative="1">
      <w:start w:val="1"/>
      <w:numFmt w:val="bullet"/>
      <w:lvlText w:val=""/>
      <w:lvlJc w:val="left"/>
      <w:pPr>
        <w:tabs>
          <w:tab w:val="num" w:pos="2160"/>
        </w:tabs>
        <w:ind w:left="2160" w:hanging="360"/>
      </w:pPr>
      <w:rPr>
        <w:rFonts w:ascii="Wingdings" w:hAnsi="Wingdings" w:hint="default"/>
      </w:rPr>
    </w:lvl>
    <w:lvl w:ilvl="3" w:tplc="569612AE" w:tentative="1">
      <w:start w:val="1"/>
      <w:numFmt w:val="bullet"/>
      <w:lvlText w:val=""/>
      <w:lvlJc w:val="left"/>
      <w:pPr>
        <w:tabs>
          <w:tab w:val="num" w:pos="2880"/>
        </w:tabs>
        <w:ind w:left="2880" w:hanging="360"/>
      </w:pPr>
      <w:rPr>
        <w:rFonts w:ascii="Wingdings" w:hAnsi="Wingdings" w:hint="default"/>
      </w:rPr>
    </w:lvl>
    <w:lvl w:ilvl="4" w:tplc="F76204BE" w:tentative="1">
      <w:start w:val="1"/>
      <w:numFmt w:val="bullet"/>
      <w:lvlText w:val=""/>
      <w:lvlJc w:val="left"/>
      <w:pPr>
        <w:tabs>
          <w:tab w:val="num" w:pos="3600"/>
        </w:tabs>
        <w:ind w:left="3600" w:hanging="360"/>
      </w:pPr>
      <w:rPr>
        <w:rFonts w:ascii="Wingdings" w:hAnsi="Wingdings" w:hint="default"/>
      </w:rPr>
    </w:lvl>
    <w:lvl w:ilvl="5" w:tplc="4508CED2" w:tentative="1">
      <w:start w:val="1"/>
      <w:numFmt w:val="bullet"/>
      <w:lvlText w:val=""/>
      <w:lvlJc w:val="left"/>
      <w:pPr>
        <w:tabs>
          <w:tab w:val="num" w:pos="4320"/>
        </w:tabs>
        <w:ind w:left="4320" w:hanging="360"/>
      </w:pPr>
      <w:rPr>
        <w:rFonts w:ascii="Wingdings" w:hAnsi="Wingdings" w:hint="default"/>
      </w:rPr>
    </w:lvl>
    <w:lvl w:ilvl="6" w:tplc="EEA8284E" w:tentative="1">
      <w:start w:val="1"/>
      <w:numFmt w:val="bullet"/>
      <w:lvlText w:val=""/>
      <w:lvlJc w:val="left"/>
      <w:pPr>
        <w:tabs>
          <w:tab w:val="num" w:pos="5040"/>
        </w:tabs>
        <w:ind w:left="5040" w:hanging="360"/>
      </w:pPr>
      <w:rPr>
        <w:rFonts w:ascii="Wingdings" w:hAnsi="Wingdings" w:hint="default"/>
      </w:rPr>
    </w:lvl>
    <w:lvl w:ilvl="7" w:tplc="A58EC5E2" w:tentative="1">
      <w:start w:val="1"/>
      <w:numFmt w:val="bullet"/>
      <w:lvlText w:val=""/>
      <w:lvlJc w:val="left"/>
      <w:pPr>
        <w:tabs>
          <w:tab w:val="num" w:pos="5760"/>
        </w:tabs>
        <w:ind w:left="5760" w:hanging="360"/>
      </w:pPr>
      <w:rPr>
        <w:rFonts w:ascii="Wingdings" w:hAnsi="Wingdings" w:hint="default"/>
      </w:rPr>
    </w:lvl>
    <w:lvl w:ilvl="8" w:tplc="056EBBC8" w:tentative="1">
      <w:start w:val="1"/>
      <w:numFmt w:val="bullet"/>
      <w:lvlText w:val=""/>
      <w:lvlJc w:val="left"/>
      <w:pPr>
        <w:tabs>
          <w:tab w:val="num" w:pos="6480"/>
        </w:tabs>
        <w:ind w:left="6480" w:hanging="360"/>
      </w:pPr>
      <w:rPr>
        <w:rFonts w:ascii="Wingdings" w:hAnsi="Wingdings" w:hint="default"/>
      </w:rPr>
    </w:lvl>
  </w:abstractNum>
  <w:abstractNum w:abstractNumId="37">
    <w:nsid w:val="3768433B"/>
    <w:multiLevelType w:val="hybridMultilevel"/>
    <w:tmpl w:val="EE3C247A"/>
    <w:lvl w:ilvl="0" w:tplc="9E2A32BA">
      <w:start w:val="1"/>
      <w:numFmt w:val="bullet"/>
      <w:lvlText w:val=""/>
      <w:lvlJc w:val="left"/>
      <w:pPr>
        <w:tabs>
          <w:tab w:val="num" w:pos="720"/>
        </w:tabs>
        <w:ind w:left="720" w:hanging="360"/>
      </w:pPr>
      <w:rPr>
        <w:rFonts w:ascii="Wingdings" w:hAnsi="Wingdings" w:hint="default"/>
      </w:rPr>
    </w:lvl>
    <w:lvl w:ilvl="1" w:tplc="78EEDA36">
      <w:start w:val="5430"/>
      <w:numFmt w:val="bullet"/>
      <w:lvlText w:val=""/>
      <w:lvlJc w:val="left"/>
      <w:pPr>
        <w:tabs>
          <w:tab w:val="num" w:pos="1440"/>
        </w:tabs>
        <w:ind w:left="1440" w:hanging="360"/>
      </w:pPr>
      <w:rPr>
        <w:rFonts w:ascii="Wingdings" w:hAnsi="Wingdings" w:hint="default"/>
      </w:rPr>
    </w:lvl>
    <w:lvl w:ilvl="2" w:tplc="E702DCF8">
      <w:start w:val="5430"/>
      <w:numFmt w:val="bullet"/>
      <w:lvlText w:val=""/>
      <w:lvlJc w:val="left"/>
      <w:pPr>
        <w:tabs>
          <w:tab w:val="num" w:pos="2160"/>
        </w:tabs>
        <w:ind w:left="2160" w:hanging="360"/>
      </w:pPr>
      <w:rPr>
        <w:rFonts w:ascii="Wingdings" w:hAnsi="Wingdings" w:hint="default"/>
      </w:rPr>
    </w:lvl>
    <w:lvl w:ilvl="3" w:tplc="AA7618C0">
      <w:start w:val="5430"/>
      <w:numFmt w:val="bullet"/>
      <w:lvlText w:val=""/>
      <w:lvlJc w:val="left"/>
      <w:pPr>
        <w:tabs>
          <w:tab w:val="num" w:pos="2880"/>
        </w:tabs>
        <w:ind w:left="2880" w:hanging="360"/>
      </w:pPr>
      <w:rPr>
        <w:rFonts w:ascii="Wingdings" w:hAnsi="Wingdings" w:hint="default"/>
      </w:rPr>
    </w:lvl>
    <w:lvl w:ilvl="4" w:tplc="E918C204">
      <w:start w:val="5430"/>
      <w:numFmt w:val="bullet"/>
      <w:lvlText w:val=""/>
      <w:lvlJc w:val="left"/>
      <w:pPr>
        <w:tabs>
          <w:tab w:val="num" w:pos="3600"/>
        </w:tabs>
        <w:ind w:left="3600" w:hanging="360"/>
      </w:pPr>
      <w:rPr>
        <w:rFonts w:ascii="Wingdings" w:hAnsi="Wingdings" w:hint="default"/>
      </w:rPr>
    </w:lvl>
    <w:lvl w:ilvl="5" w:tplc="88828950" w:tentative="1">
      <w:start w:val="1"/>
      <w:numFmt w:val="bullet"/>
      <w:lvlText w:val=""/>
      <w:lvlJc w:val="left"/>
      <w:pPr>
        <w:tabs>
          <w:tab w:val="num" w:pos="4320"/>
        </w:tabs>
        <w:ind w:left="4320" w:hanging="360"/>
      </w:pPr>
      <w:rPr>
        <w:rFonts w:ascii="Wingdings" w:hAnsi="Wingdings" w:hint="default"/>
      </w:rPr>
    </w:lvl>
    <w:lvl w:ilvl="6" w:tplc="59DA794C" w:tentative="1">
      <w:start w:val="1"/>
      <w:numFmt w:val="bullet"/>
      <w:lvlText w:val=""/>
      <w:lvlJc w:val="left"/>
      <w:pPr>
        <w:tabs>
          <w:tab w:val="num" w:pos="5040"/>
        </w:tabs>
        <w:ind w:left="5040" w:hanging="360"/>
      </w:pPr>
      <w:rPr>
        <w:rFonts w:ascii="Wingdings" w:hAnsi="Wingdings" w:hint="default"/>
      </w:rPr>
    </w:lvl>
    <w:lvl w:ilvl="7" w:tplc="EF60FFD6" w:tentative="1">
      <w:start w:val="1"/>
      <w:numFmt w:val="bullet"/>
      <w:lvlText w:val=""/>
      <w:lvlJc w:val="left"/>
      <w:pPr>
        <w:tabs>
          <w:tab w:val="num" w:pos="5760"/>
        </w:tabs>
        <w:ind w:left="5760" w:hanging="360"/>
      </w:pPr>
      <w:rPr>
        <w:rFonts w:ascii="Wingdings" w:hAnsi="Wingdings" w:hint="default"/>
      </w:rPr>
    </w:lvl>
    <w:lvl w:ilvl="8" w:tplc="4E50B458" w:tentative="1">
      <w:start w:val="1"/>
      <w:numFmt w:val="bullet"/>
      <w:lvlText w:val=""/>
      <w:lvlJc w:val="left"/>
      <w:pPr>
        <w:tabs>
          <w:tab w:val="num" w:pos="6480"/>
        </w:tabs>
        <w:ind w:left="6480" w:hanging="360"/>
      </w:pPr>
      <w:rPr>
        <w:rFonts w:ascii="Wingdings" w:hAnsi="Wingdings" w:hint="default"/>
      </w:rPr>
    </w:lvl>
  </w:abstractNum>
  <w:abstractNum w:abstractNumId="38">
    <w:nsid w:val="3FB4309E"/>
    <w:multiLevelType w:val="hybridMultilevel"/>
    <w:tmpl w:val="AD763940"/>
    <w:lvl w:ilvl="0" w:tplc="9946B33E">
      <w:start w:val="1"/>
      <w:numFmt w:val="bullet"/>
      <w:lvlText w:val=""/>
      <w:lvlJc w:val="left"/>
      <w:pPr>
        <w:tabs>
          <w:tab w:val="num" w:pos="720"/>
        </w:tabs>
        <w:ind w:left="720" w:hanging="360"/>
      </w:pPr>
      <w:rPr>
        <w:rFonts w:ascii="Wingdings" w:hAnsi="Wingdings" w:hint="default"/>
      </w:rPr>
    </w:lvl>
    <w:lvl w:ilvl="1" w:tplc="E8D25A9A" w:tentative="1">
      <w:start w:val="1"/>
      <w:numFmt w:val="bullet"/>
      <w:lvlText w:val=""/>
      <w:lvlJc w:val="left"/>
      <w:pPr>
        <w:tabs>
          <w:tab w:val="num" w:pos="1440"/>
        </w:tabs>
        <w:ind w:left="1440" w:hanging="360"/>
      </w:pPr>
      <w:rPr>
        <w:rFonts w:ascii="Wingdings" w:hAnsi="Wingdings" w:hint="default"/>
      </w:rPr>
    </w:lvl>
    <w:lvl w:ilvl="2" w:tplc="526AFBCA" w:tentative="1">
      <w:start w:val="1"/>
      <w:numFmt w:val="bullet"/>
      <w:lvlText w:val=""/>
      <w:lvlJc w:val="left"/>
      <w:pPr>
        <w:tabs>
          <w:tab w:val="num" w:pos="2160"/>
        </w:tabs>
        <w:ind w:left="2160" w:hanging="360"/>
      </w:pPr>
      <w:rPr>
        <w:rFonts w:ascii="Wingdings" w:hAnsi="Wingdings" w:hint="default"/>
      </w:rPr>
    </w:lvl>
    <w:lvl w:ilvl="3" w:tplc="2A742522" w:tentative="1">
      <w:start w:val="1"/>
      <w:numFmt w:val="bullet"/>
      <w:lvlText w:val=""/>
      <w:lvlJc w:val="left"/>
      <w:pPr>
        <w:tabs>
          <w:tab w:val="num" w:pos="2880"/>
        </w:tabs>
        <w:ind w:left="2880" w:hanging="360"/>
      </w:pPr>
      <w:rPr>
        <w:rFonts w:ascii="Wingdings" w:hAnsi="Wingdings" w:hint="default"/>
      </w:rPr>
    </w:lvl>
    <w:lvl w:ilvl="4" w:tplc="DC3A38C6" w:tentative="1">
      <w:start w:val="1"/>
      <w:numFmt w:val="bullet"/>
      <w:lvlText w:val=""/>
      <w:lvlJc w:val="left"/>
      <w:pPr>
        <w:tabs>
          <w:tab w:val="num" w:pos="3600"/>
        </w:tabs>
        <w:ind w:left="3600" w:hanging="360"/>
      </w:pPr>
      <w:rPr>
        <w:rFonts w:ascii="Wingdings" w:hAnsi="Wingdings" w:hint="default"/>
      </w:rPr>
    </w:lvl>
    <w:lvl w:ilvl="5" w:tplc="7C1E121E" w:tentative="1">
      <w:start w:val="1"/>
      <w:numFmt w:val="bullet"/>
      <w:lvlText w:val=""/>
      <w:lvlJc w:val="left"/>
      <w:pPr>
        <w:tabs>
          <w:tab w:val="num" w:pos="4320"/>
        </w:tabs>
        <w:ind w:left="4320" w:hanging="360"/>
      </w:pPr>
      <w:rPr>
        <w:rFonts w:ascii="Wingdings" w:hAnsi="Wingdings" w:hint="default"/>
      </w:rPr>
    </w:lvl>
    <w:lvl w:ilvl="6" w:tplc="6C8A7C98" w:tentative="1">
      <w:start w:val="1"/>
      <w:numFmt w:val="bullet"/>
      <w:lvlText w:val=""/>
      <w:lvlJc w:val="left"/>
      <w:pPr>
        <w:tabs>
          <w:tab w:val="num" w:pos="5040"/>
        </w:tabs>
        <w:ind w:left="5040" w:hanging="360"/>
      </w:pPr>
      <w:rPr>
        <w:rFonts w:ascii="Wingdings" w:hAnsi="Wingdings" w:hint="default"/>
      </w:rPr>
    </w:lvl>
    <w:lvl w:ilvl="7" w:tplc="79342FDC" w:tentative="1">
      <w:start w:val="1"/>
      <w:numFmt w:val="bullet"/>
      <w:lvlText w:val=""/>
      <w:lvlJc w:val="left"/>
      <w:pPr>
        <w:tabs>
          <w:tab w:val="num" w:pos="5760"/>
        </w:tabs>
        <w:ind w:left="5760" w:hanging="360"/>
      </w:pPr>
      <w:rPr>
        <w:rFonts w:ascii="Wingdings" w:hAnsi="Wingdings" w:hint="default"/>
      </w:rPr>
    </w:lvl>
    <w:lvl w:ilvl="8" w:tplc="80DCEF92" w:tentative="1">
      <w:start w:val="1"/>
      <w:numFmt w:val="bullet"/>
      <w:lvlText w:val=""/>
      <w:lvlJc w:val="left"/>
      <w:pPr>
        <w:tabs>
          <w:tab w:val="num" w:pos="6480"/>
        </w:tabs>
        <w:ind w:left="6480" w:hanging="360"/>
      </w:pPr>
      <w:rPr>
        <w:rFonts w:ascii="Wingdings" w:hAnsi="Wingdings" w:hint="default"/>
      </w:rPr>
    </w:lvl>
  </w:abstractNum>
  <w:abstractNum w:abstractNumId="39">
    <w:nsid w:val="41BE69D4"/>
    <w:multiLevelType w:val="hybridMultilevel"/>
    <w:tmpl w:val="66067B94"/>
    <w:lvl w:ilvl="0" w:tplc="4C90A834">
      <w:start w:val="1"/>
      <w:numFmt w:val="bullet"/>
      <w:lvlText w:val=""/>
      <w:lvlJc w:val="left"/>
      <w:pPr>
        <w:tabs>
          <w:tab w:val="num" w:pos="720"/>
        </w:tabs>
        <w:ind w:left="720" w:hanging="360"/>
      </w:pPr>
      <w:rPr>
        <w:rFonts w:ascii="Wingdings" w:hAnsi="Wingdings" w:hint="default"/>
      </w:rPr>
    </w:lvl>
    <w:lvl w:ilvl="1" w:tplc="7E8C5F6E">
      <w:start w:val="5430"/>
      <w:numFmt w:val="bullet"/>
      <w:lvlText w:val=""/>
      <w:lvlJc w:val="left"/>
      <w:pPr>
        <w:tabs>
          <w:tab w:val="num" w:pos="1440"/>
        </w:tabs>
        <w:ind w:left="1440" w:hanging="360"/>
      </w:pPr>
      <w:rPr>
        <w:rFonts w:ascii="Wingdings" w:hAnsi="Wingdings" w:hint="default"/>
      </w:rPr>
    </w:lvl>
    <w:lvl w:ilvl="2" w:tplc="75361490">
      <w:start w:val="5430"/>
      <w:numFmt w:val="bullet"/>
      <w:lvlText w:val=""/>
      <w:lvlJc w:val="left"/>
      <w:pPr>
        <w:tabs>
          <w:tab w:val="num" w:pos="2160"/>
        </w:tabs>
        <w:ind w:left="2160" w:hanging="360"/>
      </w:pPr>
      <w:rPr>
        <w:rFonts w:ascii="Wingdings" w:hAnsi="Wingdings" w:hint="default"/>
      </w:rPr>
    </w:lvl>
    <w:lvl w:ilvl="3" w:tplc="2310661C" w:tentative="1">
      <w:start w:val="1"/>
      <w:numFmt w:val="bullet"/>
      <w:lvlText w:val=""/>
      <w:lvlJc w:val="left"/>
      <w:pPr>
        <w:tabs>
          <w:tab w:val="num" w:pos="2880"/>
        </w:tabs>
        <w:ind w:left="2880" w:hanging="360"/>
      </w:pPr>
      <w:rPr>
        <w:rFonts w:ascii="Wingdings" w:hAnsi="Wingdings" w:hint="default"/>
      </w:rPr>
    </w:lvl>
    <w:lvl w:ilvl="4" w:tplc="9CA86D68" w:tentative="1">
      <w:start w:val="1"/>
      <w:numFmt w:val="bullet"/>
      <w:lvlText w:val=""/>
      <w:lvlJc w:val="left"/>
      <w:pPr>
        <w:tabs>
          <w:tab w:val="num" w:pos="3600"/>
        </w:tabs>
        <w:ind w:left="3600" w:hanging="360"/>
      </w:pPr>
      <w:rPr>
        <w:rFonts w:ascii="Wingdings" w:hAnsi="Wingdings" w:hint="default"/>
      </w:rPr>
    </w:lvl>
    <w:lvl w:ilvl="5" w:tplc="8F3C7956" w:tentative="1">
      <w:start w:val="1"/>
      <w:numFmt w:val="bullet"/>
      <w:lvlText w:val=""/>
      <w:lvlJc w:val="left"/>
      <w:pPr>
        <w:tabs>
          <w:tab w:val="num" w:pos="4320"/>
        </w:tabs>
        <w:ind w:left="4320" w:hanging="360"/>
      </w:pPr>
      <w:rPr>
        <w:rFonts w:ascii="Wingdings" w:hAnsi="Wingdings" w:hint="default"/>
      </w:rPr>
    </w:lvl>
    <w:lvl w:ilvl="6" w:tplc="48DC7068" w:tentative="1">
      <w:start w:val="1"/>
      <w:numFmt w:val="bullet"/>
      <w:lvlText w:val=""/>
      <w:lvlJc w:val="left"/>
      <w:pPr>
        <w:tabs>
          <w:tab w:val="num" w:pos="5040"/>
        </w:tabs>
        <w:ind w:left="5040" w:hanging="360"/>
      </w:pPr>
      <w:rPr>
        <w:rFonts w:ascii="Wingdings" w:hAnsi="Wingdings" w:hint="default"/>
      </w:rPr>
    </w:lvl>
    <w:lvl w:ilvl="7" w:tplc="B0C4E432" w:tentative="1">
      <w:start w:val="1"/>
      <w:numFmt w:val="bullet"/>
      <w:lvlText w:val=""/>
      <w:lvlJc w:val="left"/>
      <w:pPr>
        <w:tabs>
          <w:tab w:val="num" w:pos="5760"/>
        </w:tabs>
        <w:ind w:left="5760" w:hanging="360"/>
      </w:pPr>
      <w:rPr>
        <w:rFonts w:ascii="Wingdings" w:hAnsi="Wingdings" w:hint="default"/>
      </w:rPr>
    </w:lvl>
    <w:lvl w:ilvl="8" w:tplc="EF205038" w:tentative="1">
      <w:start w:val="1"/>
      <w:numFmt w:val="bullet"/>
      <w:lvlText w:val=""/>
      <w:lvlJc w:val="left"/>
      <w:pPr>
        <w:tabs>
          <w:tab w:val="num" w:pos="6480"/>
        </w:tabs>
        <w:ind w:left="6480" w:hanging="360"/>
      </w:pPr>
      <w:rPr>
        <w:rFonts w:ascii="Wingdings" w:hAnsi="Wingdings" w:hint="default"/>
      </w:rPr>
    </w:lvl>
  </w:abstractNum>
  <w:abstractNum w:abstractNumId="40">
    <w:nsid w:val="422F3B88"/>
    <w:multiLevelType w:val="hybridMultilevel"/>
    <w:tmpl w:val="1FCC32BA"/>
    <w:lvl w:ilvl="0" w:tplc="98EE83A0">
      <w:start w:val="1"/>
      <w:numFmt w:val="bullet"/>
      <w:lvlText w:val=""/>
      <w:lvlJc w:val="left"/>
      <w:pPr>
        <w:tabs>
          <w:tab w:val="num" w:pos="720"/>
        </w:tabs>
        <w:ind w:left="720" w:hanging="360"/>
      </w:pPr>
      <w:rPr>
        <w:rFonts w:ascii="Wingdings" w:hAnsi="Wingdings" w:hint="default"/>
      </w:rPr>
    </w:lvl>
    <w:lvl w:ilvl="1" w:tplc="FD86CB68" w:tentative="1">
      <w:start w:val="1"/>
      <w:numFmt w:val="bullet"/>
      <w:lvlText w:val=""/>
      <w:lvlJc w:val="left"/>
      <w:pPr>
        <w:tabs>
          <w:tab w:val="num" w:pos="1440"/>
        </w:tabs>
        <w:ind w:left="1440" w:hanging="360"/>
      </w:pPr>
      <w:rPr>
        <w:rFonts w:ascii="Wingdings" w:hAnsi="Wingdings" w:hint="default"/>
      </w:rPr>
    </w:lvl>
    <w:lvl w:ilvl="2" w:tplc="ED6AB082" w:tentative="1">
      <w:start w:val="1"/>
      <w:numFmt w:val="bullet"/>
      <w:lvlText w:val=""/>
      <w:lvlJc w:val="left"/>
      <w:pPr>
        <w:tabs>
          <w:tab w:val="num" w:pos="2160"/>
        </w:tabs>
        <w:ind w:left="2160" w:hanging="360"/>
      </w:pPr>
      <w:rPr>
        <w:rFonts w:ascii="Wingdings" w:hAnsi="Wingdings" w:hint="default"/>
      </w:rPr>
    </w:lvl>
    <w:lvl w:ilvl="3" w:tplc="EE70F446" w:tentative="1">
      <w:start w:val="1"/>
      <w:numFmt w:val="bullet"/>
      <w:lvlText w:val=""/>
      <w:lvlJc w:val="left"/>
      <w:pPr>
        <w:tabs>
          <w:tab w:val="num" w:pos="2880"/>
        </w:tabs>
        <w:ind w:left="2880" w:hanging="360"/>
      </w:pPr>
      <w:rPr>
        <w:rFonts w:ascii="Wingdings" w:hAnsi="Wingdings" w:hint="default"/>
      </w:rPr>
    </w:lvl>
    <w:lvl w:ilvl="4" w:tplc="B160535A" w:tentative="1">
      <w:start w:val="1"/>
      <w:numFmt w:val="bullet"/>
      <w:lvlText w:val=""/>
      <w:lvlJc w:val="left"/>
      <w:pPr>
        <w:tabs>
          <w:tab w:val="num" w:pos="3600"/>
        </w:tabs>
        <w:ind w:left="3600" w:hanging="360"/>
      </w:pPr>
      <w:rPr>
        <w:rFonts w:ascii="Wingdings" w:hAnsi="Wingdings" w:hint="default"/>
      </w:rPr>
    </w:lvl>
    <w:lvl w:ilvl="5" w:tplc="10002952" w:tentative="1">
      <w:start w:val="1"/>
      <w:numFmt w:val="bullet"/>
      <w:lvlText w:val=""/>
      <w:lvlJc w:val="left"/>
      <w:pPr>
        <w:tabs>
          <w:tab w:val="num" w:pos="4320"/>
        </w:tabs>
        <w:ind w:left="4320" w:hanging="360"/>
      </w:pPr>
      <w:rPr>
        <w:rFonts w:ascii="Wingdings" w:hAnsi="Wingdings" w:hint="default"/>
      </w:rPr>
    </w:lvl>
    <w:lvl w:ilvl="6" w:tplc="8A7C252C" w:tentative="1">
      <w:start w:val="1"/>
      <w:numFmt w:val="bullet"/>
      <w:lvlText w:val=""/>
      <w:lvlJc w:val="left"/>
      <w:pPr>
        <w:tabs>
          <w:tab w:val="num" w:pos="5040"/>
        </w:tabs>
        <w:ind w:left="5040" w:hanging="360"/>
      </w:pPr>
      <w:rPr>
        <w:rFonts w:ascii="Wingdings" w:hAnsi="Wingdings" w:hint="default"/>
      </w:rPr>
    </w:lvl>
    <w:lvl w:ilvl="7" w:tplc="515A4D06" w:tentative="1">
      <w:start w:val="1"/>
      <w:numFmt w:val="bullet"/>
      <w:lvlText w:val=""/>
      <w:lvlJc w:val="left"/>
      <w:pPr>
        <w:tabs>
          <w:tab w:val="num" w:pos="5760"/>
        </w:tabs>
        <w:ind w:left="5760" w:hanging="360"/>
      </w:pPr>
      <w:rPr>
        <w:rFonts w:ascii="Wingdings" w:hAnsi="Wingdings" w:hint="default"/>
      </w:rPr>
    </w:lvl>
    <w:lvl w:ilvl="8" w:tplc="2FA0684E" w:tentative="1">
      <w:start w:val="1"/>
      <w:numFmt w:val="bullet"/>
      <w:lvlText w:val=""/>
      <w:lvlJc w:val="left"/>
      <w:pPr>
        <w:tabs>
          <w:tab w:val="num" w:pos="6480"/>
        </w:tabs>
        <w:ind w:left="6480" w:hanging="360"/>
      </w:pPr>
      <w:rPr>
        <w:rFonts w:ascii="Wingdings" w:hAnsi="Wingdings" w:hint="default"/>
      </w:rPr>
    </w:lvl>
  </w:abstractNum>
  <w:abstractNum w:abstractNumId="41">
    <w:nsid w:val="48105BF7"/>
    <w:multiLevelType w:val="hybridMultilevel"/>
    <w:tmpl w:val="B128E88C"/>
    <w:lvl w:ilvl="0" w:tplc="EF54027C">
      <w:start w:val="1"/>
      <w:numFmt w:val="bullet"/>
      <w:lvlText w:val=""/>
      <w:lvlJc w:val="left"/>
      <w:pPr>
        <w:tabs>
          <w:tab w:val="num" w:pos="720"/>
        </w:tabs>
        <w:ind w:left="720" w:hanging="360"/>
      </w:pPr>
      <w:rPr>
        <w:rFonts w:ascii="Wingdings" w:hAnsi="Wingdings" w:hint="default"/>
      </w:rPr>
    </w:lvl>
    <w:lvl w:ilvl="1" w:tplc="C520EF06">
      <w:start w:val="2695"/>
      <w:numFmt w:val="bullet"/>
      <w:lvlText w:val=""/>
      <w:lvlJc w:val="left"/>
      <w:pPr>
        <w:tabs>
          <w:tab w:val="num" w:pos="1440"/>
        </w:tabs>
        <w:ind w:left="1440" w:hanging="360"/>
      </w:pPr>
      <w:rPr>
        <w:rFonts w:ascii="Wingdings" w:hAnsi="Wingdings" w:hint="default"/>
      </w:rPr>
    </w:lvl>
    <w:lvl w:ilvl="2" w:tplc="57AE32FA">
      <w:start w:val="1"/>
      <w:numFmt w:val="bullet"/>
      <w:lvlText w:val=""/>
      <w:lvlJc w:val="left"/>
      <w:pPr>
        <w:tabs>
          <w:tab w:val="num" w:pos="2160"/>
        </w:tabs>
        <w:ind w:left="2160" w:hanging="360"/>
      </w:pPr>
      <w:rPr>
        <w:rFonts w:ascii="Wingdings" w:hAnsi="Wingdings" w:hint="default"/>
      </w:rPr>
    </w:lvl>
    <w:lvl w:ilvl="3" w:tplc="2322206C">
      <w:start w:val="2695"/>
      <w:numFmt w:val="bullet"/>
      <w:lvlText w:val=""/>
      <w:lvlJc w:val="left"/>
      <w:pPr>
        <w:tabs>
          <w:tab w:val="num" w:pos="2880"/>
        </w:tabs>
        <w:ind w:left="2880" w:hanging="360"/>
      </w:pPr>
      <w:rPr>
        <w:rFonts w:ascii="Wingdings" w:hAnsi="Wingdings" w:hint="default"/>
      </w:rPr>
    </w:lvl>
    <w:lvl w:ilvl="4" w:tplc="55A4F14A" w:tentative="1">
      <w:start w:val="1"/>
      <w:numFmt w:val="bullet"/>
      <w:lvlText w:val=""/>
      <w:lvlJc w:val="left"/>
      <w:pPr>
        <w:tabs>
          <w:tab w:val="num" w:pos="3600"/>
        </w:tabs>
        <w:ind w:left="3600" w:hanging="360"/>
      </w:pPr>
      <w:rPr>
        <w:rFonts w:ascii="Wingdings" w:hAnsi="Wingdings" w:hint="default"/>
      </w:rPr>
    </w:lvl>
    <w:lvl w:ilvl="5" w:tplc="44E447BC" w:tentative="1">
      <w:start w:val="1"/>
      <w:numFmt w:val="bullet"/>
      <w:lvlText w:val=""/>
      <w:lvlJc w:val="left"/>
      <w:pPr>
        <w:tabs>
          <w:tab w:val="num" w:pos="4320"/>
        </w:tabs>
        <w:ind w:left="4320" w:hanging="360"/>
      </w:pPr>
      <w:rPr>
        <w:rFonts w:ascii="Wingdings" w:hAnsi="Wingdings" w:hint="default"/>
      </w:rPr>
    </w:lvl>
    <w:lvl w:ilvl="6" w:tplc="598E1D40" w:tentative="1">
      <w:start w:val="1"/>
      <w:numFmt w:val="bullet"/>
      <w:lvlText w:val=""/>
      <w:lvlJc w:val="left"/>
      <w:pPr>
        <w:tabs>
          <w:tab w:val="num" w:pos="5040"/>
        </w:tabs>
        <w:ind w:left="5040" w:hanging="360"/>
      </w:pPr>
      <w:rPr>
        <w:rFonts w:ascii="Wingdings" w:hAnsi="Wingdings" w:hint="default"/>
      </w:rPr>
    </w:lvl>
    <w:lvl w:ilvl="7" w:tplc="8EBC2DBA" w:tentative="1">
      <w:start w:val="1"/>
      <w:numFmt w:val="bullet"/>
      <w:lvlText w:val=""/>
      <w:lvlJc w:val="left"/>
      <w:pPr>
        <w:tabs>
          <w:tab w:val="num" w:pos="5760"/>
        </w:tabs>
        <w:ind w:left="5760" w:hanging="360"/>
      </w:pPr>
      <w:rPr>
        <w:rFonts w:ascii="Wingdings" w:hAnsi="Wingdings" w:hint="default"/>
      </w:rPr>
    </w:lvl>
    <w:lvl w:ilvl="8" w:tplc="AA80A31A" w:tentative="1">
      <w:start w:val="1"/>
      <w:numFmt w:val="bullet"/>
      <w:lvlText w:val=""/>
      <w:lvlJc w:val="left"/>
      <w:pPr>
        <w:tabs>
          <w:tab w:val="num" w:pos="6480"/>
        </w:tabs>
        <w:ind w:left="6480" w:hanging="360"/>
      </w:pPr>
      <w:rPr>
        <w:rFonts w:ascii="Wingdings" w:hAnsi="Wingdings" w:hint="default"/>
      </w:rPr>
    </w:lvl>
  </w:abstractNum>
  <w:abstractNum w:abstractNumId="42">
    <w:nsid w:val="48F3620F"/>
    <w:multiLevelType w:val="hybridMultilevel"/>
    <w:tmpl w:val="45FA0F48"/>
    <w:lvl w:ilvl="0" w:tplc="79F42ABE">
      <w:start w:val="1"/>
      <w:numFmt w:val="bullet"/>
      <w:lvlText w:val=""/>
      <w:lvlJc w:val="left"/>
      <w:pPr>
        <w:tabs>
          <w:tab w:val="num" w:pos="720"/>
        </w:tabs>
        <w:ind w:left="720" w:hanging="360"/>
      </w:pPr>
      <w:rPr>
        <w:rFonts w:ascii="Wingdings" w:hAnsi="Wingdings" w:hint="default"/>
      </w:rPr>
    </w:lvl>
    <w:lvl w:ilvl="1" w:tplc="42A8B08A">
      <w:start w:val="1"/>
      <w:numFmt w:val="decimal"/>
      <w:lvlText w:val="%2."/>
      <w:lvlJc w:val="left"/>
      <w:pPr>
        <w:tabs>
          <w:tab w:val="num" w:pos="1440"/>
        </w:tabs>
        <w:ind w:left="1440" w:hanging="360"/>
      </w:pPr>
    </w:lvl>
    <w:lvl w:ilvl="2" w:tplc="2A7EA27A">
      <w:start w:val="2655"/>
      <w:numFmt w:val="bullet"/>
      <w:lvlText w:val=""/>
      <w:lvlJc w:val="left"/>
      <w:pPr>
        <w:tabs>
          <w:tab w:val="num" w:pos="2160"/>
        </w:tabs>
        <w:ind w:left="2160" w:hanging="360"/>
      </w:pPr>
      <w:rPr>
        <w:rFonts w:ascii="Wingdings" w:hAnsi="Wingdings" w:hint="default"/>
      </w:rPr>
    </w:lvl>
    <w:lvl w:ilvl="3" w:tplc="9CB8CD50" w:tentative="1">
      <w:start w:val="1"/>
      <w:numFmt w:val="bullet"/>
      <w:lvlText w:val=""/>
      <w:lvlJc w:val="left"/>
      <w:pPr>
        <w:tabs>
          <w:tab w:val="num" w:pos="2880"/>
        </w:tabs>
        <w:ind w:left="2880" w:hanging="360"/>
      </w:pPr>
      <w:rPr>
        <w:rFonts w:ascii="Wingdings" w:hAnsi="Wingdings" w:hint="default"/>
      </w:rPr>
    </w:lvl>
    <w:lvl w:ilvl="4" w:tplc="13A40164" w:tentative="1">
      <w:start w:val="1"/>
      <w:numFmt w:val="bullet"/>
      <w:lvlText w:val=""/>
      <w:lvlJc w:val="left"/>
      <w:pPr>
        <w:tabs>
          <w:tab w:val="num" w:pos="3600"/>
        </w:tabs>
        <w:ind w:left="3600" w:hanging="360"/>
      </w:pPr>
      <w:rPr>
        <w:rFonts w:ascii="Wingdings" w:hAnsi="Wingdings" w:hint="default"/>
      </w:rPr>
    </w:lvl>
    <w:lvl w:ilvl="5" w:tplc="98300B92" w:tentative="1">
      <w:start w:val="1"/>
      <w:numFmt w:val="bullet"/>
      <w:lvlText w:val=""/>
      <w:lvlJc w:val="left"/>
      <w:pPr>
        <w:tabs>
          <w:tab w:val="num" w:pos="4320"/>
        </w:tabs>
        <w:ind w:left="4320" w:hanging="360"/>
      </w:pPr>
      <w:rPr>
        <w:rFonts w:ascii="Wingdings" w:hAnsi="Wingdings" w:hint="default"/>
      </w:rPr>
    </w:lvl>
    <w:lvl w:ilvl="6" w:tplc="26C80DA4" w:tentative="1">
      <w:start w:val="1"/>
      <w:numFmt w:val="bullet"/>
      <w:lvlText w:val=""/>
      <w:lvlJc w:val="left"/>
      <w:pPr>
        <w:tabs>
          <w:tab w:val="num" w:pos="5040"/>
        </w:tabs>
        <w:ind w:left="5040" w:hanging="360"/>
      </w:pPr>
      <w:rPr>
        <w:rFonts w:ascii="Wingdings" w:hAnsi="Wingdings" w:hint="default"/>
      </w:rPr>
    </w:lvl>
    <w:lvl w:ilvl="7" w:tplc="9E860F92" w:tentative="1">
      <w:start w:val="1"/>
      <w:numFmt w:val="bullet"/>
      <w:lvlText w:val=""/>
      <w:lvlJc w:val="left"/>
      <w:pPr>
        <w:tabs>
          <w:tab w:val="num" w:pos="5760"/>
        </w:tabs>
        <w:ind w:left="5760" w:hanging="360"/>
      </w:pPr>
      <w:rPr>
        <w:rFonts w:ascii="Wingdings" w:hAnsi="Wingdings" w:hint="default"/>
      </w:rPr>
    </w:lvl>
    <w:lvl w:ilvl="8" w:tplc="9FDC63F2" w:tentative="1">
      <w:start w:val="1"/>
      <w:numFmt w:val="bullet"/>
      <w:lvlText w:val=""/>
      <w:lvlJc w:val="left"/>
      <w:pPr>
        <w:tabs>
          <w:tab w:val="num" w:pos="6480"/>
        </w:tabs>
        <w:ind w:left="6480" w:hanging="360"/>
      </w:pPr>
      <w:rPr>
        <w:rFonts w:ascii="Wingdings" w:hAnsi="Wingdings" w:hint="default"/>
      </w:rPr>
    </w:lvl>
  </w:abstractNum>
  <w:abstractNum w:abstractNumId="43">
    <w:nsid w:val="4A1559E7"/>
    <w:multiLevelType w:val="hybridMultilevel"/>
    <w:tmpl w:val="73BA28CA"/>
    <w:lvl w:ilvl="0" w:tplc="17E86AF2">
      <w:start w:val="1"/>
      <w:numFmt w:val="bullet"/>
      <w:lvlText w:val=""/>
      <w:lvlJc w:val="left"/>
      <w:pPr>
        <w:tabs>
          <w:tab w:val="num" w:pos="720"/>
        </w:tabs>
        <w:ind w:left="720" w:hanging="360"/>
      </w:pPr>
      <w:rPr>
        <w:rFonts w:ascii="Wingdings" w:hAnsi="Wingdings" w:hint="default"/>
      </w:rPr>
    </w:lvl>
    <w:lvl w:ilvl="1" w:tplc="22740582">
      <w:start w:val="2695"/>
      <w:numFmt w:val="bullet"/>
      <w:lvlText w:val=""/>
      <w:lvlJc w:val="left"/>
      <w:pPr>
        <w:tabs>
          <w:tab w:val="num" w:pos="1440"/>
        </w:tabs>
        <w:ind w:left="1440" w:hanging="360"/>
      </w:pPr>
      <w:rPr>
        <w:rFonts w:ascii="Wingdings" w:hAnsi="Wingdings" w:hint="default"/>
      </w:rPr>
    </w:lvl>
    <w:lvl w:ilvl="2" w:tplc="8E68B168">
      <w:start w:val="2695"/>
      <w:numFmt w:val="bullet"/>
      <w:lvlText w:val=""/>
      <w:lvlJc w:val="left"/>
      <w:pPr>
        <w:tabs>
          <w:tab w:val="num" w:pos="2160"/>
        </w:tabs>
        <w:ind w:left="2160" w:hanging="360"/>
      </w:pPr>
      <w:rPr>
        <w:rFonts w:ascii="Wingdings" w:hAnsi="Wingdings" w:hint="default"/>
      </w:rPr>
    </w:lvl>
    <w:lvl w:ilvl="3" w:tplc="6A3606B6" w:tentative="1">
      <w:start w:val="1"/>
      <w:numFmt w:val="bullet"/>
      <w:lvlText w:val=""/>
      <w:lvlJc w:val="left"/>
      <w:pPr>
        <w:tabs>
          <w:tab w:val="num" w:pos="2880"/>
        </w:tabs>
        <w:ind w:left="2880" w:hanging="360"/>
      </w:pPr>
      <w:rPr>
        <w:rFonts w:ascii="Wingdings" w:hAnsi="Wingdings" w:hint="default"/>
      </w:rPr>
    </w:lvl>
    <w:lvl w:ilvl="4" w:tplc="E4DC7FA6" w:tentative="1">
      <w:start w:val="1"/>
      <w:numFmt w:val="bullet"/>
      <w:lvlText w:val=""/>
      <w:lvlJc w:val="left"/>
      <w:pPr>
        <w:tabs>
          <w:tab w:val="num" w:pos="3600"/>
        </w:tabs>
        <w:ind w:left="3600" w:hanging="360"/>
      </w:pPr>
      <w:rPr>
        <w:rFonts w:ascii="Wingdings" w:hAnsi="Wingdings" w:hint="default"/>
      </w:rPr>
    </w:lvl>
    <w:lvl w:ilvl="5" w:tplc="96B057E8" w:tentative="1">
      <w:start w:val="1"/>
      <w:numFmt w:val="bullet"/>
      <w:lvlText w:val=""/>
      <w:lvlJc w:val="left"/>
      <w:pPr>
        <w:tabs>
          <w:tab w:val="num" w:pos="4320"/>
        </w:tabs>
        <w:ind w:left="4320" w:hanging="360"/>
      </w:pPr>
      <w:rPr>
        <w:rFonts w:ascii="Wingdings" w:hAnsi="Wingdings" w:hint="default"/>
      </w:rPr>
    </w:lvl>
    <w:lvl w:ilvl="6" w:tplc="F196D298" w:tentative="1">
      <w:start w:val="1"/>
      <w:numFmt w:val="bullet"/>
      <w:lvlText w:val=""/>
      <w:lvlJc w:val="left"/>
      <w:pPr>
        <w:tabs>
          <w:tab w:val="num" w:pos="5040"/>
        </w:tabs>
        <w:ind w:left="5040" w:hanging="360"/>
      </w:pPr>
      <w:rPr>
        <w:rFonts w:ascii="Wingdings" w:hAnsi="Wingdings" w:hint="default"/>
      </w:rPr>
    </w:lvl>
    <w:lvl w:ilvl="7" w:tplc="AC2466BE" w:tentative="1">
      <w:start w:val="1"/>
      <w:numFmt w:val="bullet"/>
      <w:lvlText w:val=""/>
      <w:lvlJc w:val="left"/>
      <w:pPr>
        <w:tabs>
          <w:tab w:val="num" w:pos="5760"/>
        </w:tabs>
        <w:ind w:left="5760" w:hanging="360"/>
      </w:pPr>
      <w:rPr>
        <w:rFonts w:ascii="Wingdings" w:hAnsi="Wingdings" w:hint="default"/>
      </w:rPr>
    </w:lvl>
    <w:lvl w:ilvl="8" w:tplc="FE98A194" w:tentative="1">
      <w:start w:val="1"/>
      <w:numFmt w:val="bullet"/>
      <w:lvlText w:val=""/>
      <w:lvlJc w:val="left"/>
      <w:pPr>
        <w:tabs>
          <w:tab w:val="num" w:pos="6480"/>
        </w:tabs>
        <w:ind w:left="6480" w:hanging="360"/>
      </w:pPr>
      <w:rPr>
        <w:rFonts w:ascii="Wingdings" w:hAnsi="Wingdings" w:hint="default"/>
      </w:rPr>
    </w:lvl>
  </w:abstractNum>
  <w:abstractNum w:abstractNumId="44">
    <w:nsid w:val="4AD649A7"/>
    <w:multiLevelType w:val="hybridMultilevel"/>
    <w:tmpl w:val="8BB88480"/>
    <w:lvl w:ilvl="0" w:tplc="87DA37E0">
      <w:start w:val="1"/>
      <w:numFmt w:val="bullet"/>
      <w:lvlText w:val=""/>
      <w:lvlJc w:val="left"/>
      <w:pPr>
        <w:tabs>
          <w:tab w:val="num" w:pos="720"/>
        </w:tabs>
        <w:ind w:left="720" w:hanging="360"/>
      </w:pPr>
      <w:rPr>
        <w:rFonts w:ascii="Wingdings" w:hAnsi="Wingdings" w:hint="default"/>
      </w:rPr>
    </w:lvl>
    <w:lvl w:ilvl="1" w:tplc="0326126A">
      <w:start w:val="2699"/>
      <w:numFmt w:val="bullet"/>
      <w:lvlText w:val=""/>
      <w:lvlJc w:val="left"/>
      <w:pPr>
        <w:tabs>
          <w:tab w:val="num" w:pos="1440"/>
        </w:tabs>
        <w:ind w:left="1440" w:hanging="360"/>
      </w:pPr>
      <w:rPr>
        <w:rFonts w:ascii="Wingdings" w:hAnsi="Wingdings" w:hint="default"/>
      </w:rPr>
    </w:lvl>
    <w:lvl w:ilvl="2" w:tplc="E67A77E2" w:tentative="1">
      <w:start w:val="1"/>
      <w:numFmt w:val="bullet"/>
      <w:lvlText w:val=""/>
      <w:lvlJc w:val="left"/>
      <w:pPr>
        <w:tabs>
          <w:tab w:val="num" w:pos="2160"/>
        </w:tabs>
        <w:ind w:left="2160" w:hanging="360"/>
      </w:pPr>
      <w:rPr>
        <w:rFonts w:ascii="Wingdings" w:hAnsi="Wingdings" w:hint="default"/>
      </w:rPr>
    </w:lvl>
    <w:lvl w:ilvl="3" w:tplc="8A324244" w:tentative="1">
      <w:start w:val="1"/>
      <w:numFmt w:val="bullet"/>
      <w:lvlText w:val=""/>
      <w:lvlJc w:val="left"/>
      <w:pPr>
        <w:tabs>
          <w:tab w:val="num" w:pos="2880"/>
        </w:tabs>
        <w:ind w:left="2880" w:hanging="360"/>
      </w:pPr>
      <w:rPr>
        <w:rFonts w:ascii="Wingdings" w:hAnsi="Wingdings" w:hint="default"/>
      </w:rPr>
    </w:lvl>
    <w:lvl w:ilvl="4" w:tplc="95F0B868" w:tentative="1">
      <w:start w:val="1"/>
      <w:numFmt w:val="bullet"/>
      <w:lvlText w:val=""/>
      <w:lvlJc w:val="left"/>
      <w:pPr>
        <w:tabs>
          <w:tab w:val="num" w:pos="3600"/>
        </w:tabs>
        <w:ind w:left="3600" w:hanging="360"/>
      </w:pPr>
      <w:rPr>
        <w:rFonts w:ascii="Wingdings" w:hAnsi="Wingdings" w:hint="default"/>
      </w:rPr>
    </w:lvl>
    <w:lvl w:ilvl="5" w:tplc="EF2C1BD0" w:tentative="1">
      <w:start w:val="1"/>
      <w:numFmt w:val="bullet"/>
      <w:lvlText w:val=""/>
      <w:lvlJc w:val="left"/>
      <w:pPr>
        <w:tabs>
          <w:tab w:val="num" w:pos="4320"/>
        </w:tabs>
        <w:ind w:left="4320" w:hanging="360"/>
      </w:pPr>
      <w:rPr>
        <w:rFonts w:ascii="Wingdings" w:hAnsi="Wingdings" w:hint="default"/>
      </w:rPr>
    </w:lvl>
    <w:lvl w:ilvl="6" w:tplc="520C0BE8" w:tentative="1">
      <w:start w:val="1"/>
      <w:numFmt w:val="bullet"/>
      <w:lvlText w:val=""/>
      <w:lvlJc w:val="left"/>
      <w:pPr>
        <w:tabs>
          <w:tab w:val="num" w:pos="5040"/>
        </w:tabs>
        <w:ind w:left="5040" w:hanging="360"/>
      </w:pPr>
      <w:rPr>
        <w:rFonts w:ascii="Wingdings" w:hAnsi="Wingdings" w:hint="default"/>
      </w:rPr>
    </w:lvl>
    <w:lvl w:ilvl="7" w:tplc="205270BE" w:tentative="1">
      <w:start w:val="1"/>
      <w:numFmt w:val="bullet"/>
      <w:lvlText w:val=""/>
      <w:lvlJc w:val="left"/>
      <w:pPr>
        <w:tabs>
          <w:tab w:val="num" w:pos="5760"/>
        </w:tabs>
        <w:ind w:left="5760" w:hanging="360"/>
      </w:pPr>
      <w:rPr>
        <w:rFonts w:ascii="Wingdings" w:hAnsi="Wingdings" w:hint="default"/>
      </w:rPr>
    </w:lvl>
    <w:lvl w:ilvl="8" w:tplc="938CE35E" w:tentative="1">
      <w:start w:val="1"/>
      <w:numFmt w:val="bullet"/>
      <w:lvlText w:val=""/>
      <w:lvlJc w:val="left"/>
      <w:pPr>
        <w:tabs>
          <w:tab w:val="num" w:pos="6480"/>
        </w:tabs>
        <w:ind w:left="6480" w:hanging="360"/>
      </w:pPr>
      <w:rPr>
        <w:rFonts w:ascii="Wingdings" w:hAnsi="Wingdings" w:hint="default"/>
      </w:rPr>
    </w:lvl>
  </w:abstractNum>
  <w:abstractNum w:abstractNumId="45">
    <w:nsid w:val="4DD249D4"/>
    <w:multiLevelType w:val="hybridMultilevel"/>
    <w:tmpl w:val="277E8F3C"/>
    <w:lvl w:ilvl="0" w:tplc="60840948">
      <w:start w:val="1"/>
      <w:numFmt w:val="bullet"/>
      <w:lvlText w:val=""/>
      <w:lvlJc w:val="left"/>
      <w:pPr>
        <w:tabs>
          <w:tab w:val="num" w:pos="720"/>
        </w:tabs>
        <w:ind w:left="720" w:hanging="360"/>
      </w:pPr>
      <w:rPr>
        <w:rFonts w:ascii="Wingdings" w:hAnsi="Wingdings" w:hint="default"/>
      </w:rPr>
    </w:lvl>
    <w:lvl w:ilvl="1" w:tplc="7908C8B8">
      <w:start w:val="2699"/>
      <w:numFmt w:val="bullet"/>
      <w:lvlText w:val=""/>
      <w:lvlJc w:val="left"/>
      <w:pPr>
        <w:tabs>
          <w:tab w:val="num" w:pos="1440"/>
        </w:tabs>
        <w:ind w:left="1440" w:hanging="360"/>
      </w:pPr>
      <w:rPr>
        <w:rFonts w:ascii="Wingdings" w:hAnsi="Wingdings" w:hint="default"/>
      </w:rPr>
    </w:lvl>
    <w:lvl w:ilvl="2" w:tplc="C0D40D44">
      <w:start w:val="2699"/>
      <w:numFmt w:val="bullet"/>
      <w:lvlText w:val=""/>
      <w:lvlJc w:val="left"/>
      <w:pPr>
        <w:tabs>
          <w:tab w:val="num" w:pos="2160"/>
        </w:tabs>
        <w:ind w:left="2160" w:hanging="360"/>
      </w:pPr>
      <w:rPr>
        <w:rFonts w:ascii="Wingdings" w:hAnsi="Wingdings" w:hint="default"/>
      </w:rPr>
    </w:lvl>
    <w:lvl w:ilvl="3" w:tplc="3020AD8E" w:tentative="1">
      <w:start w:val="1"/>
      <w:numFmt w:val="bullet"/>
      <w:lvlText w:val=""/>
      <w:lvlJc w:val="left"/>
      <w:pPr>
        <w:tabs>
          <w:tab w:val="num" w:pos="2880"/>
        </w:tabs>
        <w:ind w:left="2880" w:hanging="360"/>
      </w:pPr>
      <w:rPr>
        <w:rFonts w:ascii="Wingdings" w:hAnsi="Wingdings" w:hint="default"/>
      </w:rPr>
    </w:lvl>
    <w:lvl w:ilvl="4" w:tplc="AFE2F874" w:tentative="1">
      <w:start w:val="1"/>
      <w:numFmt w:val="bullet"/>
      <w:lvlText w:val=""/>
      <w:lvlJc w:val="left"/>
      <w:pPr>
        <w:tabs>
          <w:tab w:val="num" w:pos="3600"/>
        </w:tabs>
        <w:ind w:left="3600" w:hanging="360"/>
      </w:pPr>
      <w:rPr>
        <w:rFonts w:ascii="Wingdings" w:hAnsi="Wingdings" w:hint="default"/>
      </w:rPr>
    </w:lvl>
    <w:lvl w:ilvl="5" w:tplc="178A7D96" w:tentative="1">
      <w:start w:val="1"/>
      <w:numFmt w:val="bullet"/>
      <w:lvlText w:val=""/>
      <w:lvlJc w:val="left"/>
      <w:pPr>
        <w:tabs>
          <w:tab w:val="num" w:pos="4320"/>
        </w:tabs>
        <w:ind w:left="4320" w:hanging="360"/>
      </w:pPr>
      <w:rPr>
        <w:rFonts w:ascii="Wingdings" w:hAnsi="Wingdings" w:hint="default"/>
      </w:rPr>
    </w:lvl>
    <w:lvl w:ilvl="6" w:tplc="6E02C902" w:tentative="1">
      <w:start w:val="1"/>
      <w:numFmt w:val="bullet"/>
      <w:lvlText w:val=""/>
      <w:lvlJc w:val="left"/>
      <w:pPr>
        <w:tabs>
          <w:tab w:val="num" w:pos="5040"/>
        </w:tabs>
        <w:ind w:left="5040" w:hanging="360"/>
      </w:pPr>
      <w:rPr>
        <w:rFonts w:ascii="Wingdings" w:hAnsi="Wingdings" w:hint="default"/>
      </w:rPr>
    </w:lvl>
    <w:lvl w:ilvl="7" w:tplc="FF18D4C6" w:tentative="1">
      <w:start w:val="1"/>
      <w:numFmt w:val="bullet"/>
      <w:lvlText w:val=""/>
      <w:lvlJc w:val="left"/>
      <w:pPr>
        <w:tabs>
          <w:tab w:val="num" w:pos="5760"/>
        </w:tabs>
        <w:ind w:left="5760" w:hanging="360"/>
      </w:pPr>
      <w:rPr>
        <w:rFonts w:ascii="Wingdings" w:hAnsi="Wingdings" w:hint="default"/>
      </w:rPr>
    </w:lvl>
    <w:lvl w:ilvl="8" w:tplc="436AC098" w:tentative="1">
      <w:start w:val="1"/>
      <w:numFmt w:val="bullet"/>
      <w:lvlText w:val=""/>
      <w:lvlJc w:val="left"/>
      <w:pPr>
        <w:tabs>
          <w:tab w:val="num" w:pos="6480"/>
        </w:tabs>
        <w:ind w:left="6480" w:hanging="360"/>
      </w:pPr>
      <w:rPr>
        <w:rFonts w:ascii="Wingdings" w:hAnsi="Wingdings" w:hint="default"/>
      </w:rPr>
    </w:lvl>
  </w:abstractNum>
  <w:abstractNum w:abstractNumId="46">
    <w:nsid w:val="4E5A1225"/>
    <w:multiLevelType w:val="hybridMultilevel"/>
    <w:tmpl w:val="8BE8C218"/>
    <w:lvl w:ilvl="0" w:tplc="C43EF796">
      <w:start w:val="1"/>
      <w:numFmt w:val="bullet"/>
      <w:lvlText w:val=""/>
      <w:lvlJc w:val="left"/>
      <w:pPr>
        <w:tabs>
          <w:tab w:val="num" w:pos="720"/>
        </w:tabs>
        <w:ind w:left="720" w:hanging="360"/>
      </w:pPr>
      <w:rPr>
        <w:rFonts w:ascii="Wingdings" w:hAnsi="Wingdings" w:hint="default"/>
      </w:rPr>
    </w:lvl>
    <w:lvl w:ilvl="1" w:tplc="F82A11C8">
      <w:start w:val="5430"/>
      <w:numFmt w:val="bullet"/>
      <w:lvlText w:val=""/>
      <w:lvlJc w:val="left"/>
      <w:pPr>
        <w:tabs>
          <w:tab w:val="num" w:pos="1440"/>
        </w:tabs>
        <w:ind w:left="1440" w:hanging="360"/>
      </w:pPr>
      <w:rPr>
        <w:rFonts w:ascii="Wingdings" w:hAnsi="Wingdings" w:hint="default"/>
      </w:rPr>
    </w:lvl>
    <w:lvl w:ilvl="2" w:tplc="9AB21E10">
      <w:start w:val="5430"/>
      <w:numFmt w:val="bullet"/>
      <w:lvlText w:val=""/>
      <w:lvlJc w:val="left"/>
      <w:pPr>
        <w:tabs>
          <w:tab w:val="num" w:pos="2160"/>
        </w:tabs>
        <w:ind w:left="2160" w:hanging="360"/>
      </w:pPr>
      <w:rPr>
        <w:rFonts w:ascii="Wingdings" w:hAnsi="Wingdings" w:hint="default"/>
      </w:rPr>
    </w:lvl>
    <w:lvl w:ilvl="3" w:tplc="D5F6FF3E">
      <w:start w:val="5430"/>
      <w:numFmt w:val="bullet"/>
      <w:lvlText w:val=""/>
      <w:lvlJc w:val="left"/>
      <w:pPr>
        <w:tabs>
          <w:tab w:val="num" w:pos="2880"/>
        </w:tabs>
        <w:ind w:left="2880" w:hanging="360"/>
      </w:pPr>
      <w:rPr>
        <w:rFonts w:ascii="Wingdings" w:hAnsi="Wingdings" w:hint="default"/>
      </w:rPr>
    </w:lvl>
    <w:lvl w:ilvl="4" w:tplc="A89A967E">
      <w:start w:val="5430"/>
      <w:numFmt w:val="bullet"/>
      <w:lvlText w:val=""/>
      <w:lvlJc w:val="left"/>
      <w:pPr>
        <w:tabs>
          <w:tab w:val="num" w:pos="3600"/>
        </w:tabs>
        <w:ind w:left="3600" w:hanging="360"/>
      </w:pPr>
      <w:rPr>
        <w:rFonts w:ascii="Wingdings" w:hAnsi="Wingdings" w:hint="default"/>
      </w:rPr>
    </w:lvl>
    <w:lvl w:ilvl="5" w:tplc="DB76C88A" w:tentative="1">
      <w:start w:val="1"/>
      <w:numFmt w:val="bullet"/>
      <w:lvlText w:val=""/>
      <w:lvlJc w:val="left"/>
      <w:pPr>
        <w:tabs>
          <w:tab w:val="num" w:pos="4320"/>
        </w:tabs>
        <w:ind w:left="4320" w:hanging="360"/>
      </w:pPr>
      <w:rPr>
        <w:rFonts w:ascii="Wingdings" w:hAnsi="Wingdings" w:hint="default"/>
      </w:rPr>
    </w:lvl>
    <w:lvl w:ilvl="6" w:tplc="F740FFBE" w:tentative="1">
      <w:start w:val="1"/>
      <w:numFmt w:val="bullet"/>
      <w:lvlText w:val=""/>
      <w:lvlJc w:val="left"/>
      <w:pPr>
        <w:tabs>
          <w:tab w:val="num" w:pos="5040"/>
        </w:tabs>
        <w:ind w:left="5040" w:hanging="360"/>
      </w:pPr>
      <w:rPr>
        <w:rFonts w:ascii="Wingdings" w:hAnsi="Wingdings" w:hint="default"/>
      </w:rPr>
    </w:lvl>
    <w:lvl w:ilvl="7" w:tplc="EB060C1C" w:tentative="1">
      <w:start w:val="1"/>
      <w:numFmt w:val="bullet"/>
      <w:lvlText w:val=""/>
      <w:lvlJc w:val="left"/>
      <w:pPr>
        <w:tabs>
          <w:tab w:val="num" w:pos="5760"/>
        </w:tabs>
        <w:ind w:left="5760" w:hanging="360"/>
      </w:pPr>
      <w:rPr>
        <w:rFonts w:ascii="Wingdings" w:hAnsi="Wingdings" w:hint="default"/>
      </w:rPr>
    </w:lvl>
    <w:lvl w:ilvl="8" w:tplc="E304B384" w:tentative="1">
      <w:start w:val="1"/>
      <w:numFmt w:val="bullet"/>
      <w:lvlText w:val=""/>
      <w:lvlJc w:val="left"/>
      <w:pPr>
        <w:tabs>
          <w:tab w:val="num" w:pos="6480"/>
        </w:tabs>
        <w:ind w:left="6480" w:hanging="360"/>
      </w:pPr>
      <w:rPr>
        <w:rFonts w:ascii="Wingdings" w:hAnsi="Wingdings" w:hint="default"/>
      </w:rPr>
    </w:lvl>
  </w:abstractNum>
  <w:abstractNum w:abstractNumId="47">
    <w:nsid w:val="50AB6420"/>
    <w:multiLevelType w:val="hybridMultilevel"/>
    <w:tmpl w:val="DA98800A"/>
    <w:lvl w:ilvl="0" w:tplc="8BF0EADA">
      <w:start w:val="1"/>
      <w:numFmt w:val="bullet"/>
      <w:lvlText w:val=""/>
      <w:lvlJc w:val="left"/>
      <w:pPr>
        <w:tabs>
          <w:tab w:val="num" w:pos="720"/>
        </w:tabs>
        <w:ind w:left="720" w:hanging="360"/>
      </w:pPr>
      <w:rPr>
        <w:rFonts w:ascii="Wingdings" w:hAnsi="Wingdings" w:hint="default"/>
      </w:rPr>
    </w:lvl>
    <w:lvl w:ilvl="1" w:tplc="5BFAF5A6">
      <w:start w:val="4129"/>
      <w:numFmt w:val="bullet"/>
      <w:lvlText w:val=""/>
      <w:lvlJc w:val="left"/>
      <w:pPr>
        <w:tabs>
          <w:tab w:val="num" w:pos="1440"/>
        </w:tabs>
        <w:ind w:left="1440" w:hanging="360"/>
      </w:pPr>
      <w:rPr>
        <w:rFonts w:ascii="Wingdings" w:hAnsi="Wingdings" w:hint="default"/>
      </w:rPr>
    </w:lvl>
    <w:lvl w:ilvl="2" w:tplc="934AE96C">
      <w:start w:val="4129"/>
      <w:numFmt w:val="bullet"/>
      <w:lvlText w:val=""/>
      <w:lvlJc w:val="left"/>
      <w:pPr>
        <w:tabs>
          <w:tab w:val="num" w:pos="2160"/>
        </w:tabs>
        <w:ind w:left="2160" w:hanging="360"/>
      </w:pPr>
      <w:rPr>
        <w:rFonts w:ascii="Wingdings" w:hAnsi="Wingdings" w:hint="default"/>
      </w:rPr>
    </w:lvl>
    <w:lvl w:ilvl="3" w:tplc="64B4BEB6" w:tentative="1">
      <w:start w:val="1"/>
      <w:numFmt w:val="bullet"/>
      <w:lvlText w:val=""/>
      <w:lvlJc w:val="left"/>
      <w:pPr>
        <w:tabs>
          <w:tab w:val="num" w:pos="2880"/>
        </w:tabs>
        <w:ind w:left="2880" w:hanging="360"/>
      </w:pPr>
      <w:rPr>
        <w:rFonts w:ascii="Wingdings" w:hAnsi="Wingdings" w:hint="default"/>
      </w:rPr>
    </w:lvl>
    <w:lvl w:ilvl="4" w:tplc="E75A275E" w:tentative="1">
      <w:start w:val="1"/>
      <w:numFmt w:val="bullet"/>
      <w:lvlText w:val=""/>
      <w:lvlJc w:val="left"/>
      <w:pPr>
        <w:tabs>
          <w:tab w:val="num" w:pos="3600"/>
        </w:tabs>
        <w:ind w:left="3600" w:hanging="360"/>
      </w:pPr>
      <w:rPr>
        <w:rFonts w:ascii="Wingdings" w:hAnsi="Wingdings" w:hint="default"/>
      </w:rPr>
    </w:lvl>
    <w:lvl w:ilvl="5" w:tplc="A7DE5CD2" w:tentative="1">
      <w:start w:val="1"/>
      <w:numFmt w:val="bullet"/>
      <w:lvlText w:val=""/>
      <w:lvlJc w:val="left"/>
      <w:pPr>
        <w:tabs>
          <w:tab w:val="num" w:pos="4320"/>
        </w:tabs>
        <w:ind w:left="4320" w:hanging="360"/>
      </w:pPr>
      <w:rPr>
        <w:rFonts w:ascii="Wingdings" w:hAnsi="Wingdings" w:hint="default"/>
      </w:rPr>
    </w:lvl>
    <w:lvl w:ilvl="6" w:tplc="7AACB0DA" w:tentative="1">
      <w:start w:val="1"/>
      <w:numFmt w:val="bullet"/>
      <w:lvlText w:val=""/>
      <w:lvlJc w:val="left"/>
      <w:pPr>
        <w:tabs>
          <w:tab w:val="num" w:pos="5040"/>
        </w:tabs>
        <w:ind w:left="5040" w:hanging="360"/>
      </w:pPr>
      <w:rPr>
        <w:rFonts w:ascii="Wingdings" w:hAnsi="Wingdings" w:hint="default"/>
      </w:rPr>
    </w:lvl>
    <w:lvl w:ilvl="7" w:tplc="09C2D282" w:tentative="1">
      <w:start w:val="1"/>
      <w:numFmt w:val="bullet"/>
      <w:lvlText w:val=""/>
      <w:lvlJc w:val="left"/>
      <w:pPr>
        <w:tabs>
          <w:tab w:val="num" w:pos="5760"/>
        </w:tabs>
        <w:ind w:left="5760" w:hanging="360"/>
      </w:pPr>
      <w:rPr>
        <w:rFonts w:ascii="Wingdings" w:hAnsi="Wingdings" w:hint="default"/>
      </w:rPr>
    </w:lvl>
    <w:lvl w:ilvl="8" w:tplc="71C657E0" w:tentative="1">
      <w:start w:val="1"/>
      <w:numFmt w:val="bullet"/>
      <w:lvlText w:val=""/>
      <w:lvlJc w:val="left"/>
      <w:pPr>
        <w:tabs>
          <w:tab w:val="num" w:pos="6480"/>
        </w:tabs>
        <w:ind w:left="6480" w:hanging="360"/>
      </w:pPr>
      <w:rPr>
        <w:rFonts w:ascii="Wingdings" w:hAnsi="Wingdings" w:hint="default"/>
      </w:rPr>
    </w:lvl>
  </w:abstractNum>
  <w:abstractNum w:abstractNumId="48">
    <w:nsid w:val="54864EF7"/>
    <w:multiLevelType w:val="hybridMultilevel"/>
    <w:tmpl w:val="4F609D26"/>
    <w:lvl w:ilvl="0" w:tplc="468256A0">
      <w:start w:val="1"/>
      <w:numFmt w:val="bullet"/>
      <w:lvlText w:val=""/>
      <w:lvlJc w:val="left"/>
      <w:pPr>
        <w:tabs>
          <w:tab w:val="num" w:pos="720"/>
        </w:tabs>
        <w:ind w:left="720" w:hanging="360"/>
      </w:pPr>
      <w:rPr>
        <w:rFonts w:ascii="Wingdings" w:hAnsi="Wingdings" w:hint="default"/>
      </w:rPr>
    </w:lvl>
    <w:lvl w:ilvl="1" w:tplc="B25C11E0">
      <w:start w:val="2699"/>
      <w:numFmt w:val="bullet"/>
      <w:lvlText w:val=""/>
      <w:lvlJc w:val="left"/>
      <w:pPr>
        <w:tabs>
          <w:tab w:val="num" w:pos="1440"/>
        </w:tabs>
        <w:ind w:left="1440" w:hanging="360"/>
      </w:pPr>
      <w:rPr>
        <w:rFonts w:ascii="Wingdings" w:hAnsi="Wingdings" w:hint="default"/>
      </w:rPr>
    </w:lvl>
    <w:lvl w:ilvl="2" w:tplc="36780052" w:tentative="1">
      <w:start w:val="1"/>
      <w:numFmt w:val="bullet"/>
      <w:lvlText w:val=""/>
      <w:lvlJc w:val="left"/>
      <w:pPr>
        <w:tabs>
          <w:tab w:val="num" w:pos="2160"/>
        </w:tabs>
        <w:ind w:left="2160" w:hanging="360"/>
      </w:pPr>
      <w:rPr>
        <w:rFonts w:ascii="Wingdings" w:hAnsi="Wingdings" w:hint="default"/>
      </w:rPr>
    </w:lvl>
    <w:lvl w:ilvl="3" w:tplc="BC3A829E" w:tentative="1">
      <w:start w:val="1"/>
      <w:numFmt w:val="bullet"/>
      <w:lvlText w:val=""/>
      <w:lvlJc w:val="left"/>
      <w:pPr>
        <w:tabs>
          <w:tab w:val="num" w:pos="2880"/>
        </w:tabs>
        <w:ind w:left="2880" w:hanging="360"/>
      </w:pPr>
      <w:rPr>
        <w:rFonts w:ascii="Wingdings" w:hAnsi="Wingdings" w:hint="default"/>
      </w:rPr>
    </w:lvl>
    <w:lvl w:ilvl="4" w:tplc="8DCC30E4" w:tentative="1">
      <w:start w:val="1"/>
      <w:numFmt w:val="bullet"/>
      <w:lvlText w:val=""/>
      <w:lvlJc w:val="left"/>
      <w:pPr>
        <w:tabs>
          <w:tab w:val="num" w:pos="3600"/>
        </w:tabs>
        <w:ind w:left="3600" w:hanging="360"/>
      </w:pPr>
      <w:rPr>
        <w:rFonts w:ascii="Wingdings" w:hAnsi="Wingdings" w:hint="default"/>
      </w:rPr>
    </w:lvl>
    <w:lvl w:ilvl="5" w:tplc="EA845942" w:tentative="1">
      <w:start w:val="1"/>
      <w:numFmt w:val="bullet"/>
      <w:lvlText w:val=""/>
      <w:lvlJc w:val="left"/>
      <w:pPr>
        <w:tabs>
          <w:tab w:val="num" w:pos="4320"/>
        </w:tabs>
        <w:ind w:left="4320" w:hanging="360"/>
      </w:pPr>
      <w:rPr>
        <w:rFonts w:ascii="Wingdings" w:hAnsi="Wingdings" w:hint="default"/>
      </w:rPr>
    </w:lvl>
    <w:lvl w:ilvl="6" w:tplc="B99AD712" w:tentative="1">
      <w:start w:val="1"/>
      <w:numFmt w:val="bullet"/>
      <w:lvlText w:val=""/>
      <w:lvlJc w:val="left"/>
      <w:pPr>
        <w:tabs>
          <w:tab w:val="num" w:pos="5040"/>
        </w:tabs>
        <w:ind w:left="5040" w:hanging="360"/>
      </w:pPr>
      <w:rPr>
        <w:rFonts w:ascii="Wingdings" w:hAnsi="Wingdings" w:hint="default"/>
      </w:rPr>
    </w:lvl>
    <w:lvl w:ilvl="7" w:tplc="45E0FBA8" w:tentative="1">
      <w:start w:val="1"/>
      <w:numFmt w:val="bullet"/>
      <w:lvlText w:val=""/>
      <w:lvlJc w:val="left"/>
      <w:pPr>
        <w:tabs>
          <w:tab w:val="num" w:pos="5760"/>
        </w:tabs>
        <w:ind w:left="5760" w:hanging="360"/>
      </w:pPr>
      <w:rPr>
        <w:rFonts w:ascii="Wingdings" w:hAnsi="Wingdings" w:hint="default"/>
      </w:rPr>
    </w:lvl>
    <w:lvl w:ilvl="8" w:tplc="E53E1824" w:tentative="1">
      <w:start w:val="1"/>
      <w:numFmt w:val="bullet"/>
      <w:lvlText w:val=""/>
      <w:lvlJc w:val="left"/>
      <w:pPr>
        <w:tabs>
          <w:tab w:val="num" w:pos="6480"/>
        </w:tabs>
        <w:ind w:left="6480" w:hanging="360"/>
      </w:pPr>
      <w:rPr>
        <w:rFonts w:ascii="Wingdings" w:hAnsi="Wingdings" w:hint="default"/>
      </w:rPr>
    </w:lvl>
  </w:abstractNum>
  <w:abstractNum w:abstractNumId="49">
    <w:nsid w:val="54E81709"/>
    <w:multiLevelType w:val="hybridMultilevel"/>
    <w:tmpl w:val="C242F6D8"/>
    <w:lvl w:ilvl="0" w:tplc="886C03BC">
      <w:start w:val="1"/>
      <w:numFmt w:val="bullet"/>
      <w:lvlText w:val=""/>
      <w:lvlJc w:val="left"/>
      <w:pPr>
        <w:tabs>
          <w:tab w:val="num" w:pos="720"/>
        </w:tabs>
        <w:ind w:left="720" w:hanging="360"/>
      </w:pPr>
      <w:rPr>
        <w:rFonts w:ascii="Wingdings" w:hAnsi="Wingdings" w:hint="default"/>
      </w:rPr>
    </w:lvl>
    <w:lvl w:ilvl="1" w:tplc="88A0F196">
      <w:start w:val="2699"/>
      <w:numFmt w:val="bullet"/>
      <w:lvlText w:val=""/>
      <w:lvlJc w:val="left"/>
      <w:pPr>
        <w:tabs>
          <w:tab w:val="num" w:pos="1440"/>
        </w:tabs>
        <w:ind w:left="1440" w:hanging="360"/>
      </w:pPr>
      <w:rPr>
        <w:rFonts w:ascii="Wingdings" w:hAnsi="Wingdings" w:hint="default"/>
      </w:rPr>
    </w:lvl>
    <w:lvl w:ilvl="2" w:tplc="9E76B1B2">
      <w:start w:val="2699"/>
      <w:numFmt w:val="bullet"/>
      <w:lvlText w:val=""/>
      <w:lvlJc w:val="left"/>
      <w:pPr>
        <w:tabs>
          <w:tab w:val="num" w:pos="2160"/>
        </w:tabs>
        <w:ind w:left="2160" w:hanging="360"/>
      </w:pPr>
      <w:rPr>
        <w:rFonts w:ascii="Wingdings" w:hAnsi="Wingdings" w:hint="default"/>
      </w:rPr>
    </w:lvl>
    <w:lvl w:ilvl="3" w:tplc="B120A260" w:tentative="1">
      <w:start w:val="1"/>
      <w:numFmt w:val="bullet"/>
      <w:lvlText w:val=""/>
      <w:lvlJc w:val="left"/>
      <w:pPr>
        <w:tabs>
          <w:tab w:val="num" w:pos="2880"/>
        </w:tabs>
        <w:ind w:left="2880" w:hanging="360"/>
      </w:pPr>
      <w:rPr>
        <w:rFonts w:ascii="Wingdings" w:hAnsi="Wingdings" w:hint="default"/>
      </w:rPr>
    </w:lvl>
    <w:lvl w:ilvl="4" w:tplc="B25039B2" w:tentative="1">
      <w:start w:val="1"/>
      <w:numFmt w:val="bullet"/>
      <w:lvlText w:val=""/>
      <w:lvlJc w:val="left"/>
      <w:pPr>
        <w:tabs>
          <w:tab w:val="num" w:pos="3600"/>
        </w:tabs>
        <w:ind w:left="3600" w:hanging="360"/>
      </w:pPr>
      <w:rPr>
        <w:rFonts w:ascii="Wingdings" w:hAnsi="Wingdings" w:hint="default"/>
      </w:rPr>
    </w:lvl>
    <w:lvl w:ilvl="5" w:tplc="D23CF954" w:tentative="1">
      <w:start w:val="1"/>
      <w:numFmt w:val="bullet"/>
      <w:lvlText w:val=""/>
      <w:lvlJc w:val="left"/>
      <w:pPr>
        <w:tabs>
          <w:tab w:val="num" w:pos="4320"/>
        </w:tabs>
        <w:ind w:left="4320" w:hanging="360"/>
      </w:pPr>
      <w:rPr>
        <w:rFonts w:ascii="Wingdings" w:hAnsi="Wingdings" w:hint="default"/>
      </w:rPr>
    </w:lvl>
    <w:lvl w:ilvl="6" w:tplc="96F01A06" w:tentative="1">
      <w:start w:val="1"/>
      <w:numFmt w:val="bullet"/>
      <w:lvlText w:val=""/>
      <w:lvlJc w:val="left"/>
      <w:pPr>
        <w:tabs>
          <w:tab w:val="num" w:pos="5040"/>
        </w:tabs>
        <w:ind w:left="5040" w:hanging="360"/>
      </w:pPr>
      <w:rPr>
        <w:rFonts w:ascii="Wingdings" w:hAnsi="Wingdings" w:hint="default"/>
      </w:rPr>
    </w:lvl>
    <w:lvl w:ilvl="7" w:tplc="D3783C54" w:tentative="1">
      <w:start w:val="1"/>
      <w:numFmt w:val="bullet"/>
      <w:lvlText w:val=""/>
      <w:lvlJc w:val="left"/>
      <w:pPr>
        <w:tabs>
          <w:tab w:val="num" w:pos="5760"/>
        </w:tabs>
        <w:ind w:left="5760" w:hanging="360"/>
      </w:pPr>
      <w:rPr>
        <w:rFonts w:ascii="Wingdings" w:hAnsi="Wingdings" w:hint="default"/>
      </w:rPr>
    </w:lvl>
    <w:lvl w:ilvl="8" w:tplc="EB9EAC2A" w:tentative="1">
      <w:start w:val="1"/>
      <w:numFmt w:val="bullet"/>
      <w:lvlText w:val=""/>
      <w:lvlJc w:val="left"/>
      <w:pPr>
        <w:tabs>
          <w:tab w:val="num" w:pos="6480"/>
        </w:tabs>
        <w:ind w:left="6480" w:hanging="360"/>
      </w:pPr>
      <w:rPr>
        <w:rFonts w:ascii="Wingdings" w:hAnsi="Wingdings" w:hint="default"/>
      </w:rPr>
    </w:lvl>
  </w:abstractNum>
  <w:abstractNum w:abstractNumId="50">
    <w:nsid w:val="56082FAD"/>
    <w:multiLevelType w:val="hybridMultilevel"/>
    <w:tmpl w:val="9BBE73BE"/>
    <w:lvl w:ilvl="0" w:tplc="B5BA15C6">
      <w:start w:val="1"/>
      <w:numFmt w:val="bullet"/>
      <w:lvlText w:val=""/>
      <w:lvlJc w:val="left"/>
      <w:pPr>
        <w:tabs>
          <w:tab w:val="num" w:pos="720"/>
        </w:tabs>
        <w:ind w:left="720" w:hanging="360"/>
      </w:pPr>
      <w:rPr>
        <w:rFonts w:ascii="Wingdings" w:hAnsi="Wingdings" w:hint="default"/>
      </w:rPr>
    </w:lvl>
    <w:lvl w:ilvl="1" w:tplc="CF0218C0">
      <w:start w:val="1"/>
      <w:numFmt w:val="bullet"/>
      <w:lvlText w:val=""/>
      <w:lvlJc w:val="left"/>
      <w:pPr>
        <w:tabs>
          <w:tab w:val="num" w:pos="786"/>
        </w:tabs>
        <w:ind w:left="786" w:hanging="360"/>
      </w:pPr>
      <w:rPr>
        <w:rFonts w:ascii="Wingdings" w:hAnsi="Wingdings" w:hint="default"/>
      </w:rPr>
    </w:lvl>
    <w:lvl w:ilvl="2" w:tplc="FD58BAFE" w:tentative="1">
      <w:start w:val="1"/>
      <w:numFmt w:val="bullet"/>
      <w:lvlText w:val=""/>
      <w:lvlJc w:val="left"/>
      <w:pPr>
        <w:tabs>
          <w:tab w:val="num" w:pos="2160"/>
        </w:tabs>
        <w:ind w:left="2160" w:hanging="360"/>
      </w:pPr>
      <w:rPr>
        <w:rFonts w:ascii="Wingdings" w:hAnsi="Wingdings" w:hint="default"/>
      </w:rPr>
    </w:lvl>
    <w:lvl w:ilvl="3" w:tplc="41A26E08" w:tentative="1">
      <w:start w:val="1"/>
      <w:numFmt w:val="bullet"/>
      <w:lvlText w:val=""/>
      <w:lvlJc w:val="left"/>
      <w:pPr>
        <w:tabs>
          <w:tab w:val="num" w:pos="2880"/>
        </w:tabs>
        <w:ind w:left="2880" w:hanging="360"/>
      </w:pPr>
      <w:rPr>
        <w:rFonts w:ascii="Wingdings" w:hAnsi="Wingdings" w:hint="default"/>
      </w:rPr>
    </w:lvl>
    <w:lvl w:ilvl="4" w:tplc="8FD69908" w:tentative="1">
      <w:start w:val="1"/>
      <w:numFmt w:val="bullet"/>
      <w:lvlText w:val=""/>
      <w:lvlJc w:val="left"/>
      <w:pPr>
        <w:tabs>
          <w:tab w:val="num" w:pos="3600"/>
        </w:tabs>
        <w:ind w:left="3600" w:hanging="360"/>
      </w:pPr>
      <w:rPr>
        <w:rFonts w:ascii="Wingdings" w:hAnsi="Wingdings" w:hint="default"/>
      </w:rPr>
    </w:lvl>
    <w:lvl w:ilvl="5" w:tplc="4C829040" w:tentative="1">
      <w:start w:val="1"/>
      <w:numFmt w:val="bullet"/>
      <w:lvlText w:val=""/>
      <w:lvlJc w:val="left"/>
      <w:pPr>
        <w:tabs>
          <w:tab w:val="num" w:pos="4320"/>
        </w:tabs>
        <w:ind w:left="4320" w:hanging="360"/>
      </w:pPr>
      <w:rPr>
        <w:rFonts w:ascii="Wingdings" w:hAnsi="Wingdings" w:hint="default"/>
      </w:rPr>
    </w:lvl>
    <w:lvl w:ilvl="6" w:tplc="6E648B4E" w:tentative="1">
      <w:start w:val="1"/>
      <w:numFmt w:val="bullet"/>
      <w:lvlText w:val=""/>
      <w:lvlJc w:val="left"/>
      <w:pPr>
        <w:tabs>
          <w:tab w:val="num" w:pos="5040"/>
        </w:tabs>
        <w:ind w:left="5040" w:hanging="360"/>
      </w:pPr>
      <w:rPr>
        <w:rFonts w:ascii="Wingdings" w:hAnsi="Wingdings" w:hint="default"/>
      </w:rPr>
    </w:lvl>
    <w:lvl w:ilvl="7" w:tplc="BCD2733E" w:tentative="1">
      <w:start w:val="1"/>
      <w:numFmt w:val="bullet"/>
      <w:lvlText w:val=""/>
      <w:lvlJc w:val="left"/>
      <w:pPr>
        <w:tabs>
          <w:tab w:val="num" w:pos="5760"/>
        </w:tabs>
        <w:ind w:left="5760" w:hanging="360"/>
      </w:pPr>
      <w:rPr>
        <w:rFonts w:ascii="Wingdings" w:hAnsi="Wingdings" w:hint="default"/>
      </w:rPr>
    </w:lvl>
    <w:lvl w:ilvl="8" w:tplc="8BA271D0" w:tentative="1">
      <w:start w:val="1"/>
      <w:numFmt w:val="bullet"/>
      <w:lvlText w:val=""/>
      <w:lvlJc w:val="left"/>
      <w:pPr>
        <w:tabs>
          <w:tab w:val="num" w:pos="6480"/>
        </w:tabs>
        <w:ind w:left="6480" w:hanging="360"/>
      </w:pPr>
      <w:rPr>
        <w:rFonts w:ascii="Wingdings" w:hAnsi="Wingdings" w:hint="default"/>
      </w:rPr>
    </w:lvl>
  </w:abstractNum>
  <w:abstractNum w:abstractNumId="51">
    <w:nsid w:val="57E7768D"/>
    <w:multiLevelType w:val="hybridMultilevel"/>
    <w:tmpl w:val="9894FBD6"/>
    <w:lvl w:ilvl="0" w:tplc="C82CE202">
      <w:start w:val="1"/>
      <w:numFmt w:val="bullet"/>
      <w:lvlText w:val=""/>
      <w:lvlJc w:val="left"/>
      <w:pPr>
        <w:tabs>
          <w:tab w:val="num" w:pos="720"/>
        </w:tabs>
        <w:ind w:left="720" w:hanging="360"/>
      </w:pPr>
      <w:rPr>
        <w:rFonts w:ascii="Wingdings" w:hAnsi="Wingdings" w:hint="default"/>
      </w:rPr>
    </w:lvl>
    <w:lvl w:ilvl="1" w:tplc="E59C40B2">
      <w:start w:val="5430"/>
      <w:numFmt w:val="bullet"/>
      <w:lvlText w:val=""/>
      <w:lvlJc w:val="left"/>
      <w:pPr>
        <w:tabs>
          <w:tab w:val="num" w:pos="1440"/>
        </w:tabs>
        <w:ind w:left="1440" w:hanging="360"/>
      </w:pPr>
      <w:rPr>
        <w:rFonts w:ascii="Wingdings" w:hAnsi="Wingdings" w:hint="default"/>
      </w:rPr>
    </w:lvl>
    <w:lvl w:ilvl="2" w:tplc="5450E0D2" w:tentative="1">
      <w:start w:val="1"/>
      <w:numFmt w:val="bullet"/>
      <w:lvlText w:val=""/>
      <w:lvlJc w:val="left"/>
      <w:pPr>
        <w:tabs>
          <w:tab w:val="num" w:pos="2160"/>
        </w:tabs>
        <w:ind w:left="2160" w:hanging="360"/>
      </w:pPr>
      <w:rPr>
        <w:rFonts w:ascii="Wingdings" w:hAnsi="Wingdings" w:hint="default"/>
      </w:rPr>
    </w:lvl>
    <w:lvl w:ilvl="3" w:tplc="5476C188" w:tentative="1">
      <w:start w:val="1"/>
      <w:numFmt w:val="bullet"/>
      <w:lvlText w:val=""/>
      <w:lvlJc w:val="left"/>
      <w:pPr>
        <w:tabs>
          <w:tab w:val="num" w:pos="2880"/>
        </w:tabs>
        <w:ind w:left="2880" w:hanging="360"/>
      </w:pPr>
      <w:rPr>
        <w:rFonts w:ascii="Wingdings" w:hAnsi="Wingdings" w:hint="default"/>
      </w:rPr>
    </w:lvl>
    <w:lvl w:ilvl="4" w:tplc="215AFEEA" w:tentative="1">
      <w:start w:val="1"/>
      <w:numFmt w:val="bullet"/>
      <w:lvlText w:val=""/>
      <w:lvlJc w:val="left"/>
      <w:pPr>
        <w:tabs>
          <w:tab w:val="num" w:pos="3600"/>
        </w:tabs>
        <w:ind w:left="3600" w:hanging="360"/>
      </w:pPr>
      <w:rPr>
        <w:rFonts w:ascii="Wingdings" w:hAnsi="Wingdings" w:hint="default"/>
      </w:rPr>
    </w:lvl>
    <w:lvl w:ilvl="5" w:tplc="0B0624EE" w:tentative="1">
      <w:start w:val="1"/>
      <w:numFmt w:val="bullet"/>
      <w:lvlText w:val=""/>
      <w:lvlJc w:val="left"/>
      <w:pPr>
        <w:tabs>
          <w:tab w:val="num" w:pos="4320"/>
        </w:tabs>
        <w:ind w:left="4320" w:hanging="360"/>
      </w:pPr>
      <w:rPr>
        <w:rFonts w:ascii="Wingdings" w:hAnsi="Wingdings" w:hint="default"/>
      </w:rPr>
    </w:lvl>
    <w:lvl w:ilvl="6" w:tplc="26CCD99A" w:tentative="1">
      <w:start w:val="1"/>
      <w:numFmt w:val="bullet"/>
      <w:lvlText w:val=""/>
      <w:lvlJc w:val="left"/>
      <w:pPr>
        <w:tabs>
          <w:tab w:val="num" w:pos="5040"/>
        </w:tabs>
        <w:ind w:left="5040" w:hanging="360"/>
      </w:pPr>
      <w:rPr>
        <w:rFonts w:ascii="Wingdings" w:hAnsi="Wingdings" w:hint="default"/>
      </w:rPr>
    </w:lvl>
    <w:lvl w:ilvl="7" w:tplc="97A2B520" w:tentative="1">
      <w:start w:val="1"/>
      <w:numFmt w:val="bullet"/>
      <w:lvlText w:val=""/>
      <w:lvlJc w:val="left"/>
      <w:pPr>
        <w:tabs>
          <w:tab w:val="num" w:pos="5760"/>
        </w:tabs>
        <w:ind w:left="5760" w:hanging="360"/>
      </w:pPr>
      <w:rPr>
        <w:rFonts w:ascii="Wingdings" w:hAnsi="Wingdings" w:hint="default"/>
      </w:rPr>
    </w:lvl>
    <w:lvl w:ilvl="8" w:tplc="1B447AEA" w:tentative="1">
      <w:start w:val="1"/>
      <w:numFmt w:val="bullet"/>
      <w:lvlText w:val=""/>
      <w:lvlJc w:val="left"/>
      <w:pPr>
        <w:tabs>
          <w:tab w:val="num" w:pos="6480"/>
        </w:tabs>
        <w:ind w:left="6480" w:hanging="360"/>
      </w:pPr>
      <w:rPr>
        <w:rFonts w:ascii="Wingdings" w:hAnsi="Wingdings" w:hint="default"/>
      </w:rPr>
    </w:lvl>
  </w:abstractNum>
  <w:abstractNum w:abstractNumId="52">
    <w:nsid w:val="586031D0"/>
    <w:multiLevelType w:val="hybridMultilevel"/>
    <w:tmpl w:val="8D36E37E"/>
    <w:lvl w:ilvl="0" w:tplc="0C266860">
      <w:start w:val="1"/>
      <w:numFmt w:val="bullet"/>
      <w:lvlText w:val=""/>
      <w:lvlJc w:val="left"/>
      <w:pPr>
        <w:tabs>
          <w:tab w:val="num" w:pos="720"/>
        </w:tabs>
        <w:ind w:left="720" w:hanging="360"/>
      </w:pPr>
      <w:rPr>
        <w:rFonts w:ascii="Wingdings" w:hAnsi="Wingdings" w:hint="default"/>
      </w:rPr>
    </w:lvl>
    <w:lvl w:ilvl="1" w:tplc="84182C6E">
      <w:start w:val="2699"/>
      <w:numFmt w:val="bullet"/>
      <w:lvlText w:val=""/>
      <w:lvlJc w:val="left"/>
      <w:pPr>
        <w:tabs>
          <w:tab w:val="num" w:pos="1440"/>
        </w:tabs>
        <w:ind w:left="1440" w:hanging="360"/>
      </w:pPr>
      <w:rPr>
        <w:rFonts w:ascii="Wingdings" w:hAnsi="Wingdings" w:hint="default"/>
      </w:rPr>
    </w:lvl>
    <w:lvl w:ilvl="2" w:tplc="FBC8B2E4" w:tentative="1">
      <w:start w:val="1"/>
      <w:numFmt w:val="bullet"/>
      <w:lvlText w:val=""/>
      <w:lvlJc w:val="left"/>
      <w:pPr>
        <w:tabs>
          <w:tab w:val="num" w:pos="2160"/>
        </w:tabs>
        <w:ind w:left="2160" w:hanging="360"/>
      </w:pPr>
      <w:rPr>
        <w:rFonts w:ascii="Wingdings" w:hAnsi="Wingdings" w:hint="default"/>
      </w:rPr>
    </w:lvl>
    <w:lvl w:ilvl="3" w:tplc="74207840" w:tentative="1">
      <w:start w:val="1"/>
      <w:numFmt w:val="bullet"/>
      <w:lvlText w:val=""/>
      <w:lvlJc w:val="left"/>
      <w:pPr>
        <w:tabs>
          <w:tab w:val="num" w:pos="2880"/>
        </w:tabs>
        <w:ind w:left="2880" w:hanging="360"/>
      </w:pPr>
      <w:rPr>
        <w:rFonts w:ascii="Wingdings" w:hAnsi="Wingdings" w:hint="default"/>
      </w:rPr>
    </w:lvl>
    <w:lvl w:ilvl="4" w:tplc="9D5078CC" w:tentative="1">
      <w:start w:val="1"/>
      <w:numFmt w:val="bullet"/>
      <w:lvlText w:val=""/>
      <w:lvlJc w:val="left"/>
      <w:pPr>
        <w:tabs>
          <w:tab w:val="num" w:pos="3600"/>
        </w:tabs>
        <w:ind w:left="3600" w:hanging="360"/>
      </w:pPr>
      <w:rPr>
        <w:rFonts w:ascii="Wingdings" w:hAnsi="Wingdings" w:hint="default"/>
      </w:rPr>
    </w:lvl>
    <w:lvl w:ilvl="5" w:tplc="BBD681CA" w:tentative="1">
      <w:start w:val="1"/>
      <w:numFmt w:val="bullet"/>
      <w:lvlText w:val=""/>
      <w:lvlJc w:val="left"/>
      <w:pPr>
        <w:tabs>
          <w:tab w:val="num" w:pos="4320"/>
        </w:tabs>
        <w:ind w:left="4320" w:hanging="360"/>
      </w:pPr>
      <w:rPr>
        <w:rFonts w:ascii="Wingdings" w:hAnsi="Wingdings" w:hint="default"/>
      </w:rPr>
    </w:lvl>
    <w:lvl w:ilvl="6" w:tplc="C8028B2E" w:tentative="1">
      <w:start w:val="1"/>
      <w:numFmt w:val="bullet"/>
      <w:lvlText w:val=""/>
      <w:lvlJc w:val="left"/>
      <w:pPr>
        <w:tabs>
          <w:tab w:val="num" w:pos="5040"/>
        </w:tabs>
        <w:ind w:left="5040" w:hanging="360"/>
      </w:pPr>
      <w:rPr>
        <w:rFonts w:ascii="Wingdings" w:hAnsi="Wingdings" w:hint="default"/>
      </w:rPr>
    </w:lvl>
    <w:lvl w:ilvl="7" w:tplc="C8C6E87A" w:tentative="1">
      <w:start w:val="1"/>
      <w:numFmt w:val="bullet"/>
      <w:lvlText w:val=""/>
      <w:lvlJc w:val="left"/>
      <w:pPr>
        <w:tabs>
          <w:tab w:val="num" w:pos="5760"/>
        </w:tabs>
        <w:ind w:left="5760" w:hanging="360"/>
      </w:pPr>
      <w:rPr>
        <w:rFonts w:ascii="Wingdings" w:hAnsi="Wingdings" w:hint="default"/>
      </w:rPr>
    </w:lvl>
    <w:lvl w:ilvl="8" w:tplc="1578F18C" w:tentative="1">
      <w:start w:val="1"/>
      <w:numFmt w:val="bullet"/>
      <w:lvlText w:val=""/>
      <w:lvlJc w:val="left"/>
      <w:pPr>
        <w:tabs>
          <w:tab w:val="num" w:pos="6480"/>
        </w:tabs>
        <w:ind w:left="6480" w:hanging="360"/>
      </w:pPr>
      <w:rPr>
        <w:rFonts w:ascii="Wingdings" w:hAnsi="Wingdings" w:hint="default"/>
      </w:rPr>
    </w:lvl>
  </w:abstractNum>
  <w:abstractNum w:abstractNumId="53">
    <w:nsid w:val="5BF04857"/>
    <w:multiLevelType w:val="hybridMultilevel"/>
    <w:tmpl w:val="DF542BA6"/>
    <w:lvl w:ilvl="0" w:tplc="E8FEF62C">
      <w:start w:val="1"/>
      <w:numFmt w:val="bullet"/>
      <w:lvlText w:val=""/>
      <w:lvlJc w:val="left"/>
      <w:pPr>
        <w:tabs>
          <w:tab w:val="num" w:pos="720"/>
        </w:tabs>
        <w:ind w:left="720" w:hanging="360"/>
      </w:pPr>
      <w:rPr>
        <w:rFonts w:ascii="Wingdings" w:hAnsi="Wingdings" w:hint="default"/>
      </w:rPr>
    </w:lvl>
    <w:lvl w:ilvl="1" w:tplc="A184C988">
      <w:start w:val="2654"/>
      <w:numFmt w:val="bullet"/>
      <w:lvlText w:val=""/>
      <w:lvlJc w:val="left"/>
      <w:pPr>
        <w:tabs>
          <w:tab w:val="num" w:pos="1440"/>
        </w:tabs>
        <w:ind w:left="1440" w:hanging="360"/>
      </w:pPr>
      <w:rPr>
        <w:rFonts w:ascii="Wingdings" w:hAnsi="Wingdings" w:hint="default"/>
      </w:rPr>
    </w:lvl>
    <w:lvl w:ilvl="2" w:tplc="E27A050A">
      <w:start w:val="1"/>
      <w:numFmt w:val="bullet"/>
      <w:lvlText w:val=""/>
      <w:lvlJc w:val="left"/>
      <w:pPr>
        <w:tabs>
          <w:tab w:val="num" w:pos="2160"/>
        </w:tabs>
        <w:ind w:left="2160" w:hanging="360"/>
      </w:pPr>
      <w:rPr>
        <w:rFonts w:ascii="Wingdings" w:hAnsi="Wingdings" w:hint="default"/>
      </w:rPr>
    </w:lvl>
    <w:lvl w:ilvl="3" w:tplc="C298EAAA" w:tentative="1">
      <w:start w:val="1"/>
      <w:numFmt w:val="bullet"/>
      <w:lvlText w:val=""/>
      <w:lvlJc w:val="left"/>
      <w:pPr>
        <w:tabs>
          <w:tab w:val="num" w:pos="2880"/>
        </w:tabs>
        <w:ind w:left="2880" w:hanging="360"/>
      </w:pPr>
      <w:rPr>
        <w:rFonts w:ascii="Wingdings" w:hAnsi="Wingdings" w:hint="default"/>
      </w:rPr>
    </w:lvl>
    <w:lvl w:ilvl="4" w:tplc="33A83BAE" w:tentative="1">
      <w:start w:val="1"/>
      <w:numFmt w:val="bullet"/>
      <w:lvlText w:val=""/>
      <w:lvlJc w:val="left"/>
      <w:pPr>
        <w:tabs>
          <w:tab w:val="num" w:pos="3600"/>
        </w:tabs>
        <w:ind w:left="3600" w:hanging="360"/>
      </w:pPr>
      <w:rPr>
        <w:rFonts w:ascii="Wingdings" w:hAnsi="Wingdings" w:hint="default"/>
      </w:rPr>
    </w:lvl>
    <w:lvl w:ilvl="5" w:tplc="EF5EB3B4" w:tentative="1">
      <w:start w:val="1"/>
      <w:numFmt w:val="bullet"/>
      <w:lvlText w:val=""/>
      <w:lvlJc w:val="left"/>
      <w:pPr>
        <w:tabs>
          <w:tab w:val="num" w:pos="4320"/>
        </w:tabs>
        <w:ind w:left="4320" w:hanging="360"/>
      </w:pPr>
      <w:rPr>
        <w:rFonts w:ascii="Wingdings" w:hAnsi="Wingdings" w:hint="default"/>
      </w:rPr>
    </w:lvl>
    <w:lvl w:ilvl="6" w:tplc="9AEE31BE" w:tentative="1">
      <w:start w:val="1"/>
      <w:numFmt w:val="bullet"/>
      <w:lvlText w:val=""/>
      <w:lvlJc w:val="left"/>
      <w:pPr>
        <w:tabs>
          <w:tab w:val="num" w:pos="5040"/>
        </w:tabs>
        <w:ind w:left="5040" w:hanging="360"/>
      </w:pPr>
      <w:rPr>
        <w:rFonts w:ascii="Wingdings" w:hAnsi="Wingdings" w:hint="default"/>
      </w:rPr>
    </w:lvl>
    <w:lvl w:ilvl="7" w:tplc="BB7CF492" w:tentative="1">
      <w:start w:val="1"/>
      <w:numFmt w:val="bullet"/>
      <w:lvlText w:val=""/>
      <w:lvlJc w:val="left"/>
      <w:pPr>
        <w:tabs>
          <w:tab w:val="num" w:pos="5760"/>
        </w:tabs>
        <w:ind w:left="5760" w:hanging="360"/>
      </w:pPr>
      <w:rPr>
        <w:rFonts w:ascii="Wingdings" w:hAnsi="Wingdings" w:hint="default"/>
      </w:rPr>
    </w:lvl>
    <w:lvl w:ilvl="8" w:tplc="0610CE78" w:tentative="1">
      <w:start w:val="1"/>
      <w:numFmt w:val="bullet"/>
      <w:lvlText w:val=""/>
      <w:lvlJc w:val="left"/>
      <w:pPr>
        <w:tabs>
          <w:tab w:val="num" w:pos="6480"/>
        </w:tabs>
        <w:ind w:left="6480" w:hanging="360"/>
      </w:pPr>
      <w:rPr>
        <w:rFonts w:ascii="Wingdings" w:hAnsi="Wingdings" w:hint="default"/>
      </w:rPr>
    </w:lvl>
  </w:abstractNum>
  <w:abstractNum w:abstractNumId="54">
    <w:nsid w:val="5EEB28EC"/>
    <w:multiLevelType w:val="hybridMultilevel"/>
    <w:tmpl w:val="2B48F300"/>
    <w:lvl w:ilvl="0" w:tplc="D48CC11A">
      <w:start w:val="1"/>
      <w:numFmt w:val="bullet"/>
      <w:lvlText w:val=""/>
      <w:lvlJc w:val="left"/>
      <w:pPr>
        <w:tabs>
          <w:tab w:val="num" w:pos="720"/>
        </w:tabs>
        <w:ind w:left="720" w:hanging="360"/>
      </w:pPr>
      <w:rPr>
        <w:rFonts w:ascii="Wingdings" w:hAnsi="Wingdings" w:hint="default"/>
      </w:rPr>
    </w:lvl>
    <w:lvl w:ilvl="1" w:tplc="B6BCFCAE">
      <w:start w:val="227"/>
      <w:numFmt w:val="bullet"/>
      <w:lvlText w:val=""/>
      <w:lvlJc w:val="left"/>
      <w:pPr>
        <w:tabs>
          <w:tab w:val="num" w:pos="1440"/>
        </w:tabs>
        <w:ind w:left="1440" w:hanging="360"/>
      </w:pPr>
      <w:rPr>
        <w:rFonts w:ascii="Wingdings" w:hAnsi="Wingdings" w:hint="default"/>
      </w:rPr>
    </w:lvl>
    <w:lvl w:ilvl="2" w:tplc="6846AF30">
      <w:start w:val="227"/>
      <w:numFmt w:val="bullet"/>
      <w:lvlText w:val=""/>
      <w:lvlJc w:val="left"/>
      <w:pPr>
        <w:tabs>
          <w:tab w:val="num" w:pos="2160"/>
        </w:tabs>
        <w:ind w:left="2160" w:hanging="360"/>
      </w:pPr>
      <w:rPr>
        <w:rFonts w:ascii="Wingdings" w:hAnsi="Wingdings" w:hint="default"/>
      </w:rPr>
    </w:lvl>
    <w:lvl w:ilvl="3" w:tplc="3DEE4826">
      <w:start w:val="227"/>
      <w:numFmt w:val="bullet"/>
      <w:lvlText w:val=""/>
      <w:lvlJc w:val="left"/>
      <w:pPr>
        <w:tabs>
          <w:tab w:val="num" w:pos="2880"/>
        </w:tabs>
        <w:ind w:left="2880" w:hanging="360"/>
      </w:pPr>
      <w:rPr>
        <w:rFonts w:ascii="Wingdings" w:hAnsi="Wingdings" w:hint="default"/>
      </w:rPr>
    </w:lvl>
    <w:lvl w:ilvl="4" w:tplc="2E2822EE" w:tentative="1">
      <w:start w:val="1"/>
      <w:numFmt w:val="bullet"/>
      <w:lvlText w:val=""/>
      <w:lvlJc w:val="left"/>
      <w:pPr>
        <w:tabs>
          <w:tab w:val="num" w:pos="3600"/>
        </w:tabs>
        <w:ind w:left="3600" w:hanging="360"/>
      </w:pPr>
      <w:rPr>
        <w:rFonts w:ascii="Wingdings" w:hAnsi="Wingdings" w:hint="default"/>
      </w:rPr>
    </w:lvl>
    <w:lvl w:ilvl="5" w:tplc="6DC69CAC" w:tentative="1">
      <w:start w:val="1"/>
      <w:numFmt w:val="bullet"/>
      <w:lvlText w:val=""/>
      <w:lvlJc w:val="left"/>
      <w:pPr>
        <w:tabs>
          <w:tab w:val="num" w:pos="4320"/>
        </w:tabs>
        <w:ind w:left="4320" w:hanging="360"/>
      </w:pPr>
      <w:rPr>
        <w:rFonts w:ascii="Wingdings" w:hAnsi="Wingdings" w:hint="default"/>
      </w:rPr>
    </w:lvl>
    <w:lvl w:ilvl="6" w:tplc="FB908820" w:tentative="1">
      <w:start w:val="1"/>
      <w:numFmt w:val="bullet"/>
      <w:lvlText w:val=""/>
      <w:lvlJc w:val="left"/>
      <w:pPr>
        <w:tabs>
          <w:tab w:val="num" w:pos="5040"/>
        </w:tabs>
        <w:ind w:left="5040" w:hanging="360"/>
      </w:pPr>
      <w:rPr>
        <w:rFonts w:ascii="Wingdings" w:hAnsi="Wingdings" w:hint="default"/>
      </w:rPr>
    </w:lvl>
    <w:lvl w:ilvl="7" w:tplc="DB5AA592" w:tentative="1">
      <w:start w:val="1"/>
      <w:numFmt w:val="bullet"/>
      <w:lvlText w:val=""/>
      <w:lvlJc w:val="left"/>
      <w:pPr>
        <w:tabs>
          <w:tab w:val="num" w:pos="5760"/>
        </w:tabs>
        <w:ind w:left="5760" w:hanging="360"/>
      </w:pPr>
      <w:rPr>
        <w:rFonts w:ascii="Wingdings" w:hAnsi="Wingdings" w:hint="default"/>
      </w:rPr>
    </w:lvl>
    <w:lvl w:ilvl="8" w:tplc="54489E4A" w:tentative="1">
      <w:start w:val="1"/>
      <w:numFmt w:val="bullet"/>
      <w:lvlText w:val=""/>
      <w:lvlJc w:val="left"/>
      <w:pPr>
        <w:tabs>
          <w:tab w:val="num" w:pos="6480"/>
        </w:tabs>
        <w:ind w:left="6480" w:hanging="360"/>
      </w:pPr>
      <w:rPr>
        <w:rFonts w:ascii="Wingdings" w:hAnsi="Wingdings" w:hint="default"/>
      </w:rPr>
    </w:lvl>
  </w:abstractNum>
  <w:abstractNum w:abstractNumId="55">
    <w:nsid w:val="604F0558"/>
    <w:multiLevelType w:val="hybridMultilevel"/>
    <w:tmpl w:val="6C6E39DE"/>
    <w:lvl w:ilvl="0" w:tplc="56B83916">
      <w:start w:val="1"/>
      <w:numFmt w:val="bullet"/>
      <w:lvlText w:val=""/>
      <w:lvlJc w:val="left"/>
      <w:pPr>
        <w:tabs>
          <w:tab w:val="num" w:pos="720"/>
        </w:tabs>
        <w:ind w:left="720" w:hanging="360"/>
      </w:pPr>
      <w:rPr>
        <w:rFonts w:ascii="Wingdings" w:hAnsi="Wingdings" w:hint="default"/>
      </w:rPr>
    </w:lvl>
    <w:lvl w:ilvl="1" w:tplc="8B1C49D8" w:tentative="1">
      <w:start w:val="1"/>
      <w:numFmt w:val="bullet"/>
      <w:lvlText w:val=""/>
      <w:lvlJc w:val="left"/>
      <w:pPr>
        <w:tabs>
          <w:tab w:val="num" w:pos="1440"/>
        </w:tabs>
        <w:ind w:left="1440" w:hanging="360"/>
      </w:pPr>
      <w:rPr>
        <w:rFonts w:ascii="Wingdings" w:hAnsi="Wingdings" w:hint="default"/>
      </w:rPr>
    </w:lvl>
    <w:lvl w:ilvl="2" w:tplc="4CBACAEA" w:tentative="1">
      <w:start w:val="1"/>
      <w:numFmt w:val="bullet"/>
      <w:lvlText w:val=""/>
      <w:lvlJc w:val="left"/>
      <w:pPr>
        <w:tabs>
          <w:tab w:val="num" w:pos="2160"/>
        </w:tabs>
        <w:ind w:left="2160" w:hanging="360"/>
      </w:pPr>
      <w:rPr>
        <w:rFonts w:ascii="Wingdings" w:hAnsi="Wingdings" w:hint="default"/>
      </w:rPr>
    </w:lvl>
    <w:lvl w:ilvl="3" w:tplc="240E9588" w:tentative="1">
      <w:start w:val="1"/>
      <w:numFmt w:val="bullet"/>
      <w:lvlText w:val=""/>
      <w:lvlJc w:val="left"/>
      <w:pPr>
        <w:tabs>
          <w:tab w:val="num" w:pos="2880"/>
        </w:tabs>
        <w:ind w:left="2880" w:hanging="360"/>
      </w:pPr>
      <w:rPr>
        <w:rFonts w:ascii="Wingdings" w:hAnsi="Wingdings" w:hint="default"/>
      </w:rPr>
    </w:lvl>
    <w:lvl w:ilvl="4" w:tplc="E7D6A4B6" w:tentative="1">
      <w:start w:val="1"/>
      <w:numFmt w:val="bullet"/>
      <w:lvlText w:val=""/>
      <w:lvlJc w:val="left"/>
      <w:pPr>
        <w:tabs>
          <w:tab w:val="num" w:pos="3600"/>
        </w:tabs>
        <w:ind w:left="3600" w:hanging="360"/>
      </w:pPr>
      <w:rPr>
        <w:rFonts w:ascii="Wingdings" w:hAnsi="Wingdings" w:hint="default"/>
      </w:rPr>
    </w:lvl>
    <w:lvl w:ilvl="5" w:tplc="512C762C" w:tentative="1">
      <w:start w:val="1"/>
      <w:numFmt w:val="bullet"/>
      <w:lvlText w:val=""/>
      <w:lvlJc w:val="left"/>
      <w:pPr>
        <w:tabs>
          <w:tab w:val="num" w:pos="4320"/>
        </w:tabs>
        <w:ind w:left="4320" w:hanging="360"/>
      </w:pPr>
      <w:rPr>
        <w:rFonts w:ascii="Wingdings" w:hAnsi="Wingdings" w:hint="default"/>
      </w:rPr>
    </w:lvl>
    <w:lvl w:ilvl="6" w:tplc="EDF20A36" w:tentative="1">
      <w:start w:val="1"/>
      <w:numFmt w:val="bullet"/>
      <w:lvlText w:val=""/>
      <w:lvlJc w:val="left"/>
      <w:pPr>
        <w:tabs>
          <w:tab w:val="num" w:pos="5040"/>
        </w:tabs>
        <w:ind w:left="5040" w:hanging="360"/>
      </w:pPr>
      <w:rPr>
        <w:rFonts w:ascii="Wingdings" w:hAnsi="Wingdings" w:hint="default"/>
      </w:rPr>
    </w:lvl>
    <w:lvl w:ilvl="7" w:tplc="F2DA5D92" w:tentative="1">
      <w:start w:val="1"/>
      <w:numFmt w:val="bullet"/>
      <w:lvlText w:val=""/>
      <w:lvlJc w:val="left"/>
      <w:pPr>
        <w:tabs>
          <w:tab w:val="num" w:pos="5760"/>
        </w:tabs>
        <w:ind w:left="5760" w:hanging="360"/>
      </w:pPr>
      <w:rPr>
        <w:rFonts w:ascii="Wingdings" w:hAnsi="Wingdings" w:hint="default"/>
      </w:rPr>
    </w:lvl>
    <w:lvl w:ilvl="8" w:tplc="3C10838C" w:tentative="1">
      <w:start w:val="1"/>
      <w:numFmt w:val="bullet"/>
      <w:lvlText w:val=""/>
      <w:lvlJc w:val="left"/>
      <w:pPr>
        <w:tabs>
          <w:tab w:val="num" w:pos="6480"/>
        </w:tabs>
        <w:ind w:left="6480" w:hanging="360"/>
      </w:pPr>
      <w:rPr>
        <w:rFonts w:ascii="Wingdings" w:hAnsi="Wingdings" w:hint="default"/>
      </w:rPr>
    </w:lvl>
  </w:abstractNum>
  <w:abstractNum w:abstractNumId="56">
    <w:nsid w:val="626E53F6"/>
    <w:multiLevelType w:val="hybridMultilevel"/>
    <w:tmpl w:val="B0E0EC96"/>
    <w:lvl w:ilvl="0" w:tplc="D16EE45A">
      <w:start w:val="1"/>
      <w:numFmt w:val="bullet"/>
      <w:lvlText w:val=""/>
      <w:lvlJc w:val="left"/>
      <w:pPr>
        <w:tabs>
          <w:tab w:val="num" w:pos="720"/>
        </w:tabs>
        <w:ind w:left="720" w:hanging="360"/>
      </w:pPr>
      <w:rPr>
        <w:rFonts w:ascii="Wingdings" w:hAnsi="Wingdings" w:hint="default"/>
      </w:rPr>
    </w:lvl>
    <w:lvl w:ilvl="1" w:tplc="041031DC" w:tentative="1">
      <w:start w:val="1"/>
      <w:numFmt w:val="bullet"/>
      <w:lvlText w:val=""/>
      <w:lvlJc w:val="left"/>
      <w:pPr>
        <w:tabs>
          <w:tab w:val="num" w:pos="1440"/>
        </w:tabs>
        <w:ind w:left="1440" w:hanging="360"/>
      </w:pPr>
      <w:rPr>
        <w:rFonts w:ascii="Wingdings" w:hAnsi="Wingdings" w:hint="default"/>
      </w:rPr>
    </w:lvl>
    <w:lvl w:ilvl="2" w:tplc="1718529C" w:tentative="1">
      <w:start w:val="1"/>
      <w:numFmt w:val="bullet"/>
      <w:lvlText w:val=""/>
      <w:lvlJc w:val="left"/>
      <w:pPr>
        <w:tabs>
          <w:tab w:val="num" w:pos="2160"/>
        </w:tabs>
        <w:ind w:left="2160" w:hanging="360"/>
      </w:pPr>
      <w:rPr>
        <w:rFonts w:ascii="Wingdings" w:hAnsi="Wingdings" w:hint="default"/>
      </w:rPr>
    </w:lvl>
    <w:lvl w:ilvl="3" w:tplc="A680FF22" w:tentative="1">
      <w:start w:val="1"/>
      <w:numFmt w:val="bullet"/>
      <w:lvlText w:val=""/>
      <w:lvlJc w:val="left"/>
      <w:pPr>
        <w:tabs>
          <w:tab w:val="num" w:pos="2880"/>
        </w:tabs>
        <w:ind w:left="2880" w:hanging="360"/>
      </w:pPr>
      <w:rPr>
        <w:rFonts w:ascii="Wingdings" w:hAnsi="Wingdings" w:hint="default"/>
      </w:rPr>
    </w:lvl>
    <w:lvl w:ilvl="4" w:tplc="81E80858" w:tentative="1">
      <w:start w:val="1"/>
      <w:numFmt w:val="bullet"/>
      <w:lvlText w:val=""/>
      <w:lvlJc w:val="left"/>
      <w:pPr>
        <w:tabs>
          <w:tab w:val="num" w:pos="3600"/>
        </w:tabs>
        <w:ind w:left="3600" w:hanging="360"/>
      </w:pPr>
      <w:rPr>
        <w:rFonts w:ascii="Wingdings" w:hAnsi="Wingdings" w:hint="default"/>
      </w:rPr>
    </w:lvl>
    <w:lvl w:ilvl="5" w:tplc="56623F90" w:tentative="1">
      <w:start w:val="1"/>
      <w:numFmt w:val="bullet"/>
      <w:lvlText w:val=""/>
      <w:lvlJc w:val="left"/>
      <w:pPr>
        <w:tabs>
          <w:tab w:val="num" w:pos="4320"/>
        </w:tabs>
        <w:ind w:left="4320" w:hanging="360"/>
      </w:pPr>
      <w:rPr>
        <w:rFonts w:ascii="Wingdings" w:hAnsi="Wingdings" w:hint="default"/>
      </w:rPr>
    </w:lvl>
    <w:lvl w:ilvl="6" w:tplc="F29CFFE0" w:tentative="1">
      <w:start w:val="1"/>
      <w:numFmt w:val="bullet"/>
      <w:lvlText w:val=""/>
      <w:lvlJc w:val="left"/>
      <w:pPr>
        <w:tabs>
          <w:tab w:val="num" w:pos="5040"/>
        </w:tabs>
        <w:ind w:left="5040" w:hanging="360"/>
      </w:pPr>
      <w:rPr>
        <w:rFonts w:ascii="Wingdings" w:hAnsi="Wingdings" w:hint="default"/>
      </w:rPr>
    </w:lvl>
    <w:lvl w:ilvl="7" w:tplc="EFCE6636" w:tentative="1">
      <w:start w:val="1"/>
      <w:numFmt w:val="bullet"/>
      <w:lvlText w:val=""/>
      <w:lvlJc w:val="left"/>
      <w:pPr>
        <w:tabs>
          <w:tab w:val="num" w:pos="5760"/>
        </w:tabs>
        <w:ind w:left="5760" w:hanging="360"/>
      </w:pPr>
      <w:rPr>
        <w:rFonts w:ascii="Wingdings" w:hAnsi="Wingdings" w:hint="default"/>
      </w:rPr>
    </w:lvl>
    <w:lvl w:ilvl="8" w:tplc="906055A0" w:tentative="1">
      <w:start w:val="1"/>
      <w:numFmt w:val="bullet"/>
      <w:lvlText w:val=""/>
      <w:lvlJc w:val="left"/>
      <w:pPr>
        <w:tabs>
          <w:tab w:val="num" w:pos="6480"/>
        </w:tabs>
        <w:ind w:left="6480" w:hanging="360"/>
      </w:pPr>
      <w:rPr>
        <w:rFonts w:ascii="Wingdings" w:hAnsi="Wingdings" w:hint="default"/>
      </w:rPr>
    </w:lvl>
  </w:abstractNum>
  <w:abstractNum w:abstractNumId="57">
    <w:nsid w:val="62970109"/>
    <w:multiLevelType w:val="hybridMultilevel"/>
    <w:tmpl w:val="AA4C9D04"/>
    <w:lvl w:ilvl="0" w:tplc="1F02E0E4">
      <w:start w:val="1"/>
      <w:numFmt w:val="bullet"/>
      <w:lvlText w:val=""/>
      <w:lvlJc w:val="left"/>
      <w:pPr>
        <w:tabs>
          <w:tab w:val="num" w:pos="720"/>
        </w:tabs>
        <w:ind w:left="720" w:hanging="360"/>
      </w:pPr>
      <w:rPr>
        <w:rFonts w:ascii="Wingdings" w:hAnsi="Wingdings" w:hint="default"/>
      </w:rPr>
    </w:lvl>
    <w:lvl w:ilvl="1" w:tplc="4F1AFA06" w:tentative="1">
      <w:start w:val="1"/>
      <w:numFmt w:val="bullet"/>
      <w:lvlText w:val=""/>
      <w:lvlJc w:val="left"/>
      <w:pPr>
        <w:tabs>
          <w:tab w:val="num" w:pos="1440"/>
        </w:tabs>
        <w:ind w:left="1440" w:hanging="360"/>
      </w:pPr>
      <w:rPr>
        <w:rFonts w:ascii="Wingdings" w:hAnsi="Wingdings" w:hint="default"/>
      </w:rPr>
    </w:lvl>
    <w:lvl w:ilvl="2" w:tplc="68D66B48" w:tentative="1">
      <w:start w:val="1"/>
      <w:numFmt w:val="bullet"/>
      <w:lvlText w:val=""/>
      <w:lvlJc w:val="left"/>
      <w:pPr>
        <w:tabs>
          <w:tab w:val="num" w:pos="2160"/>
        </w:tabs>
        <w:ind w:left="2160" w:hanging="360"/>
      </w:pPr>
      <w:rPr>
        <w:rFonts w:ascii="Wingdings" w:hAnsi="Wingdings" w:hint="default"/>
      </w:rPr>
    </w:lvl>
    <w:lvl w:ilvl="3" w:tplc="2B6E9246" w:tentative="1">
      <w:start w:val="1"/>
      <w:numFmt w:val="bullet"/>
      <w:lvlText w:val=""/>
      <w:lvlJc w:val="left"/>
      <w:pPr>
        <w:tabs>
          <w:tab w:val="num" w:pos="2880"/>
        </w:tabs>
        <w:ind w:left="2880" w:hanging="360"/>
      </w:pPr>
      <w:rPr>
        <w:rFonts w:ascii="Wingdings" w:hAnsi="Wingdings" w:hint="default"/>
      </w:rPr>
    </w:lvl>
    <w:lvl w:ilvl="4" w:tplc="22880174" w:tentative="1">
      <w:start w:val="1"/>
      <w:numFmt w:val="bullet"/>
      <w:lvlText w:val=""/>
      <w:lvlJc w:val="left"/>
      <w:pPr>
        <w:tabs>
          <w:tab w:val="num" w:pos="3600"/>
        </w:tabs>
        <w:ind w:left="3600" w:hanging="360"/>
      </w:pPr>
      <w:rPr>
        <w:rFonts w:ascii="Wingdings" w:hAnsi="Wingdings" w:hint="default"/>
      </w:rPr>
    </w:lvl>
    <w:lvl w:ilvl="5" w:tplc="3F04E802" w:tentative="1">
      <w:start w:val="1"/>
      <w:numFmt w:val="bullet"/>
      <w:lvlText w:val=""/>
      <w:lvlJc w:val="left"/>
      <w:pPr>
        <w:tabs>
          <w:tab w:val="num" w:pos="4320"/>
        </w:tabs>
        <w:ind w:left="4320" w:hanging="360"/>
      </w:pPr>
      <w:rPr>
        <w:rFonts w:ascii="Wingdings" w:hAnsi="Wingdings" w:hint="default"/>
      </w:rPr>
    </w:lvl>
    <w:lvl w:ilvl="6" w:tplc="14988D24" w:tentative="1">
      <w:start w:val="1"/>
      <w:numFmt w:val="bullet"/>
      <w:lvlText w:val=""/>
      <w:lvlJc w:val="left"/>
      <w:pPr>
        <w:tabs>
          <w:tab w:val="num" w:pos="5040"/>
        </w:tabs>
        <w:ind w:left="5040" w:hanging="360"/>
      </w:pPr>
      <w:rPr>
        <w:rFonts w:ascii="Wingdings" w:hAnsi="Wingdings" w:hint="default"/>
      </w:rPr>
    </w:lvl>
    <w:lvl w:ilvl="7" w:tplc="33D875CE" w:tentative="1">
      <w:start w:val="1"/>
      <w:numFmt w:val="bullet"/>
      <w:lvlText w:val=""/>
      <w:lvlJc w:val="left"/>
      <w:pPr>
        <w:tabs>
          <w:tab w:val="num" w:pos="5760"/>
        </w:tabs>
        <w:ind w:left="5760" w:hanging="360"/>
      </w:pPr>
      <w:rPr>
        <w:rFonts w:ascii="Wingdings" w:hAnsi="Wingdings" w:hint="default"/>
      </w:rPr>
    </w:lvl>
    <w:lvl w:ilvl="8" w:tplc="DA9E67BC" w:tentative="1">
      <w:start w:val="1"/>
      <w:numFmt w:val="bullet"/>
      <w:lvlText w:val=""/>
      <w:lvlJc w:val="left"/>
      <w:pPr>
        <w:tabs>
          <w:tab w:val="num" w:pos="6480"/>
        </w:tabs>
        <w:ind w:left="6480" w:hanging="360"/>
      </w:pPr>
      <w:rPr>
        <w:rFonts w:ascii="Wingdings" w:hAnsi="Wingdings" w:hint="default"/>
      </w:rPr>
    </w:lvl>
  </w:abstractNum>
  <w:abstractNum w:abstractNumId="58">
    <w:nsid w:val="68D752FE"/>
    <w:multiLevelType w:val="hybridMultilevel"/>
    <w:tmpl w:val="672C80C6"/>
    <w:lvl w:ilvl="0" w:tplc="D402FEF2">
      <w:start w:val="1"/>
      <w:numFmt w:val="bullet"/>
      <w:lvlText w:val=""/>
      <w:lvlJc w:val="left"/>
      <w:pPr>
        <w:tabs>
          <w:tab w:val="num" w:pos="720"/>
        </w:tabs>
        <w:ind w:left="720" w:hanging="360"/>
      </w:pPr>
      <w:rPr>
        <w:rFonts w:ascii="Wingdings" w:hAnsi="Wingdings" w:hint="default"/>
      </w:rPr>
    </w:lvl>
    <w:lvl w:ilvl="1" w:tplc="1F264186">
      <w:start w:val="2695"/>
      <w:numFmt w:val="bullet"/>
      <w:lvlText w:val=""/>
      <w:lvlJc w:val="left"/>
      <w:pPr>
        <w:tabs>
          <w:tab w:val="num" w:pos="644"/>
        </w:tabs>
        <w:ind w:left="644" w:hanging="360"/>
      </w:pPr>
      <w:rPr>
        <w:rFonts w:ascii="Wingdings" w:hAnsi="Wingdings" w:hint="default"/>
      </w:rPr>
    </w:lvl>
    <w:lvl w:ilvl="2" w:tplc="FD9C0EE0" w:tentative="1">
      <w:start w:val="1"/>
      <w:numFmt w:val="bullet"/>
      <w:lvlText w:val=""/>
      <w:lvlJc w:val="left"/>
      <w:pPr>
        <w:tabs>
          <w:tab w:val="num" w:pos="2160"/>
        </w:tabs>
        <w:ind w:left="2160" w:hanging="360"/>
      </w:pPr>
      <w:rPr>
        <w:rFonts w:ascii="Wingdings" w:hAnsi="Wingdings" w:hint="default"/>
      </w:rPr>
    </w:lvl>
    <w:lvl w:ilvl="3" w:tplc="E4345400" w:tentative="1">
      <w:start w:val="1"/>
      <w:numFmt w:val="bullet"/>
      <w:lvlText w:val=""/>
      <w:lvlJc w:val="left"/>
      <w:pPr>
        <w:tabs>
          <w:tab w:val="num" w:pos="2880"/>
        </w:tabs>
        <w:ind w:left="2880" w:hanging="360"/>
      </w:pPr>
      <w:rPr>
        <w:rFonts w:ascii="Wingdings" w:hAnsi="Wingdings" w:hint="default"/>
      </w:rPr>
    </w:lvl>
    <w:lvl w:ilvl="4" w:tplc="DA9A025C" w:tentative="1">
      <w:start w:val="1"/>
      <w:numFmt w:val="bullet"/>
      <w:lvlText w:val=""/>
      <w:lvlJc w:val="left"/>
      <w:pPr>
        <w:tabs>
          <w:tab w:val="num" w:pos="3600"/>
        </w:tabs>
        <w:ind w:left="3600" w:hanging="360"/>
      </w:pPr>
      <w:rPr>
        <w:rFonts w:ascii="Wingdings" w:hAnsi="Wingdings" w:hint="default"/>
      </w:rPr>
    </w:lvl>
    <w:lvl w:ilvl="5" w:tplc="027827FE" w:tentative="1">
      <w:start w:val="1"/>
      <w:numFmt w:val="bullet"/>
      <w:lvlText w:val=""/>
      <w:lvlJc w:val="left"/>
      <w:pPr>
        <w:tabs>
          <w:tab w:val="num" w:pos="4320"/>
        </w:tabs>
        <w:ind w:left="4320" w:hanging="360"/>
      </w:pPr>
      <w:rPr>
        <w:rFonts w:ascii="Wingdings" w:hAnsi="Wingdings" w:hint="default"/>
      </w:rPr>
    </w:lvl>
    <w:lvl w:ilvl="6" w:tplc="A254EF76" w:tentative="1">
      <w:start w:val="1"/>
      <w:numFmt w:val="bullet"/>
      <w:lvlText w:val=""/>
      <w:lvlJc w:val="left"/>
      <w:pPr>
        <w:tabs>
          <w:tab w:val="num" w:pos="5040"/>
        </w:tabs>
        <w:ind w:left="5040" w:hanging="360"/>
      </w:pPr>
      <w:rPr>
        <w:rFonts w:ascii="Wingdings" w:hAnsi="Wingdings" w:hint="default"/>
      </w:rPr>
    </w:lvl>
    <w:lvl w:ilvl="7" w:tplc="46AA6D44" w:tentative="1">
      <w:start w:val="1"/>
      <w:numFmt w:val="bullet"/>
      <w:lvlText w:val=""/>
      <w:lvlJc w:val="left"/>
      <w:pPr>
        <w:tabs>
          <w:tab w:val="num" w:pos="5760"/>
        </w:tabs>
        <w:ind w:left="5760" w:hanging="360"/>
      </w:pPr>
      <w:rPr>
        <w:rFonts w:ascii="Wingdings" w:hAnsi="Wingdings" w:hint="default"/>
      </w:rPr>
    </w:lvl>
    <w:lvl w:ilvl="8" w:tplc="57D8852E" w:tentative="1">
      <w:start w:val="1"/>
      <w:numFmt w:val="bullet"/>
      <w:lvlText w:val=""/>
      <w:lvlJc w:val="left"/>
      <w:pPr>
        <w:tabs>
          <w:tab w:val="num" w:pos="6480"/>
        </w:tabs>
        <w:ind w:left="6480" w:hanging="360"/>
      </w:pPr>
      <w:rPr>
        <w:rFonts w:ascii="Wingdings" w:hAnsi="Wingdings" w:hint="default"/>
      </w:rPr>
    </w:lvl>
  </w:abstractNum>
  <w:abstractNum w:abstractNumId="59">
    <w:nsid w:val="68EF7017"/>
    <w:multiLevelType w:val="hybridMultilevel"/>
    <w:tmpl w:val="CF28DA84"/>
    <w:lvl w:ilvl="0" w:tplc="BACCB89C">
      <w:start w:val="1"/>
      <w:numFmt w:val="bullet"/>
      <w:lvlText w:val=""/>
      <w:lvlJc w:val="left"/>
      <w:pPr>
        <w:tabs>
          <w:tab w:val="num" w:pos="720"/>
        </w:tabs>
        <w:ind w:left="720" w:hanging="360"/>
      </w:pPr>
      <w:rPr>
        <w:rFonts w:ascii="Wingdings" w:hAnsi="Wingdings" w:hint="default"/>
      </w:rPr>
    </w:lvl>
    <w:lvl w:ilvl="1" w:tplc="EE6C5178">
      <w:start w:val="2654"/>
      <w:numFmt w:val="bullet"/>
      <w:lvlText w:val=""/>
      <w:lvlJc w:val="left"/>
      <w:pPr>
        <w:tabs>
          <w:tab w:val="num" w:pos="1440"/>
        </w:tabs>
        <w:ind w:left="1440" w:hanging="360"/>
      </w:pPr>
      <w:rPr>
        <w:rFonts w:ascii="Wingdings" w:hAnsi="Wingdings" w:hint="default"/>
      </w:rPr>
    </w:lvl>
    <w:lvl w:ilvl="2" w:tplc="C8564004" w:tentative="1">
      <w:start w:val="1"/>
      <w:numFmt w:val="bullet"/>
      <w:lvlText w:val=""/>
      <w:lvlJc w:val="left"/>
      <w:pPr>
        <w:tabs>
          <w:tab w:val="num" w:pos="2160"/>
        </w:tabs>
        <w:ind w:left="2160" w:hanging="360"/>
      </w:pPr>
      <w:rPr>
        <w:rFonts w:ascii="Wingdings" w:hAnsi="Wingdings" w:hint="default"/>
      </w:rPr>
    </w:lvl>
    <w:lvl w:ilvl="3" w:tplc="32B6C596" w:tentative="1">
      <w:start w:val="1"/>
      <w:numFmt w:val="bullet"/>
      <w:lvlText w:val=""/>
      <w:lvlJc w:val="left"/>
      <w:pPr>
        <w:tabs>
          <w:tab w:val="num" w:pos="2880"/>
        </w:tabs>
        <w:ind w:left="2880" w:hanging="360"/>
      </w:pPr>
      <w:rPr>
        <w:rFonts w:ascii="Wingdings" w:hAnsi="Wingdings" w:hint="default"/>
      </w:rPr>
    </w:lvl>
    <w:lvl w:ilvl="4" w:tplc="88CEB798" w:tentative="1">
      <w:start w:val="1"/>
      <w:numFmt w:val="bullet"/>
      <w:lvlText w:val=""/>
      <w:lvlJc w:val="left"/>
      <w:pPr>
        <w:tabs>
          <w:tab w:val="num" w:pos="3600"/>
        </w:tabs>
        <w:ind w:left="3600" w:hanging="360"/>
      </w:pPr>
      <w:rPr>
        <w:rFonts w:ascii="Wingdings" w:hAnsi="Wingdings" w:hint="default"/>
      </w:rPr>
    </w:lvl>
    <w:lvl w:ilvl="5" w:tplc="F2C055EC" w:tentative="1">
      <w:start w:val="1"/>
      <w:numFmt w:val="bullet"/>
      <w:lvlText w:val=""/>
      <w:lvlJc w:val="left"/>
      <w:pPr>
        <w:tabs>
          <w:tab w:val="num" w:pos="4320"/>
        </w:tabs>
        <w:ind w:left="4320" w:hanging="360"/>
      </w:pPr>
      <w:rPr>
        <w:rFonts w:ascii="Wingdings" w:hAnsi="Wingdings" w:hint="default"/>
      </w:rPr>
    </w:lvl>
    <w:lvl w:ilvl="6" w:tplc="9CA87D96" w:tentative="1">
      <w:start w:val="1"/>
      <w:numFmt w:val="bullet"/>
      <w:lvlText w:val=""/>
      <w:lvlJc w:val="left"/>
      <w:pPr>
        <w:tabs>
          <w:tab w:val="num" w:pos="5040"/>
        </w:tabs>
        <w:ind w:left="5040" w:hanging="360"/>
      </w:pPr>
      <w:rPr>
        <w:rFonts w:ascii="Wingdings" w:hAnsi="Wingdings" w:hint="default"/>
      </w:rPr>
    </w:lvl>
    <w:lvl w:ilvl="7" w:tplc="5198AC02" w:tentative="1">
      <w:start w:val="1"/>
      <w:numFmt w:val="bullet"/>
      <w:lvlText w:val=""/>
      <w:lvlJc w:val="left"/>
      <w:pPr>
        <w:tabs>
          <w:tab w:val="num" w:pos="5760"/>
        </w:tabs>
        <w:ind w:left="5760" w:hanging="360"/>
      </w:pPr>
      <w:rPr>
        <w:rFonts w:ascii="Wingdings" w:hAnsi="Wingdings" w:hint="default"/>
      </w:rPr>
    </w:lvl>
    <w:lvl w:ilvl="8" w:tplc="47C26DFE" w:tentative="1">
      <w:start w:val="1"/>
      <w:numFmt w:val="bullet"/>
      <w:lvlText w:val=""/>
      <w:lvlJc w:val="left"/>
      <w:pPr>
        <w:tabs>
          <w:tab w:val="num" w:pos="6480"/>
        </w:tabs>
        <w:ind w:left="6480" w:hanging="360"/>
      </w:pPr>
      <w:rPr>
        <w:rFonts w:ascii="Wingdings" w:hAnsi="Wingdings" w:hint="default"/>
      </w:rPr>
    </w:lvl>
  </w:abstractNum>
  <w:abstractNum w:abstractNumId="60">
    <w:nsid w:val="6A464E67"/>
    <w:multiLevelType w:val="hybridMultilevel"/>
    <w:tmpl w:val="32ECE3BA"/>
    <w:lvl w:ilvl="0" w:tplc="D8860BFC">
      <w:start w:val="1"/>
      <w:numFmt w:val="bullet"/>
      <w:lvlText w:val=""/>
      <w:lvlJc w:val="left"/>
      <w:pPr>
        <w:tabs>
          <w:tab w:val="num" w:pos="720"/>
        </w:tabs>
        <w:ind w:left="720" w:hanging="360"/>
      </w:pPr>
      <w:rPr>
        <w:rFonts w:ascii="Wingdings" w:hAnsi="Wingdings" w:hint="default"/>
      </w:rPr>
    </w:lvl>
    <w:lvl w:ilvl="1" w:tplc="2124DB62">
      <w:start w:val="5430"/>
      <w:numFmt w:val="bullet"/>
      <w:lvlText w:val=""/>
      <w:lvlJc w:val="left"/>
      <w:pPr>
        <w:tabs>
          <w:tab w:val="num" w:pos="1440"/>
        </w:tabs>
        <w:ind w:left="1440" w:hanging="360"/>
      </w:pPr>
      <w:rPr>
        <w:rFonts w:ascii="Wingdings" w:hAnsi="Wingdings" w:hint="default"/>
      </w:rPr>
    </w:lvl>
    <w:lvl w:ilvl="2" w:tplc="E9180258" w:tentative="1">
      <w:start w:val="1"/>
      <w:numFmt w:val="bullet"/>
      <w:lvlText w:val=""/>
      <w:lvlJc w:val="left"/>
      <w:pPr>
        <w:tabs>
          <w:tab w:val="num" w:pos="2160"/>
        </w:tabs>
        <w:ind w:left="2160" w:hanging="360"/>
      </w:pPr>
      <w:rPr>
        <w:rFonts w:ascii="Wingdings" w:hAnsi="Wingdings" w:hint="default"/>
      </w:rPr>
    </w:lvl>
    <w:lvl w:ilvl="3" w:tplc="48A2E78A" w:tentative="1">
      <w:start w:val="1"/>
      <w:numFmt w:val="bullet"/>
      <w:lvlText w:val=""/>
      <w:lvlJc w:val="left"/>
      <w:pPr>
        <w:tabs>
          <w:tab w:val="num" w:pos="2880"/>
        </w:tabs>
        <w:ind w:left="2880" w:hanging="360"/>
      </w:pPr>
      <w:rPr>
        <w:rFonts w:ascii="Wingdings" w:hAnsi="Wingdings" w:hint="default"/>
      </w:rPr>
    </w:lvl>
    <w:lvl w:ilvl="4" w:tplc="5546C346" w:tentative="1">
      <w:start w:val="1"/>
      <w:numFmt w:val="bullet"/>
      <w:lvlText w:val=""/>
      <w:lvlJc w:val="left"/>
      <w:pPr>
        <w:tabs>
          <w:tab w:val="num" w:pos="3600"/>
        </w:tabs>
        <w:ind w:left="3600" w:hanging="360"/>
      </w:pPr>
      <w:rPr>
        <w:rFonts w:ascii="Wingdings" w:hAnsi="Wingdings" w:hint="default"/>
      </w:rPr>
    </w:lvl>
    <w:lvl w:ilvl="5" w:tplc="0EAE999E" w:tentative="1">
      <w:start w:val="1"/>
      <w:numFmt w:val="bullet"/>
      <w:lvlText w:val=""/>
      <w:lvlJc w:val="left"/>
      <w:pPr>
        <w:tabs>
          <w:tab w:val="num" w:pos="4320"/>
        </w:tabs>
        <w:ind w:left="4320" w:hanging="360"/>
      </w:pPr>
      <w:rPr>
        <w:rFonts w:ascii="Wingdings" w:hAnsi="Wingdings" w:hint="default"/>
      </w:rPr>
    </w:lvl>
    <w:lvl w:ilvl="6" w:tplc="E8EA00B8" w:tentative="1">
      <w:start w:val="1"/>
      <w:numFmt w:val="bullet"/>
      <w:lvlText w:val=""/>
      <w:lvlJc w:val="left"/>
      <w:pPr>
        <w:tabs>
          <w:tab w:val="num" w:pos="5040"/>
        </w:tabs>
        <w:ind w:left="5040" w:hanging="360"/>
      </w:pPr>
      <w:rPr>
        <w:rFonts w:ascii="Wingdings" w:hAnsi="Wingdings" w:hint="default"/>
      </w:rPr>
    </w:lvl>
    <w:lvl w:ilvl="7" w:tplc="090A4740" w:tentative="1">
      <w:start w:val="1"/>
      <w:numFmt w:val="bullet"/>
      <w:lvlText w:val=""/>
      <w:lvlJc w:val="left"/>
      <w:pPr>
        <w:tabs>
          <w:tab w:val="num" w:pos="5760"/>
        </w:tabs>
        <w:ind w:left="5760" w:hanging="360"/>
      </w:pPr>
      <w:rPr>
        <w:rFonts w:ascii="Wingdings" w:hAnsi="Wingdings" w:hint="default"/>
      </w:rPr>
    </w:lvl>
    <w:lvl w:ilvl="8" w:tplc="C4884A3C" w:tentative="1">
      <w:start w:val="1"/>
      <w:numFmt w:val="bullet"/>
      <w:lvlText w:val=""/>
      <w:lvlJc w:val="left"/>
      <w:pPr>
        <w:tabs>
          <w:tab w:val="num" w:pos="6480"/>
        </w:tabs>
        <w:ind w:left="6480" w:hanging="360"/>
      </w:pPr>
      <w:rPr>
        <w:rFonts w:ascii="Wingdings" w:hAnsi="Wingdings" w:hint="default"/>
      </w:rPr>
    </w:lvl>
  </w:abstractNum>
  <w:abstractNum w:abstractNumId="61">
    <w:nsid w:val="6A796B07"/>
    <w:multiLevelType w:val="hybridMultilevel"/>
    <w:tmpl w:val="91D87278"/>
    <w:lvl w:ilvl="0" w:tplc="E7702F28">
      <w:start w:val="1"/>
      <w:numFmt w:val="bullet"/>
      <w:lvlText w:val=""/>
      <w:lvlJc w:val="left"/>
      <w:pPr>
        <w:tabs>
          <w:tab w:val="num" w:pos="720"/>
        </w:tabs>
        <w:ind w:left="720" w:hanging="360"/>
      </w:pPr>
      <w:rPr>
        <w:rFonts w:ascii="Wingdings" w:hAnsi="Wingdings" w:hint="default"/>
      </w:rPr>
    </w:lvl>
    <w:lvl w:ilvl="1" w:tplc="A0101CB0">
      <w:start w:val="227"/>
      <w:numFmt w:val="bullet"/>
      <w:lvlText w:val=""/>
      <w:lvlJc w:val="left"/>
      <w:pPr>
        <w:tabs>
          <w:tab w:val="num" w:pos="1440"/>
        </w:tabs>
        <w:ind w:left="1440" w:hanging="360"/>
      </w:pPr>
      <w:rPr>
        <w:rFonts w:ascii="Wingdings" w:hAnsi="Wingdings" w:hint="default"/>
      </w:rPr>
    </w:lvl>
    <w:lvl w:ilvl="2" w:tplc="CD26C73C">
      <w:start w:val="227"/>
      <w:numFmt w:val="bullet"/>
      <w:lvlText w:val=""/>
      <w:lvlJc w:val="left"/>
      <w:pPr>
        <w:tabs>
          <w:tab w:val="num" w:pos="2160"/>
        </w:tabs>
        <w:ind w:left="2160" w:hanging="360"/>
      </w:pPr>
      <w:rPr>
        <w:rFonts w:ascii="Wingdings" w:hAnsi="Wingdings" w:hint="default"/>
      </w:rPr>
    </w:lvl>
    <w:lvl w:ilvl="3" w:tplc="C76E71A2" w:tentative="1">
      <w:start w:val="1"/>
      <w:numFmt w:val="bullet"/>
      <w:lvlText w:val=""/>
      <w:lvlJc w:val="left"/>
      <w:pPr>
        <w:tabs>
          <w:tab w:val="num" w:pos="2880"/>
        </w:tabs>
        <w:ind w:left="2880" w:hanging="360"/>
      </w:pPr>
      <w:rPr>
        <w:rFonts w:ascii="Wingdings" w:hAnsi="Wingdings" w:hint="default"/>
      </w:rPr>
    </w:lvl>
    <w:lvl w:ilvl="4" w:tplc="B7FA9182" w:tentative="1">
      <w:start w:val="1"/>
      <w:numFmt w:val="bullet"/>
      <w:lvlText w:val=""/>
      <w:lvlJc w:val="left"/>
      <w:pPr>
        <w:tabs>
          <w:tab w:val="num" w:pos="3600"/>
        </w:tabs>
        <w:ind w:left="3600" w:hanging="360"/>
      </w:pPr>
      <w:rPr>
        <w:rFonts w:ascii="Wingdings" w:hAnsi="Wingdings" w:hint="default"/>
      </w:rPr>
    </w:lvl>
    <w:lvl w:ilvl="5" w:tplc="A34E85BA" w:tentative="1">
      <w:start w:val="1"/>
      <w:numFmt w:val="bullet"/>
      <w:lvlText w:val=""/>
      <w:lvlJc w:val="left"/>
      <w:pPr>
        <w:tabs>
          <w:tab w:val="num" w:pos="4320"/>
        </w:tabs>
        <w:ind w:left="4320" w:hanging="360"/>
      </w:pPr>
      <w:rPr>
        <w:rFonts w:ascii="Wingdings" w:hAnsi="Wingdings" w:hint="default"/>
      </w:rPr>
    </w:lvl>
    <w:lvl w:ilvl="6" w:tplc="9CB08BC6" w:tentative="1">
      <w:start w:val="1"/>
      <w:numFmt w:val="bullet"/>
      <w:lvlText w:val=""/>
      <w:lvlJc w:val="left"/>
      <w:pPr>
        <w:tabs>
          <w:tab w:val="num" w:pos="5040"/>
        </w:tabs>
        <w:ind w:left="5040" w:hanging="360"/>
      </w:pPr>
      <w:rPr>
        <w:rFonts w:ascii="Wingdings" w:hAnsi="Wingdings" w:hint="default"/>
      </w:rPr>
    </w:lvl>
    <w:lvl w:ilvl="7" w:tplc="CE284B02" w:tentative="1">
      <w:start w:val="1"/>
      <w:numFmt w:val="bullet"/>
      <w:lvlText w:val=""/>
      <w:lvlJc w:val="left"/>
      <w:pPr>
        <w:tabs>
          <w:tab w:val="num" w:pos="5760"/>
        </w:tabs>
        <w:ind w:left="5760" w:hanging="360"/>
      </w:pPr>
      <w:rPr>
        <w:rFonts w:ascii="Wingdings" w:hAnsi="Wingdings" w:hint="default"/>
      </w:rPr>
    </w:lvl>
    <w:lvl w:ilvl="8" w:tplc="1ED07CF4" w:tentative="1">
      <w:start w:val="1"/>
      <w:numFmt w:val="bullet"/>
      <w:lvlText w:val=""/>
      <w:lvlJc w:val="left"/>
      <w:pPr>
        <w:tabs>
          <w:tab w:val="num" w:pos="6480"/>
        </w:tabs>
        <w:ind w:left="6480" w:hanging="360"/>
      </w:pPr>
      <w:rPr>
        <w:rFonts w:ascii="Wingdings" w:hAnsi="Wingdings" w:hint="default"/>
      </w:rPr>
    </w:lvl>
  </w:abstractNum>
  <w:abstractNum w:abstractNumId="62">
    <w:nsid w:val="6D4C469D"/>
    <w:multiLevelType w:val="hybridMultilevel"/>
    <w:tmpl w:val="50AAE118"/>
    <w:lvl w:ilvl="0" w:tplc="E124C638">
      <w:start w:val="1"/>
      <w:numFmt w:val="bullet"/>
      <w:lvlText w:val=""/>
      <w:lvlJc w:val="left"/>
      <w:pPr>
        <w:tabs>
          <w:tab w:val="num" w:pos="720"/>
        </w:tabs>
        <w:ind w:left="720" w:hanging="360"/>
      </w:pPr>
      <w:rPr>
        <w:rFonts w:ascii="Wingdings" w:hAnsi="Wingdings" w:hint="default"/>
      </w:rPr>
    </w:lvl>
    <w:lvl w:ilvl="1" w:tplc="C5445F70" w:tentative="1">
      <w:start w:val="1"/>
      <w:numFmt w:val="bullet"/>
      <w:lvlText w:val=""/>
      <w:lvlJc w:val="left"/>
      <w:pPr>
        <w:tabs>
          <w:tab w:val="num" w:pos="1440"/>
        </w:tabs>
        <w:ind w:left="1440" w:hanging="360"/>
      </w:pPr>
      <w:rPr>
        <w:rFonts w:ascii="Wingdings" w:hAnsi="Wingdings" w:hint="default"/>
      </w:rPr>
    </w:lvl>
    <w:lvl w:ilvl="2" w:tplc="B4441966" w:tentative="1">
      <w:start w:val="1"/>
      <w:numFmt w:val="bullet"/>
      <w:lvlText w:val=""/>
      <w:lvlJc w:val="left"/>
      <w:pPr>
        <w:tabs>
          <w:tab w:val="num" w:pos="2160"/>
        </w:tabs>
        <w:ind w:left="2160" w:hanging="360"/>
      </w:pPr>
      <w:rPr>
        <w:rFonts w:ascii="Wingdings" w:hAnsi="Wingdings" w:hint="default"/>
      </w:rPr>
    </w:lvl>
    <w:lvl w:ilvl="3" w:tplc="A2A8A86E" w:tentative="1">
      <w:start w:val="1"/>
      <w:numFmt w:val="bullet"/>
      <w:lvlText w:val=""/>
      <w:lvlJc w:val="left"/>
      <w:pPr>
        <w:tabs>
          <w:tab w:val="num" w:pos="2880"/>
        </w:tabs>
        <w:ind w:left="2880" w:hanging="360"/>
      </w:pPr>
      <w:rPr>
        <w:rFonts w:ascii="Wingdings" w:hAnsi="Wingdings" w:hint="default"/>
      </w:rPr>
    </w:lvl>
    <w:lvl w:ilvl="4" w:tplc="2D4638C0" w:tentative="1">
      <w:start w:val="1"/>
      <w:numFmt w:val="bullet"/>
      <w:lvlText w:val=""/>
      <w:lvlJc w:val="left"/>
      <w:pPr>
        <w:tabs>
          <w:tab w:val="num" w:pos="3600"/>
        </w:tabs>
        <w:ind w:left="3600" w:hanging="360"/>
      </w:pPr>
      <w:rPr>
        <w:rFonts w:ascii="Wingdings" w:hAnsi="Wingdings" w:hint="default"/>
      </w:rPr>
    </w:lvl>
    <w:lvl w:ilvl="5" w:tplc="96386DB4" w:tentative="1">
      <w:start w:val="1"/>
      <w:numFmt w:val="bullet"/>
      <w:lvlText w:val=""/>
      <w:lvlJc w:val="left"/>
      <w:pPr>
        <w:tabs>
          <w:tab w:val="num" w:pos="4320"/>
        </w:tabs>
        <w:ind w:left="4320" w:hanging="360"/>
      </w:pPr>
      <w:rPr>
        <w:rFonts w:ascii="Wingdings" w:hAnsi="Wingdings" w:hint="default"/>
      </w:rPr>
    </w:lvl>
    <w:lvl w:ilvl="6" w:tplc="F7A40284" w:tentative="1">
      <w:start w:val="1"/>
      <w:numFmt w:val="bullet"/>
      <w:lvlText w:val=""/>
      <w:lvlJc w:val="left"/>
      <w:pPr>
        <w:tabs>
          <w:tab w:val="num" w:pos="5040"/>
        </w:tabs>
        <w:ind w:left="5040" w:hanging="360"/>
      </w:pPr>
      <w:rPr>
        <w:rFonts w:ascii="Wingdings" w:hAnsi="Wingdings" w:hint="default"/>
      </w:rPr>
    </w:lvl>
    <w:lvl w:ilvl="7" w:tplc="D6C49B7C" w:tentative="1">
      <w:start w:val="1"/>
      <w:numFmt w:val="bullet"/>
      <w:lvlText w:val=""/>
      <w:lvlJc w:val="left"/>
      <w:pPr>
        <w:tabs>
          <w:tab w:val="num" w:pos="5760"/>
        </w:tabs>
        <w:ind w:left="5760" w:hanging="360"/>
      </w:pPr>
      <w:rPr>
        <w:rFonts w:ascii="Wingdings" w:hAnsi="Wingdings" w:hint="default"/>
      </w:rPr>
    </w:lvl>
    <w:lvl w:ilvl="8" w:tplc="9500CDE4" w:tentative="1">
      <w:start w:val="1"/>
      <w:numFmt w:val="bullet"/>
      <w:lvlText w:val=""/>
      <w:lvlJc w:val="left"/>
      <w:pPr>
        <w:tabs>
          <w:tab w:val="num" w:pos="6480"/>
        </w:tabs>
        <w:ind w:left="6480" w:hanging="360"/>
      </w:pPr>
      <w:rPr>
        <w:rFonts w:ascii="Wingdings" w:hAnsi="Wingdings" w:hint="default"/>
      </w:rPr>
    </w:lvl>
  </w:abstractNum>
  <w:abstractNum w:abstractNumId="63">
    <w:nsid w:val="6EAC176C"/>
    <w:multiLevelType w:val="hybridMultilevel"/>
    <w:tmpl w:val="68B8FCDC"/>
    <w:lvl w:ilvl="0" w:tplc="326A5DF0">
      <w:start w:val="1"/>
      <w:numFmt w:val="bullet"/>
      <w:lvlText w:val=""/>
      <w:lvlJc w:val="left"/>
      <w:pPr>
        <w:tabs>
          <w:tab w:val="num" w:pos="720"/>
        </w:tabs>
        <w:ind w:left="720" w:hanging="360"/>
      </w:pPr>
      <w:rPr>
        <w:rFonts w:ascii="Wingdings" w:hAnsi="Wingdings" w:hint="default"/>
      </w:rPr>
    </w:lvl>
    <w:lvl w:ilvl="1" w:tplc="4F524C16">
      <w:start w:val="1877"/>
      <w:numFmt w:val="bullet"/>
      <w:lvlText w:val=""/>
      <w:lvlJc w:val="left"/>
      <w:pPr>
        <w:tabs>
          <w:tab w:val="num" w:pos="502"/>
        </w:tabs>
        <w:ind w:left="502" w:hanging="360"/>
      </w:pPr>
      <w:rPr>
        <w:rFonts w:ascii="Wingdings" w:hAnsi="Wingdings" w:hint="default"/>
      </w:rPr>
    </w:lvl>
    <w:lvl w:ilvl="2" w:tplc="42CCE4E6" w:tentative="1">
      <w:start w:val="1"/>
      <w:numFmt w:val="bullet"/>
      <w:lvlText w:val=""/>
      <w:lvlJc w:val="left"/>
      <w:pPr>
        <w:tabs>
          <w:tab w:val="num" w:pos="2160"/>
        </w:tabs>
        <w:ind w:left="2160" w:hanging="360"/>
      </w:pPr>
      <w:rPr>
        <w:rFonts w:ascii="Wingdings" w:hAnsi="Wingdings" w:hint="default"/>
      </w:rPr>
    </w:lvl>
    <w:lvl w:ilvl="3" w:tplc="067C4274" w:tentative="1">
      <w:start w:val="1"/>
      <w:numFmt w:val="bullet"/>
      <w:lvlText w:val=""/>
      <w:lvlJc w:val="left"/>
      <w:pPr>
        <w:tabs>
          <w:tab w:val="num" w:pos="2880"/>
        </w:tabs>
        <w:ind w:left="2880" w:hanging="360"/>
      </w:pPr>
      <w:rPr>
        <w:rFonts w:ascii="Wingdings" w:hAnsi="Wingdings" w:hint="default"/>
      </w:rPr>
    </w:lvl>
    <w:lvl w:ilvl="4" w:tplc="DC60F2C2" w:tentative="1">
      <w:start w:val="1"/>
      <w:numFmt w:val="bullet"/>
      <w:lvlText w:val=""/>
      <w:lvlJc w:val="left"/>
      <w:pPr>
        <w:tabs>
          <w:tab w:val="num" w:pos="3600"/>
        </w:tabs>
        <w:ind w:left="3600" w:hanging="360"/>
      </w:pPr>
      <w:rPr>
        <w:rFonts w:ascii="Wingdings" w:hAnsi="Wingdings" w:hint="default"/>
      </w:rPr>
    </w:lvl>
    <w:lvl w:ilvl="5" w:tplc="9D1843A4" w:tentative="1">
      <w:start w:val="1"/>
      <w:numFmt w:val="bullet"/>
      <w:lvlText w:val=""/>
      <w:lvlJc w:val="left"/>
      <w:pPr>
        <w:tabs>
          <w:tab w:val="num" w:pos="4320"/>
        </w:tabs>
        <w:ind w:left="4320" w:hanging="360"/>
      </w:pPr>
      <w:rPr>
        <w:rFonts w:ascii="Wingdings" w:hAnsi="Wingdings" w:hint="default"/>
      </w:rPr>
    </w:lvl>
    <w:lvl w:ilvl="6" w:tplc="6AE67AFA" w:tentative="1">
      <w:start w:val="1"/>
      <w:numFmt w:val="bullet"/>
      <w:lvlText w:val=""/>
      <w:lvlJc w:val="left"/>
      <w:pPr>
        <w:tabs>
          <w:tab w:val="num" w:pos="5040"/>
        </w:tabs>
        <w:ind w:left="5040" w:hanging="360"/>
      </w:pPr>
      <w:rPr>
        <w:rFonts w:ascii="Wingdings" w:hAnsi="Wingdings" w:hint="default"/>
      </w:rPr>
    </w:lvl>
    <w:lvl w:ilvl="7" w:tplc="5262E2AC" w:tentative="1">
      <w:start w:val="1"/>
      <w:numFmt w:val="bullet"/>
      <w:lvlText w:val=""/>
      <w:lvlJc w:val="left"/>
      <w:pPr>
        <w:tabs>
          <w:tab w:val="num" w:pos="5760"/>
        </w:tabs>
        <w:ind w:left="5760" w:hanging="360"/>
      </w:pPr>
      <w:rPr>
        <w:rFonts w:ascii="Wingdings" w:hAnsi="Wingdings" w:hint="default"/>
      </w:rPr>
    </w:lvl>
    <w:lvl w:ilvl="8" w:tplc="8C3655B4" w:tentative="1">
      <w:start w:val="1"/>
      <w:numFmt w:val="bullet"/>
      <w:lvlText w:val=""/>
      <w:lvlJc w:val="left"/>
      <w:pPr>
        <w:tabs>
          <w:tab w:val="num" w:pos="6480"/>
        </w:tabs>
        <w:ind w:left="6480" w:hanging="360"/>
      </w:pPr>
      <w:rPr>
        <w:rFonts w:ascii="Wingdings" w:hAnsi="Wingdings" w:hint="default"/>
      </w:rPr>
    </w:lvl>
  </w:abstractNum>
  <w:abstractNum w:abstractNumId="64">
    <w:nsid w:val="6EFC185F"/>
    <w:multiLevelType w:val="hybridMultilevel"/>
    <w:tmpl w:val="2F6A6DE2"/>
    <w:lvl w:ilvl="0" w:tplc="D9A076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0902385"/>
    <w:multiLevelType w:val="hybridMultilevel"/>
    <w:tmpl w:val="B5D43C66"/>
    <w:lvl w:ilvl="0" w:tplc="A088EF0E">
      <w:start w:val="1"/>
      <w:numFmt w:val="bullet"/>
      <w:lvlText w:val=""/>
      <w:lvlJc w:val="left"/>
      <w:pPr>
        <w:tabs>
          <w:tab w:val="num" w:pos="720"/>
        </w:tabs>
        <w:ind w:left="720" w:hanging="360"/>
      </w:pPr>
      <w:rPr>
        <w:rFonts w:ascii="Wingdings" w:hAnsi="Wingdings" w:hint="default"/>
      </w:rPr>
    </w:lvl>
    <w:lvl w:ilvl="1" w:tplc="A38E27D4">
      <w:start w:val="2499"/>
      <w:numFmt w:val="bullet"/>
      <w:lvlText w:val=""/>
      <w:lvlJc w:val="left"/>
      <w:pPr>
        <w:tabs>
          <w:tab w:val="num" w:pos="1440"/>
        </w:tabs>
        <w:ind w:left="1440" w:hanging="360"/>
      </w:pPr>
      <w:rPr>
        <w:rFonts w:ascii="Wingdings" w:hAnsi="Wingdings" w:hint="default"/>
      </w:rPr>
    </w:lvl>
    <w:lvl w:ilvl="2" w:tplc="74185D6E" w:tentative="1">
      <w:start w:val="1"/>
      <w:numFmt w:val="bullet"/>
      <w:lvlText w:val=""/>
      <w:lvlJc w:val="left"/>
      <w:pPr>
        <w:tabs>
          <w:tab w:val="num" w:pos="2160"/>
        </w:tabs>
        <w:ind w:left="2160" w:hanging="360"/>
      </w:pPr>
      <w:rPr>
        <w:rFonts w:ascii="Wingdings" w:hAnsi="Wingdings" w:hint="default"/>
      </w:rPr>
    </w:lvl>
    <w:lvl w:ilvl="3" w:tplc="C26E7E8C" w:tentative="1">
      <w:start w:val="1"/>
      <w:numFmt w:val="bullet"/>
      <w:lvlText w:val=""/>
      <w:lvlJc w:val="left"/>
      <w:pPr>
        <w:tabs>
          <w:tab w:val="num" w:pos="2880"/>
        </w:tabs>
        <w:ind w:left="2880" w:hanging="360"/>
      </w:pPr>
      <w:rPr>
        <w:rFonts w:ascii="Wingdings" w:hAnsi="Wingdings" w:hint="default"/>
      </w:rPr>
    </w:lvl>
    <w:lvl w:ilvl="4" w:tplc="63843734" w:tentative="1">
      <w:start w:val="1"/>
      <w:numFmt w:val="bullet"/>
      <w:lvlText w:val=""/>
      <w:lvlJc w:val="left"/>
      <w:pPr>
        <w:tabs>
          <w:tab w:val="num" w:pos="3600"/>
        </w:tabs>
        <w:ind w:left="3600" w:hanging="360"/>
      </w:pPr>
      <w:rPr>
        <w:rFonts w:ascii="Wingdings" w:hAnsi="Wingdings" w:hint="default"/>
      </w:rPr>
    </w:lvl>
    <w:lvl w:ilvl="5" w:tplc="38F8F0DE" w:tentative="1">
      <w:start w:val="1"/>
      <w:numFmt w:val="bullet"/>
      <w:lvlText w:val=""/>
      <w:lvlJc w:val="left"/>
      <w:pPr>
        <w:tabs>
          <w:tab w:val="num" w:pos="4320"/>
        </w:tabs>
        <w:ind w:left="4320" w:hanging="360"/>
      </w:pPr>
      <w:rPr>
        <w:rFonts w:ascii="Wingdings" w:hAnsi="Wingdings" w:hint="default"/>
      </w:rPr>
    </w:lvl>
    <w:lvl w:ilvl="6" w:tplc="FCCA85DA" w:tentative="1">
      <w:start w:val="1"/>
      <w:numFmt w:val="bullet"/>
      <w:lvlText w:val=""/>
      <w:lvlJc w:val="left"/>
      <w:pPr>
        <w:tabs>
          <w:tab w:val="num" w:pos="5040"/>
        </w:tabs>
        <w:ind w:left="5040" w:hanging="360"/>
      </w:pPr>
      <w:rPr>
        <w:rFonts w:ascii="Wingdings" w:hAnsi="Wingdings" w:hint="default"/>
      </w:rPr>
    </w:lvl>
    <w:lvl w:ilvl="7" w:tplc="7C94BA1C" w:tentative="1">
      <w:start w:val="1"/>
      <w:numFmt w:val="bullet"/>
      <w:lvlText w:val=""/>
      <w:lvlJc w:val="left"/>
      <w:pPr>
        <w:tabs>
          <w:tab w:val="num" w:pos="5760"/>
        </w:tabs>
        <w:ind w:left="5760" w:hanging="360"/>
      </w:pPr>
      <w:rPr>
        <w:rFonts w:ascii="Wingdings" w:hAnsi="Wingdings" w:hint="default"/>
      </w:rPr>
    </w:lvl>
    <w:lvl w:ilvl="8" w:tplc="7B18B404" w:tentative="1">
      <w:start w:val="1"/>
      <w:numFmt w:val="bullet"/>
      <w:lvlText w:val=""/>
      <w:lvlJc w:val="left"/>
      <w:pPr>
        <w:tabs>
          <w:tab w:val="num" w:pos="6480"/>
        </w:tabs>
        <w:ind w:left="6480" w:hanging="360"/>
      </w:pPr>
      <w:rPr>
        <w:rFonts w:ascii="Wingdings" w:hAnsi="Wingdings" w:hint="default"/>
      </w:rPr>
    </w:lvl>
  </w:abstractNum>
  <w:abstractNum w:abstractNumId="66">
    <w:nsid w:val="738211E9"/>
    <w:multiLevelType w:val="hybridMultilevel"/>
    <w:tmpl w:val="7A768012"/>
    <w:lvl w:ilvl="0" w:tplc="B23419D4">
      <w:start w:val="1"/>
      <w:numFmt w:val="bullet"/>
      <w:lvlText w:val=""/>
      <w:lvlJc w:val="left"/>
      <w:pPr>
        <w:tabs>
          <w:tab w:val="num" w:pos="720"/>
        </w:tabs>
        <w:ind w:left="720" w:hanging="360"/>
      </w:pPr>
      <w:rPr>
        <w:rFonts w:ascii="Wingdings" w:hAnsi="Wingdings" w:hint="default"/>
      </w:rPr>
    </w:lvl>
    <w:lvl w:ilvl="1" w:tplc="54FA69F0">
      <w:start w:val="5430"/>
      <w:numFmt w:val="bullet"/>
      <w:lvlText w:val=""/>
      <w:lvlJc w:val="left"/>
      <w:pPr>
        <w:tabs>
          <w:tab w:val="num" w:pos="1440"/>
        </w:tabs>
        <w:ind w:left="1440" w:hanging="360"/>
      </w:pPr>
      <w:rPr>
        <w:rFonts w:ascii="Wingdings" w:hAnsi="Wingdings" w:hint="default"/>
      </w:rPr>
    </w:lvl>
    <w:lvl w:ilvl="2" w:tplc="97E81732" w:tentative="1">
      <w:start w:val="1"/>
      <w:numFmt w:val="bullet"/>
      <w:lvlText w:val=""/>
      <w:lvlJc w:val="left"/>
      <w:pPr>
        <w:tabs>
          <w:tab w:val="num" w:pos="2160"/>
        </w:tabs>
        <w:ind w:left="2160" w:hanging="360"/>
      </w:pPr>
      <w:rPr>
        <w:rFonts w:ascii="Wingdings" w:hAnsi="Wingdings" w:hint="default"/>
      </w:rPr>
    </w:lvl>
    <w:lvl w:ilvl="3" w:tplc="5EE6199C" w:tentative="1">
      <w:start w:val="1"/>
      <w:numFmt w:val="bullet"/>
      <w:lvlText w:val=""/>
      <w:lvlJc w:val="left"/>
      <w:pPr>
        <w:tabs>
          <w:tab w:val="num" w:pos="2880"/>
        </w:tabs>
        <w:ind w:left="2880" w:hanging="360"/>
      </w:pPr>
      <w:rPr>
        <w:rFonts w:ascii="Wingdings" w:hAnsi="Wingdings" w:hint="default"/>
      </w:rPr>
    </w:lvl>
    <w:lvl w:ilvl="4" w:tplc="F61AC68A" w:tentative="1">
      <w:start w:val="1"/>
      <w:numFmt w:val="bullet"/>
      <w:lvlText w:val=""/>
      <w:lvlJc w:val="left"/>
      <w:pPr>
        <w:tabs>
          <w:tab w:val="num" w:pos="3600"/>
        </w:tabs>
        <w:ind w:left="3600" w:hanging="360"/>
      </w:pPr>
      <w:rPr>
        <w:rFonts w:ascii="Wingdings" w:hAnsi="Wingdings" w:hint="default"/>
      </w:rPr>
    </w:lvl>
    <w:lvl w:ilvl="5" w:tplc="462EBE2E" w:tentative="1">
      <w:start w:val="1"/>
      <w:numFmt w:val="bullet"/>
      <w:lvlText w:val=""/>
      <w:lvlJc w:val="left"/>
      <w:pPr>
        <w:tabs>
          <w:tab w:val="num" w:pos="4320"/>
        </w:tabs>
        <w:ind w:left="4320" w:hanging="360"/>
      </w:pPr>
      <w:rPr>
        <w:rFonts w:ascii="Wingdings" w:hAnsi="Wingdings" w:hint="default"/>
      </w:rPr>
    </w:lvl>
    <w:lvl w:ilvl="6" w:tplc="8D6CECA0" w:tentative="1">
      <w:start w:val="1"/>
      <w:numFmt w:val="bullet"/>
      <w:lvlText w:val=""/>
      <w:lvlJc w:val="left"/>
      <w:pPr>
        <w:tabs>
          <w:tab w:val="num" w:pos="5040"/>
        </w:tabs>
        <w:ind w:left="5040" w:hanging="360"/>
      </w:pPr>
      <w:rPr>
        <w:rFonts w:ascii="Wingdings" w:hAnsi="Wingdings" w:hint="default"/>
      </w:rPr>
    </w:lvl>
    <w:lvl w:ilvl="7" w:tplc="51163D56" w:tentative="1">
      <w:start w:val="1"/>
      <w:numFmt w:val="bullet"/>
      <w:lvlText w:val=""/>
      <w:lvlJc w:val="left"/>
      <w:pPr>
        <w:tabs>
          <w:tab w:val="num" w:pos="5760"/>
        </w:tabs>
        <w:ind w:left="5760" w:hanging="360"/>
      </w:pPr>
      <w:rPr>
        <w:rFonts w:ascii="Wingdings" w:hAnsi="Wingdings" w:hint="default"/>
      </w:rPr>
    </w:lvl>
    <w:lvl w:ilvl="8" w:tplc="55CA9C54" w:tentative="1">
      <w:start w:val="1"/>
      <w:numFmt w:val="bullet"/>
      <w:lvlText w:val=""/>
      <w:lvlJc w:val="left"/>
      <w:pPr>
        <w:tabs>
          <w:tab w:val="num" w:pos="6480"/>
        </w:tabs>
        <w:ind w:left="6480" w:hanging="360"/>
      </w:pPr>
      <w:rPr>
        <w:rFonts w:ascii="Wingdings" w:hAnsi="Wingdings" w:hint="default"/>
      </w:rPr>
    </w:lvl>
  </w:abstractNum>
  <w:abstractNum w:abstractNumId="67">
    <w:nsid w:val="76846E83"/>
    <w:multiLevelType w:val="hybridMultilevel"/>
    <w:tmpl w:val="BCD84DC0"/>
    <w:lvl w:ilvl="0" w:tplc="2AAC6DF6">
      <w:start w:val="1"/>
      <w:numFmt w:val="bullet"/>
      <w:lvlText w:val=""/>
      <w:lvlJc w:val="left"/>
      <w:pPr>
        <w:tabs>
          <w:tab w:val="num" w:pos="720"/>
        </w:tabs>
        <w:ind w:left="720" w:hanging="360"/>
      </w:pPr>
      <w:rPr>
        <w:rFonts w:ascii="Wingdings" w:hAnsi="Wingdings" w:hint="default"/>
      </w:rPr>
    </w:lvl>
    <w:lvl w:ilvl="1" w:tplc="E918EBC0">
      <w:start w:val="5522"/>
      <w:numFmt w:val="bullet"/>
      <w:lvlText w:val=""/>
      <w:lvlJc w:val="left"/>
      <w:pPr>
        <w:tabs>
          <w:tab w:val="num" w:pos="1440"/>
        </w:tabs>
        <w:ind w:left="1440" w:hanging="360"/>
      </w:pPr>
      <w:rPr>
        <w:rFonts w:ascii="Wingdings" w:hAnsi="Wingdings" w:hint="default"/>
      </w:rPr>
    </w:lvl>
    <w:lvl w:ilvl="2" w:tplc="D3005C28" w:tentative="1">
      <w:start w:val="1"/>
      <w:numFmt w:val="bullet"/>
      <w:lvlText w:val=""/>
      <w:lvlJc w:val="left"/>
      <w:pPr>
        <w:tabs>
          <w:tab w:val="num" w:pos="2160"/>
        </w:tabs>
        <w:ind w:left="2160" w:hanging="360"/>
      </w:pPr>
      <w:rPr>
        <w:rFonts w:ascii="Wingdings" w:hAnsi="Wingdings" w:hint="default"/>
      </w:rPr>
    </w:lvl>
    <w:lvl w:ilvl="3" w:tplc="D44271AC" w:tentative="1">
      <w:start w:val="1"/>
      <w:numFmt w:val="bullet"/>
      <w:lvlText w:val=""/>
      <w:lvlJc w:val="left"/>
      <w:pPr>
        <w:tabs>
          <w:tab w:val="num" w:pos="2880"/>
        </w:tabs>
        <w:ind w:left="2880" w:hanging="360"/>
      </w:pPr>
      <w:rPr>
        <w:rFonts w:ascii="Wingdings" w:hAnsi="Wingdings" w:hint="default"/>
      </w:rPr>
    </w:lvl>
    <w:lvl w:ilvl="4" w:tplc="2E6EABE2" w:tentative="1">
      <w:start w:val="1"/>
      <w:numFmt w:val="bullet"/>
      <w:lvlText w:val=""/>
      <w:lvlJc w:val="left"/>
      <w:pPr>
        <w:tabs>
          <w:tab w:val="num" w:pos="3600"/>
        </w:tabs>
        <w:ind w:left="3600" w:hanging="360"/>
      </w:pPr>
      <w:rPr>
        <w:rFonts w:ascii="Wingdings" w:hAnsi="Wingdings" w:hint="default"/>
      </w:rPr>
    </w:lvl>
    <w:lvl w:ilvl="5" w:tplc="8CD2E8DC" w:tentative="1">
      <w:start w:val="1"/>
      <w:numFmt w:val="bullet"/>
      <w:lvlText w:val=""/>
      <w:lvlJc w:val="left"/>
      <w:pPr>
        <w:tabs>
          <w:tab w:val="num" w:pos="4320"/>
        </w:tabs>
        <w:ind w:left="4320" w:hanging="360"/>
      </w:pPr>
      <w:rPr>
        <w:rFonts w:ascii="Wingdings" w:hAnsi="Wingdings" w:hint="default"/>
      </w:rPr>
    </w:lvl>
    <w:lvl w:ilvl="6" w:tplc="D3A4E564" w:tentative="1">
      <w:start w:val="1"/>
      <w:numFmt w:val="bullet"/>
      <w:lvlText w:val=""/>
      <w:lvlJc w:val="left"/>
      <w:pPr>
        <w:tabs>
          <w:tab w:val="num" w:pos="5040"/>
        </w:tabs>
        <w:ind w:left="5040" w:hanging="360"/>
      </w:pPr>
      <w:rPr>
        <w:rFonts w:ascii="Wingdings" w:hAnsi="Wingdings" w:hint="default"/>
      </w:rPr>
    </w:lvl>
    <w:lvl w:ilvl="7" w:tplc="EA7AEE2E" w:tentative="1">
      <w:start w:val="1"/>
      <w:numFmt w:val="bullet"/>
      <w:lvlText w:val=""/>
      <w:lvlJc w:val="left"/>
      <w:pPr>
        <w:tabs>
          <w:tab w:val="num" w:pos="5760"/>
        </w:tabs>
        <w:ind w:left="5760" w:hanging="360"/>
      </w:pPr>
      <w:rPr>
        <w:rFonts w:ascii="Wingdings" w:hAnsi="Wingdings" w:hint="default"/>
      </w:rPr>
    </w:lvl>
    <w:lvl w:ilvl="8" w:tplc="14541BDA" w:tentative="1">
      <w:start w:val="1"/>
      <w:numFmt w:val="bullet"/>
      <w:lvlText w:val=""/>
      <w:lvlJc w:val="left"/>
      <w:pPr>
        <w:tabs>
          <w:tab w:val="num" w:pos="6480"/>
        </w:tabs>
        <w:ind w:left="6480" w:hanging="360"/>
      </w:pPr>
      <w:rPr>
        <w:rFonts w:ascii="Wingdings" w:hAnsi="Wingdings" w:hint="default"/>
      </w:rPr>
    </w:lvl>
  </w:abstractNum>
  <w:abstractNum w:abstractNumId="68">
    <w:nsid w:val="778C7571"/>
    <w:multiLevelType w:val="hybridMultilevel"/>
    <w:tmpl w:val="A3E86492"/>
    <w:lvl w:ilvl="0" w:tplc="99D2BD78">
      <w:start w:val="1"/>
      <w:numFmt w:val="bullet"/>
      <w:lvlText w:val=""/>
      <w:lvlJc w:val="left"/>
      <w:pPr>
        <w:tabs>
          <w:tab w:val="num" w:pos="720"/>
        </w:tabs>
        <w:ind w:left="720" w:hanging="360"/>
      </w:pPr>
      <w:rPr>
        <w:rFonts w:ascii="Wingdings" w:hAnsi="Wingdings" w:hint="default"/>
      </w:rPr>
    </w:lvl>
    <w:lvl w:ilvl="1" w:tplc="47982900">
      <w:start w:val="1877"/>
      <w:numFmt w:val="bullet"/>
      <w:lvlText w:val=""/>
      <w:lvlJc w:val="left"/>
      <w:pPr>
        <w:tabs>
          <w:tab w:val="num" w:pos="1440"/>
        </w:tabs>
        <w:ind w:left="1440" w:hanging="360"/>
      </w:pPr>
      <w:rPr>
        <w:rFonts w:ascii="Wingdings" w:hAnsi="Wingdings" w:hint="default"/>
      </w:rPr>
    </w:lvl>
    <w:lvl w:ilvl="2" w:tplc="613CC4C0" w:tentative="1">
      <w:start w:val="1"/>
      <w:numFmt w:val="bullet"/>
      <w:lvlText w:val=""/>
      <w:lvlJc w:val="left"/>
      <w:pPr>
        <w:tabs>
          <w:tab w:val="num" w:pos="2160"/>
        </w:tabs>
        <w:ind w:left="2160" w:hanging="360"/>
      </w:pPr>
      <w:rPr>
        <w:rFonts w:ascii="Wingdings" w:hAnsi="Wingdings" w:hint="default"/>
      </w:rPr>
    </w:lvl>
    <w:lvl w:ilvl="3" w:tplc="96C46E98" w:tentative="1">
      <w:start w:val="1"/>
      <w:numFmt w:val="bullet"/>
      <w:lvlText w:val=""/>
      <w:lvlJc w:val="left"/>
      <w:pPr>
        <w:tabs>
          <w:tab w:val="num" w:pos="2880"/>
        </w:tabs>
        <w:ind w:left="2880" w:hanging="360"/>
      </w:pPr>
      <w:rPr>
        <w:rFonts w:ascii="Wingdings" w:hAnsi="Wingdings" w:hint="default"/>
      </w:rPr>
    </w:lvl>
    <w:lvl w:ilvl="4" w:tplc="2506D92E" w:tentative="1">
      <w:start w:val="1"/>
      <w:numFmt w:val="bullet"/>
      <w:lvlText w:val=""/>
      <w:lvlJc w:val="left"/>
      <w:pPr>
        <w:tabs>
          <w:tab w:val="num" w:pos="3600"/>
        </w:tabs>
        <w:ind w:left="3600" w:hanging="360"/>
      </w:pPr>
      <w:rPr>
        <w:rFonts w:ascii="Wingdings" w:hAnsi="Wingdings" w:hint="default"/>
      </w:rPr>
    </w:lvl>
    <w:lvl w:ilvl="5" w:tplc="62C0BAE2" w:tentative="1">
      <w:start w:val="1"/>
      <w:numFmt w:val="bullet"/>
      <w:lvlText w:val=""/>
      <w:lvlJc w:val="left"/>
      <w:pPr>
        <w:tabs>
          <w:tab w:val="num" w:pos="4320"/>
        </w:tabs>
        <w:ind w:left="4320" w:hanging="360"/>
      </w:pPr>
      <w:rPr>
        <w:rFonts w:ascii="Wingdings" w:hAnsi="Wingdings" w:hint="default"/>
      </w:rPr>
    </w:lvl>
    <w:lvl w:ilvl="6" w:tplc="F7B0C8DC" w:tentative="1">
      <w:start w:val="1"/>
      <w:numFmt w:val="bullet"/>
      <w:lvlText w:val=""/>
      <w:lvlJc w:val="left"/>
      <w:pPr>
        <w:tabs>
          <w:tab w:val="num" w:pos="5040"/>
        </w:tabs>
        <w:ind w:left="5040" w:hanging="360"/>
      </w:pPr>
      <w:rPr>
        <w:rFonts w:ascii="Wingdings" w:hAnsi="Wingdings" w:hint="default"/>
      </w:rPr>
    </w:lvl>
    <w:lvl w:ilvl="7" w:tplc="424A60E0" w:tentative="1">
      <w:start w:val="1"/>
      <w:numFmt w:val="bullet"/>
      <w:lvlText w:val=""/>
      <w:lvlJc w:val="left"/>
      <w:pPr>
        <w:tabs>
          <w:tab w:val="num" w:pos="5760"/>
        </w:tabs>
        <w:ind w:left="5760" w:hanging="360"/>
      </w:pPr>
      <w:rPr>
        <w:rFonts w:ascii="Wingdings" w:hAnsi="Wingdings" w:hint="default"/>
      </w:rPr>
    </w:lvl>
    <w:lvl w:ilvl="8" w:tplc="C9045D7A" w:tentative="1">
      <w:start w:val="1"/>
      <w:numFmt w:val="bullet"/>
      <w:lvlText w:val=""/>
      <w:lvlJc w:val="left"/>
      <w:pPr>
        <w:tabs>
          <w:tab w:val="num" w:pos="6480"/>
        </w:tabs>
        <w:ind w:left="6480" w:hanging="360"/>
      </w:pPr>
      <w:rPr>
        <w:rFonts w:ascii="Wingdings" w:hAnsi="Wingdings" w:hint="default"/>
      </w:rPr>
    </w:lvl>
  </w:abstractNum>
  <w:abstractNum w:abstractNumId="69">
    <w:nsid w:val="79975F7F"/>
    <w:multiLevelType w:val="hybridMultilevel"/>
    <w:tmpl w:val="93CA20AA"/>
    <w:lvl w:ilvl="0" w:tplc="5AAAB242">
      <w:start w:val="1"/>
      <w:numFmt w:val="bullet"/>
      <w:lvlText w:val=""/>
      <w:lvlJc w:val="left"/>
      <w:pPr>
        <w:tabs>
          <w:tab w:val="num" w:pos="720"/>
        </w:tabs>
        <w:ind w:left="720" w:hanging="360"/>
      </w:pPr>
      <w:rPr>
        <w:rFonts w:ascii="Wingdings" w:hAnsi="Wingdings" w:hint="default"/>
      </w:rPr>
    </w:lvl>
    <w:lvl w:ilvl="1" w:tplc="FDD0CEB4">
      <w:start w:val="2499"/>
      <w:numFmt w:val="bullet"/>
      <w:lvlText w:val=""/>
      <w:lvlJc w:val="left"/>
      <w:pPr>
        <w:tabs>
          <w:tab w:val="num" w:pos="1211"/>
        </w:tabs>
        <w:ind w:left="1211" w:hanging="360"/>
      </w:pPr>
      <w:rPr>
        <w:rFonts w:ascii="Wingdings" w:hAnsi="Wingdings" w:hint="default"/>
      </w:rPr>
    </w:lvl>
    <w:lvl w:ilvl="2" w:tplc="683C331C">
      <w:start w:val="1"/>
      <w:numFmt w:val="bullet"/>
      <w:lvlText w:val=""/>
      <w:lvlJc w:val="left"/>
      <w:pPr>
        <w:tabs>
          <w:tab w:val="num" w:pos="2160"/>
        </w:tabs>
        <w:ind w:left="2160" w:hanging="360"/>
      </w:pPr>
      <w:rPr>
        <w:rFonts w:ascii="Wingdings" w:hAnsi="Wingdings" w:hint="default"/>
      </w:rPr>
    </w:lvl>
    <w:lvl w:ilvl="3" w:tplc="3D38E040" w:tentative="1">
      <w:start w:val="1"/>
      <w:numFmt w:val="bullet"/>
      <w:lvlText w:val=""/>
      <w:lvlJc w:val="left"/>
      <w:pPr>
        <w:tabs>
          <w:tab w:val="num" w:pos="2880"/>
        </w:tabs>
        <w:ind w:left="2880" w:hanging="360"/>
      </w:pPr>
      <w:rPr>
        <w:rFonts w:ascii="Wingdings" w:hAnsi="Wingdings" w:hint="default"/>
      </w:rPr>
    </w:lvl>
    <w:lvl w:ilvl="4" w:tplc="76F644E0" w:tentative="1">
      <w:start w:val="1"/>
      <w:numFmt w:val="bullet"/>
      <w:lvlText w:val=""/>
      <w:lvlJc w:val="left"/>
      <w:pPr>
        <w:tabs>
          <w:tab w:val="num" w:pos="3600"/>
        </w:tabs>
        <w:ind w:left="3600" w:hanging="360"/>
      </w:pPr>
      <w:rPr>
        <w:rFonts w:ascii="Wingdings" w:hAnsi="Wingdings" w:hint="default"/>
      </w:rPr>
    </w:lvl>
    <w:lvl w:ilvl="5" w:tplc="9ADA078A" w:tentative="1">
      <w:start w:val="1"/>
      <w:numFmt w:val="bullet"/>
      <w:lvlText w:val=""/>
      <w:lvlJc w:val="left"/>
      <w:pPr>
        <w:tabs>
          <w:tab w:val="num" w:pos="4320"/>
        </w:tabs>
        <w:ind w:left="4320" w:hanging="360"/>
      </w:pPr>
      <w:rPr>
        <w:rFonts w:ascii="Wingdings" w:hAnsi="Wingdings" w:hint="default"/>
      </w:rPr>
    </w:lvl>
    <w:lvl w:ilvl="6" w:tplc="B94AF276" w:tentative="1">
      <w:start w:val="1"/>
      <w:numFmt w:val="bullet"/>
      <w:lvlText w:val=""/>
      <w:lvlJc w:val="left"/>
      <w:pPr>
        <w:tabs>
          <w:tab w:val="num" w:pos="5040"/>
        </w:tabs>
        <w:ind w:left="5040" w:hanging="360"/>
      </w:pPr>
      <w:rPr>
        <w:rFonts w:ascii="Wingdings" w:hAnsi="Wingdings" w:hint="default"/>
      </w:rPr>
    </w:lvl>
    <w:lvl w:ilvl="7" w:tplc="2EB64994" w:tentative="1">
      <w:start w:val="1"/>
      <w:numFmt w:val="bullet"/>
      <w:lvlText w:val=""/>
      <w:lvlJc w:val="left"/>
      <w:pPr>
        <w:tabs>
          <w:tab w:val="num" w:pos="5760"/>
        </w:tabs>
        <w:ind w:left="5760" w:hanging="360"/>
      </w:pPr>
      <w:rPr>
        <w:rFonts w:ascii="Wingdings" w:hAnsi="Wingdings" w:hint="default"/>
      </w:rPr>
    </w:lvl>
    <w:lvl w:ilvl="8" w:tplc="19FE70FC" w:tentative="1">
      <w:start w:val="1"/>
      <w:numFmt w:val="bullet"/>
      <w:lvlText w:val=""/>
      <w:lvlJc w:val="left"/>
      <w:pPr>
        <w:tabs>
          <w:tab w:val="num" w:pos="6480"/>
        </w:tabs>
        <w:ind w:left="6480" w:hanging="360"/>
      </w:pPr>
      <w:rPr>
        <w:rFonts w:ascii="Wingdings" w:hAnsi="Wingdings" w:hint="default"/>
      </w:rPr>
    </w:lvl>
  </w:abstractNum>
  <w:abstractNum w:abstractNumId="70">
    <w:nsid w:val="7AFD7F04"/>
    <w:multiLevelType w:val="hybridMultilevel"/>
    <w:tmpl w:val="FE20D5CC"/>
    <w:lvl w:ilvl="0" w:tplc="B06CBCA4">
      <w:start w:val="1"/>
      <w:numFmt w:val="bullet"/>
      <w:lvlText w:val=""/>
      <w:lvlJc w:val="left"/>
      <w:pPr>
        <w:tabs>
          <w:tab w:val="num" w:pos="720"/>
        </w:tabs>
        <w:ind w:left="720" w:hanging="360"/>
      </w:pPr>
      <w:rPr>
        <w:rFonts w:ascii="Wingdings" w:hAnsi="Wingdings" w:hint="default"/>
      </w:rPr>
    </w:lvl>
    <w:lvl w:ilvl="1" w:tplc="617EA70E">
      <w:start w:val="3716"/>
      <w:numFmt w:val="bullet"/>
      <w:lvlText w:val=""/>
      <w:lvlJc w:val="left"/>
      <w:pPr>
        <w:tabs>
          <w:tab w:val="num" w:pos="360"/>
        </w:tabs>
        <w:ind w:left="360" w:hanging="360"/>
      </w:pPr>
      <w:rPr>
        <w:rFonts w:ascii="Wingdings" w:hAnsi="Wingdings" w:hint="default"/>
      </w:rPr>
    </w:lvl>
    <w:lvl w:ilvl="2" w:tplc="60425F7E" w:tentative="1">
      <w:start w:val="1"/>
      <w:numFmt w:val="bullet"/>
      <w:lvlText w:val=""/>
      <w:lvlJc w:val="left"/>
      <w:pPr>
        <w:tabs>
          <w:tab w:val="num" w:pos="2160"/>
        </w:tabs>
        <w:ind w:left="2160" w:hanging="360"/>
      </w:pPr>
      <w:rPr>
        <w:rFonts w:ascii="Wingdings" w:hAnsi="Wingdings" w:hint="default"/>
      </w:rPr>
    </w:lvl>
    <w:lvl w:ilvl="3" w:tplc="C730FD02" w:tentative="1">
      <w:start w:val="1"/>
      <w:numFmt w:val="bullet"/>
      <w:lvlText w:val=""/>
      <w:lvlJc w:val="left"/>
      <w:pPr>
        <w:tabs>
          <w:tab w:val="num" w:pos="2880"/>
        </w:tabs>
        <w:ind w:left="2880" w:hanging="360"/>
      </w:pPr>
      <w:rPr>
        <w:rFonts w:ascii="Wingdings" w:hAnsi="Wingdings" w:hint="default"/>
      </w:rPr>
    </w:lvl>
    <w:lvl w:ilvl="4" w:tplc="C932321A" w:tentative="1">
      <w:start w:val="1"/>
      <w:numFmt w:val="bullet"/>
      <w:lvlText w:val=""/>
      <w:lvlJc w:val="left"/>
      <w:pPr>
        <w:tabs>
          <w:tab w:val="num" w:pos="3600"/>
        </w:tabs>
        <w:ind w:left="3600" w:hanging="360"/>
      </w:pPr>
      <w:rPr>
        <w:rFonts w:ascii="Wingdings" w:hAnsi="Wingdings" w:hint="default"/>
      </w:rPr>
    </w:lvl>
    <w:lvl w:ilvl="5" w:tplc="64325170" w:tentative="1">
      <w:start w:val="1"/>
      <w:numFmt w:val="bullet"/>
      <w:lvlText w:val=""/>
      <w:lvlJc w:val="left"/>
      <w:pPr>
        <w:tabs>
          <w:tab w:val="num" w:pos="4320"/>
        </w:tabs>
        <w:ind w:left="4320" w:hanging="360"/>
      </w:pPr>
      <w:rPr>
        <w:rFonts w:ascii="Wingdings" w:hAnsi="Wingdings" w:hint="default"/>
      </w:rPr>
    </w:lvl>
    <w:lvl w:ilvl="6" w:tplc="9314DA42" w:tentative="1">
      <w:start w:val="1"/>
      <w:numFmt w:val="bullet"/>
      <w:lvlText w:val=""/>
      <w:lvlJc w:val="left"/>
      <w:pPr>
        <w:tabs>
          <w:tab w:val="num" w:pos="5040"/>
        </w:tabs>
        <w:ind w:left="5040" w:hanging="360"/>
      </w:pPr>
      <w:rPr>
        <w:rFonts w:ascii="Wingdings" w:hAnsi="Wingdings" w:hint="default"/>
      </w:rPr>
    </w:lvl>
    <w:lvl w:ilvl="7" w:tplc="C42421CE" w:tentative="1">
      <w:start w:val="1"/>
      <w:numFmt w:val="bullet"/>
      <w:lvlText w:val=""/>
      <w:lvlJc w:val="left"/>
      <w:pPr>
        <w:tabs>
          <w:tab w:val="num" w:pos="5760"/>
        </w:tabs>
        <w:ind w:left="5760" w:hanging="360"/>
      </w:pPr>
      <w:rPr>
        <w:rFonts w:ascii="Wingdings" w:hAnsi="Wingdings" w:hint="default"/>
      </w:rPr>
    </w:lvl>
    <w:lvl w:ilvl="8" w:tplc="4E0EFC2C" w:tentative="1">
      <w:start w:val="1"/>
      <w:numFmt w:val="bullet"/>
      <w:lvlText w:val=""/>
      <w:lvlJc w:val="left"/>
      <w:pPr>
        <w:tabs>
          <w:tab w:val="num" w:pos="6480"/>
        </w:tabs>
        <w:ind w:left="6480" w:hanging="360"/>
      </w:pPr>
      <w:rPr>
        <w:rFonts w:ascii="Wingdings" w:hAnsi="Wingdings" w:hint="default"/>
      </w:rPr>
    </w:lvl>
  </w:abstractNum>
  <w:abstractNum w:abstractNumId="71">
    <w:nsid w:val="7BC21B14"/>
    <w:multiLevelType w:val="hybridMultilevel"/>
    <w:tmpl w:val="1D70C67C"/>
    <w:lvl w:ilvl="0" w:tplc="2FDA0408">
      <w:start w:val="1"/>
      <w:numFmt w:val="bullet"/>
      <w:lvlText w:val=""/>
      <w:lvlJc w:val="left"/>
      <w:pPr>
        <w:tabs>
          <w:tab w:val="num" w:pos="720"/>
        </w:tabs>
        <w:ind w:left="720" w:hanging="360"/>
      </w:pPr>
      <w:rPr>
        <w:rFonts w:ascii="Wingdings" w:hAnsi="Wingdings" w:hint="default"/>
      </w:rPr>
    </w:lvl>
    <w:lvl w:ilvl="1" w:tplc="28A6E20A">
      <w:start w:val="2695"/>
      <w:numFmt w:val="bullet"/>
      <w:lvlText w:val=""/>
      <w:lvlJc w:val="left"/>
      <w:pPr>
        <w:tabs>
          <w:tab w:val="num" w:pos="1440"/>
        </w:tabs>
        <w:ind w:left="1440" w:hanging="360"/>
      </w:pPr>
      <w:rPr>
        <w:rFonts w:ascii="Wingdings" w:hAnsi="Wingdings" w:hint="default"/>
      </w:rPr>
    </w:lvl>
    <w:lvl w:ilvl="2" w:tplc="2FFE7D7E">
      <w:start w:val="2695"/>
      <w:numFmt w:val="bullet"/>
      <w:lvlText w:val=""/>
      <w:lvlJc w:val="left"/>
      <w:pPr>
        <w:tabs>
          <w:tab w:val="num" w:pos="2160"/>
        </w:tabs>
        <w:ind w:left="2160" w:hanging="360"/>
      </w:pPr>
      <w:rPr>
        <w:rFonts w:ascii="Wingdings" w:hAnsi="Wingdings" w:hint="default"/>
      </w:rPr>
    </w:lvl>
    <w:lvl w:ilvl="3" w:tplc="EF286FA0">
      <w:start w:val="2695"/>
      <w:numFmt w:val="bullet"/>
      <w:lvlText w:val=""/>
      <w:lvlJc w:val="left"/>
      <w:pPr>
        <w:tabs>
          <w:tab w:val="num" w:pos="2880"/>
        </w:tabs>
        <w:ind w:left="2880" w:hanging="360"/>
      </w:pPr>
      <w:rPr>
        <w:rFonts w:ascii="Wingdings" w:hAnsi="Wingdings" w:hint="default"/>
      </w:rPr>
    </w:lvl>
    <w:lvl w:ilvl="4" w:tplc="E3024560" w:tentative="1">
      <w:start w:val="1"/>
      <w:numFmt w:val="bullet"/>
      <w:lvlText w:val=""/>
      <w:lvlJc w:val="left"/>
      <w:pPr>
        <w:tabs>
          <w:tab w:val="num" w:pos="3600"/>
        </w:tabs>
        <w:ind w:left="3600" w:hanging="360"/>
      </w:pPr>
      <w:rPr>
        <w:rFonts w:ascii="Wingdings" w:hAnsi="Wingdings" w:hint="default"/>
      </w:rPr>
    </w:lvl>
    <w:lvl w:ilvl="5" w:tplc="F3AED994" w:tentative="1">
      <w:start w:val="1"/>
      <w:numFmt w:val="bullet"/>
      <w:lvlText w:val=""/>
      <w:lvlJc w:val="left"/>
      <w:pPr>
        <w:tabs>
          <w:tab w:val="num" w:pos="4320"/>
        </w:tabs>
        <w:ind w:left="4320" w:hanging="360"/>
      </w:pPr>
      <w:rPr>
        <w:rFonts w:ascii="Wingdings" w:hAnsi="Wingdings" w:hint="default"/>
      </w:rPr>
    </w:lvl>
    <w:lvl w:ilvl="6" w:tplc="A62C60C8" w:tentative="1">
      <w:start w:val="1"/>
      <w:numFmt w:val="bullet"/>
      <w:lvlText w:val=""/>
      <w:lvlJc w:val="left"/>
      <w:pPr>
        <w:tabs>
          <w:tab w:val="num" w:pos="5040"/>
        </w:tabs>
        <w:ind w:left="5040" w:hanging="360"/>
      </w:pPr>
      <w:rPr>
        <w:rFonts w:ascii="Wingdings" w:hAnsi="Wingdings" w:hint="default"/>
      </w:rPr>
    </w:lvl>
    <w:lvl w:ilvl="7" w:tplc="41F4798E" w:tentative="1">
      <w:start w:val="1"/>
      <w:numFmt w:val="bullet"/>
      <w:lvlText w:val=""/>
      <w:lvlJc w:val="left"/>
      <w:pPr>
        <w:tabs>
          <w:tab w:val="num" w:pos="5760"/>
        </w:tabs>
        <w:ind w:left="5760" w:hanging="360"/>
      </w:pPr>
      <w:rPr>
        <w:rFonts w:ascii="Wingdings" w:hAnsi="Wingdings" w:hint="default"/>
      </w:rPr>
    </w:lvl>
    <w:lvl w:ilvl="8" w:tplc="B00A1918" w:tentative="1">
      <w:start w:val="1"/>
      <w:numFmt w:val="bullet"/>
      <w:lvlText w:val=""/>
      <w:lvlJc w:val="left"/>
      <w:pPr>
        <w:tabs>
          <w:tab w:val="num" w:pos="6480"/>
        </w:tabs>
        <w:ind w:left="6480" w:hanging="360"/>
      </w:pPr>
      <w:rPr>
        <w:rFonts w:ascii="Wingdings" w:hAnsi="Wingdings" w:hint="default"/>
      </w:rPr>
    </w:lvl>
  </w:abstractNum>
  <w:abstractNum w:abstractNumId="72">
    <w:nsid w:val="7D840508"/>
    <w:multiLevelType w:val="hybridMultilevel"/>
    <w:tmpl w:val="5B1C9604"/>
    <w:lvl w:ilvl="0" w:tplc="7DA23B78">
      <w:start w:val="1"/>
      <w:numFmt w:val="bullet"/>
      <w:lvlText w:val=""/>
      <w:lvlJc w:val="left"/>
      <w:pPr>
        <w:tabs>
          <w:tab w:val="num" w:pos="720"/>
        </w:tabs>
        <w:ind w:left="720" w:hanging="360"/>
      </w:pPr>
      <w:rPr>
        <w:rFonts w:ascii="Wingdings" w:hAnsi="Wingdings" w:hint="default"/>
      </w:rPr>
    </w:lvl>
    <w:lvl w:ilvl="1" w:tplc="C0726D9E">
      <w:start w:val="2699"/>
      <w:numFmt w:val="bullet"/>
      <w:lvlText w:val=""/>
      <w:lvlJc w:val="left"/>
      <w:pPr>
        <w:tabs>
          <w:tab w:val="num" w:pos="1440"/>
        </w:tabs>
        <w:ind w:left="1440" w:hanging="360"/>
      </w:pPr>
      <w:rPr>
        <w:rFonts w:ascii="Wingdings" w:hAnsi="Wingdings" w:hint="default"/>
      </w:rPr>
    </w:lvl>
    <w:lvl w:ilvl="2" w:tplc="D966A69C">
      <w:start w:val="2699"/>
      <w:numFmt w:val="bullet"/>
      <w:lvlText w:val=""/>
      <w:lvlJc w:val="left"/>
      <w:pPr>
        <w:tabs>
          <w:tab w:val="num" w:pos="2160"/>
        </w:tabs>
        <w:ind w:left="2160" w:hanging="360"/>
      </w:pPr>
      <w:rPr>
        <w:rFonts w:ascii="Wingdings" w:hAnsi="Wingdings" w:hint="default"/>
      </w:rPr>
    </w:lvl>
    <w:lvl w:ilvl="3" w:tplc="2D7AF9D0" w:tentative="1">
      <w:start w:val="1"/>
      <w:numFmt w:val="bullet"/>
      <w:lvlText w:val=""/>
      <w:lvlJc w:val="left"/>
      <w:pPr>
        <w:tabs>
          <w:tab w:val="num" w:pos="2880"/>
        </w:tabs>
        <w:ind w:left="2880" w:hanging="360"/>
      </w:pPr>
      <w:rPr>
        <w:rFonts w:ascii="Wingdings" w:hAnsi="Wingdings" w:hint="default"/>
      </w:rPr>
    </w:lvl>
    <w:lvl w:ilvl="4" w:tplc="34C60298" w:tentative="1">
      <w:start w:val="1"/>
      <w:numFmt w:val="bullet"/>
      <w:lvlText w:val=""/>
      <w:lvlJc w:val="left"/>
      <w:pPr>
        <w:tabs>
          <w:tab w:val="num" w:pos="3600"/>
        </w:tabs>
        <w:ind w:left="3600" w:hanging="360"/>
      </w:pPr>
      <w:rPr>
        <w:rFonts w:ascii="Wingdings" w:hAnsi="Wingdings" w:hint="default"/>
      </w:rPr>
    </w:lvl>
    <w:lvl w:ilvl="5" w:tplc="C3AE79FE" w:tentative="1">
      <w:start w:val="1"/>
      <w:numFmt w:val="bullet"/>
      <w:lvlText w:val=""/>
      <w:lvlJc w:val="left"/>
      <w:pPr>
        <w:tabs>
          <w:tab w:val="num" w:pos="4320"/>
        </w:tabs>
        <w:ind w:left="4320" w:hanging="360"/>
      </w:pPr>
      <w:rPr>
        <w:rFonts w:ascii="Wingdings" w:hAnsi="Wingdings" w:hint="default"/>
      </w:rPr>
    </w:lvl>
    <w:lvl w:ilvl="6" w:tplc="AA4A58CE" w:tentative="1">
      <w:start w:val="1"/>
      <w:numFmt w:val="bullet"/>
      <w:lvlText w:val=""/>
      <w:lvlJc w:val="left"/>
      <w:pPr>
        <w:tabs>
          <w:tab w:val="num" w:pos="5040"/>
        </w:tabs>
        <w:ind w:left="5040" w:hanging="360"/>
      </w:pPr>
      <w:rPr>
        <w:rFonts w:ascii="Wingdings" w:hAnsi="Wingdings" w:hint="default"/>
      </w:rPr>
    </w:lvl>
    <w:lvl w:ilvl="7" w:tplc="59660146" w:tentative="1">
      <w:start w:val="1"/>
      <w:numFmt w:val="bullet"/>
      <w:lvlText w:val=""/>
      <w:lvlJc w:val="left"/>
      <w:pPr>
        <w:tabs>
          <w:tab w:val="num" w:pos="5760"/>
        </w:tabs>
        <w:ind w:left="5760" w:hanging="360"/>
      </w:pPr>
      <w:rPr>
        <w:rFonts w:ascii="Wingdings" w:hAnsi="Wingdings" w:hint="default"/>
      </w:rPr>
    </w:lvl>
    <w:lvl w:ilvl="8" w:tplc="12F801FC" w:tentative="1">
      <w:start w:val="1"/>
      <w:numFmt w:val="bullet"/>
      <w:lvlText w:val=""/>
      <w:lvlJc w:val="left"/>
      <w:pPr>
        <w:tabs>
          <w:tab w:val="num" w:pos="6480"/>
        </w:tabs>
        <w:ind w:left="6480" w:hanging="360"/>
      </w:pPr>
      <w:rPr>
        <w:rFonts w:ascii="Wingdings" w:hAnsi="Wingdings" w:hint="default"/>
      </w:rPr>
    </w:lvl>
  </w:abstractNum>
  <w:num w:numId="1">
    <w:abstractNumId w:val="34"/>
  </w:num>
  <w:num w:numId="2">
    <w:abstractNumId w:val="28"/>
  </w:num>
  <w:num w:numId="3">
    <w:abstractNumId w:val="65"/>
  </w:num>
  <w:num w:numId="4">
    <w:abstractNumId w:val="21"/>
  </w:num>
  <w:num w:numId="5">
    <w:abstractNumId w:val="69"/>
  </w:num>
  <w:num w:numId="6">
    <w:abstractNumId w:val="70"/>
  </w:num>
  <w:num w:numId="7">
    <w:abstractNumId w:val="57"/>
  </w:num>
  <w:num w:numId="8">
    <w:abstractNumId w:val="58"/>
  </w:num>
  <w:num w:numId="9">
    <w:abstractNumId w:val="9"/>
  </w:num>
  <w:num w:numId="10">
    <w:abstractNumId w:val="63"/>
  </w:num>
  <w:num w:numId="11">
    <w:abstractNumId w:val="0"/>
  </w:num>
  <w:num w:numId="12">
    <w:abstractNumId w:val="10"/>
  </w:num>
  <w:num w:numId="13">
    <w:abstractNumId w:val="15"/>
  </w:num>
  <w:num w:numId="14">
    <w:abstractNumId w:val="36"/>
  </w:num>
  <w:num w:numId="15">
    <w:abstractNumId w:val="11"/>
  </w:num>
  <w:num w:numId="16">
    <w:abstractNumId w:val="43"/>
  </w:num>
  <w:num w:numId="17">
    <w:abstractNumId w:val="71"/>
  </w:num>
  <w:num w:numId="18">
    <w:abstractNumId w:val="41"/>
  </w:num>
  <w:num w:numId="19">
    <w:abstractNumId w:val="62"/>
  </w:num>
  <w:num w:numId="20">
    <w:abstractNumId w:val="30"/>
  </w:num>
  <w:num w:numId="21">
    <w:abstractNumId w:val="22"/>
  </w:num>
  <w:num w:numId="22">
    <w:abstractNumId w:val="68"/>
  </w:num>
  <w:num w:numId="23">
    <w:abstractNumId w:val="4"/>
  </w:num>
  <w:num w:numId="24">
    <w:abstractNumId w:val="20"/>
  </w:num>
  <w:num w:numId="25">
    <w:abstractNumId w:val="26"/>
  </w:num>
  <w:num w:numId="26">
    <w:abstractNumId w:val="6"/>
  </w:num>
  <w:num w:numId="27">
    <w:abstractNumId w:val="50"/>
  </w:num>
  <w:num w:numId="28">
    <w:abstractNumId w:val="14"/>
  </w:num>
  <w:num w:numId="29">
    <w:abstractNumId w:val="42"/>
  </w:num>
  <w:num w:numId="30">
    <w:abstractNumId w:val="31"/>
  </w:num>
  <w:num w:numId="31">
    <w:abstractNumId w:val="53"/>
  </w:num>
  <w:num w:numId="32">
    <w:abstractNumId w:val="52"/>
  </w:num>
  <w:num w:numId="33">
    <w:abstractNumId w:val="5"/>
  </w:num>
  <w:num w:numId="34">
    <w:abstractNumId w:val="40"/>
  </w:num>
  <w:num w:numId="35">
    <w:abstractNumId w:val="35"/>
  </w:num>
  <w:num w:numId="36">
    <w:abstractNumId w:val="54"/>
  </w:num>
  <w:num w:numId="37">
    <w:abstractNumId w:val="48"/>
  </w:num>
  <w:num w:numId="38">
    <w:abstractNumId w:val="12"/>
  </w:num>
  <w:num w:numId="39">
    <w:abstractNumId w:val="72"/>
  </w:num>
  <w:num w:numId="40">
    <w:abstractNumId w:val="25"/>
  </w:num>
  <w:num w:numId="41">
    <w:abstractNumId w:val="45"/>
  </w:num>
  <w:num w:numId="42">
    <w:abstractNumId w:val="61"/>
  </w:num>
  <w:num w:numId="43">
    <w:abstractNumId w:val="44"/>
  </w:num>
  <w:num w:numId="44">
    <w:abstractNumId w:val="59"/>
  </w:num>
  <w:num w:numId="45">
    <w:abstractNumId w:val="27"/>
  </w:num>
  <w:num w:numId="46">
    <w:abstractNumId w:val="49"/>
  </w:num>
  <w:num w:numId="47">
    <w:abstractNumId w:val="3"/>
  </w:num>
  <w:num w:numId="48">
    <w:abstractNumId w:val="47"/>
  </w:num>
  <w:num w:numId="49">
    <w:abstractNumId w:val="8"/>
  </w:num>
  <w:num w:numId="50">
    <w:abstractNumId w:val="55"/>
  </w:num>
  <w:num w:numId="51">
    <w:abstractNumId w:val="32"/>
  </w:num>
  <w:num w:numId="52">
    <w:abstractNumId w:val="38"/>
  </w:num>
  <w:num w:numId="53">
    <w:abstractNumId w:val="17"/>
  </w:num>
  <w:num w:numId="54">
    <w:abstractNumId w:val="39"/>
  </w:num>
  <w:num w:numId="55">
    <w:abstractNumId w:val="19"/>
  </w:num>
  <w:num w:numId="56">
    <w:abstractNumId w:val="56"/>
  </w:num>
  <w:num w:numId="57">
    <w:abstractNumId w:val="29"/>
  </w:num>
  <w:num w:numId="58">
    <w:abstractNumId w:val="51"/>
  </w:num>
  <w:num w:numId="59">
    <w:abstractNumId w:val="16"/>
  </w:num>
  <w:num w:numId="60">
    <w:abstractNumId w:val="37"/>
  </w:num>
  <w:num w:numId="61">
    <w:abstractNumId w:val="46"/>
  </w:num>
  <w:num w:numId="62">
    <w:abstractNumId w:val="66"/>
  </w:num>
  <w:num w:numId="63">
    <w:abstractNumId w:val="33"/>
  </w:num>
  <w:num w:numId="64">
    <w:abstractNumId w:val="67"/>
  </w:num>
  <w:num w:numId="65">
    <w:abstractNumId w:val="23"/>
  </w:num>
  <w:num w:numId="66">
    <w:abstractNumId w:val="60"/>
  </w:num>
  <w:num w:numId="67">
    <w:abstractNumId w:val="18"/>
  </w:num>
  <w:num w:numId="68">
    <w:abstractNumId w:val="24"/>
  </w:num>
  <w:num w:numId="69">
    <w:abstractNumId w:val="2"/>
  </w:num>
  <w:num w:numId="70">
    <w:abstractNumId w:val="13"/>
  </w:num>
  <w:num w:numId="71">
    <w:abstractNumId w:val="1"/>
  </w:num>
  <w:num w:numId="72">
    <w:abstractNumId w:val="7"/>
  </w:num>
  <w:num w:numId="73">
    <w:abstractNumId w:val="64"/>
  </w:num>
  <w:numIdMacAtCleanup w:val="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25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D3038"/>
    <w:rsid w:val="00016648"/>
    <w:rsid w:val="00035B2B"/>
    <w:rsid w:val="000368ED"/>
    <w:rsid w:val="00042472"/>
    <w:rsid w:val="0004357B"/>
    <w:rsid w:val="0007166D"/>
    <w:rsid w:val="00073D16"/>
    <w:rsid w:val="0007788A"/>
    <w:rsid w:val="000915C6"/>
    <w:rsid w:val="000918FE"/>
    <w:rsid w:val="0009692B"/>
    <w:rsid w:val="000A3C7E"/>
    <w:rsid w:val="000A6540"/>
    <w:rsid w:val="000B13C6"/>
    <w:rsid w:val="000B4F39"/>
    <w:rsid w:val="000D3038"/>
    <w:rsid w:val="000D566B"/>
    <w:rsid w:val="000D6725"/>
    <w:rsid w:val="000E2E97"/>
    <w:rsid w:val="000F6150"/>
    <w:rsid w:val="000F781A"/>
    <w:rsid w:val="00116ADA"/>
    <w:rsid w:val="00117504"/>
    <w:rsid w:val="00120759"/>
    <w:rsid w:val="001219ED"/>
    <w:rsid w:val="00122D32"/>
    <w:rsid w:val="00126157"/>
    <w:rsid w:val="00143500"/>
    <w:rsid w:val="00155954"/>
    <w:rsid w:val="00164096"/>
    <w:rsid w:val="00192465"/>
    <w:rsid w:val="00197574"/>
    <w:rsid w:val="001A3FC4"/>
    <w:rsid w:val="001A61C2"/>
    <w:rsid w:val="001B58E4"/>
    <w:rsid w:val="001B7D73"/>
    <w:rsid w:val="001C63F4"/>
    <w:rsid w:val="001D1105"/>
    <w:rsid w:val="001D7995"/>
    <w:rsid w:val="001F1AF9"/>
    <w:rsid w:val="001F6FAB"/>
    <w:rsid w:val="00202FA0"/>
    <w:rsid w:val="0020391D"/>
    <w:rsid w:val="00210026"/>
    <w:rsid w:val="0024229C"/>
    <w:rsid w:val="0024251B"/>
    <w:rsid w:val="00244CAE"/>
    <w:rsid w:val="00250F85"/>
    <w:rsid w:val="00253AAD"/>
    <w:rsid w:val="00255687"/>
    <w:rsid w:val="00256B3C"/>
    <w:rsid w:val="00266E47"/>
    <w:rsid w:val="00271991"/>
    <w:rsid w:val="00281A73"/>
    <w:rsid w:val="002A68E1"/>
    <w:rsid w:val="002B149A"/>
    <w:rsid w:val="002C2A97"/>
    <w:rsid w:val="002E63BF"/>
    <w:rsid w:val="002F203D"/>
    <w:rsid w:val="00301928"/>
    <w:rsid w:val="003064F0"/>
    <w:rsid w:val="00321F0B"/>
    <w:rsid w:val="00327DDC"/>
    <w:rsid w:val="003310AB"/>
    <w:rsid w:val="00336E5F"/>
    <w:rsid w:val="0034093F"/>
    <w:rsid w:val="00355D84"/>
    <w:rsid w:val="0036036B"/>
    <w:rsid w:val="00363938"/>
    <w:rsid w:val="00374EB1"/>
    <w:rsid w:val="00377D86"/>
    <w:rsid w:val="0039354B"/>
    <w:rsid w:val="00395460"/>
    <w:rsid w:val="00396883"/>
    <w:rsid w:val="00396B53"/>
    <w:rsid w:val="003A1D09"/>
    <w:rsid w:val="003A7F1E"/>
    <w:rsid w:val="003C32F5"/>
    <w:rsid w:val="003F4688"/>
    <w:rsid w:val="004038EC"/>
    <w:rsid w:val="004132FE"/>
    <w:rsid w:val="004172FF"/>
    <w:rsid w:val="004179EE"/>
    <w:rsid w:val="00436FC1"/>
    <w:rsid w:val="00443DBD"/>
    <w:rsid w:val="00461807"/>
    <w:rsid w:val="00462836"/>
    <w:rsid w:val="0046629C"/>
    <w:rsid w:val="00473803"/>
    <w:rsid w:val="00486F5A"/>
    <w:rsid w:val="00497F6E"/>
    <w:rsid w:val="004A32E9"/>
    <w:rsid w:val="004A7471"/>
    <w:rsid w:val="004B4D15"/>
    <w:rsid w:val="004C0DD1"/>
    <w:rsid w:val="004C1885"/>
    <w:rsid w:val="004C1DFF"/>
    <w:rsid w:val="004C2940"/>
    <w:rsid w:val="004D2D62"/>
    <w:rsid w:val="004E265C"/>
    <w:rsid w:val="004E5781"/>
    <w:rsid w:val="004E735E"/>
    <w:rsid w:val="005012E7"/>
    <w:rsid w:val="005028B7"/>
    <w:rsid w:val="00511E43"/>
    <w:rsid w:val="00517957"/>
    <w:rsid w:val="00520E41"/>
    <w:rsid w:val="0053377B"/>
    <w:rsid w:val="005340AC"/>
    <w:rsid w:val="00540043"/>
    <w:rsid w:val="0055150C"/>
    <w:rsid w:val="005535E9"/>
    <w:rsid w:val="00555A83"/>
    <w:rsid w:val="0055754E"/>
    <w:rsid w:val="00560655"/>
    <w:rsid w:val="00563F08"/>
    <w:rsid w:val="00571810"/>
    <w:rsid w:val="00572044"/>
    <w:rsid w:val="0058047D"/>
    <w:rsid w:val="00583212"/>
    <w:rsid w:val="005865F6"/>
    <w:rsid w:val="00587105"/>
    <w:rsid w:val="00590CAE"/>
    <w:rsid w:val="00597FD2"/>
    <w:rsid w:val="005A59FC"/>
    <w:rsid w:val="005B339D"/>
    <w:rsid w:val="005B4EB9"/>
    <w:rsid w:val="005B5BB3"/>
    <w:rsid w:val="005B62AE"/>
    <w:rsid w:val="005B7FA5"/>
    <w:rsid w:val="005C772B"/>
    <w:rsid w:val="005D1752"/>
    <w:rsid w:val="005D3354"/>
    <w:rsid w:val="005D3999"/>
    <w:rsid w:val="005D530D"/>
    <w:rsid w:val="005E18AB"/>
    <w:rsid w:val="005E67D6"/>
    <w:rsid w:val="00603722"/>
    <w:rsid w:val="00630E0B"/>
    <w:rsid w:val="0063407A"/>
    <w:rsid w:val="00652403"/>
    <w:rsid w:val="00657BA0"/>
    <w:rsid w:val="00657DCD"/>
    <w:rsid w:val="006604FA"/>
    <w:rsid w:val="006737EE"/>
    <w:rsid w:val="006805C5"/>
    <w:rsid w:val="00683651"/>
    <w:rsid w:val="006A5242"/>
    <w:rsid w:val="006A6F71"/>
    <w:rsid w:val="006A75C7"/>
    <w:rsid w:val="006D3948"/>
    <w:rsid w:val="006D5105"/>
    <w:rsid w:val="006E3B8E"/>
    <w:rsid w:val="006E3DA8"/>
    <w:rsid w:val="006F6405"/>
    <w:rsid w:val="0070315A"/>
    <w:rsid w:val="00721337"/>
    <w:rsid w:val="00730C29"/>
    <w:rsid w:val="00734511"/>
    <w:rsid w:val="007403A7"/>
    <w:rsid w:val="00747701"/>
    <w:rsid w:val="00790E6E"/>
    <w:rsid w:val="00791BEB"/>
    <w:rsid w:val="00795030"/>
    <w:rsid w:val="0079785C"/>
    <w:rsid w:val="007C3833"/>
    <w:rsid w:val="007E0D18"/>
    <w:rsid w:val="007E204E"/>
    <w:rsid w:val="007F4B21"/>
    <w:rsid w:val="007F6552"/>
    <w:rsid w:val="00802119"/>
    <w:rsid w:val="00803B7D"/>
    <w:rsid w:val="0080672B"/>
    <w:rsid w:val="00810892"/>
    <w:rsid w:val="00820641"/>
    <w:rsid w:val="00824628"/>
    <w:rsid w:val="00826674"/>
    <w:rsid w:val="008364AD"/>
    <w:rsid w:val="00841CB9"/>
    <w:rsid w:val="00844C45"/>
    <w:rsid w:val="00851A5D"/>
    <w:rsid w:val="008527C8"/>
    <w:rsid w:val="00857A15"/>
    <w:rsid w:val="00860F7D"/>
    <w:rsid w:val="00863603"/>
    <w:rsid w:val="008646C5"/>
    <w:rsid w:val="00871782"/>
    <w:rsid w:val="00873656"/>
    <w:rsid w:val="008853BD"/>
    <w:rsid w:val="00885EBA"/>
    <w:rsid w:val="00895FAE"/>
    <w:rsid w:val="008965D7"/>
    <w:rsid w:val="008B3D2B"/>
    <w:rsid w:val="008C0763"/>
    <w:rsid w:val="008C67C3"/>
    <w:rsid w:val="008C681C"/>
    <w:rsid w:val="008D4952"/>
    <w:rsid w:val="008F6890"/>
    <w:rsid w:val="00913318"/>
    <w:rsid w:val="0091354A"/>
    <w:rsid w:val="00916ABD"/>
    <w:rsid w:val="00923AE4"/>
    <w:rsid w:val="00925A84"/>
    <w:rsid w:val="009347D9"/>
    <w:rsid w:val="009431E2"/>
    <w:rsid w:val="00950327"/>
    <w:rsid w:val="00951FA7"/>
    <w:rsid w:val="009537C7"/>
    <w:rsid w:val="00960490"/>
    <w:rsid w:val="00970269"/>
    <w:rsid w:val="0097640F"/>
    <w:rsid w:val="009811AE"/>
    <w:rsid w:val="0099722D"/>
    <w:rsid w:val="009A12F6"/>
    <w:rsid w:val="009B54B5"/>
    <w:rsid w:val="009C01C3"/>
    <w:rsid w:val="009C07D4"/>
    <w:rsid w:val="009D0F8B"/>
    <w:rsid w:val="009D22D1"/>
    <w:rsid w:val="009D2AE9"/>
    <w:rsid w:val="009D6A09"/>
    <w:rsid w:val="009D77E6"/>
    <w:rsid w:val="009E26D2"/>
    <w:rsid w:val="009E4C0F"/>
    <w:rsid w:val="009F1F92"/>
    <w:rsid w:val="00A00460"/>
    <w:rsid w:val="00A0683E"/>
    <w:rsid w:val="00A17823"/>
    <w:rsid w:val="00A21E60"/>
    <w:rsid w:val="00A252B7"/>
    <w:rsid w:val="00A258DA"/>
    <w:rsid w:val="00A31F96"/>
    <w:rsid w:val="00A624B7"/>
    <w:rsid w:val="00A64FB4"/>
    <w:rsid w:val="00A66ABA"/>
    <w:rsid w:val="00A67DA2"/>
    <w:rsid w:val="00A71BEB"/>
    <w:rsid w:val="00A77351"/>
    <w:rsid w:val="00A84675"/>
    <w:rsid w:val="00AA07F0"/>
    <w:rsid w:val="00AA288A"/>
    <w:rsid w:val="00AA4F3E"/>
    <w:rsid w:val="00AA6C41"/>
    <w:rsid w:val="00AB5298"/>
    <w:rsid w:val="00AC3162"/>
    <w:rsid w:val="00AE3CB5"/>
    <w:rsid w:val="00AE400C"/>
    <w:rsid w:val="00AF0456"/>
    <w:rsid w:val="00AF3BA5"/>
    <w:rsid w:val="00AF680F"/>
    <w:rsid w:val="00B030A3"/>
    <w:rsid w:val="00B04C60"/>
    <w:rsid w:val="00B138BD"/>
    <w:rsid w:val="00B14933"/>
    <w:rsid w:val="00B14D77"/>
    <w:rsid w:val="00B159FE"/>
    <w:rsid w:val="00B21231"/>
    <w:rsid w:val="00B21AF1"/>
    <w:rsid w:val="00B223EE"/>
    <w:rsid w:val="00B23469"/>
    <w:rsid w:val="00B26119"/>
    <w:rsid w:val="00B313FD"/>
    <w:rsid w:val="00B32D74"/>
    <w:rsid w:val="00B34E89"/>
    <w:rsid w:val="00B521A5"/>
    <w:rsid w:val="00B557EE"/>
    <w:rsid w:val="00B567F3"/>
    <w:rsid w:val="00B63026"/>
    <w:rsid w:val="00B65ADD"/>
    <w:rsid w:val="00B71F7B"/>
    <w:rsid w:val="00B72F03"/>
    <w:rsid w:val="00B80D64"/>
    <w:rsid w:val="00B821A5"/>
    <w:rsid w:val="00B8308C"/>
    <w:rsid w:val="00B91FC7"/>
    <w:rsid w:val="00BA33E1"/>
    <w:rsid w:val="00BA40EA"/>
    <w:rsid w:val="00BB1E06"/>
    <w:rsid w:val="00BB7034"/>
    <w:rsid w:val="00BE435C"/>
    <w:rsid w:val="00BF4790"/>
    <w:rsid w:val="00C04593"/>
    <w:rsid w:val="00C05DED"/>
    <w:rsid w:val="00C142AD"/>
    <w:rsid w:val="00C35986"/>
    <w:rsid w:val="00C62974"/>
    <w:rsid w:val="00C63307"/>
    <w:rsid w:val="00C63B46"/>
    <w:rsid w:val="00C77613"/>
    <w:rsid w:val="00C8781A"/>
    <w:rsid w:val="00C91EDC"/>
    <w:rsid w:val="00C95BFA"/>
    <w:rsid w:val="00CA2712"/>
    <w:rsid w:val="00CA758A"/>
    <w:rsid w:val="00CC0040"/>
    <w:rsid w:val="00CE25FC"/>
    <w:rsid w:val="00CE3FFC"/>
    <w:rsid w:val="00CF2074"/>
    <w:rsid w:val="00CF6A16"/>
    <w:rsid w:val="00CF7C33"/>
    <w:rsid w:val="00D00BD2"/>
    <w:rsid w:val="00D023C4"/>
    <w:rsid w:val="00D13E2C"/>
    <w:rsid w:val="00D14785"/>
    <w:rsid w:val="00D14C49"/>
    <w:rsid w:val="00D22AC2"/>
    <w:rsid w:val="00D23BC4"/>
    <w:rsid w:val="00D267EA"/>
    <w:rsid w:val="00D347AF"/>
    <w:rsid w:val="00D40A88"/>
    <w:rsid w:val="00D43757"/>
    <w:rsid w:val="00D47375"/>
    <w:rsid w:val="00D51A47"/>
    <w:rsid w:val="00D7727B"/>
    <w:rsid w:val="00D84BC5"/>
    <w:rsid w:val="00D87F4C"/>
    <w:rsid w:val="00D934E4"/>
    <w:rsid w:val="00D93D61"/>
    <w:rsid w:val="00D94BFC"/>
    <w:rsid w:val="00DA155B"/>
    <w:rsid w:val="00DA2B41"/>
    <w:rsid w:val="00DA5A6F"/>
    <w:rsid w:val="00DA71EC"/>
    <w:rsid w:val="00DB7586"/>
    <w:rsid w:val="00DD0A68"/>
    <w:rsid w:val="00DD135B"/>
    <w:rsid w:val="00DD25BB"/>
    <w:rsid w:val="00DD40BF"/>
    <w:rsid w:val="00DE076E"/>
    <w:rsid w:val="00E05EB7"/>
    <w:rsid w:val="00E06947"/>
    <w:rsid w:val="00E12279"/>
    <w:rsid w:val="00E220EE"/>
    <w:rsid w:val="00E2296C"/>
    <w:rsid w:val="00E25F81"/>
    <w:rsid w:val="00E37622"/>
    <w:rsid w:val="00E44233"/>
    <w:rsid w:val="00E57AFD"/>
    <w:rsid w:val="00E618F2"/>
    <w:rsid w:val="00E63C24"/>
    <w:rsid w:val="00E675DE"/>
    <w:rsid w:val="00E80728"/>
    <w:rsid w:val="00E96D75"/>
    <w:rsid w:val="00EA3A3E"/>
    <w:rsid w:val="00EB1ED7"/>
    <w:rsid w:val="00ED1801"/>
    <w:rsid w:val="00EE4717"/>
    <w:rsid w:val="00EE5EE1"/>
    <w:rsid w:val="00EE7761"/>
    <w:rsid w:val="00EF1047"/>
    <w:rsid w:val="00EF24D3"/>
    <w:rsid w:val="00EF4897"/>
    <w:rsid w:val="00EF5B3A"/>
    <w:rsid w:val="00EF5CC6"/>
    <w:rsid w:val="00F147DA"/>
    <w:rsid w:val="00F24FFB"/>
    <w:rsid w:val="00F252A3"/>
    <w:rsid w:val="00F3232F"/>
    <w:rsid w:val="00F32348"/>
    <w:rsid w:val="00F3375A"/>
    <w:rsid w:val="00F41B5D"/>
    <w:rsid w:val="00F50818"/>
    <w:rsid w:val="00F524D0"/>
    <w:rsid w:val="00F619DA"/>
    <w:rsid w:val="00F6535D"/>
    <w:rsid w:val="00F715B9"/>
    <w:rsid w:val="00F7676A"/>
    <w:rsid w:val="00F82FB4"/>
    <w:rsid w:val="00F9492C"/>
    <w:rsid w:val="00FA56A1"/>
    <w:rsid w:val="00FA750A"/>
    <w:rsid w:val="00FC1A16"/>
    <w:rsid w:val="00FC412A"/>
    <w:rsid w:val="00FC48F0"/>
    <w:rsid w:val="00FC562C"/>
    <w:rsid w:val="00FC688D"/>
    <w:rsid w:val="00FD2DE4"/>
    <w:rsid w:val="00FD7B48"/>
    <w:rsid w:val="00FE0412"/>
    <w:rsid w:val="00FF333D"/>
    <w:rsid w:val="00FF7C4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391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62AE"/>
    <w:pPr>
      <w:widowControl/>
      <w:ind w:firstLineChars="200" w:firstLine="420"/>
      <w:jc w:val="left"/>
    </w:pPr>
    <w:rPr>
      <w:rFonts w:ascii="宋体" w:eastAsia="宋体" w:hAnsi="宋体" w:cs="宋体"/>
      <w:kern w:val="0"/>
      <w:sz w:val="24"/>
      <w:szCs w:val="24"/>
    </w:rPr>
  </w:style>
  <w:style w:type="paragraph" w:styleId="a4">
    <w:name w:val="header"/>
    <w:basedOn w:val="a"/>
    <w:link w:val="Char"/>
    <w:uiPriority w:val="99"/>
    <w:semiHidden/>
    <w:unhideWhenUsed/>
    <w:rsid w:val="00E96D7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E96D75"/>
    <w:rPr>
      <w:sz w:val="18"/>
      <w:szCs w:val="18"/>
    </w:rPr>
  </w:style>
  <w:style w:type="paragraph" w:styleId="a5">
    <w:name w:val="footer"/>
    <w:basedOn w:val="a"/>
    <w:link w:val="Char0"/>
    <w:uiPriority w:val="99"/>
    <w:semiHidden/>
    <w:unhideWhenUsed/>
    <w:rsid w:val="00E96D75"/>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E96D75"/>
    <w:rPr>
      <w:sz w:val="18"/>
      <w:szCs w:val="18"/>
    </w:rPr>
  </w:style>
  <w:style w:type="paragraph" w:styleId="a6">
    <w:name w:val="Balloon Text"/>
    <w:basedOn w:val="a"/>
    <w:link w:val="Char1"/>
    <w:uiPriority w:val="99"/>
    <w:semiHidden/>
    <w:unhideWhenUsed/>
    <w:rsid w:val="00E96D75"/>
    <w:rPr>
      <w:sz w:val="18"/>
      <w:szCs w:val="18"/>
    </w:rPr>
  </w:style>
  <w:style w:type="character" w:customStyle="1" w:styleId="Char1">
    <w:name w:val="批注框文本 Char"/>
    <w:basedOn w:val="a0"/>
    <w:link w:val="a6"/>
    <w:uiPriority w:val="99"/>
    <w:semiHidden/>
    <w:rsid w:val="00E96D75"/>
    <w:rPr>
      <w:sz w:val="18"/>
      <w:szCs w:val="18"/>
    </w:rPr>
  </w:style>
</w:styles>
</file>

<file path=word/webSettings.xml><?xml version="1.0" encoding="utf-8"?>
<w:webSettings xmlns:r="http://schemas.openxmlformats.org/officeDocument/2006/relationships" xmlns:w="http://schemas.openxmlformats.org/wordprocessingml/2006/main">
  <w:divs>
    <w:div w:id="4018239">
      <w:bodyDiv w:val="1"/>
      <w:marLeft w:val="0"/>
      <w:marRight w:val="0"/>
      <w:marTop w:val="0"/>
      <w:marBottom w:val="0"/>
      <w:divBdr>
        <w:top w:val="none" w:sz="0" w:space="0" w:color="auto"/>
        <w:left w:val="none" w:sz="0" w:space="0" w:color="auto"/>
        <w:bottom w:val="none" w:sz="0" w:space="0" w:color="auto"/>
        <w:right w:val="none" w:sz="0" w:space="0" w:color="auto"/>
      </w:divBdr>
      <w:divsChild>
        <w:div w:id="1806654111">
          <w:marLeft w:val="547"/>
          <w:marRight w:val="0"/>
          <w:marTop w:val="144"/>
          <w:marBottom w:val="0"/>
          <w:divBdr>
            <w:top w:val="none" w:sz="0" w:space="0" w:color="auto"/>
            <w:left w:val="none" w:sz="0" w:space="0" w:color="auto"/>
            <w:bottom w:val="none" w:sz="0" w:space="0" w:color="auto"/>
            <w:right w:val="none" w:sz="0" w:space="0" w:color="auto"/>
          </w:divBdr>
        </w:div>
        <w:div w:id="937450185">
          <w:marLeft w:val="547"/>
          <w:marRight w:val="0"/>
          <w:marTop w:val="144"/>
          <w:marBottom w:val="0"/>
          <w:divBdr>
            <w:top w:val="none" w:sz="0" w:space="0" w:color="auto"/>
            <w:left w:val="none" w:sz="0" w:space="0" w:color="auto"/>
            <w:bottom w:val="none" w:sz="0" w:space="0" w:color="auto"/>
            <w:right w:val="none" w:sz="0" w:space="0" w:color="auto"/>
          </w:divBdr>
        </w:div>
      </w:divsChild>
    </w:div>
    <w:div w:id="35279889">
      <w:bodyDiv w:val="1"/>
      <w:marLeft w:val="0"/>
      <w:marRight w:val="0"/>
      <w:marTop w:val="0"/>
      <w:marBottom w:val="0"/>
      <w:divBdr>
        <w:top w:val="none" w:sz="0" w:space="0" w:color="auto"/>
        <w:left w:val="none" w:sz="0" w:space="0" w:color="auto"/>
        <w:bottom w:val="none" w:sz="0" w:space="0" w:color="auto"/>
        <w:right w:val="none" w:sz="0" w:space="0" w:color="auto"/>
      </w:divBdr>
      <w:divsChild>
        <w:div w:id="99304156">
          <w:marLeft w:val="1094"/>
          <w:marRight w:val="0"/>
          <w:marTop w:val="125"/>
          <w:marBottom w:val="0"/>
          <w:divBdr>
            <w:top w:val="none" w:sz="0" w:space="0" w:color="auto"/>
            <w:left w:val="none" w:sz="0" w:space="0" w:color="auto"/>
            <w:bottom w:val="none" w:sz="0" w:space="0" w:color="auto"/>
            <w:right w:val="none" w:sz="0" w:space="0" w:color="auto"/>
          </w:divBdr>
        </w:div>
      </w:divsChild>
    </w:div>
    <w:div w:id="45615135">
      <w:bodyDiv w:val="1"/>
      <w:marLeft w:val="0"/>
      <w:marRight w:val="0"/>
      <w:marTop w:val="0"/>
      <w:marBottom w:val="0"/>
      <w:divBdr>
        <w:top w:val="none" w:sz="0" w:space="0" w:color="auto"/>
        <w:left w:val="none" w:sz="0" w:space="0" w:color="auto"/>
        <w:bottom w:val="none" w:sz="0" w:space="0" w:color="auto"/>
        <w:right w:val="none" w:sz="0" w:space="0" w:color="auto"/>
      </w:divBdr>
      <w:divsChild>
        <w:div w:id="1271669422">
          <w:marLeft w:val="547"/>
          <w:marRight w:val="0"/>
          <w:marTop w:val="125"/>
          <w:marBottom w:val="0"/>
          <w:divBdr>
            <w:top w:val="none" w:sz="0" w:space="0" w:color="auto"/>
            <w:left w:val="none" w:sz="0" w:space="0" w:color="auto"/>
            <w:bottom w:val="none" w:sz="0" w:space="0" w:color="auto"/>
            <w:right w:val="none" w:sz="0" w:space="0" w:color="auto"/>
          </w:divBdr>
        </w:div>
        <w:div w:id="2001081133">
          <w:marLeft w:val="1094"/>
          <w:marRight w:val="0"/>
          <w:marTop w:val="106"/>
          <w:marBottom w:val="0"/>
          <w:divBdr>
            <w:top w:val="none" w:sz="0" w:space="0" w:color="auto"/>
            <w:left w:val="none" w:sz="0" w:space="0" w:color="auto"/>
            <w:bottom w:val="none" w:sz="0" w:space="0" w:color="auto"/>
            <w:right w:val="none" w:sz="0" w:space="0" w:color="auto"/>
          </w:divBdr>
        </w:div>
        <w:div w:id="903950546">
          <w:marLeft w:val="547"/>
          <w:marRight w:val="0"/>
          <w:marTop w:val="125"/>
          <w:marBottom w:val="0"/>
          <w:divBdr>
            <w:top w:val="none" w:sz="0" w:space="0" w:color="auto"/>
            <w:left w:val="none" w:sz="0" w:space="0" w:color="auto"/>
            <w:bottom w:val="none" w:sz="0" w:space="0" w:color="auto"/>
            <w:right w:val="none" w:sz="0" w:space="0" w:color="auto"/>
          </w:divBdr>
        </w:div>
        <w:div w:id="1986008183">
          <w:marLeft w:val="1094"/>
          <w:marRight w:val="0"/>
          <w:marTop w:val="106"/>
          <w:marBottom w:val="0"/>
          <w:divBdr>
            <w:top w:val="none" w:sz="0" w:space="0" w:color="auto"/>
            <w:left w:val="none" w:sz="0" w:space="0" w:color="auto"/>
            <w:bottom w:val="none" w:sz="0" w:space="0" w:color="auto"/>
            <w:right w:val="none" w:sz="0" w:space="0" w:color="auto"/>
          </w:divBdr>
        </w:div>
        <w:div w:id="650330166">
          <w:marLeft w:val="1094"/>
          <w:marRight w:val="0"/>
          <w:marTop w:val="106"/>
          <w:marBottom w:val="0"/>
          <w:divBdr>
            <w:top w:val="none" w:sz="0" w:space="0" w:color="auto"/>
            <w:left w:val="none" w:sz="0" w:space="0" w:color="auto"/>
            <w:bottom w:val="none" w:sz="0" w:space="0" w:color="auto"/>
            <w:right w:val="none" w:sz="0" w:space="0" w:color="auto"/>
          </w:divBdr>
        </w:div>
      </w:divsChild>
    </w:div>
    <w:div w:id="52199277">
      <w:bodyDiv w:val="1"/>
      <w:marLeft w:val="0"/>
      <w:marRight w:val="0"/>
      <w:marTop w:val="0"/>
      <w:marBottom w:val="0"/>
      <w:divBdr>
        <w:top w:val="none" w:sz="0" w:space="0" w:color="auto"/>
        <w:left w:val="none" w:sz="0" w:space="0" w:color="auto"/>
        <w:bottom w:val="none" w:sz="0" w:space="0" w:color="auto"/>
        <w:right w:val="none" w:sz="0" w:space="0" w:color="auto"/>
      </w:divBdr>
      <w:divsChild>
        <w:div w:id="392313610">
          <w:marLeft w:val="547"/>
          <w:marRight w:val="0"/>
          <w:marTop w:val="125"/>
          <w:marBottom w:val="0"/>
          <w:divBdr>
            <w:top w:val="none" w:sz="0" w:space="0" w:color="auto"/>
            <w:left w:val="none" w:sz="0" w:space="0" w:color="auto"/>
            <w:bottom w:val="none" w:sz="0" w:space="0" w:color="auto"/>
            <w:right w:val="none" w:sz="0" w:space="0" w:color="auto"/>
          </w:divBdr>
        </w:div>
      </w:divsChild>
    </w:div>
    <w:div w:id="68040829">
      <w:bodyDiv w:val="1"/>
      <w:marLeft w:val="0"/>
      <w:marRight w:val="0"/>
      <w:marTop w:val="0"/>
      <w:marBottom w:val="0"/>
      <w:divBdr>
        <w:top w:val="none" w:sz="0" w:space="0" w:color="auto"/>
        <w:left w:val="none" w:sz="0" w:space="0" w:color="auto"/>
        <w:bottom w:val="none" w:sz="0" w:space="0" w:color="auto"/>
        <w:right w:val="none" w:sz="0" w:space="0" w:color="auto"/>
      </w:divBdr>
      <w:divsChild>
        <w:div w:id="933704621">
          <w:marLeft w:val="547"/>
          <w:marRight w:val="0"/>
          <w:marTop w:val="125"/>
          <w:marBottom w:val="0"/>
          <w:divBdr>
            <w:top w:val="none" w:sz="0" w:space="0" w:color="auto"/>
            <w:left w:val="none" w:sz="0" w:space="0" w:color="auto"/>
            <w:bottom w:val="none" w:sz="0" w:space="0" w:color="auto"/>
            <w:right w:val="none" w:sz="0" w:space="0" w:color="auto"/>
          </w:divBdr>
        </w:div>
      </w:divsChild>
    </w:div>
    <w:div w:id="110058257">
      <w:bodyDiv w:val="1"/>
      <w:marLeft w:val="0"/>
      <w:marRight w:val="0"/>
      <w:marTop w:val="0"/>
      <w:marBottom w:val="0"/>
      <w:divBdr>
        <w:top w:val="none" w:sz="0" w:space="0" w:color="auto"/>
        <w:left w:val="none" w:sz="0" w:space="0" w:color="auto"/>
        <w:bottom w:val="none" w:sz="0" w:space="0" w:color="auto"/>
        <w:right w:val="none" w:sz="0" w:space="0" w:color="auto"/>
      </w:divBdr>
      <w:divsChild>
        <w:div w:id="405997747">
          <w:marLeft w:val="547"/>
          <w:marRight w:val="0"/>
          <w:marTop w:val="125"/>
          <w:marBottom w:val="0"/>
          <w:divBdr>
            <w:top w:val="none" w:sz="0" w:space="0" w:color="auto"/>
            <w:left w:val="none" w:sz="0" w:space="0" w:color="auto"/>
            <w:bottom w:val="none" w:sz="0" w:space="0" w:color="auto"/>
            <w:right w:val="none" w:sz="0" w:space="0" w:color="auto"/>
          </w:divBdr>
        </w:div>
        <w:div w:id="1318337801">
          <w:marLeft w:val="1094"/>
          <w:marRight w:val="0"/>
          <w:marTop w:val="106"/>
          <w:marBottom w:val="0"/>
          <w:divBdr>
            <w:top w:val="none" w:sz="0" w:space="0" w:color="auto"/>
            <w:left w:val="none" w:sz="0" w:space="0" w:color="auto"/>
            <w:bottom w:val="none" w:sz="0" w:space="0" w:color="auto"/>
            <w:right w:val="none" w:sz="0" w:space="0" w:color="auto"/>
          </w:divBdr>
        </w:div>
        <w:div w:id="597638892">
          <w:marLeft w:val="1094"/>
          <w:marRight w:val="0"/>
          <w:marTop w:val="106"/>
          <w:marBottom w:val="0"/>
          <w:divBdr>
            <w:top w:val="none" w:sz="0" w:space="0" w:color="auto"/>
            <w:left w:val="none" w:sz="0" w:space="0" w:color="auto"/>
            <w:bottom w:val="none" w:sz="0" w:space="0" w:color="auto"/>
            <w:right w:val="none" w:sz="0" w:space="0" w:color="auto"/>
          </w:divBdr>
        </w:div>
      </w:divsChild>
    </w:div>
    <w:div w:id="156960873">
      <w:bodyDiv w:val="1"/>
      <w:marLeft w:val="0"/>
      <w:marRight w:val="0"/>
      <w:marTop w:val="0"/>
      <w:marBottom w:val="0"/>
      <w:divBdr>
        <w:top w:val="none" w:sz="0" w:space="0" w:color="auto"/>
        <w:left w:val="none" w:sz="0" w:space="0" w:color="auto"/>
        <w:bottom w:val="none" w:sz="0" w:space="0" w:color="auto"/>
        <w:right w:val="none" w:sz="0" w:space="0" w:color="auto"/>
      </w:divBdr>
      <w:divsChild>
        <w:div w:id="442502176">
          <w:marLeft w:val="547"/>
          <w:marRight w:val="0"/>
          <w:marTop w:val="144"/>
          <w:marBottom w:val="0"/>
          <w:divBdr>
            <w:top w:val="none" w:sz="0" w:space="0" w:color="auto"/>
            <w:left w:val="none" w:sz="0" w:space="0" w:color="auto"/>
            <w:bottom w:val="none" w:sz="0" w:space="0" w:color="auto"/>
            <w:right w:val="none" w:sz="0" w:space="0" w:color="auto"/>
          </w:divBdr>
        </w:div>
        <w:div w:id="1093091088">
          <w:marLeft w:val="1094"/>
          <w:marRight w:val="0"/>
          <w:marTop w:val="125"/>
          <w:marBottom w:val="0"/>
          <w:divBdr>
            <w:top w:val="none" w:sz="0" w:space="0" w:color="auto"/>
            <w:left w:val="none" w:sz="0" w:space="0" w:color="auto"/>
            <w:bottom w:val="none" w:sz="0" w:space="0" w:color="auto"/>
            <w:right w:val="none" w:sz="0" w:space="0" w:color="auto"/>
          </w:divBdr>
        </w:div>
        <w:div w:id="1526404468">
          <w:marLeft w:val="1094"/>
          <w:marRight w:val="0"/>
          <w:marTop w:val="125"/>
          <w:marBottom w:val="0"/>
          <w:divBdr>
            <w:top w:val="none" w:sz="0" w:space="0" w:color="auto"/>
            <w:left w:val="none" w:sz="0" w:space="0" w:color="auto"/>
            <w:bottom w:val="none" w:sz="0" w:space="0" w:color="auto"/>
            <w:right w:val="none" w:sz="0" w:space="0" w:color="auto"/>
          </w:divBdr>
        </w:div>
      </w:divsChild>
    </w:div>
    <w:div w:id="168712948">
      <w:bodyDiv w:val="1"/>
      <w:marLeft w:val="0"/>
      <w:marRight w:val="0"/>
      <w:marTop w:val="0"/>
      <w:marBottom w:val="0"/>
      <w:divBdr>
        <w:top w:val="none" w:sz="0" w:space="0" w:color="auto"/>
        <w:left w:val="none" w:sz="0" w:space="0" w:color="auto"/>
        <w:bottom w:val="none" w:sz="0" w:space="0" w:color="auto"/>
        <w:right w:val="none" w:sz="0" w:space="0" w:color="auto"/>
      </w:divBdr>
      <w:divsChild>
        <w:div w:id="386029391">
          <w:marLeft w:val="547"/>
          <w:marRight w:val="0"/>
          <w:marTop w:val="125"/>
          <w:marBottom w:val="0"/>
          <w:divBdr>
            <w:top w:val="none" w:sz="0" w:space="0" w:color="auto"/>
            <w:left w:val="none" w:sz="0" w:space="0" w:color="auto"/>
            <w:bottom w:val="none" w:sz="0" w:space="0" w:color="auto"/>
            <w:right w:val="none" w:sz="0" w:space="0" w:color="auto"/>
          </w:divBdr>
        </w:div>
        <w:div w:id="507794193">
          <w:marLeft w:val="547"/>
          <w:marRight w:val="0"/>
          <w:marTop w:val="125"/>
          <w:marBottom w:val="0"/>
          <w:divBdr>
            <w:top w:val="none" w:sz="0" w:space="0" w:color="auto"/>
            <w:left w:val="none" w:sz="0" w:space="0" w:color="auto"/>
            <w:bottom w:val="none" w:sz="0" w:space="0" w:color="auto"/>
            <w:right w:val="none" w:sz="0" w:space="0" w:color="auto"/>
          </w:divBdr>
        </w:div>
        <w:div w:id="1152217296">
          <w:marLeft w:val="1094"/>
          <w:marRight w:val="0"/>
          <w:marTop w:val="106"/>
          <w:marBottom w:val="0"/>
          <w:divBdr>
            <w:top w:val="none" w:sz="0" w:space="0" w:color="auto"/>
            <w:left w:val="none" w:sz="0" w:space="0" w:color="auto"/>
            <w:bottom w:val="none" w:sz="0" w:space="0" w:color="auto"/>
            <w:right w:val="none" w:sz="0" w:space="0" w:color="auto"/>
          </w:divBdr>
        </w:div>
        <w:div w:id="2016151511">
          <w:marLeft w:val="1094"/>
          <w:marRight w:val="0"/>
          <w:marTop w:val="106"/>
          <w:marBottom w:val="0"/>
          <w:divBdr>
            <w:top w:val="none" w:sz="0" w:space="0" w:color="auto"/>
            <w:left w:val="none" w:sz="0" w:space="0" w:color="auto"/>
            <w:bottom w:val="none" w:sz="0" w:space="0" w:color="auto"/>
            <w:right w:val="none" w:sz="0" w:space="0" w:color="auto"/>
          </w:divBdr>
        </w:div>
        <w:div w:id="1390035275">
          <w:marLeft w:val="1555"/>
          <w:marRight w:val="0"/>
          <w:marTop w:val="101"/>
          <w:marBottom w:val="0"/>
          <w:divBdr>
            <w:top w:val="none" w:sz="0" w:space="0" w:color="auto"/>
            <w:left w:val="none" w:sz="0" w:space="0" w:color="auto"/>
            <w:bottom w:val="none" w:sz="0" w:space="0" w:color="auto"/>
            <w:right w:val="none" w:sz="0" w:space="0" w:color="auto"/>
          </w:divBdr>
        </w:div>
        <w:div w:id="1927107402">
          <w:marLeft w:val="1555"/>
          <w:marRight w:val="0"/>
          <w:marTop w:val="101"/>
          <w:marBottom w:val="0"/>
          <w:divBdr>
            <w:top w:val="none" w:sz="0" w:space="0" w:color="auto"/>
            <w:left w:val="none" w:sz="0" w:space="0" w:color="auto"/>
            <w:bottom w:val="none" w:sz="0" w:space="0" w:color="auto"/>
            <w:right w:val="none" w:sz="0" w:space="0" w:color="auto"/>
          </w:divBdr>
        </w:div>
        <w:div w:id="1492331048">
          <w:marLeft w:val="1555"/>
          <w:marRight w:val="0"/>
          <w:marTop w:val="101"/>
          <w:marBottom w:val="0"/>
          <w:divBdr>
            <w:top w:val="none" w:sz="0" w:space="0" w:color="auto"/>
            <w:left w:val="none" w:sz="0" w:space="0" w:color="auto"/>
            <w:bottom w:val="none" w:sz="0" w:space="0" w:color="auto"/>
            <w:right w:val="none" w:sz="0" w:space="0" w:color="auto"/>
          </w:divBdr>
        </w:div>
        <w:div w:id="1338268952">
          <w:marLeft w:val="1555"/>
          <w:marRight w:val="0"/>
          <w:marTop w:val="101"/>
          <w:marBottom w:val="0"/>
          <w:divBdr>
            <w:top w:val="none" w:sz="0" w:space="0" w:color="auto"/>
            <w:left w:val="none" w:sz="0" w:space="0" w:color="auto"/>
            <w:bottom w:val="none" w:sz="0" w:space="0" w:color="auto"/>
            <w:right w:val="none" w:sz="0" w:space="0" w:color="auto"/>
          </w:divBdr>
        </w:div>
      </w:divsChild>
    </w:div>
    <w:div w:id="171721717">
      <w:bodyDiv w:val="1"/>
      <w:marLeft w:val="0"/>
      <w:marRight w:val="0"/>
      <w:marTop w:val="0"/>
      <w:marBottom w:val="0"/>
      <w:divBdr>
        <w:top w:val="none" w:sz="0" w:space="0" w:color="auto"/>
        <w:left w:val="none" w:sz="0" w:space="0" w:color="auto"/>
        <w:bottom w:val="none" w:sz="0" w:space="0" w:color="auto"/>
        <w:right w:val="none" w:sz="0" w:space="0" w:color="auto"/>
      </w:divBdr>
      <w:divsChild>
        <w:div w:id="909386671">
          <w:marLeft w:val="547"/>
          <w:marRight w:val="0"/>
          <w:marTop w:val="144"/>
          <w:marBottom w:val="0"/>
          <w:divBdr>
            <w:top w:val="none" w:sz="0" w:space="0" w:color="auto"/>
            <w:left w:val="none" w:sz="0" w:space="0" w:color="auto"/>
            <w:bottom w:val="none" w:sz="0" w:space="0" w:color="auto"/>
            <w:right w:val="none" w:sz="0" w:space="0" w:color="auto"/>
          </w:divBdr>
        </w:div>
      </w:divsChild>
    </w:div>
    <w:div w:id="175848893">
      <w:bodyDiv w:val="1"/>
      <w:marLeft w:val="0"/>
      <w:marRight w:val="0"/>
      <w:marTop w:val="0"/>
      <w:marBottom w:val="0"/>
      <w:divBdr>
        <w:top w:val="none" w:sz="0" w:space="0" w:color="auto"/>
        <w:left w:val="none" w:sz="0" w:space="0" w:color="auto"/>
        <w:bottom w:val="none" w:sz="0" w:space="0" w:color="auto"/>
        <w:right w:val="none" w:sz="0" w:space="0" w:color="auto"/>
      </w:divBdr>
      <w:divsChild>
        <w:div w:id="892884908">
          <w:marLeft w:val="547"/>
          <w:marRight w:val="0"/>
          <w:marTop w:val="144"/>
          <w:marBottom w:val="0"/>
          <w:divBdr>
            <w:top w:val="none" w:sz="0" w:space="0" w:color="auto"/>
            <w:left w:val="none" w:sz="0" w:space="0" w:color="auto"/>
            <w:bottom w:val="none" w:sz="0" w:space="0" w:color="auto"/>
            <w:right w:val="none" w:sz="0" w:space="0" w:color="auto"/>
          </w:divBdr>
        </w:div>
        <w:div w:id="68500494">
          <w:marLeft w:val="1094"/>
          <w:marRight w:val="0"/>
          <w:marTop w:val="125"/>
          <w:marBottom w:val="0"/>
          <w:divBdr>
            <w:top w:val="none" w:sz="0" w:space="0" w:color="auto"/>
            <w:left w:val="none" w:sz="0" w:space="0" w:color="auto"/>
            <w:bottom w:val="none" w:sz="0" w:space="0" w:color="auto"/>
            <w:right w:val="none" w:sz="0" w:space="0" w:color="auto"/>
          </w:divBdr>
        </w:div>
        <w:div w:id="2090544341">
          <w:marLeft w:val="1555"/>
          <w:marRight w:val="0"/>
          <w:marTop w:val="110"/>
          <w:marBottom w:val="0"/>
          <w:divBdr>
            <w:top w:val="none" w:sz="0" w:space="0" w:color="auto"/>
            <w:left w:val="none" w:sz="0" w:space="0" w:color="auto"/>
            <w:bottom w:val="none" w:sz="0" w:space="0" w:color="auto"/>
            <w:right w:val="none" w:sz="0" w:space="0" w:color="auto"/>
          </w:divBdr>
        </w:div>
        <w:div w:id="1877423820">
          <w:marLeft w:val="1094"/>
          <w:marRight w:val="0"/>
          <w:marTop w:val="125"/>
          <w:marBottom w:val="0"/>
          <w:divBdr>
            <w:top w:val="none" w:sz="0" w:space="0" w:color="auto"/>
            <w:left w:val="none" w:sz="0" w:space="0" w:color="auto"/>
            <w:bottom w:val="none" w:sz="0" w:space="0" w:color="auto"/>
            <w:right w:val="none" w:sz="0" w:space="0" w:color="auto"/>
          </w:divBdr>
        </w:div>
        <w:div w:id="991830474">
          <w:marLeft w:val="1555"/>
          <w:marRight w:val="0"/>
          <w:marTop w:val="110"/>
          <w:marBottom w:val="0"/>
          <w:divBdr>
            <w:top w:val="none" w:sz="0" w:space="0" w:color="auto"/>
            <w:left w:val="none" w:sz="0" w:space="0" w:color="auto"/>
            <w:bottom w:val="none" w:sz="0" w:space="0" w:color="auto"/>
            <w:right w:val="none" w:sz="0" w:space="0" w:color="auto"/>
          </w:divBdr>
        </w:div>
        <w:div w:id="1669212168">
          <w:marLeft w:val="2016"/>
          <w:marRight w:val="0"/>
          <w:marTop w:val="96"/>
          <w:marBottom w:val="0"/>
          <w:divBdr>
            <w:top w:val="none" w:sz="0" w:space="0" w:color="auto"/>
            <w:left w:val="none" w:sz="0" w:space="0" w:color="auto"/>
            <w:bottom w:val="none" w:sz="0" w:space="0" w:color="auto"/>
            <w:right w:val="none" w:sz="0" w:space="0" w:color="auto"/>
          </w:divBdr>
        </w:div>
        <w:div w:id="1439060217">
          <w:marLeft w:val="1555"/>
          <w:marRight w:val="0"/>
          <w:marTop w:val="110"/>
          <w:marBottom w:val="0"/>
          <w:divBdr>
            <w:top w:val="none" w:sz="0" w:space="0" w:color="auto"/>
            <w:left w:val="none" w:sz="0" w:space="0" w:color="auto"/>
            <w:bottom w:val="none" w:sz="0" w:space="0" w:color="auto"/>
            <w:right w:val="none" w:sz="0" w:space="0" w:color="auto"/>
          </w:divBdr>
        </w:div>
      </w:divsChild>
    </w:div>
    <w:div w:id="219827469">
      <w:bodyDiv w:val="1"/>
      <w:marLeft w:val="0"/>
      <w:marRight w:val="0"/>
      <w:marTop w:val="0"/>
      <w:marBottom w:val="0"/>
      <w:divBdr>
        <w:top w:val="none" w:sz="0" w:space="0" w:color="auto"/>
        <w:left w:val="none" w:sz="0" w:space="0" w:color="auto"/>
        <w:bottom w:val="none" w:sz="0" w:space="0" w:color="auto"/>
        <w:right w:val="none" w:sz="0" w:space="0" w:color="auto"/>
      </w:divBdr>
      <w:divsChild>
        <w:div w:id="1050350122">
          <w:marLeft w:val="1094"/>
          <w:marRight w:val="0"/>
          <w:marTop w:val="125"/>
          <w:marBottom w:val="0"/>
          <w:divBdr>
            <w:top w:val="none" w:sz="0" w:space="0" w:color="auto"/>
            <w:left w:val="none" w:sz="0" w:space="0" w:color="auto"/>
            <w:bottom w:val="none" w:sz="0" w:space="0" w:color="auto"/>
            <w:right w:val="none" w:sz="0" w:space="0" w:color="auto"/>
          </w:divBdr>
        </w:div>
        <w:div w:id="1439911451">
          <w:marLeft w:val="1094"/>
          <w:marRight w:val="0"/>
          <w:marTop w:val="125"/>
          <w:marBottom w:val="0"/>
          <w:divBdr>
            <w:top w:val="none" w:sz="0" w:space="0" w:color="auto"/>
            <w:left w:val="none" w:sz="0" w:space="0" w:color="auto"/>
            <w:bottom w:val="none" w:sz="0" w:space="0" w:color="auto"/>
            <w:right w:val="none" w:sz="0" w:space="0" w:color="auto"/>
          </w:divBdr>
        </w:div>
      </w:divsChild>
    </w:div>
    <w:div w:id="221600917">
      <w:bodyDiv w:val="1"/>
      <w:marLeft w:val="0"/>
      <w:marRight w:val="0"/>
      <w:marTop w:val="0"/>
      <w:marBottom w:val="0"/>
      <w:divBdr>
        <w:top w:val="none" w:sz="0" w:space="0" w:color="auto"/>
        <w:left w:val="none" w:sz="0" w:space="0" w:color="auto"/>
        <w:bottom w:val="none" w:sz="0" w:space="0" w:color="auto"/>
        <w:right w:val="none" w:sz="0" w:space="0" w:color="auto"/>
      </w:divBdr>
      <w:divsChild>
        <w:div w:id="346297299">
          <w:marLeft w:val="547"/>
          <w:marRight w:val="0"/>
          <w:marTop w:val="106"/>
          <w:marBottom w:val="0"/>
          <w:divBdr>
            <w:top w:val="none" w:sz="0" w:space="0" w:color="auto"/>
            <w:left w:val="none" w:sz="0" w:space="0" w:color="auto"/>
            <w:bottom w:val="none" w:sz="0" w:space="0" w:color="auto"/>
            <w:right w:val="none" w:sz="0" w:space="0" w:color="auto"/>
          </w:divBdr>
        </w:div>
      </w:divsChild>
    </w:div>
    <w:div w:id="225456298">
      <w:bodyDiv w:val="1"/>
      <w:marLeft w:val="0"/>
      <w:marRight w:val="0"/>
      <w:marTop w:val="0"/>
      <w:marBottom w:val="0"/>
      <w:divBdr>
        <w:top w:val="none" w:sz="0" w:space="0" w:color="auto"/>
        <w:left w:val="none" w:sz="0" w:space="0" w:color="auto"/>
        <w:bottom w:val="none" w:sz="0" w:space="0" w:color="auto"/>
        <w:right w:val="none" w:sz="0" w:space="0" w:color="auto"/>
      </w:divBdr>
      <w:divsChild>
        <w:div w:id="34504506">
          <w:marLeft w:val="1094"/>
          <w:marRight w:val="0"/>
          <w:marTop w:val="125"/>
          <w:marBottom w:val="0"/>
          <w:divBdr>
            <w:top w:val="none" w:sz="0" w:space="0" w:color="auto"/>
            <w:left w:val="none" w:sz="0" w:space="0" w:color="auto"/>
            <w:bottom w:val="none" w:sz="0" w:space="0" w:color="auto"/>
            <w:right w:val="none" w:sz="0" w:space="0" w:color="auto"/>
          </w:divBdr>
        </w:div>
      </w:divsChild>
    </w:div>
    <w:div w:id="235669486">
      <w:bodyDiv w:val="1"/>
      <w:marLeft w:val="0"/>
      <w:marRight w:val="0"/>
      <w:marTop w:val="0"/>
      <w:marBottom w:val="0"/>
      <w:divBdr>
        <w:top w:val="none" w:sz="0" w:space="0" w:color="auto"/>
        <w:left w:val="none" w:sz="0" w:space="0" w:color="auto"/>
        <w:bottom w:val="none" w:sz="0" w:space="0" w:color="auto"/>
        <w:right w:val="none" w:sz="0" w:space="0" w:color="auto"/>
      </w:divBdr>
      <w:divsChild>
        <w:div w:id="900139161">
          <w:marLeft w:val="547"/>
          <w:marRight w:val="0"/>
          <w:marTop w:val="144"/>
          <w:marBottom w:val="0"/>
          <w:divBdr>
            <w:top w:val="none" w:sz="0" w:space="0" w:color="auto"/>
            <w:left w:val="none" w:sz="0" w:space="0" w:color="auto"/>
            <w:bottom w:val="none" w:sz="0" w:space="0" w:color="auto"/>
            <w:right w:val="none" w:sz="0" w:space="0" w:color="auto"/>
          </w:divBdr>
        </w:div>
        <w:div w:id="1403792528">
          <w:marLeft w:val="1094"/>
          <w:marRight w:val="0"/>
          <w:marTop w:val="125"/>
          <w:marBottom w:val="0"/>
          <w:divBdr>
            <w:top w:val="none" w:sz="0" w:space="0" w:color="auto"/>
            <w:left w:val="none" w:sz="0" w:space="0" w:color="auto"/>
            <w:bottom w:val="none" w:sz="0" w:space="0" w:color="auto"/>
            <w:right w:val="none" w:sz="0" w:space="0" w:color="auto"/>
          </w:divBdr>
        </w:div>
        <w:div w:id="821585233">
          <w:marLeft w:val="1094"/>
          <w:marRight w:val="0"/>
          <w:marTop w:val="125"/>
          <w:marBottom w:val="0"/>
          <w:divBdr>
            <w:top w:val="none" w:sz="0" w:space="0" w:color="auto"/>
            <w:left w:val="none" w:sz="0" w:space="0" w:color="auto"/>
            <w:bottom w:val="none" w:sz="0" w:space="0" w:color="auto"/>
            <w:right w:val="none" w:sz="0" w:space="0" w:color="auto"/>
          </w:divBdr>
        </w:div>
        <w:div w:id="1881355341">
          <w:marLeft w:val="1094"/>
          <w:marRight w:val="0"/>
          <w:marTop w:val="125"/>
          <w:marBottom w:val="0"/>
          <w:divBdr>
            <w:top w:val="none" w:sz="0" w:space="0" w:color="auto"/>
            <w:left w:val="none" w:sz="0" w:space="0" w:color="auto"/>
            <w:bottom w:val="none" w:sz="0" w:space="0" w:color="auto"/>
            <w:right w:val="none" w:sz="0" w:space="0" w:color="auto"/>
          </w:divBdr>
        </w:div>
      </w:divsChild>
    </w:div>
    <w:div w:id="245462342">
      <w:bodyDiv w:val="1"/>
      <w:marLeft w:val="0"/>
      <w:marRight w:val="0"/>
      <w:marTop w:val="0"/>
      <w:marBottom w:val="0"/>
      <w:divBdr>
        <w:top w:val="none" w:sz="0" w:space="0" w:color="auto"/>
        <w:left w:val="none" w:sz="0" w:space="0" w:color="auto"/>
        <w:bottom w:val="none" w:sz="0" w:space="0" w:color="auto"/>
        <w:right w:val="none" w:sz="0" w:space="0" w:color="auto"/>
      </w:divBdr>
      <w:divsChild>
        <w:div w:id="88233486">
          <w:marLeft w:val="547"/>
          <w:marRight w:val="0"/>
          <w:marTop w:val="125"/>
          <w:marBottom w:val="0"/>
          <w:divBdr>
            <w:top w:val="none" w:sz="0" w:space="0" w:color="auto"/>
            <w:left w:val="none" w:sz="0" w:space="0" w:color="auto"/>
            <w:bottom w:val="none" w:sz="0" w:space="0" w:color="auto"/>
            <w:right w:val="none" w:sz="0" w:space="0" w:color="auto"/>
          </w:divBdr>
        </w:div>
        <w:div w:id="197739159">
          <w:marLeft w:val="1094"/>
          <w:marRight w:val="0"/>
          <w:marTop w:val="106"/>
          <w:marBottom w:val="0"/>
          <w:divBdr>
            <w:top w:val="none" w:sz="0" w:space="0" w:color="auto"/>
            <w:left w:val="none" w:sz="0" w:space="0" w:color="auto"/>
            <w:bottom w:val="none" w:sz="0" w:space="0" w:color="auto"/>
            <w:right w:val="none" w:sz="0" w:space="0" w:color="auto"/>
          </w:divBdr>
        </w:div>
        <w:div w:id="855658939">
          <w:marLeft w:val="547"/>
          <w:marRight w:val="0"/>
          <w:marTop w:val="125"/>
          <w:marBottom w:val="0"/>
          <w:divBdr>
            <w:top w:val="none" w:sz="0" w:space="0" w:color="auto"/>
            <w:left w:val="none" w:sz="0" w:space="0" w:color="auto"/>
            <w:bottom w:val="none" w:sz="0" w:space="0" w:color="auto"/>
            <w:right w:val="none" w:sz="0" w:space="0" w:color="auto"/>
          </w:divBdr>
        </w:div>
        <w:div w:id="223835730">
          <w:marLeft w:val="1094"/>
          <w:marRight w:val="0"/>
          <w:marTop w:val="106"/>
          <w:marBottom w:val="0"/>
          <w:divBdr>
            <w:top w:val="none" w:sz="0" w:space="0" w:color="auto"/>
            <w:left w:val="none" w:sz="0" w:space="0" w:color="auto"/>
            <w:bottom w:val="none" w:sz="0" w:space="0" w:color="auto"/>
            <w:right w:val="none" w:sz="0" w:space="0" w:color="auto"/>
          </w:divBdr>
        </w:div>
        <w:div w:id="1389959227">
          <w:marLeft w:val="1094"/>
          <w:marRight w:val="0"/>
          <w:marTop w:val="106"/>
          <w:marBottom w:val="0"/>
          <w:divBdr>
            <w:top w:val="none" w:sz="0" w:space="0" w:color="auto"/>
            <w:left w:val="none" w:sz="0" w:space="0" w:color="auto"/>
            <w:bottom w:val="none" w:sz="0" w:space="0" w:color="auto"/>
            <w:right w:val="none" w:sz="0" w:space="0" w:color="auto"/>
          </w:divBdr>
        </w:div>
      </w:divsChild>
    </w:div>
    <w:div w:id="251469786">
      <w:bodyDiv w:val="1"/>
      <w:marLeft w:val="0"/>
      <w:marRight w:val="0"/>
      <w:marTop w:val="0"/>
      <w:marBottom w:val="0"/>
      <w:divBdr>
        <w:top w:val="none" w:sz="0" w:space="0" w:color="auto"/>
        <w:left w:val="none" w:sz="0" w:space="0" w:color="auto"/>
        <w:bottom w:val="none" w:sz="0" w:space="0" w:color="auto"/>
        <w:right w:val="none" w:sz="0" w:space="0" w:color="auto"/>
      </w:divBdr>
      <w:divsChild>
        <w:div w:id="177349804">
          <w:marLeft w:val="547"/>
          <w:marRight w:val="0"/>
          <w:marTop w:val="144"/>
          <w:marBottom w:val="0"/>
          <w:divBdr>
            <w:top w:val="none" w:sz="0" w:space="0" w:color="auto"/>
            <w:left w:val="none" w:sz="0" w:space="0" w:color="auto"/>
            <w:bottom w:val="none" w:sz="0" w:space="0" w:color="auto"/>
            <w:right w:val="none" w:sz="0" w:space="0" w:color="auto"/>
          </w:divBdr>
        </w:div>
        <w:div w:id="1944916382">
          <w:marLeft w:val="547"/>
          <w:marRight w:val="0"/>
          <w:marTop w:val="144"/>
          <w:marBottom w:val="0"/>
          <w:divBdr>
            <w:top w:val="none" w:sz="0" w:space="0" w:color="auto"/>
            <w:left w:val="none" w:sz="0" w:space="0" w:color="auto"/>
            <w:bottom w:val="none" w:sz="0" w:space="0" w:color="auto"/>
            <w:right w:val="none" w:sz="0" w:space="0" w:color="auto"/>
          </w:divBdr>
        </w:div>
        <w:div w:id="1418474864">
          <w:marLeft w:val="547"/>
          <w:marRight w:val="0"/>
          <w:marTop w:val="144"/>
          <w:marBottom w:val="0"/>
          <w:divBdr>
            <w:top w:val="none" w:sz="0" w:space="0" w:color="auto"/>
            <w:left w:val="none" w:sz="0" w:space="0" w:color="auto"/>
            <w:bottom w:val="none" w:sz="0" w:space="0" w:color="auto"/>
            <w:right w:val="none" w:sz="0" w:space="0" w:color="auto"/>
          </w:divBdr>
        </w:div>
      </w:divsChild>
    </w:div>
    <w:div w:id="259337824">
      <w:bodyDiv w:val="1"/>
      <w:marLeft w:val="0"/>
      <w:marRight w:val="0"/>
      <w:marTop w:val="0"/>
      <w:marBottom w:val="0"/>
      <w:divBdr>
        <w:top w:val="none" w:sz="0" w:space="0" w:color="auto"/>
        <w:left w:val="none" w:sz="0" w:space="0" w:color="auto"/>
        <w:bottom w:val="none" w:sz="0" w:space="0" w:color="auto"/>
        <w:right w:val="none" w:sz="0" w:space="0" w:color="auto"/>
      </w:divBdr>
    </w:div>
    <w:div w:id="304239850">
      <w:bodyDiv w:val="1"/>
      <w:marLeft w:val="0"/>
      <w:marRight w:val="0"/>
      <w:marTop w:val="0"/>
      <w:marBottom w:val="0"/>
      <w:divBdr>
        <w:top w:val="none" w:sz="0" w:space="0" w:color="auto"/>
        <w:left w:val="none" w:sz="0" w:space="0" w:color="auto"/>
        <w:bottom w:val="none" w:sz="0" w:space="0" w:color="auto"/>
        <w:right w:val="none" w:sz="0" w:space="0" w:color="auto"/>
      </w:divBdr>
      <w:divsChild>
        <w:div w:id="742920051">
          <w:marLeft w:val="1094"/>
          <w:marRight w:val="0"/>
          <w:marTop w:val="106"/>
          <w:marBottom w:val="0"/>
          <w:divBdr>
            <w:top w:val="none" w:sz="0" w:space="0" w:color="auto"/>
            <w:left w:val="none" w:sz="0" w:space="0" w:color="auto"/>
            <w:bottom w:val="none" w:sz="0" w:space="0" w:color="auto"/>
            <w:right w:val="none" w:sz="0" w:space="0" w:color="auto"/>
          </w:divBdr>
        </w:div>
        <w:div w:id="1275091667">
          <w:marLeft w:val="1555"/>
          <w:marRight w:val="0"/>
          <w:marTop w:val="101"/>
          <w:marBottom w:val="0"/>
          <w:divBdr>
            <w:top w:val="none" w:sz="0" w:space="0" w:color="auto"/>
            <w:left w:val="none" w:sz="0" w:space="0" w:color="auto"/>
            <w:bottom w:val="none" w:sz="0" w:space="0" w:color="auto"/>
            <w:right w:val="none" w:sz="0" w:space="0" w:color="auto"/>
          </w:divBdr>
        </w:div>
        <w:div w:id="1629967258">
          <w:marLeft w:val="1094"/>
          <w:marRight w:val="0"/>
          <w:marTop w:val="106"/>
          <w:marBottom w:val="0"/>
          <w:divBdr>
            <w:top w:val="none" w:sz="0" w:space="0" w:color="auto"/>
            <w:left w:val="none" w:sz="0" w:space="0" w:color="auto"/>
            <w:bottom w:val="none" w:sz="0" w:space="0" w:color="auto"/>
            <w:right w:val="none" w:sz="0" w:space="0" w:color="auto"/>
          </w:divBdr>
        </w:div>
        <w:div w:id="1480918215">
          <w:marLeft w:val="1555"/>
          <w:marRight w:val="0"/>
          <w:marTop w:val="101"/>
          <w:marBottom w:val="0"/>
          <w:divBdr>
            <w:top w:val="none" w:sz="0" w:space="0" w:color="auto"/>
            <w:left w:val="none" w:sz="0" w:space="0" w:color="auto"/>
            <w:bottom w:val="none" w:sz="0" w:space="0" w:color="auto"/>
            <w:right w:val="none" w:sz="0" w:space="0" w:color="auto"/>
          </w:divBdr>
        </w:div>
        <w:div w:id="1478107929">
          <w:marLeft w:val="1555"/>
          <w:marRight w:val="0"/>
          <w:marTop w:val="101"/>
          <w:marBottom w:val="0"/>
          <w:divBdr>
            <w:top w:val="none" w:sz="0" w:space="0" w:color="auto"/>
            <w:left w:val="none" w:sz="0" w:space="0" w:color="auto"/>
            <w:bottom w:val="none" w:sz="0" w:space="0" w:color="auto"/>
            <w:right w:val="none" w:sz="0" w:space="0" w:color="auto"/>
          </w:divBdr>
        </w:div>
      </w:divsChild>
    </w:div>
    <w:div w:id="312805330">
      <w:bodyDiv w:val="1"/>
      <w:marLeft w:val="0"/>
      <w:marRight w:val="0"/>
      <w:marTop w:val="0"/>
      <w:marBottom w:val="0"/>
      <w:divBdr>
        <w:top w:val="none" w:sz="0" w:space="0" w:color="auto"/>
        <w:left w:val="none" w:sz="0" w:space="0" w:color="auto"/>
        <w:bottom w:val="none" w:sz="0" w:space="0" w:color="auto"/>
        <w:right w:val="none" w:sz="0" w:space="0" w:color="auto"/>
      </w:divBdr>
      <w:divsChild>
        <w:div w:id="602344934">
          <w:marLeft w:val="547"/>
          <w:marRight w:val="0"/>
          <w:marTop w:val="125"/>
          <w:marBottom w:val="0"/>
          <w:divBdr>
            <w:top w:val="none" w:sz="0" w:space="0" w:color="auto"/>
            <w:left w:val="none" w:sz="0" w:space="0" w:color="auto"/>
            <w:bottom w:val="none" w:sz="0" w:space="0" w:color="auto"/>
            <w:right w:val="none" w:sz="0" w:space="0" w:color="auto"/>
          </w:divBdr>
        </w:div>
        <w:div w:id="858081979">
          <w:marLeft w:val="1094"/>
          <w:marRight w:val="0"/>
          <w:marTop w:val="115"/>
          <w:marBottom w:val="0"/>
          <w:divBdr>
            <w:top w:val="none" w:sz="0" w:space="0" w:color="auto"/>
            <w:left w:val="none" w:sz="0" w:space="0" w:color="auto"/>
            <w:bottom w:val="none" w:sz="0" w:space="0" w:color="auto"/>
            <w:right w:val="none" w:sz="0" w:space="0" w:color="auto"/>
          </w:divBdr>
        </w:div>
        <w:div w:id="198128394">
          <w:marLeft w:val="1555"/>
          <w:marRight w:val="0"/>
          <w:marTop w:val="101"/>
          <w:marBottom w:val="0"/>
          <w:divBdr>
            <w:top w:val="none" w:sz="0" w:space="0" w:color="auto"/>
            <w:left w:val="none" w:sz="0" w:space="0" w:color="auto"/>
            <w:bottom w:val="none" w:sz="0" w:space="0" w:color="auto"/>
            <w:right w:val="none" w:sz="0" w:space="0" w:color="auto"/>
          </w:divBdr>
        </w:div>
        <w:div w:id="693263640">
          <w:marLeft w:val="2016"/>
          <w:marRight w:val="0"/>
          <w:marTop w:val="86"/>
          <w:marBottom w:val="0"/>
          <w:divBdr>
            <w:top w:val="none" w:sz="0" w:space="0" w:color="auto"/>
            <w:left w:val="none" w:sz="0" w:space="0" w:color="auto"/>
            <w:bottom w:val="none" w:sz="0" w:space="0" w:color="auto"/>
            <w:right w:val="none" w:sz="0" w:space="0" w:color="auto"/>
          </w:divBdr>
        </w:div>
        <w:div w:id="380640041">
          <w:marLeft w:val="2520"/>
          <w:marRight w:val="0"/>
          <w:marTop w:val="86"/>
          <w:marBottom w:val="0"/>
          <w:divBdr>
            <w:top w:val="none" w:sz="0" w:space="0" w:color="auto"/>
            <w:left w:val="none" w:sz="0" w:space="0" w:color="auto"/>
            <w:bottom w:val="none" w:sz="0" w:space="0" w:color="auto"/>
            <w:right w:val="none" w:sz="0" w:space="0" w:color="auto"/>
          </w:divBdr>
        </w:div>
      </w:divsChild>
    </w:div>
    <w:div w:id="388842746">
      <w:bodyDiv w:val="1"/>
      <w:marLeft w:val="0"/>
      <w:marRight w:val="0"/>
      <w:marTop w:val="0"/>
      <w:marBottom w:val="0"/>
      <w:divBdr>
        <w:top w:val="none" w:sz="0" w:space="0" w:color="auto"/>
        <w:left w:val="none" w:sz="0" w:space="0" w:color="auto"/>
        <w:bottom w:val="none" w:sz="0" w:space="0" w:color="auto"/>
        <w:right w:val="none" w:sz="0" w:space="0" w:color="auto"/>
      </w:divBdr>
      <w:divsChild>
        <w:div w:id="1835800222">
          <w:marLeft w:val="547"/>
          <w:marRight w:val="0"/>
          <w:marTop w:val="144"/>
          <w:marBottom w:val="0"/>
          <w:divBdr>
            <w:top w:val="none" w:sz="0" w:space="0" w:color="auto"/>
            <w:left w:val="none" w:sz="0" w:space="0" w:color="auto"/>
            <w:bottom w:val="none" w:sz="0" w:space="0" w:color="auto"/>
            <w:right w:val="none" w:sz="0" w:space="0" w:color="auto"/>
          </w:divBdr>
        </w:div>
        <w:div w:id="874192480">
          <w:marLeft w:val="1094"/>
          <w:marRight w:val="0"/>
          <w:marTop w:val="125"/>
          <w:marBottom w:val="0"/>
          <w:divBdr>
            <w:top w:val="none" w:sz="0" w:space="0" w:color="auto"/>
            <w:left w:val="none" w:sz="0" w:space="0" w:color="auto"/>
            <w:bottom w:val="none" w:sz="0" w:space="0" w:color="auto"/>
            <w:right w:val="none" w:sz="0" w:space="0" w:color="auto"/>
          </w:divBdr>
        </w:div>
        <w:div w:id="1360357303">
          <w:marLeft w:val="1555"/>
          <w:marRight w:val="0"/>
          <w:marTop w:val="110"/>
          <w:marBottom w:val="0"/>
          <w:divBdr>
            <w:top w:val="none" w:sz="0" w:space="0" w:color="auto"/>
            <w:left w:val="none" w:sz="0" w:space="0" w:color="auto"/>
            <w:bottom w:val="none" w:sz="0" w:space="0" w:color="auto"/>
            <w:right w:val="none" w:sz="0" w:space="0" w:color="auto"/>
          </w:divBdr>
        </w:div>
        <w:div w:id="65690066">
          <w:marLeft w:val="2016"/>
          <w:marRight w:val="0"/>
          <w:marTop w:val="96"/>
          <w:marBottom w:val="0"/>
          <w:divBdr>
            <w:top w:val="none" w:sz="0" w:space="0" w:color="auto"/>
            <w:left w:val="none" w:sz="0" w:space="0" w:color="auto"/>
            <w:bottom w:val="none" w:sz="0" w:space="0" w:color="auto"/>
            <w:right w:val="none" w:sz="0" w:space="0" w:color="auto"/>
          </w:divBdr>
        </w:div>
        <w:div w:id="1692336425">
          <w:marLeft w:val="1094"/>
          <w:marRight w:val="0"/>
          <w:marTop w:val="125"/>
          <w:marBottom w:val="0"/>
          <w:divBdr>
            <w:top w:val="none" w:sz="0" w:space="0" w:color="auto"/>
            <w:left w:val="none" w:sz="0" w:space="0" w:color="auto"/>
            <w:bottom w:val="none" w:sz="0" w:space="0" w:color="auto"/>
            <w:right w:val="none" w:sz="0" w:space="0" w:color="auto"/>
          </w:divBdr>
        </w:div>
        <w:div w:id="27224017">
          <w:marLeft w:val="1555"/>
          <w:marRight w:val="0"/>
          <w:marTop w:val="110"/>
          <w:marBottom w:val="0"/>
          <w:divBdr>
            <w:top w:val="none" w:sz="0" w:space="0" w:color="auto"/>
            <w:left w:val="none" w:sz="0" w:space="0" w:color="auto"/>
            <w:bottom w:val="none" w:sz="0" w:space="0" w:color="auto"/>
            <w:right w:val="none" w:sz="0" w:space="0" w:color="auto"/>
          </w:divBdr>
        </w:div>
        <w:div w:id="1598362518">
          <w:marLeft w:val="2016"/>
          <w:marRight w:val="0"/>
          <w:marTop w:val="96"/>
          <w:marBottom w:val="0"/>
          <w:divBdr>
            <w:top w:val="none" w:sz="0" w:space="0" w:color="auto"/>
            <w:left w:val="none" w:sz="0" w:space="0" w:color="auto"/>
            <w:bottom w:val="none" w:sz="0" w:space="0" w:color="auto"/>
            <w:right w:val="none" w:sz="0" w:space="0" w:color="auto"/>
          </w:divBdr>
        </w:div>
        <w:div w:id="1627152074">
          <w:marLeft w:val="2520"/>
          <w:marRight w:val="0"/>
          <w:marTop w:val="96"/>
          <w:marBottom w:val="0"/>
          <w:divBdr>
            <w:top w:val="none" w:sz="0" w:space="0" w:color="auto"/>
            <w:left w:val="none" w:sz="0" w:space="0" w:color="auto"/>
            <w:bottom w:val="none" w:sz="0" w:space="0" w:color="auto"/>
            <w:right w:val="none" w:sz="0" w:space="0" w:color="auto"/>
          </w:divBdr>
        </w:div>
      </w:divsChild>
    </w:div>
    <w:div w:id="415904850">
      <w:bodyDiv w:val="1"/>
      <w:marLeft w:val="0"/>
      <w:marRight w:val="0"/>
      <w:marTop w:val="0"/>
      <w:marBottom w:val="0"/>
      <w:divBdr>
        <w:top w:val="none" w:sz="0" w:space="0" w:color="auto"/>
        <w:left w:val="none" w:sz="0" w:space="0" w:color="auto"/>
        <w:bottom w:val="none" w:sz="0" w:space="0" w:color="auto"/>
        <w:right w:val="none" w:sz="0" w:space="0" w:color="auto"/>
      </w:divBdr>
      <w:divsChild>
        <w:div w:id="962270420">
          <w:marLeft w:val="547"/>
          <w:marRight w:val="0"/>
          <w:marTop w:val="144"/>
          <w:marBottom w:val="0"/>
          <w:divBdr>
            <w:top w:val="none" w:sz="0" w:space="0" w:color="auto"/>
            <w:left w:val="none" w:sz="0" w:space="0" w:color="auto"/>
            <w:bottom w:val="none" w:sz="0" w:space="0" w:color="auto"/>
            <w:right w:val="none" w:sz="0" w:space="0" w:color="auto"/>
          </w:divBdr>
        </w:div>
        <w:div w:id="692731713">
          <w:marLeft w:val="1094"/>
          <w:marRight w:val="0"/>
          <w:marTop w:val="125"/>
          <w:marBottom w:val="0"/>
          <w:divBdr>
            <w:top w:val="none" w:sz="0" w:space="0" w:color="auto"/>
            <w:left w:val="none" w:sz="0" w:space="0" w:color="auto"/>
            <w:bottom w:val="none" w:sz="0" w:space="0" w:color="auto"/>
            <w:right w:val="none" w:sz="0" w:space="0" w:color="auto"/>
          </w:divBdr>
        </w:div>
        <w:div w:id="1173490156">
          <w:marLeft w:val="1094"/>
          <w:marRight w:val="0"/>
          <w:marTop w:val="125"/>
          <w:marBottom w:val="0"/>
          <w:divBdr>
            <w:top w:val="none" w:sz="0" w:space="0" w:color="auto"/>
            <w:left w:val="none" w:sz="0" w:space="0" w:color="auto"/>
            <w:bottom w:val="none" w:sz="0" w:space="0" w:color="auto"/>
            <w:right w:val="none" w:sz="0" w:space="0" w:color="auto"/>
          </w:divBdr>
        </w:div>
        <w:div w:id="715012576">
          <w:marLeft w:val="1094"/>
          <w:marRight w:val="0"/>
          <w:marTop w:val="125"/>
          <w:marBottom w:val="0"/>
          <w:divBdr>
            <w:top w:val="none" w:sz="0" w:space="0" w:color="auto"/>
            <w:left w:val="none" w:sz="0" w:space="0" w:color="auto"/>
            <w:bottom w:val="none" w:sz="0" w:space="0" w:color="auto"/>
            <w:right w:val="none" w:sz="0" w:space="0" w:color="auto"/>
          </w:divBdr>
        </w:div>
        <w:div w:id="1353411111">
          <w:marLeft w:val="1094"/>
          <w:marRight w:val="0"/>
          <w:marTop w:val="125"/>
          <w:marBottom w:val="0"/>
          <w:divBdr>
            <w:top w:val="none" w:sz="0" w:space="0" w:color="auto"/>
            <w:left w:val="none" w:sz="0" w:space="0" w:color="auto"/>
            <w:bottom w:val="none" w:sz="0" w:space="0" w:color="auto"/>
            <w:right w:val="none" w:sz="0" w:space="0" w:color="auto"/>
          </w:divBdr>
        </w:div>
        <w:div w:id="2039886521">
          <w:marLeft w:val="547"/>
          <w:marRight w:val="0"/>
          <w:marTop w:val="144"/>
          <w:marBottom w:val="0"/>
          <w:divBdr>
            <w:top w:val="none" w:sz="0" w:space="0" w:color="auto"/>
            <w:left w:val="none" w:sz="0" w:space="0" w:color="auto"/>
            <w:bottom w:val="none" w:sz="0" w:space="0" w:color="auto"/>
            <w:right w:val="none" w:sz="0" w:space="0" w:color="auto"/>
          </w:divBdr>
        </w:div>
        <w:div w:id="142820317">
          <w:marLeft w:val="1094"/>
          <w:marRight w:val="0"/>
          <w:marTop w:val="125"/>
          <w:marBottom w:val="0"/>
          <w:divBdr>
            <w:top w:val="none" w:sz="0" w:space="0" w:color="auto"/>
            <w:left w:val="none" w:sz="0" w:space="0" w:color="auto"/>
            <w:bottom w:val="none" w:sz="0" w:space="0" w:color="auto"/>
            <w:right w:val="none" w:sz="0" w:space="0" w:color="auto"/>
          </w:divBdr>
        </w:div>
      </w:divsChild>
    </w:div>
    <w:div w:id="419330479">
      <w:bodyDiv w:val="1"/>
      <w:marLeft w:val="0"/>
      <w:marRight w:val="0"/>
      <w:marTop w:val="0"/>
      <w:marBottom w:val="0"/>
      <w:divBdr>
        <w:top w:val="none" w:sz="0" w:space="0" w:color="auto"/>
        <w:left w:val="none" w:sz="0" w:space="0" w:color="auto"/>
        <w:bottom w:val="none" w:sz="0" w:space="0" w:color="auto"/>
        <w:right w:val="none" w:sz="0" w:space="0" w:color="auto"/>
      </w:divBdr>
      <w:divsChild>
        <w:div w:id="143131052">
          <w:marLeft w:val="547"/>
          <w:marRight w:val="0"/>
          <w:marTop w:val="106"/>
          <w:marBottom w:val="0"/>
          <w:divBdr>
            <w:top w:val="none" w:sz="0" w:space="0" w:color="auto"/>
            <w:left w:val="none" w:sz="0" w:space="0" w:color="auto"/>
            <w:bottom w:val="none" w:sz="0" w:space="0" w:color="auto"/>
            <w:right w:val="none" w:sz="0" w:space="0" w:color="auto"/>
          </w:divBdr>
        </w:div>
      </w:divsChild>
    </w:div>
    <w:div w:id="448816868">
      <w:bodyDiv w:val="1"/>
      <w:marLeft w:val="0"/>
      <w:marRight w:val="0"/>
      <w:marTop w:val="0"/>
      <w:marBottom w:val="0"/>
      <w:divBdr>
        <w:top w:val="none" w:sz="0" w:space="0" w:color="auto"/>
        <w:left w:val="none" w:sz="0" w:space="0" w:color="auto"/>
        <w:bottom w:val="none" w:sz="0" w:space="0" w:color="auto"/>
        <w:right w:val="none" w:sz="0" w:space="0" w:color="auto"/>
      </w:divBdr>
    </w:div>
    <w:div w:id="462699995">
      <w:bodyDiv w:val="1"/>
      <w:marLeft w:val="0"/>
      <w:marRight w:val="0"/>
      <w:marTop w:val="0"/>
      <w:marBottom w:val="0"/>
      <w:divBdr>
        <w:top w:val="none" w:sz="0" w:space="0" w:color="auto"/>
        <w:left w:val="none" w:sz="0" w:space="0" w:color="auto"/>
        <w:bottom w:val="none" w:sz="0" w:space="0" w:color="auto"/>
        <w:right w:val="none" w:sz="0" w:space="0" w:color="auto"/>
      </w:divBdr>
      <w:divsChild>
        <w:div w:id="1847868078">
          <w:marLeft w:val="547"/>
          <w:marRight w:val="0"/>
          <w:marTop w:val="144"/>
          <w:marBottom w:val="0"/>
          <w:divBdr>
            <w:top w:val="none" w:sz="0" w:space="0" w:color="auto"/>
            <w:left w:val="none" w:sz="0" w:space="0" w:color="auto"/>
            <w:bottom w:val="none" w:sz="0" w:space="0" w:color="auto"/>
            <w:right w:val="none" w:sz="0" w:space="0" w:color="auto"/>
          </w:divBdr>
        </w:div>
        <w:div w:id="1001784073">
          <w:marLeft w:val="1094"/>
          <w:marRight w:val="0"/>
          <w:marTop w:val="125"/>
          <w:marBottom w:val="0"/>
          <w:divBdr>
            <w:top w:val="none" w:sz="0" w:space="0" w:color="auto"/>
            <w:left w:val="none" w:sz="0" w:space="0" w:color="auto"/>
            <w:bottom w:val="none" w:sz="0" w:space="0" w:color="auto"/>
            <w:right w:val="none" w:sz="0" w:space="0" w:color="auto"/>
          </w:divBdr>
        </w:div>
        <w:div w:id="2085641658">
          <w:marLeft w:val="547"/>
          <w:marRight w:val="0"/>
          <w:marTop w:val="144"/>
          <w:marBottom w:val="0"/>
          <w:divBdr>
            <w:top w:val="none" w:sz="0" w:space="0" w:color="auto"/>
            <w:left w:val="none" w:sz="0" w:space="0" w:color="auto"/>
            <w:bottom w:val="none" w:sz="0" w:space="0" w:color="auto"/>
            <w:right w:val="none" w:sz="0" w:space="0" w:color="auto"/>
          </w:divBdr>
        </w:div>
        <w:div w:id="1485078219">
          <w:marLeft w:val="1094"/>
          <w:marRight w:val="0"/>
          <w:marTop w:val="125"/>
          <w:marBottom w:val="0"/>
          <w:divBdr>
            <w:top w:val="none" w:sz="0" w:space="0" w:color="auto"/>
            <w:left w:val="none" w:sz="0" w:space="0" w:color="auto"/>
            <w:bottom w:val="none" w:sz="0" w:space="0" w:color="auto"/>
            <w:right w:val="none" w:sz="0" w:space="0" w:color="auto"/>
          </w:divBdr>
        </w:div>
        <w:div w:id="1387335171">
          <w:marLeft w:val="1094"/>
          <w:marRight w:val="0"/>
          <w:marTop w:val="125"/>
          <w:marBottom w:val="0"/>
          <w:divBdr>
            <w:top w:val="none" w:sz="0" w:space="0" w:color="auto"/>
            <w:left w:val="none" w:sz="0" w:space="0" w:color="auto"/>
            <w:bottom w:val="none" w:sz="0" w:space="0" w:color="auto"/>
            <w:right w:val="none" w:sz="0" w:space="0" w:color="auto"/>
          </w:divBdr>
        </w:div>
      </w:divsChild>
    </w:div>
    <w:div w:id="484130252">
      <w:bodyDiv w:val="1"/>
      <w:marLeft w:val="0"/>
      <w:marRight w:val="0"/>
      <w:marTop w:val="0"/>
      <w:marBottom w:val="0"/>
      <w:divBdr>
        <w:top w:val="none" w:sz="0" w:space="0" w:color="auto"/>
        <w:left w:val="none" w:sz="0" w:space="0" w:color="auto"/>
        <w:bottom w:val="none" w:sz="0" w:space="0" w:color="auto"/>
        <w:right w:val="none" w:sz="0" w:space="0" w:color="auto"/>
      </w:divBdr>
    </w:div>
    <w:div w:id="493957067">
      <w:bodyDiv w:val="1"/>
      <w:marLeft w:val="0"/>
      <w:marRight w:val="0"/>
      <w:marTop w:val="0"/>
      <w:marBottom w:val="0"/>
      <w:divBdr>
        <w:top w:val="none" w:sz="0" w:space="0" w:color="auto"/>
        <w:left w:val="none" w:sz="0" w:space="0" w:color="auto"/>
        <w:bottom w:val="none" w:sz="0" w:space="0" w:color="auto"/>
        <w:right w:val="none" w:sz="0" w:space="0" w:color="auto"/>
      </w:divBdr>
      <w:divsChild>
        <w:div w:id="1771847981">
          <w:marLeft w:val="547"/>
          <w:marRight w:val="0"/>
          <w:marTop w:val="144"/>
          <w:marBottom w:val="0"/>
          <w:divBdr>
            <w:top w:val="none" w:sz="0" w:space="0" w:color="auto"/>
            <w:left w:val="none" w:sz="0" w:space="0" w:color="auto"/>
            <w:bottom w:val="none" w:sz="0" w:space="0" w:color="auto"/>
            <w:right w:val="none" w:sz="0" w:space="0" w:color="auto"/>
          </w:divBdr>
        </w:div>
        <w:div w:id="1715233072">
          <w:marLeft w:val="1094"/>
          <w:marRight w:val="0"/>
          <w:marTop w:val="125"/>
          <w:marBottom w:val="0"/>
          <w:divBdr>
            <w:top w:val="none" w:sz="0" w:space="0" w:color="auto"/>
            <w:left w:val="none" w:sz="0" w:space="0" w:color="auto"/>
            <w:bottom w:val="none" w:sz="0" w:space="0" w:color="auto"/>
            <w:right w:val="none" w:sz="0" w:space="0" w:color="auto"/>
          </w:divBdr>
        </w:div>
        <w:div w:id="501355422">
          <w:marLeft w:val="1094"/>
          <w:marRight w:val="0"/>
          <w:marTop w:val="125"/>
          <w:marBottom w:val="0"/>
          <w:divBdr>
            <w:top w:val="none" w:sz="0" w:space="0" w:color="auto"/>
            <w:left w:val="none" w:sz="0" w:space="0" w:color="auto"/>
            <w:bottom w:val="none" w:sz="0" w:space="0" w:color="auto"/>
            <w:right w:val="none" w:sz="0" w:space="0" w:color="auto"/>
          </w:divBdr>
        </w:div>
      </w:divsChild>
    </w:div>
    <w:div w:id="500311864">
      <w:bodyDiv w:val="1"/>
      <w:marLeft w:val="0"/>
      <w:marRight w:val="0"/>
      <w:marTop w:val="0"/>
      <w:marBottom w:val="0"/>
      <w:divBdr>
        <w:top w:val="none" w:sz="0" w:space="0" w:color="auto"/>
        <w:left w:val="none" w:sz="0" w:space="0" w:color="auto"/>
        <w:bottom w:val="none" w:sz="0" w:space="0" w:color="auto"/>
        <w:right w:val="none" w:sz="0" w:space="0" w:color="auto"/>
      </w:divBdr>
      <w:divsChild>
        <w:div w:id="1216549243">
          <w:marLeft w:val="547"/>
          <w:marRight w:val="0"/>
          <w:marTop w:val="106"/>
          <w:marBottom w:val="0"/>
          <w:divBdr>
            <w:top w:val="none" w:sz="0" w:space="0" w:color="auto"/>
            <w:left w:val="none" w:sz="0" w:space="0" w:color="auto"/>
            <w:bottom w:val="none" w:sz="0" w:space="0" w:color="auto"/>
            <w:right w:val="none" w:sz="0" w:space="0" w:color="auto"/>
          </w:divBdr>
        </w:div>
      </w:divsChild>
    </w:div>
    <w:div w:id="519272247">
      <w:bodyDiv w:val="1"/>
      <w:marLeft w:val="0"/>
      <w:marRight w:val="0"/>
      <w:marTop w:val="0"/>
      <w:marBottom w:val="0"/>
      <w:divBdr>
        <w:top w:val="none" w:sz="0" w:space="0" w:color="auto"/>
        <w:left w:val="none" w:sz="0" w:space="0" w:color="auto"/>
        <w:bottom w:val="none" w:sz="0" w:space="0" w:color="auto"/>
        <w:right w:val="none" w:sz="0" w:space="0" w:color="auto"/>
      </w:divBdr>
      <w:divsChild>
        <w:div w:id="877737900">
          <w:marLeft w:val="547"/>
          <w:marRight w:val="0"/>
          <w:marTop w:val="144"/>
          <w:marBottom w:val="0"/>
          <w:divBdr>
            <w:top w:val="none" w:sz="0" w:space="0" w:color="auto"/>
            <w:left w:val="none" w:sz="0" w:space="0" w:color="auto"/>
            <w:bottom w:val="none" w:sz="0" w:space="0" w:color="auto"/>
            <w:right w:val="none" w:sz="0" w:space="0" w:color="auto"/>
          </w:divBdr>
        </w:div>
        <w:div w:id="1506093529">
          <w:marLeft w:val="1094"/>
          <w:marRight w:val="0"/>
          <w:marTop w:val="125"/>
          <w:marBottom w:val="0"/>
          <w:divBdr>
            <w:top w:val="none" w:sz="0" w:space="0" w:color="auto"/>
            <w:left w:val="none" w:sz="0" w:space="0" w:color="auto"/>
            <w:bottom w:val="none" w:sz="0" w:space="0" w:color="auto"/>
            <w:right w:val="none" w:sz="0" w:space="0" w:color="auto"/>
          </w:divBdr>
        </w:div>
        <w:div w:id="254169792">
          <w:marLeft w:val="1094"/>
          <w:marRight w:val="0"/>
          <w:marTop w:val="125"/>
          <w:marBottom w:val="0"/>
          <w:divBdr>
            <w:top w:val="none" w:sz="0" w:space="0" w:color="auto"/>
            <w:left w:val="none" w:sz="0" w:space="0" w:color="auto"/>
            <w:bottom w:val="none" w:sz="0" w:space="0" w:color="auto"/>
            <w:right w:val="none" w:sz="0" w:space="0" w:color="auto"/>
          </w:divBdr>
        </w:div>
        <w:div w:id="1102265765">
          <w:marLeft w:val="547"/>
          <w:marRight w:val="0"/>
          <w:marTop w:val="144"/>
          <w:marBottom w:val="0"/>
          <w:divBdr>
            <w:top w:val="none" w:sz="0" w:space="0" w:color="auto"/>
            <w:left w:val="none" w:sz="0" w:space="0" w:color="auto"/>
            <w:bottom w:val="none" w:sz="0" w:space="0" w:color="auto"/>
            <w:right w:val="none" w:sz="0" w:space="0" w:color="auto"/>
          </w:divBdr>
        </w:div>
        <w:div w:id="593085">
          <w:marLeft w:val="1094"/>
          <w:marRight w:val="0"/>
          <w:marTop w:val="125"/>
          <w:marBottom w:val="0"/>
          <w:divBdr>
            <w:top w:val="none" w:sz="0" w:space="0" w:color="auto"/>
            <w:left w:val="none" w:sz="0" w:space="0" w:color="auto"/>
            <w:bottom w:val="none" w:sz="0" w:space="0" w:color="auto"/>
            <w:right w:val="none" w:sz="0" w:space="0" w:color="auto"/>
          </w:divBdr>
        </w:div>
        <w:div w:id="1280840705">
          <w:marLeft w:val="1094"/>
          <w:marRight w:val="0"/>
          <w:marTop w:val="125"/>
          <w:marBottom w:val="0"/>
          <w:divBdr>
            <w:top w:val="none" w:sz="0" w:space="0" w:color="auto"/>
            <w:left w:val="none" w:sz="0" w:space="0" w:color="auto"/>
            <w:bottom w:val="none" w:sz="0" w:space="0" w:color="auto"/>
            <w:right w:val="none" w:sz="0" w:space="0" w:color="auto"/>
          </w:divBdr>
        </w:div>
        <w:div w:id="1801613131">
          <w:marLeft w:val="547"/>
          <w:marRight w:val="0"/>
          <w:marTop w:val="144"/>
          <w:marBottom w:val="0"/>
          <w:divBdr>
            <w:top w:val="none" w:sz="0" w:space="0" w:color="auto"/>
            <w:left w:val="none" w:sz="0" w:space="0" w:color="auto"/>
            <w:bottom w:val="none" w:sz="0" w:space="0" w:color="auto"/>
            <w:right w:val="none" w:sz="0" w:space="0" w:color="auto"/>
          </w:divBdr>
        </w:div>
        <w:div w:id="1136602369">
          <w:marLeft w:val="1094"/>
          <w:marRight w:val="0"/>
          <w:marTop w:val="125"/>
          <w:marBottom w:val="0"/>
          <w:divBdr>
            <w:top w:val="none" w:sz="0" w:space="0" w:color="auto"/>
            <w:left w:val="none" w:sz="0" w:space="0" w:color="auto"/>
            <w:bottom w:val="none" w:sz="0" w:space="0" w:color="auto"/>
            <w:right w:val="none" w:sz="0" w:space="0" w:color="auto"/>
          </w:divBdr>
        </w:div>
      </w:divsChild>
    </w:div>
    <w:div w:id="569925695">
      <w:bodyDiv w:val="1"/>
      <w:marLeft w:val="0"/>
      <w:marRight w:val="0"/>
      <w:marTop w:val="0"/>
      <w:marBottom w:val="0"/>
      <w:divBdr>
        <w:top w:val="none" w:sz="0" w:space="0" w:color="auto"/>
        <w:left w:val="none" w:sz="0" w:space="0" w:color="auto"/>
        <w:bottom w:val="none" w:sz="0" w:space="0" w:color="auto"/>
        <w:right w:val="none" w:sz="0" w:space="0" w:color="auto"/>
      </w:divBdr>
      <w:divsChild>
        <w:div w:id="1047528252">
          <w:marLeft w:val="547"/>
          <w:marRight w:val="0"/>
          <w:marTop w:val="144"/>
          <w:marBottom w:val="0"/>
          <w:divBdr>
            <w:top w:val="none" w:sz="0" w:space="0" w:color="auto"/>
            <w:left w:val="none" w:sz="0" w:space="0" w:color="auto"/>
            <w:bottom w:val="none" w:sz="0" w:space="0" w:color="auto"/>
            <w:right w:val="none" w:sz="0" w:space="0" w:color="auto"/>
          </w:divBdr>
        </w:div>
        <w:div w:id="692537535">
          <w:marLeft w:val="1094"/>
          <w:marRight w:val="0"/>
          <w:marTop w:val="125"/>
          <w:marBottom w:val="0"/>
          <w:divBdr>
            <w:top w:val="none" w:sz="0" w:space="0" w:color="auto"/>
            <w:left w:val="none" w:sz="0" w:space="0" w:color="auto"/>
            <w:bottom w:val="none" w:sz="0" w:space="0" w:color="auto"/>
            <w:right w:val="none" w:sz="0" w:space="0" w:color="auto"/>
          </w:divBdr>
        </w:div>
        <w:div w:id="1539969516">
          <w:marLeft w:val="1094"/>
          <w:marRight w:val="0"/>
          <w:marTop w:val="125"/>
          <w:marBottom w:val="0"/>
          <w:divBdr>
            <w:top w:val="none" w:sz="0" w:space="0" w:color="auto"/>
            <w:left w:val="none" w:sz="0" w:space="0" w:color="auto"/>
            <w:bottom w:val="none" w:sz="0" w:space="0" w:color="auto"/>
            <w:right w:val="none" w:sz="0" w:space="0" w:color="auto"/>
          </w:divBdr>
        </w:div>
        <w:div w:id="524708005">
          <w:marLeft w:val="1094"/>
          <w:marRight w:val="0"/>
          <w:marTop w:val="125"/>
          <w:marBottom w:val="0"/>
          <w:divBdr>
            <w:top w:val="none" w:sz="0" w:space="0" w:color="auto"/>
            <w:left w:val="none" w:sz="0" w:space="0" w:color="auto"/>
            <w:bottom w:val="none" w:sz="0" w:space="0" w:color="auto"/>
            <w:right w:val="none" w:sz="0" w:space="0" w:color="auto"/>
          </w:divBdr>
        </w:div>
      </w:divsChild>
    </w:div>
    <w:div w:id="576133759">
      <w:bodyDiv w:val="1"/>
      <w:marLeft w:val="0"/>
      <w:marRight w:val="0"/>
      <w:marTop w:val="0"/>
      <w:marBottom w:val="0"/>
      <w:divBdr>
        <w:top w:val="none" w:sz="0" w:space="0" w:color="auto"/>
        <w:left w:val="none" w:sz="0" w:space="0" w:color="auto"/>
        <w:bottom w:val="none" w:sz="0" w:space="0" w:color="auto"/>
        <w:right w:val="none" w:sz="0" w:space="0" w:color="auto"/>
      </w:divBdr>
      <w:divsChild>
        <w:div w:id="640884296">
          <w:marLeft w:val="547"/>
          <w:marRight w:val="0"/>
          <w:marTop w:val="125"/>
          <w:marBottom w:val="0"/>
          <w:divBdr>
            <w:top w:val="none" w:sz="0" w:space="0" w:color="auto"/>
            <w:left w:val="none" w:sz="0" w:space="0" w:color="auto"/>
            <w:bottom w:val="none" w:sz="0" w:space="0" w:color="auto"/>
            <w:right w:val="none" w:sz="0" w:space="0" w:color="auto"/>
          </w:divBdr>
        </w:div>
        <w:div w:id="1108502017">
          <w:marLeft w:val="547"/>
          <w:marRight w:val="0"/>
          <w:marTop w:val="125"/>
          <w:marBottom w:val="0"/>
          <w:divBdr>
            <w:top w:val="none" w:sz="0" w:space="0" w:color="auto"/>
            <w:left w:val="none" w:sz="0" w:space="0" w:color="auto"/>
            <w:bottom w:val="none" w:sz="0" w:space="0" w:color="auto"/>
            <w:right w:val="none" w:sz="0" w:space="0" w:color="auto"/>
          </w:divBdr>
        </w:div>
        <w:div w:id="1716848336">
          <w:marLeft w:val="1094"/>
          <w:marRight w:val="0"/>
          <w:marTop w:val="106"/>
          <w:marBottom w:val="0"/>
          <w:divBdr>
            <w:top w:val="none" w:sz="0" w:space="0" w:color="auto"/>
            <w:left w:val="none" w:sz="0" w:space="0" w:color="auto"/>
            <w:bottom w:val="none" w:sz="0" w:space="0" w:color="auto"/>
            <w:right w:val="none" w:sz="0" w:space="0" w:color="auto"/>
          </w:divBdr>
        </w:div>
        <w:div w:id="1775515321">
          <w:marLeft w:val="1555"/>
          <w:marRight w:val="0"/>
          <w:marTop w:val="101"/>
          <w:marBottom w:val="0"/>
          <w:divBdr>
            <w:top w:val="none" w:sz="0" w:space="0" w:color="auto"/>
            <w:left w:val="none" w:sz="0" w:space="0" w:color="auto"/>
            <w:bottom w:val="none" w:sz="0" w:space="0" w:color="auto"/>
            <w:right w:val="none" w:sz="0" w:space="0" w:color="auto"/>
          </w:divBdr>
        </w:div>
        <w:div w:id="1660688423">
          <w:marLeft w:val="1094"/>
          <w:marRight w:val="0"/>
          <w:marTop w:val="106"/>
          <w:marBottom w:val="0"/>
          <w:divBdr>
            <w:top w:val="none" w:sz="0" w:space="0" w:color="auto"/>
            <w:left w:val="none" w:sz="0" w:space="0" w:color="auto"/>
            <w:bottom w:val="none" w:sz="0" w:space="0" w:color="auto"/>
            <w:right w:val="none" w:sz="0" w:space="0" w:color="auto"/>
          </w:divBdr>
        </w:div>
        <w:div w:id="297104163">
          <w:marLeft w:val="1555"/>
          <w:marRight w:val="0"/>
          <w:marTop w:val="101"/>
          <w:marBottom w:val="0"/>
          <w:divBdr>
            <w:top w:val="none" w:sz="0" w:space="0" w:color="auto"/>
            <w:left w:val="none" w:sz="0" w:space="0" w:color="auto"/>
            <w:bottom w:val="none" w:sz="0" w:space="0" w:color="auto"/>
            <w:right w:val="none" w:sz="0" w:space="0" w:color="auto"/>
          </w:divBdr>
        </w:div>
        <w:div w:id="1082797432">
          <w:marLeft w:val="1094"/>
          <w:marRight w:val="0"/>
          <w:marTop w:val="106"/>
          <w:marBottom w:val="0"/>
          <w:divBdr>
            <w:top w:val="none" w:sz="0" w:space="0" w:color="auto"/>
            <w:left w:val="none" w:sz="0" w:space="0" w:color="auto"/>
            <w:bottom w:val="none" w:sz="0" w:space="0" w:color="auto"/>
            <w:right w:val="none" w:sz="0" w:space="0" w:color="auto"/>
          </w:divBdr>
        </w:div>
        <w:div w:id="1702389334">
          <w:marLeft w:val="1555"/>
          <w:marRight w:val="0"/>
          <w:marTop w:val="101"/>
          <w:marBottom w:val="0"/>
          <w:divBdr>
            <w:top w:val="none" w:sz="0" w:space="0" w:color="auto"/>
            <w:left w:val="none" w:sz="0" w:space="0" w:color="auto"/>
            <w:bottom w:val="none" w:sz="0" w:space="0" w:color="auto"/>
            <w:right w:val="none" w:sz="0" w:space="0" w:color="auto"/>
          </w:divBdr>
        </w:div>
      </w:divsChild>
    </w:div>
    <w:div w:id="601299786">
      <w:bodyDiv w:val="1"/>
      <w:marLeft w:val="0"/>
      <w:marRight w:val="0"/>
      <w:marTop w:val="0"/>
      <w:marBottom w:val="0"/>
      <w:divBdr>
        <w:top w:val="none" w:sz="0" w:space="0" w:color="auto"/>
        <w:left w:val="none" w:sz="0" w:space="0" w:color="auto"/>
        <w:bottom w:val="none" w:sz="0" w:space="0" w:color="auto"/>
        <w:right w:val="none" w:sz="0" w:space="0" w:color="auto"/>
      </w:divBdr>
      <w:divsChild>
        <w:div w:id="1802916575">
          <w:marLeft w:val="547"/>
          <w:marRight w:val="0"/>
          <w:marTop w:val="144"/>
          <w:marBottom w:val="0"/>
          <w:divBdr>
            <w:top w:val="none" w:sz="0" w:space="0" w:color="auto"/>
            <w:left w:val="none" w:sz="0" w:space="0" w:color="auto"/>
            <w:bottom w:val="none" w:sz="0" w:space="0" w:color="auto"/>
            <w:right w:val="none" w:sz="0" w:space="0" w:color="auto"/>
          </w:divBdr>
        </w:div>
        <w:div w:id="1198086491">
          <w:marLeft w:val="1094"/>
          <w:marRight w:val="0"/>
          <w:marTop w:val="125"/>
          <w:marBottom w:val="0"/>
          <w:divBdr>
            <w:top w:val="none" w:sz="0" w:space="0" w:color="auto"/>
            <w:left w:val="none" w:sz="0" w:space="0" w:color="auto"/>
            <w:bottom w:val="none" w:sz="0" w:space="0" w:color="auto"/>
            <w:right w:val="none" w:sz="0" w:space="0" w:color="auto"/>
          </w:divBdr>
        </w:div>
        <w:div w:id="134491658">
          <w:marLeft w:val="1094"/>
          <w:marRight w:val="0"/>
          <w:marTop w:val="125"/>
          <w:marBottom w:val="0"/>
          <w:divBdr>
            <w:top w:val="none" w:sz="0" w:space="0" w:color="auto"/>
            <w:left w:val="none" w:sz="0" w:space="0" w:color="auto"/>
            <w:bottom w:val="none" w:sz="0" w:space="0" w:color="auto"/>
            <w:right w:val="none" w:sz="0" w:space="0" w:color="auto"/>
          </w:divBdr>
        </w:div>
        <w:div w:id="1289698208">
          <w:marLeft w:val="547"/>
          <w:marRight w:val="0"/>
          <w:marTop w:val="144"/>
          <w:marBottom w:val="0"/>
          <w:divBdr>
            <w:top w:val="none" w:sz="0" w:space="0" w:color="auto"/>
            <w:left w:val="none" w:sz="0" w:space="0" w:color="auto"/>
            <w:bottom w:val="none" w:sz="0" w:space="0" w:color="auto"/>
            <w:right w:val="none" w:sz="0" w:space="0" w:color="auto"/>
          </w:divBdr>
        </w:div>
        <w:div w:id="92090789">
          <w:marLeft w:val="1094"/>
          <w:marRight w:val="0"/>
          <w:marTop w:val="125"/>
          <w:marBottom w:val="0"/>
          <w:divBdr>
            <w:top w:val="none" w:sz="0" w:space="0" w:color="auto"/>
            <w:left w:val="none" w:sz="0" w:space="0" w:color="auto"/>
            <w:bottom w:val="none" w:sz="0" w:space="0" w:color="auto"/>
            <w:right w:val="none" w:sz="0" w:space="0" w:color="auto"/>
          </w:divBdr>
        </w:div>
        <w:div w:id="551187562">
          <w:marLeft w:val="1094"/>
          <w:marRight w:val="0"/>
          <w:marTop w:val="125"/>
          <w:marBottom w:val="0"/>
          <w:divBdr>
            <w:top w:val="none" w:sz="0" w:space="0" w:color="auto"/>
            <w:left w:val="none" w:sz="0" w:space="0" w:color="auto"/>
            <w:bottom w:val="none" w:sz="0" w:space="0" w:color="auto"/>
            <w:right w:val="none" w:sz="0" w:space="0" w:color="auto"/>
          </w:divBdr>
        </w:div>
        <w:div w:id="862937367">
          <w:marLeft w:val="547"/>
          <w:marRight w:val="0"/>
          <w:marTop w:val="144"/>
          <w:marBottom w:val="0"/>
          <w:divBdr>
            <w:top w:val="none" w:sz="0" w:space="0" w:color="auto"/>
            <w:left w:val="none" w:sz="0" w:space="0" w:color="auto"/>
            <w:bottom w:val="none" w:sz="0" w:space="0" w:color="auto"/>
            <w:right w:val="none" w:sz="0" w:space="0" w:color="auto"/>
          </w:divBdr>
        </w:div>
        <w:div w:id="1516454837">
          <w:marLeft w:val="1094"/>
          <w:marRight w:val="0"/>
          <w:marTop w:val="125"/>
          <w:marBottom w:val="0"/>
          <w:divBdr>
            <w:top w:val="none" w:sz="0" w:space="0" w:color="auto"/>
            <w:left w:val="none" w:sz="0" w:space="0" w:color="auto"/>
            <w:bottom w:val="none" w:sz="0" w:space="0" w:color="auto"/>
            <w:right w:val="none" w:sz="0" w:space="0" w:color="auto"/>
          </w:divBdr>
        </w:div>
      </w:divsChild>
    </w:div>
    <w:div w:id="639577545">
      <w:bodyDiv w:val="1"/>
      <w:marLeft w:val="0"/>
      <w:marRight w:val="0"/>
      <w:marTop w:val="0"/>
      <w:marBottom w:val="0"/>
      <w:divBdr>
        <w:top w:val="none" w:sz="0" w:space="0" w:color="auto"/>
        <w:left w:val="none" w:sz="0" w:space="0" w:color="auto"/>
        <w:bottom w:val="none" w:sz="0" w:space="0" w:color="auto"/>
        <w:right w:val="none" w:sz="0" w:space="0" w:color="auto"/>
      </w:divBdr>
      <w:divsChild>
        <w:div w:id="1682731839">
          <w:marLeft w:val="1094"/>
          <w:marRight w:val="0"/>
          <w:marTop w:val="125"/>
          <w:marBottom w:val="0"/>
          <w:divBdr>
            <w:top w:val="none" w:sz="0" w:space="0" w:color="auto"/>
            <w:left w:val="none" w:sz="0" w:space="0" w:color="auto"/>
            <w:bottom w:val="none" w:sz="0" w:space="0" w:color="auto"/>
            <w:right w:val="none" w:sz="0" w:space="0" w:color="auto"/>
          </w:divBdr>
        </w:div>
        <w:div w:id="1368750773">
          <w:marLeft w:val="1094"/>
          <w:marRight w:val="0"/>
          <w:marTop w:val="125"/>
          <w:marBottom w:val="0"/>
          <w:divBdr>
            <w:top w:val="none" w:sz="0" w:space="0" w:color="auto"/>
            <w:left w:val="none" w:sz="0" w:space="0" w:color="auto"/>
            <w:bottom w:val="none" w:sz="0" w:space="0" w:color="auto"/>
            <w:right w:val="none" w:sz="0" w:space="0" w:color="auto"/>
          </w:divBdr>
        </w:div>
      </w:divsChild>
    </w:div>
    <w:div w:id="640112366">
      <w:bodyDiv w:val="1"/>
      <w:marLeft w:val="0"/>
      <w:marRight w:val="0"/>
      <w:marTop w:val="0"/>
      <w:marBottom w:val="0"/>
      <w:divBdr>
        <w:top w:val="none" w:sz="0" w:space="0" w:color="auto"/>
        <w:left w:val="none" w:sz="0" w:space="0" w:color="auto"/>
        <w:bottom w:val="none" w:sz="0" w:space="0" w:color="auto"/>
        <w:right w:val="none" w:sz="0" w:space="0" w:color="auto"/>
      </w:divBdr>
    </w:div>
    <w:div w:id="677121863">
      <w:bodyDiv w:val="1"/>
      <w:marLeft w:val="0"/>
      <w:marRight w:val="0"/>
      <w:marTop w:val="0"/>
      <w:marBottom w:val="0"/>
      <w:divBdr>
        <w:top w:val="none" w:sz="0" w:space="0" w:color="auto"/>
        <w:left w:val="none" w:sz="0" w:space="0" w:color="auto"/>
        <w:bottom w:val="none" w:sz="0" w:space="0" w:color="auto"/>
        <w:right w:val="none" w:sz="0" w:space="0" w:color="auto"/>
      </w:divBdr>
      <w:divsChild>
        <w:div w:id="1762213312">
          <w:marLeft w:val="547"/>
          <w:marRight w:val="0"/>
          <w:marTop w:val="144"/>
          <w:marBottom w:val="0"/>
          <w:divBdr>
            <w:top w:val="none" w:sz="0" w:space="0" w:color="auto"/>
            <w:left w:val="none" w:sz="0" w:space="0" w:color="auto"/>
            <w:bottom w:val="none" w:sz="0" w:space="0" w:color="auto"/>
            <w:right w:val="none" w:sz="0" w:space="0" w:color="auto"/>
          </w:divBdr>
        </w:div>
        <w:div w:id="164365466">
          <w:marLeft w:val="1094"/>
          <w:marRight w:val="0"/>
          <w:marTop w:val="125"/>
          <w:marBottom w:val="0"/>
          <w:divBdr>
            <w:top w:val="none" w:sz="0" w:space="0" w:color="auto"/>
            <w:left w:val="none" w:sz="0" w:space="0" w:color="auto"/>
            <w:bottom w:val="none" w:sz="0" w:space="0" w:color="auto"/>
            <w:right w:val="none" w:sz="0" w:space="0" w:color="auto"/>
          </w:divBdr>
        </w:div>
        <w:div w:id="351692154">
          <w:marLeft w:val="1094"/>
          <w:marRight w:val="0"/>
          <w:marTop w:val="125"/>
          <w:marBottom w:val="0"/>
          <w:divBdr>
            <w:top w:val="none" w:sz="0" w:space="0" w:color="auto"/>
            <w:left w:val="none" w:sz="0" w:space="0" w:color="auto"/>
            <w:bottom w:val="none" w:sz="0" w:space="0" w:color="auto"/>
            <w:right w:val="none" w:sz="0" w:space="0" w:color="auto"/>
          </w:divBdr>
        </w:div>
        <w:div w:id="433014221">
          <w:marLeft w:val="1555"/>
          <w:marRight w:val="0"/>
          <w:marTop w:val="125"/>
          <w:marBottom w:val="0"/>
          <w:divBdr>
            <w:top w:val="none" w:sz="0" w:space="0" w:color="auto"/>
            <w:left w:val="none" w:sz="0" w:space="0" w:color="auto"/>
            <w:bottom w:val="none" w:sz="0" w:space="0" w:color="auto"/>
            <w:right w:val="none" w:sz="0" w:space="0" w:color="auto"/>
          </w:divBdr>
        </w:div>
        <w:div w:id="1627083010">
          <w:marLeft w:val="1555"/>
          <w:marRight w:val="0"/>
          <w:marTop w:val="125"/>
          <w:marBottom w:val="0"/>
          <w:divBdr>
            <w:top w:val="none" w:sz="0" w:space="0" w:color="auto"/>
            <w:left w:val="none" w:sz="0" w:space="0" w:color="auto"/>
            <w:bottom w:val="none" w:sz="0" w:space="0" w:color="auto"/>
            <w:right w:val="none" w:sz="0" w:space="0" w:color="auto"/>
          </w:divBdr>
        </w:div>
        <w:div w:id="1365246940">
          <w:marLeft w:val="1555"/>
          <w:marRight w:val="0"/>
          <w:marTop w:val="125"/>
          <w:marBottom w:val="0"/>
          <w:divBdr>
            <w:top w:val="none" w:sz="0" w:space="0" w:color="auto"/>
            <w:left w:val="none" w:sz="0" w:space="0" w:color="auto"/>
            <w:bottom w:val="none" w:sz="0" w:space="0" w:color="auto"/>
            <w:right w:val="none" w:sz="0" w:space="0" w:color="auto"/>
          </w:divBdr>
        </w:div>
      </w:divsChild>
    </w:div>
    <w:div w:id="726144293">
      <w:bodyDiv w:val="1"/>
      <w:marLeft w:val="0"/>
      <w:marRight w:val="0"/>
      <w:marTop w:val="0"/>
      <w:marBottom w:val="0"/>
      <w:divBdr>
        <w:top w:val="none" w:sz="0" w:space="0" w:color="auto"/>
        <w:left w:val="none" w:sz="0" w:space="0" w:color="auto"/>
        <w:bottom w:val="none" w:sz="0" w:space="0" w:color="auto"/>
        <w:right w:val="none" w:sz="0" w:space="0" w:color="auto"/>
      </w:divBdr>
      <w:divsChild>
        <w:div w:id="545798249">
          <w:marLeft w:val="1094"/>
          <w:marRight w:val="0"/>
          <w:marTop w:val="125"/>
          <w:marBottom w:val="0"/>
          <w:divBdr>
            <w:top w:val="none" w:sz="0" w:space="0" w:color="auto"/>
            <w:left w:val="none" w:sz="0" w:space="0" w:color="auto"/>
            <w:bottom w:val="none" w:sz="0" w:space="0" w:color="auto"/>
            <w:right w:val="none" w:sz="0" w:space="0" w:color="auto"/>
          </w:divBdr>
        </w:div>
      </w:divsChild>
    </w:div>
    <w:div w:id="727454739">
      <w:bodyDiv w:val="1"/>
      <w:marLeft w:val="0"/>
      <w:marRight w:val="0"/>
      <w:marTop w:val="0"/>
      <w:marBottom w:val="0"/>
      <w:divBdr>
        <w:top w:val="none" w:sz="0" w:space="0" w:color="auto"/>
        <w:left w:val="none" w:sz="0" w:space="0" w:color="auto"/>
        <w:bottom w:val="none" w:sz="0" w:space="0" w:color="auto"/>
        <w:right w:val="none" w:sz="0" w:space="0" w:color="auto"/>
      </w:divBdr>
      <w:divsChild>
        <w:div w:id="1988851386">
          <w:marLeft w:val="907"/>
          <w:marRight w:val="0"/>
          <w:marTop w:val="163"/>
          <w:marBottom w:val="0"/>
          <w:divBdr>
            <w:top w:val="none" w:sz="0" w:space="0" w:color="auto"/>
            <w:left w:val="none" w:sz="0" w:space="0" w:color="auto"/>
            <w:bottom w:val="none" w:sz="0" w:space="0" w:color="auto"/>
            <w:right w:val="none" w:sz="0" w:space="0" w:color="auto"/>
          </w:divBdr>
        </w:div>
        <w:div w:id="1887791152">
          <w:marLeft w:val="907"/>
          <w:marRight w:val="0"/>
          <w:marTop w:val="163"/>
          <w:marBottom w:val="0"/>
          <w:divBdr>
            <w:top w:val="none" w:sz="0" w:space="0" w:color="auto"/>
            <w:left w:val="none" w:sz="0" w:space="0" w:color="auto"/>
            <w:bottom w:val="none" w:sz="0" w:space="0" w:color="auto"/>
            <w:right w:val="none" w:sz="0" w:space="0" w:color="auto"/>
          </w:divBdr>
        </w:div>
        <w:div w:id="258370732">
          <w:marLeft w:val="907"/>
          <w:marRight w:val="0"/>
          <w:marTop w:val="163"/>
          <w:marBottom w:val="0"/>
          <w:divBdr>
            <w:top w:val="none" w:sz="0" w:space="0" w:color="auto"/>
            <w:left w:val="none" w:sz="0" w:space="0" w:color="auto"/>
            <w:bottom w:val="none" w:sz="0" w:space="0" w:color="auto"/>
            <w:right w:val="none" w:sz="0" w:space="0" w:color="auto"/>
          </w:divBdr>
        </w:div>
        <w:div w:id="890922552">
          <w:marLeft w:val="907"/>
          <w:marRight w:val="0"/>
          <w:marTop w:val="163"/>
          <w:marBottom w:val="0"/>
          <w:divBdr>
            <w:top w:val="none" w:sz="0" w:space="0" w:color="auto"/>
            <w:left w:val="none" w:sz="0" w:space="0" w:color="auto"/>
            <w:bottom w:val="none" w:sz="0" w:space="0" w:color="auto"/>
            <w:right w:val="none" w:sz="0" w:space="0" w:color="auto"/>
          </w:divBdr>
        </w:div>
      </w:divsChild>
    </w:div>
    <w:div w:id="734083840">
      <w:bodyDiv w:val="1"/>
      <w:marLeft w:val="0"/>
      <w:marRight w:val="0"/>
      <w:marTop w:val="0"/>
      <w:marBottom w:val="0"/>
      <w:divBdr>
        <w:top w:val="none" w:sz="0" w:space="0" w:color="auto"/>
        <w:left w:val="none" w:sz="0" w:space="0" w:color="auto"/>
        <w:bottom w:val="none" w:sz="0" w:space="0" w:color="auto"/>
        <w:right w:val="none" w:sz="0" w:space="0" w:color="auto"/>
      </w:divBdr>
      <w:divsChild>
        <w:div w:id="1787701705">
          <w:marLeft w:val="547"/>
          <w:marRight w:val="0"/>
          <w:marTop w:val="125"/>
          <w:marBottom w:val="0"/>
          <w:divBdr>
            <w:top w:val="none" w:sz="0" w:space="0" w:color="auto"/>
            <w:left w:val="none" w:sz="0" w:space="0" w:color="auto"/>
            <w:bottom w:val="none" w:sz="0" w:space="0" w:color="auto"/>
            <w:right w:val="none" w:sz="0" w:space="0" w:color="auto"/>
          </w:divBdr>
        </w:div>
        <w:div w:id="261308482">
          <w:marLeft w:val="547"/>
          <w:marRight w:val="0"/>
          <w:marTop w:val="125"/>
          <w:marBottom w:val="0"/>
          <w:divBdr>
            <w:top w:val="none" w:sz="0" w:space="0" w:color="auto"/>
            <w:left w:val="none" w:sz="0" w:space="0" w:color="auto"/>
            <w:bottom w:val="none" w:sz="0" w:space="0" w:color="auto"/>
            <w:right w:val="none" w:sz="0" w:space="0" w:color="auto"/>
          </w:divBdr>
        </w:div>
        <w:div w:id="1192839257">
          <w:marLeft w:val="1094"/>
          <w:marRight w:val="0"/>
          <w:marTop w:val="106"/>
          <w:marBottom w:val="0"/>
          <w:divBdr>
            <w:top w:val="none" w:sz="0" w:space="0" w:color="auto"/>
            <w:left w:val="none" w:sz="0" w:space="0" w:color="auto"/>
            <w:bottom w:val="none" w:sz="0" w:space="0" w:color="auto"/>
            <w:right w:val="none" w:sz="0" w:space="0" w:color="auto"/>
          </w:divBdr>
        </w:div>
        <w:div w:id="665327964">
          <w:marLeft w:val="1094"/>
          <w:marRight w:val="0"/>
          <w:marTop w:val="106"/>
          <w:marBottom w:val="0"/>
          <w:divBdr>
            <w:top w:val="none" w:sz="0" w:space="0" w:color="auto"/>
            <w:left w:val="none" w:sz="0" w:space="0" w:color="auto"/>
            <w:bottom w:val="none" w:sz="0" w:space="0" w:color="auto"/>
            <w:right w:val="none" w:sz="0" w:space="0" w:color="auto"/>
          </w:divBdr>
        </w:div>
        <w:div w:id="2104757690">
          <w:marLeft w:val="1094"/>
          <w:marRight w:val="0"/>
          <w:marTop w:val="106"/>
          <w:marBottom w:val="0"/>
          <w:divBdr>
            <w:top w:val="none" w:sz="0" w:space="0" w:color="auto"/>
            <w:left w:val="none" w:sz="0" w:space="0" w:color="auto"/>
            <w:bottom w:val="none" w:sz="0" w:space="0" w:color="auto"/>
            <w:right w:val="none" w:sz="0" w:space="0" w:color="auto"/>
          </w:divBdr>
        </w:div>
      </w:divsChild>
    </w:div>
    <w:div w:id="735974604">
      <w:bodyDiv w:val="1"/>
      <w:marLeft w:val="0"/>
      <w:marRight w:val="0"/>
      <w:marTop w:val="0"/>
      <w:marBottom w:val="0"/>
      <w:divBdr>
        <w:top w:val="none" w:sz="0" w:space="0" w:color="auto"/>
        <w:left w:val="none" w:sz="0" w:space="0" w:color="auto"/>
        <w:bottom w:val="none" w:sz="0" w:space="0" w:color="auto"/>
        <w:right w:val="none" w:sz="0" w:space="0" w:color="auto"/>
      </w:divBdr>
      <w:divsChild>
        <w:div w:id="90246601">
          <w:marLeft w:val="547"/>
          <w:marRight w:val="0"/>
          <w:marTop w:val="101"/>
          <w:marBottom w:val="0"/>
          <w:divBdr>
            <w:top w:val="none" w:sz="0" w:space="0" w:color="auto"/>
            <w:left w:val="none" w:sz="0" w:space="0" w:color="auto"/>
            <w:bottom w:val="none" w:sz="0" w:space="0" w:color="auto"/>
            <w:right w:val="none" w:sz="0" w:space="0" w:color="auto"/>
          </w:divBdr>
        </w:div>
        <w:div w:id="1892226352">
          <w:marLeft w:val="1094"/>
          <w:marRight w:val="0"/>
          <w:marTop w:val="96"/>
          <w:marBottom w:val="0"/>
          <w:divBdr>
            <w:top w:val="none" w:sz="0" w:space="0" w:color="auto"/>
            <w:left w:val="none" w:sz="0" w:space="0" w:color="auto"/>
            <w:bottom w:val="none" w:sz="0" w:space="0" w:color="auto"/>
            <w:right w:val="none" w:sz="0" w:space="0" w:color="auto"/>
          </w:divBdr>
        </w:div>
        <w:div w:id="1598907649">
          <w:marLeft w:val="1555"/>
          <w:marRight w:val="0"/>
          <w:marTop w:val="86"/>
          <w:marBottom w:val="0"/>
          <w:divBdr>
            <w:top w:val="none" w:sz="0" w:space="0" w:color="auto"/>
            <w:left w:val="none" w:sz="0" w:space="0" w:color="auto"/>
            <w:bottom w:val="none" w:sz="0" w:space="0" w:color="auto"/>
            <w:right w:val="none" w:sz="0" w:space="0" w:color="auto"/>
          </w:divBdr>
        </w:div>
        <w:div w:id="212426577">
          <w:marLeft w:val="547"/>
          <w:marRight w:val="0"/>
          <w:marTop w:val="101"/>
          <w:marBottom w:val="0"/>
          <w:divBdr>
            <w:top w:val="none" w:sz="0" w:space="0" w:color="auto"/>
            <w:left w:val="none" w:sz="0" w:space="0" w:color="auto"/>
            <w:bottom w:val="none" w:sz="0" w:space="0" w:color="auto"/>
            <w:right w:val="none" w:sz="0" w:space="0" w:color="auto"/>
          </w:divBdr>
        </w:div>
        <w:div w:id="1395351977">
          <w:marLeft w:val="1094"/>
          <w:marRight w:val="0"/>
          <w:marTop w:val="96"/>
          <w:marBottom w:val="0"/>
          <w:divBdr>
            <w:top w:val="none" w:sz="0" w:space="0" w:color="auto"/>
            <w:left w:val="none" w:sz="0" w:space="0" w:color="auto"/>
            <w:bottom w:val="none" w:sz="0" w:space="0" w:color="auto"/>
            <w:right w:val="none" w:sz="0" w:space="0" w:color="auto"/>
          </w:divBdr>
        </w:div>
      </w:divsChild>
    </w:div>
    <w:div w:id="801507905">
      <w:bodyDiv w:val="1"/>
      <w:marLeft w:val="0"/>
      <w:marRight w:val="0"/>
      <w:marTop w:val="0"/>
      <w:marBottom w:val="0"/>
      <w:divBdr>
        <w:top w:val="none" w:sz="0" w:space="0" w:color="auto"/>
        <w:left w:val="none" w:sz="0" w:space="0" w:color="auto"/>
        <w:bottom w:val="none" w:sz="0" w:space="0" w:color="auto"/>
        <w:right w:val="none" w:sz="0" w:space="0" w:color="auto"/>
      </w:divBdr>
      <w:divsChild>
        <w:div w:id="637613349">
          <w:marLeft w:val="547"/>
          <w:marRight w:val="0"/>
          <w:marTop w:val="125"/>
          <w:marBottom w:val="0"/>
          <w:divBdr>
            <w:top w:val="none" w:sz="0" w:space="0" w:color="auto"/>
            <w:left w:val="none" w:sz="0" w:space="0" w:color="auto"/>
            <w:bottom w:val="none" w:sz="0" w:space="0" w:color="auto"/>
            <w:right w:val="none" w:sz="0" w:space="0" w:color="auto"/>
          </w:divBdr>
        </w:div>
        <w:div w:id="1538396272">
          <w:marLeft w:val="547"/>
          <w:marRight w:val="0"/>
          <w:marTop w:val="125"/>
          <w:marBottom w:val="0"/>
          <w:divBdr>
            <w:top w:val="none" w:sz="0" w:space="0" w:color="auto"/>
            <w:left w:val="none" w:sz="0" w:space="0" w:color="auto"/>
            <w:bottom w:val="none" w:sz="0" w:space="0" w:color="auto"/>
            <w:right w:val="none" w:sz="0" w:space="0" w:color="auto"/>
          </w:divBdr>
        </w:div>
      </w:divsChild>
    </w:div>
    <w:div w:id="832523498">
      <w:bodyDiv w:val="1"/>
      <w:marLeft w:val="0"/>
      <w:marRight w:val="0"/>
      <w:marTop w:val="0"/>
      <w:marBottom w:val="0"/>
      <w:divBdr>
        <w:top w:val="none" w:sz="0" w:space="0" w:color="auto"/>
        <w:left w:val="none" w:sz="0" w:space="0" w:color="auto"/>
        <w:bottom w:val="none" w:sz="0" w:space="0" w:color="auto"/>
        <w:right w:val="none" w:sz="0" w:space="0" w:color="auto"/>
      </w:divBdr>
      <w:divsChild>
        <w:div w:id="1238176451">
          <w:marLeft w:val="547"/>
          <w:marRight w:val="0"/>
          <w:marTop w:val="144"/>
          <w:marBottom w:val="0"/>
          <w:divBdr>
            <w:top w:val="none" w:sz="0" w:space="0" w:color="auto"/>
            <w:left w:val="none" w:sz="0" w:space="0" w:color="auto"/>
            <w:bottom w:val="none" w:sz="0" w:space="0" w:color="auto"/>
            <w:right w:val="none" w:sz="0" w:space="0" w:color="auto"/>
          </w:divBdr>
        </w:div>
        <w:div w:id="1440487874">
          <w:marLeft w:val="547"/>
          <w:marRight w:val="0"/>
          <w:marTop w:val="144"/>
          <w:marBottom w:val="0"/>
          <w:divBdr>
            <w:top w:val="none" w:sz="0" w:space="0" w:color="auto"/>
            <w:left w:val="none" w:sz="0" w:space="0" w:color="auto"/>
            <w:bottom w:val="none" w:sz="0" w:space="0" w:color="auto"/>
            <w:right w:val="none" w:sz="0" w:space="0" w:color="auto"/>
          </w:divBdr>
        </w:div>
      </w:divsChild>
    </w:div>
    <w:div w:id="844977208">
      <w:bodyDiv w:val="1"/>
      <w:marLeft w:val="0"/>
      <w:marRight w:val="0"/>
      <w:marTop w:val="0"/>
      <w:marBottom w:val="0"/>
      <w:divBdr>
        <w:top w:val="none" w:sz="0" w:space="0" w:color="auto"/>
        <w:left w:val="none" w:sz="0" w:space="0" w:color="auto"/>
        <w:bottom w:val="none" w:sz="0" w:space="0" w:color="auto"/>
        <w:right w:val="none" w:sz="0" w:space="0" w:color="auto"/>
      </w:divBdr>
      <w:divsChild>
        <w:div w:id="292683811">
          <w:marLeft w:val="547"/>
          <w:marRight w:val="0"/>
          <w:marTop w:val="125"/>
          <w:marBottom w:val="0"/>
          <w:divBdr>
            <w:top w:val="none" w:sz="0" w:space="0" w:color="auto"/>
            <w:left w:val="none" w:sz="0" w:space="0" w:color="auto"/>
            <w:bottom w:val="none" w:sz="0" w:space="0" w:color="auto"/>
            <w:right w:val="none" w:sz="0" w:space="0" w:color="auto"/>
          </w:divBdr>
        </w:div>
        <w:div w:id="1296452263">
          <w:marLeft w:val="1094"/>
          <w:marRight w:val="0"/>
          <w:marTop w:val="106"/>
          <w:marBottom w:val="0"/>
          <w:divBdr>
            <w:top w:val="none" w:sz="0" w:space="0" w:color="auto"/>
            <w:left w:val="none" w:sz="0" w:space="0" w:color="auto"/>
            <w:bottom w:val="none" w:sz="0" w:space="0" w:color="auto"/>
            <w:right w:val="none" w:sz="0" w:space="0" w:color="auto"/>
          </w:divBdr>
        </w:div>
        <w:div w:id="1983732453">
          <w:marLeft w:val="547"/>
          <w:marRight w:val="0"/>
          <w:marTop w:val="125"/>
          <w:marBottom w:val="0"/>
          <w:divBdr>
            <w:top w:val="none" w:sz="0" w:space="0" w:color="auto"/>
            <w:left w:val="none" w:sz="0" w:space="0" w:color="auto"/>
            <w:bottom w:val="none" w:sz="0" w:space="0" w:color="auto"/>
            <w:right w:val="none" w:sz="0" w:space="0" w:color="auto"/>
          </w:divBdr>
        </w:div>
        <w:div w:id="425343936">
          <w:marLeft w:val="1094"/>
          <w:marRight w:val="0"/>
          <w:marTop w:val="106"/>
          <w:marBottom w:val="0"/>
          <w:divBdr>
            <w:top w:val="none" w:sz="0" w:space="0" w:color="auto"/>
            <w:left w:val="none" w:sz="0" w:space="0" w:color="auto"/>
            <w:bottom w:val="none" w:sz="0" w:space="0" w:color="auto"/>
            <w:right w:val="none" w:sz="0" w:space="0" w:color="auto"/>
          </w:divBdr>
        </w:div>
        <w:div w:id="1425027437">
          <w:marLeft w:val="1094"/>
          <w:marRight w:val="0"/>
          <w:marTop w:val="106"/>
          <w:marBottom w:val="0"/>
          <w:divBdr>
            <w:top w:val="none" w:sz="0" w:space="0" w:color="auto"/>
            <w:left w:val="none" w:sz="0" w:space="0" w:color="auto"/>
            <w:bottom w:val="none" w:sz="0" w:space="0" w:color="auto"/>
            <w:right w:val="none" w:sz="0" w:space="0" w:color="auto"/>
          </w:divBdr>
        </w:div>
      </w:divsChild>
    </w:div>
    <w:div w:id="846099633">
      <w:bodyDiv w:val="1"/>
      <w:marLeft w:val="0"/>
      <w:marRight w:val="0"/>
      <w:marTop w:val="0"/>
      <w:marBottom w:val="0"/>
      <w:divBdr>
        <w:top w:val="none" w:sz="0" w:space="0" w:color="auto"/>
        <w:left w:val="none" w:sz="0" w:space="0" w:color="auto"/>
        <w:bottom w:val="none" w:sz="0" w:space="0" w:color="auto"/>
        <w:right w:val="none" w:sz="0" w:space="0" w:color="auto"/>
      </w:divBdr>
      <w:divsChild>
        <w:div w:id="773935938">
          <w:marLeft w:val="547"/>
          <w:marRight w:val="0"/>
          <w:marTop w:val="130"/>
          <w:marBottom w:val="0"/>
          <w:divBdr>
            <w:top w:val="none" w:sz="0" w:space="0" w:color="auto"/>
            <w:left w:val="none" w:sz="0" w:space="0" w:color="auto"/>
            <w:bottom w:val="none" w:sz="0" w:space="0" w:color="auto"/>
            <w:right w:val="none" w:sz="0" w:space="0" w:color="auto"/>
          </w:divBdr>
        </w:div>
      </w:divsChild>
    </w:div>
    <w:div w:id="857621558">
      <w:bodyDiv w:val="1"/>
      <w:marLeft w:val="0"/>
      <w:marRight w:val="0"/>
      <w:marTop w:val="0"/>
      <w:marBottom w:val="0"/>
      <w:divBdr>
        <w:top w:val="none" w:sz="0" w:space="0" w:color="auto"/>
        <w:left w:val="none" w:sz="0" w:space="0" w:color="auto"/>
        <w:bottom w:val="none" w:sz="0" w:space="0" w:color="auto"/>
        <w:right w:val="none" w:sz="0" w:space="0" w:color="auto"/>
      </w:divBdr>
      <w:divsChild>
        <w:div w:id="1662730349">
          <w:marLeft w:val="547"/>
          <w:marRight w:val="0"/>
          <w:marTop w:val="106"/>
          <w:marBottom w:val="0"/>
          <w:divBdr>
            <w:top w:val="none" w:sz="0" w:space="0" w:color="auto"/>
            <w:left w:val="none" w:sz="0" w:space="0" w:color="auto"/>
            <w:bottom w:val="none" w:sz="0" w:space="0" w:color="auto"/>
            <w:right w:val="none" w:sz="0" w:space="0" w:color="auto"/>
          </w:divBdr>
        </w:div>
      </w:divsChild>
    </w:div>
    <w:div w:id="909463129">
      <w:bodyDiv w:val="1"/>
      <w:marLeft w:val="0"/>
      <w:marRight w:val="0"/>
      <w:marTop w:val="0"/>
      <w:marBottom w:val="0"/>
      <w:divBdr>
        <w:top w:val="none" w:sz="0" w:space="0" w:color="auto"/>
        <w:left w:val="none" w:sz="0" w:space="0" w:color="auto"/>
        <w:bottom w:val="none" w:sz="0" w:space="0" w:color="auto"/>
        <w:right w:val="none" w:sz="0" w:space="0" w:color="auto"/>
      </w:divBdr>
      <w:divsChild>
        <w:div w:id="119346289">
          <w:marLeft w:val="547"/>
          <w:marRight w:val="0"/>
          <w:marTop w:val="144"/>
          <w:marBottom w:val="0"/>
          <w:divBdr>
            <w:top w:val="none" w:sz="0" w:space="0" w:color="auto"/>
            <w:left w:val="none" w:sz="0" w:space="0" w:color="auto"/>
            <w:bottom w:val="none" w:sz="0" w:space="0" w:color="auto"/>
            <w:right w:val="none" w:sz="0" w:space="0" w:color="auto"/>
          </w:divBdr>
        </w:div>
        <w:div w:id="1181117715">
          <w:marLeft w:val="1094"/>
          <w:marRight w:val="0"/>
          <w:marTop w:val="134"/>
          <w:marBottom w:val="0"/>
          <w:divBdr>
            <w:top w:val="none" w:sz="0" w:space="0" w:color="auto"/>
            <w:left w:val="none" w:sz="0" w:space="0" w:color="auto"/>
            <w:bottom w:val="none" w:sz="0" w:space="0" w:color="auto"/>
            <w:right w:val="none" w:sz="0" w:space="0" w:color="auto"/>
          </w:divBdr>
        </w:div>
        <w:div w:id="619343387">
          <w:marLeft w:val="1094"/>
          <w:marRight w:val="0"/>
          <w:marTop w:val="134"/>
          <w:marBottom w:val="0"/>
          <w:divBdr>
            <w:top w:val="none" w:sz="0" w:space="0" w:color="auto"/>
            <w:left w:val="none" w:sz="0" w:space="0" w:color="auto"/>
            <w:bottom w:val="none" w:sz="0" w:space="0" w:color="auto"/>
            <w:right w:val="none" w:sz="0" w:space="0" w:color="auto"/>
          </w:divBdr>
        </w:div>
      </w:divsChild>
    </w:div>
    <w:div w:id="939487562">
      <w:bodyDiv w:val="1"/>
      <w:marLeft w:val="0"/>
      <w:marRight w:val="0"/>
      <w:marTop w:val="0"/>
      <w:marBottom w:val="0"/>
      <w:divBdr>
        <w:top w:val="none" w:sz="0" w:space="0" w:color="auto"/>
        <w:left w:val="none" w:sz="0" w:space="0" w:color="auto"/>
        <w:bottom w:val="none" w:sz="0" w:space="0" w:color="auto"/>
        <w:right w:val="none" w:sz="0" w:space="0" w:color="auto"/>
      </w:divBdr>
      <w:divsChild>
        <w:div w:id="1955596333">
          <w:marLeft w:val="547"/>
          <w:marRight w:val="0"/>
          <w:marTop w:val="50"/>
          <w:marBottom w:val="0"/>
          <w:divBdr>
            <w:top w:val="none" w:sz="0" w:space="0" w:color="auto"/>
            <w:left w:val="none" w:sz="0" w:space="0" w:color="auto"/>
            <w:bottom w:val="none" w:sz="0" w:space="0" w:color="auto"/>
            <w:right w:val="none" w:sz="0" w:space="0" w:color="auto"/>
          </w:divBdr>
        </w:div>
      </w:divsChild>
    </w:div>
    <w:div w:id="998921529">
      <w:bodyDiv w:val="1"/>
      <w:marLeft w:val="0"/>
      <w:marRight w:val="0"/>
      <w:marTop w:val="0"/>
      <w:marBottom w:val="0"/>
      <w:divBdr>
        <w:top w:val="none" w:sz="0" w:space="0" w:color="auto"/>
        <w:left w:val="none" w:sz="0" w:space="0" w:color="auto"/>
        <w:bottom w:val="none" w:sz="0" w:space="0" w:color="auto"/>
        <w:right w:val="none" w:sz="0" w:space="0" w:color="auto"/>
      </w:divBdr>
      <w:divsChild>
        <w:div w:id="42756891">
          <w:marLeft w:val="547"/>
          <w:marRight w:val="0"/>
          <w:marTop w:val="144"/>
          <w:marBottom w:val="0"/>
          <w:divBdr>
            <w:top w:val="none" w:sz="0" w:space="0" w:color="auto"/>
            <w:left w:val="none" w:sz="0" w:space="0" w:color="auto"/>
            <w:bottom w:val="none" w:sz="0" w:space="0" w:color="auto"/>
            <w:right w:val="none" w:sz="0" w:space="0" w:color="auto"/>
          </w:divBdr>
        </w:div>
        <w:div w:id="175314594">
          <w:marLeft w:val="1094"/>
          <w:marRight w:val="0"/>
          <w:marTop w:val="125"/>
          <w:marBottom w:val="0"/>
          <w:divBdr>
            <w:top w:val="none" w:sz="0" w:space="0" w:color="auto"/>
            <w:left w:val="none" w:sz="0" w:space="0" w:color="auto"/>
            <w:bottom w:val="none" w:sz="0" w:space="0" w:color="auto"/>
            <w:right w:val="none" w:sz="0" w:space="0" w:color="auto"/>
          </w:divBdr>
        </w:div>
        <w:div w:id="1411149792">
          <w:marLeft w:val="1555"/>
          <w:marRight w:val="0"/>
          <w:marTop w:val="110"/>
          <w:marBottom w:val="0"/>
          <w:divBdr>
            <w:top w:val="none" w:sz="0" w:space="0" w:color="auto"/>
            <w:left w:val="none" w:sz="0" w:space="0" w:color="auto"/>
            <w:bottom w:val="none" w:sz="0" w:space="0" w:color="auto"/>
            <w:right w:val="none" w:sz="0" w:space="0" w:color="auto"/>
          </w:divBdr>
        </w:div>
        <w:div w:id="401367600">
          <w:marLeft w:val="2016"/>
          <w:marRight w:val="0"/>
          <w:marTop w:val="96"/>
          <w:marBottom w:val="0"/>
          <w:divBdr>
            <w:top w:val="none" w:sz="0" w:space="0" w:color="auto"/>
            <w:left w:val="none" w:sz="0" w:space="0" w:color="auto"/>
            <w:bottom w:val="none" w:sz="0" w:space="0" w:color="auto"/>
            <w:right w:val="none" w:sz="0" w:space="0" w:color="auto"/>
          </w:divBdr>
        </w:div>
        <w:div w:id="2120486648">
          <w:marLeft w:val="2520"/>
          <w:marRight w:val="0"/>
          <w:marTop w:val="96"/>
          <w:marBottom w:val="0"/>
          <w:divBdr>
            <w:top w:val="none" w:sz="0" w:space="0" w:color="auto"/>
            <w:left w:val="none" w:sz="0" w:space="0" w:color="auto"/>
            <w:bottom w:val="none" w:sz="0" w:space="0" w:color="auto"/>
            <w:right w:val="none" w:sz="0" w:space="0" w:color="auto"/>
          </w:divBdr>
        </w:div>
        <w:div w:id="976643244">
          <w:marLeft w:val="2016"/>
          <w:marRight w:val="0"/>
          <w:marTop w:val="96"/>
          <w:marBottom w:val="0"/>
          <w:divBdr>
            <w:top w:val="none" w:sz="0" w:space="0" w:color="auto"/>
            <w:left w:val="none" w:sz="0" w:space="0" w:color="auto"/>
            <w:bottom w:val="none" w:sz="0" w:space="0" w:color="auto"/>
            <w:right w:val="none" w:sz="0" w:space="0" w:color="auto"/>
          </w:divBdr>
        </w:div>
        <w:div w:id="762654037">
          <w:marLeft w:val="2520"/>
          <w:marRight w:val="0"/>
          <w:marTop w:val="96"/>
          <w:marBottom w:val="0"/>
          <w:divBdr>
            <w:top w:val="none" w:sz="0" w:space="0" w:color="auto"/>
            <w:left w:val="none" w:sz="0" w:space="0" w:color="auto"/>
            <w:bottom w:val="none" w:sz="0" w:space="0" w:color="auto"/>
            <w:right w:val="none" w:sz="0" w:space="0" w:color="auto"/>
          </w:divBdr>
        </w:div>
      </w:divsChild>
    </w:div>
    <w:div w:id="1017847809">
      <w:bodyDiv w:val="1"/>
      <w:marLeft w:val="0"/>
      <w:marRight w:val="0"/>
      <w:marTop w:val="0"/>
      <w:marBottom w:val="0"/>
      <w:divBdr>
        <w:top w:val="none" w:sz="0" w:space="0" w:color="auto"/>
        <w:left w:val="none" w:sz="0" w:space="0" w:color="auto"/>
        <w:bottom w:val="none" w:sz="0" w:space="0" w:color="auto"/>
        <w:right w:val="none" w:sz="0" w:space="0" w:color="auto"/>
      </w:divBdr>
      <w:divsChild>
        <w:div w:id="447966723">
          <w:marLeft w:val="547"/>
          <w:marRight w:val="0"/>
          <w:marTop w:val="144"/>
          <w:marBottom w:val="0"/>
          <w:divBdr>
            <w:top w:val="none" w:sz="0" w:space="0" w:color="auto"/>
            <w:left w:val="none" w:sz="0" w:space="0" w:color="auto"/>
            <w:bottom w:val="none" w:sz="0" w:space="0" w:color="auto"/>
            <w:right w:val="none" w:sz="0" w:space="0" w:color="auto"/>
          </w:divBdr>
        </w:div>
        <w:div w:id="210195223">
          <w:marLeft w:val="1094"/>
          <w:marRight w:val="0"/>
          <w:marTop w:val="125"/>
          <w:marBottom w:val="0"/>
          <w:divBdr>
            <w:top w:val="none" w:sz="0" w:space="0" w:color="auto"/>
            <w:left w:val="none" w:sz="0" w:space="0" w:color="auto"/>
            <w:bottom w:val="none" w:sz="0" w:space="0" w:color="auto"/>
            <w:right w:val="none" w:sz="0" w:space="0" w:color="auto"/>
          </w:divBdr>
        </w:div>
        <w:div w:id="1066756673">
          <w:marLeft w:val="1094"/>
          <w:marRight w:val="0"/>
          <w:marTop w:val="125"/>
          <w:marBottom w:val="0"/>
          <w:divBdr>
            <w:top w:val="none" w:sz="0" w:space="0" w:color="auto"/>
            <w:left w:val="none" w:sz="0" w:space="0" w:color="auto"/>
            <w:bottom w:val="none" w:sz="0" w:space="0" w:color="auto"/>
            <w:right w:val="none" w:sz="0" w:space="0" w:color="auto"/>
          </w:divBdr>
        </w:div>
        <w:div w:id="1573925529">
          <w:marLeft w:val="1094"/>
          <w:marRight w:val="0"/>
          <w:marTop w:val="125"/>
          <w:marBottom w:val="0"/>
          <w:divBdr>
            <w:top w:val="none" w:sz="0" w:space="0" w:color="auto"/>
            <w:left w:val="none" w:sz="0" w:space="0" w:color="auto"/>
            <w:bottom w:val="none" w:sz="0" w:space="0" w:color="auto"/>
            <w:right w:val="none" w:sz="0" w:space="0" w:color="auto"/>
          </w:divBdr>
        </w:div>
      </w:divsChild>
    </w:div>
    <w:div w:id="1028339323">
      <w:bodyDiv w:val="1"/>
      <w:marLeft w:val="0"/>
      <w:marRight w:val="0"/>
      <w:marTop w:val="0"/>
      <w:marBottom w:val="0"/>
      <w:divBdr>
        <w:top w:val="none" w:sz="0" w:space="0" w:color="auto"/>
        <w:left w:val="none" w:sz="0" w:space="0" w:color="auto"/>
        <w:bottom w:val="none" w:sz="0" w:space="0" w:color="auto"/>
        <w:right w:val="none" w:sz="0" w:space="0" w:color="auto"/>
      </w:divBdr>
      <w:divsChild>
        <w:div w:id="1337688034">
          <w:marLeft w:val="1094"/>
          <w:marRight w:val="0"/>
          <w:marTop w:val="125"/>
          <w:marBottom w:val="0"/>
          <w:divBdr>
            <w:top w:val="none" w:sz="0" w:space="0" w:color="auto"/>
            <w:left w:val="none" w:sz="0" w:space="0" w:color="auto"/>
            <w:bottom w:val="none" w:sz="0" w:space="0" w:color="auto"/>
            <w:right w:val="none" w:sz="0" w:space="0" w:color="auto"/>
          </w:divBdr>
        </w:div>
      </w:divsChild>
    </w:div>
    <w:div w:id="1048992303">
      <w:bodyDiv w:val="1"/>
      <w:marLeft w:val="0"/>
      <w:marRight w:val="0"/>
      <w:marTop w:val="0"/>
      <w:marBottom w:val="0"/>
      <w:divBdr>
        <w:top w:val="none" w:sz="0" w:space="0" w:color="auto"/>
        <w:left w:val="none" w:sz="0" w:space="0" w:color="auto"/>
        <w:bottom w:val="none" w:sz="0" w:space="0" w:color="auto"/>
        <w:right w:val="none" w:sz="0" w:space="0" w:color="auto"/>
      </w:divBdr>
      <w:divsChild>
        <w:div w:id="1504465493">
          <w:marLeft w:val="547"/>
          <w:marRight w:val="0"/>
          <w:marTop w:val="144"/>
          <w:marBottom w:val="0"/>
          <w:divBdr>
            <w:top w:val="none" w:sz="0" w:space="0" w:color="auto"/>
            <w:left w:val="none" w:sz="0" w:space="0" w:color="auto"/>
            <w:bottom w:val="none" w:sz="0" w:space="0" w:color="auto"/>
            <w:right w:val="none" w:sz="0" w:space="0" w:color="auto"/>
          </w:divBdr>
        </w:div>
        <w:div w:id="353267065">
          <w:marLeft w:val="1094"/>
          <w:marRight w:val="0"/>
          <w:marTop w:val="125"/>
          <w:marBottom w:val="0"/>
          <w:divBdr>
            <w:top w:val="none" w:sz="0" w:space="0" w:color="auto"/>
            <w:left w:val="none" w:sz="0" w:space="0" w:color="auto"/>
            <w:bottom w:val="none" w:sz="0" w:space="0" w:color="auto"/>
            <w:right w:val="none" w:sz="0" w:space="0" w:color="auto"/>
          </w:divBdr>
        </w:div>
        <w:div w:id="1538539876">
          <w:marLeft w:val="547"/>
          <w:marRight w:val="0"/>
          <w:marTop w:val="144"/>
          <w:marBottom w:val="0"/>
          <w:divBdr>
            <w:top w:val="none" w:sz="0" w:space="0" w:color="auto"/>
            <w:left w:val="none" w:sz="0" w:space="0" w:color="auto"/>
            <w:bottom w:val="none" w:sz="0" w:space="0" w:color="auto"/>
            <w:right w:val="none" w:sz="0" w:space="0" w:color="auto"/>
          </w:divBdr>
        </w:div>
      </w:divsChild>
    </w:div>
    <w:div w:id="1057127661">
      <w:bodyDiv w:val="1"/>
      <w:marLeft w:val="0"/>
      <w:marRight w:val="0"/>
      <w:marTop w:val="0"/>
      <w:marBottom w:val="0"/>
      <w:divBdr>
        <w:top w:val="none" w:sz="0" w:space="0" w:color="auto"/>
        <w:left w:val="none" w:sz="0" w:space="0" w:color="auto"/>
        <w:bottom w:val="none" w:sz="0" w:space="0" w:color="auto"/>
        <w:right w:val="none" w:sz="0" w:space="0" w:color="auto"/>
      </w:divBdr>
      <w:divsChild>
        <w:div w:id="1486585354">
          <w:marLeft w:val="547"/>
          <w:marRight w:val="0"/>
          <w:marTop w:val="125"/>
          <w:marBottom w:val="0"/>
          <w:divBdr>
            <w:top w:val="none" w:sz="0" w:space="0" w:color="auto"/>
            <w:left w:val="none" w:sz="0" w:space="0" w:color="auto"/>
            <w:bottom w:val="none" w:sz="0" w:space="0" w:color="auto"/>
            <w:right w:val="none" w:sz="0" w:space="0" w:color="auto"/>
          </w:divBdr>
        </w:div>
        <w:div w:id="1833983692">
          <w:marLeft w:val="1094"/>
          <w:marRight w:val="0"/>
          <w:marTop w:val="106"/>
          <w:marBottom w:val="0"/>
          <w:divBdr>
            <w:top w:val="none" w:sz="0" w:space="0" w:color="auto"/>
            <w:left w:val="none" w:sz="0" w:space="0" w:color="auto"/>
            <w:bottom w:val="none" w:sz="0" w:space="0" w:color="auto"/>
            <w:right w:val="none" w:sz="0" w:space="0" w:color="auto"/>
          </w:divBdr>
        </w:div>
        <w:div w:id="1742826113">
          <w:marLeft w:val="547"/>
          <w:marRight w:val="0"/>
          <w:marTop w:val="125"/>
          <w:marBottom w:val="0"/>
          <w:divBdr>
            <w:top w:val="none" w:sz="0" w:space="0" w:color="auto"/>
            <w:left w:val="none" w:sz="0" w:space="0" w:color="auto"/>
            <w:bottom w:val="none" w:sz="0" w:space="0" w:color="auto"/>
            <w:right w:val="none" w:sz="0" w:space="0" w:color="auto"/>
          </w:divBdr>
        </w:div>
        <w:div w:id="35203302">
          <w:marLeft w:val="1094"/>
          <w:marRight w:val="0"/>
          <w:marTop w:val="106"/>
          <w:marBottom w:val="0"/>
          <w:divBdr>
            <w:top w:val="none" w:sz="0" w:space="0" w:color="auto"/>
            <w:left w:val="none" w:sz="0" w:space="0" w:color="auto"/>
            <w:bottom w:val="none" w:sz="0" w:space="0" w:color="auto"/>
            <w:right w:val="none" w:sz="0" w:space="0" w:color="auto"/>
          </w:divBdr>
        </w:div>
        <w:div w:id="529997920">
          <w:marLeft w:val="1094"/>
          <w:marRight w:val="0"/>
          <w:marTop w:val="106"/>
          <w:marBottom w:val="0"/>
          <w:divBdr>
            <w:top w:val="none" w:sz="0" w:space="0" w:color="auto"/>
            <w:left w:val="none" w:sz="0" w:space="0" w:color="auto"/>
            <w:bottom w:val="none" w:sz="0" w:space="0" w:color="auto"/>
            <w:right w:val="none" w:sz="0" w:space="0" w:color="auto"/>
          </w:divBdr>
        </w:div>
        <w:div w:id="390661774">
          <w:marLeft w:val="1094"/>
          <w:marRight w:val="0"/>
          <w:marTop w:val="106"/>
          <w:marBottom w:val="0"/>
          <w:divBdr>
            <w:top w:val="none" w:sz="0" w:space="0" w:color="auto"/>
            <w:left w:val="none" w:sz="0" w:space="0" w:color="auto"/>
            <w:bottom w:val="none" w:sz="0" w:space="0" w:color="auto"/>
            <w:right w:val="none" w:sz="0" w:space="0" w:color="auto"/>
          </w:divBdr>
        </w:div>
        <w:div w:id="1938055813">
          <w:marLeft w:val="1094"/>
          <w:marRight w:val="0"/>
          <w:marTop w:val="106"/>
          <w:marBottom w:val="0"/>
          <w:divBdr>
            <w:top w:val="none" w:sz="0" w:space="0" w:color="auto"/>
            <w:left w:val="none" w:sz="0" w:space="0" w:color="auto"/>
            <w:bottom w:val="none" w:sz="0" w:space="0" w:color="auto"/>
            <w:right w:val="none" w:sz="0" w:space="0" w:color="auto"/>
          </w:divBdr>
        </w:div>
        <w:div w:id="587079527">
          <w:marLeft w:val="1094"/>
          <w:marRight w:val="0"/>
          <w:marTop w:val="106"/>
          <w:marBottom w:val="0"/>
          <w:divBdr>
            <w:top w:val="none" w:sz="0" w:space="0" w:color="auto"/>
            <w:left w:val="none" w:sz="0" w:space="0" w:color="auto"/>
            <w:bottom w:val="none" w:sz="0" w:space="0" w:color="auto"/>
            <w:right w:val="none" w:sz="0" w:space="0" w:color="auto"/>
          </w:divBdr>
        </w:div>
        <w:div w:id="904026369">
          <w:marLeft w:val="1094"/>
          <w:marRight w:val="0"/>
          <w:marTop w:val="106"/>
          <w:marBottom w:val="0"/>
          <w:divBdr>
            <w:top w:val="none" w:sz="0" w:space="0" w:color="auto"/>
            <w:left w:val="none" w:sz="0" w:space="0" w:color="auto"/>
            <w:bottom w:val="none" w:sz="0" w:space="0" w:color="auto"/>
            <w:right w:val="none" w:sz="0" w:space="0" w:color="auto"/>
          </w:divBdr>
        </w:div>
        <w:div w:id="237403560">
          <w:marLeft w:val="547"/>
          <w:marRight w:val="0"/>
          <w:marTop w:val="125"/>
          <w:marBottom w:val="0"/>
          <w:divBdr>
            <w:top w:val="none" w:sz="0" w:space="0" w:color="auto"/>
            <w:left w:val="none" w:sz="0" w:space="0" w:color="auto"/>
            <w:bottom w:val="none" w:sz="0" w:space="0" w:color="auto"/>
            <w:right w:val="none" w:sz="0" w:space="0" w:color="auto"/>
          </w:divBdr>
        </w:div>
      </w:divsChild>
    </w:div>
    <w:div w:id="1079138041">
      <w:bodyDiv w:val="1"/>
      <w:marLeft w:val="0"/>
      <w:marRight w:val="0"/>
      <w:marTop w:val="0"/>
      <w:marBottom w:val="0"/>
      <w:divBdr>
        <w:top w:val="none" w:sz="0" w:space="0" w:color="auto"/>
        <w:left w:val="none" w:sz="0" w:space="0" w:color="auto"/>
        <w:bottom w:val="none" w:sz="0" w:space="0" w:color="auto"/>
        <w:right w:val="none" w:sz="0" w:space="0" w:color="auto"/>
      </w:divBdr>
      <w:divsChild>
        <w:div w:id="1447001897">
          <w:marLeft w:val="547"/>
          <w:marRight w:val="0"/>
          <w:marTop w:val="144"/>
          <w:marBottom w:val="0"/>
          <w:divBdr>
            <w:top w:val="none" w:sz="0" w:space="0" w:color="auto"/>
            <w:left w:val="none" w:sz="0" w:space="0" w:color="auto"/>
            <w:bottom w:val="none" w:sz="0" w:space="0" w:color="auto"/>
            <w:right w:val="none" w:sz="0" w:space="0" w:color="auto"/>
          </w:divBdr>
        </w:div>
        <w:div w:id="2114351305">
          <w:marLeft w:val="1094"/>
          <w:marRight w:val="0"/>
          <w:marTop w:val="125"/>
          <w:marBottom w:val="0"/>
          <w:divBdr>
            <w:top w:val="none" w:sz="0" w:space="0" w:color="auto"/>
            <w:left w:val="none" w:sz="0" w:space="0" w:color="auto"/>
            <w:bottom w:val="none" w:sz="0" w:space="0" w:color="auto"/>
            <w:right w:val="none" w:sz="0" w:space="0" w:color="auto"/>
          </w:divBdr>
        </w:div>
        <w:div w:id="46534382">
          <w:marLeft w:val="1094"/>
          <w:marRight w:val="0"/>
          <w:marTop w:val="125"/>
          <w:marBottom w:val="0"/>
          <w:divBdr>
            <w:top w:val="none" w:sz="0" w:space="0" w:color="auto"/>
            <w:left w:val="none" w:sz="0" w:space="0" w:color="auto"/>
            <w:bottom w:val="none" w:sz="0" w:space="0" w:color="auto"/>
            <w:right w:val="none" w:sz="0" w:space="0" w:color="auto"/>
          </w:divBdr>
        </w:div>
      </w:divsChild>
    </w:div>
    <w:div w:id="1091121739">
      <w:bodyDiv w:val="1"/>
      <w:marLeft w:val="0"/>
      <w:marRight w:val="0"/>
      <w:marTop w:val="0"/>
      <w:marBottom w:val="0"/>
      <w:divBdr>
        <w:top w:val="none" w:sz="0" w:space="0" w:color="auto"/>
        <w:left w:val="none" w:sz="0" w:space="0" w:color="auto"/>
        <w:bottom w:val="none" w:sz="0" w:space="0" w:color="auto"/>
        <w:right w:val="none" w:sz="0" w:space="0" w:color="auto"/>
      </w:divBdr>
      <w:divsChild>
        <w:div w:id="1378777632">
          <w:marLeft w:val="547"/>
          <w:marRight w:val="0"/>
          <w:marTop w:val="144"/>
          <w:marBottom w:val="0"/>
          <w:divBdr>
            <w:top w:val="none" w:sz="0" w:space="0" w:color="auto"/>
            <w:left w:val="none" w:sz="0" w:space="0" w:color="auto"/>
            <w:bottom w:val="none" w:sz="0" w:space="0" w:color="auto"/>
            <w:right w:val="none" w:sz="0" w:space="0" w:color="auto"/>
          </w:divBdr>
        </w:div>
        <w:div w:id="1512717339">
          <w:marLeft w:val="547"/>
          <w:marRight w:val="0"/>
          <w:marTop w:val="144"/>
          <w:marBottom w:val="0"/>
          <w:divBdr>
            <w:top w:val="none" w:sz="0" w:space="0" w:color="auto"/>
            <w:left w:val="none" w:sz="0" w:space="0" w:color="auto"/>
            <w:bottom w:val="none" w:sz="0" w:space="0" w:color="auto"/>
            <w:right w:val="none" w:sz="0" w:space="0" w:color="auto"/>
          </w:divBdr>
        </w:div>
        <w:div w:id="1634021269">
          <w:marLeft w:val="547"/>
          <w:marRight w:val="0"/>
          <w:marTop w:val="144"/>
          <w:marBottom w:val="0"/>
          <w:divBdr>
            <w:top w:val="none" w:sz="0" w:space="0" w:color="auto"/>
            <w:left w:val="none" w:sz="0" w:space="0" w:color="auto"/>
            <w:bottom w:val="none" w:sz="0" w:space="0" w:color="auto"/>
            <w:right w:val="none" w:sz="0" w:space="0" w:color="auto"/>
          </w:divBdr>
        </w:div>
        <w:div w:id="2046054017">
          <w:marLeft w:val="547"/>
          <w:marRight w:val="0"/>
          <w:marTop w:val="144"/>
          <w:marBottom w:val="0"/>
          <w:divBdr>
            <w:top w:val="none" w:sz="0" w:space="0" w:color="auto"/>
            <w:left w:val="none" w:sz="0" w:space="0" w:color="auto"/>
            <w:bottom w:val="none" w:sz="0" w:space="0" w:color="auto"/>
            <w:right w:val="none" w:sz="0" w:space="0" w:color="auto"/>
          </w:divBdr>
        </w:div>
      </w:divsChild>
    </w:div>
    <w:div w:id="1103188356">
      <w:bodyDiv w:val="1"/>
      <w:marLeft w:val="0"/>
      <w:marRight w:val="0"/>
      <w:marTop w:val="0"/>
      <w:marBottom w:val="0"/>
      <w:divBdr>
        <w:top w:val="none" w:sz="0" w:space="0" w:color="auto"/>
        <w:left w:val="none" w:sz="0" w:space="0" w:color="auto"/>
        <w:bottom w:val="none" w:sz="0" w:space="0" w:color="auto"/>
        <w:right w:val="none" w:sz="0" w:space="0" w:color="auto"/>
      </w:divBdr>
      <w:divsChild>
        <w:div w:id="1570456810">
          <w:marLeft w:val="547"/>
          <w:marRight w:val="0"/>
          <w:marTop w:val="125"/>
          <w:marBottom w:val="0"/>
          <w:divBdr>
            <w:top w:val="none" w:sz="0" w:space="0" w:color="auto"/>
            <w:left w:val="none" w:sz="0" w:space="0" w:color="auto"/>
            <w:bottom w:val="none" w:sz="0" w:space="0" w:color="auto"/>
            <w:right w:val="none" w:sz="0" w:space="0" w:color="auto"/>
          </w:divBdr>
        </w:div>
        <w:div w:id="1500458417">
          <w:marLeft w:val="1094"/>
          <w:marRight w:val="0"/>
          <w:marTop w:val="106"/>
          <w:marBottom w:val="0"/>
          <w:divBdr>
            <w:top w:val="none" w:sz="0" w:space="0" w:color="auto"/>
            <w:left w:val="none" w:sz="0" w:space="0" w:color="auto"/>
            <w:bottom w:val="none" w:sz="0" w:space="0" w:color="auto"/>
            <w:right w:val="none" w:sz="0" w:space="0" w:color="auto"/>
          </w:divBdr>
        </w:div>
        <w:div w:id="15889482">
          <w:marLeft w:val="1094"/>
          <w:marRight w:val="0"/>
          <w:marTop w:val="106"/>
          <w:marBottom w:val="0"/>
          <w:divBdr>
            <w:top w:val="none" w:sz="0" w:space="0" w:color="auto"/>
            <w:left w:val="none" w:sz="0" w:space="0" w:color="auto"/>
            <w:bottom w:val="none" w:sz="0" w:space="0" w:color="auto"/>
            <w:right w:val="none" w:sz="0" w:space="0" w:color="auto"/>
          </w:divBdr>
        </w:div>
        <w:div w:id="1714116119">
          <w:marLeft w:val="1094"/>
          <w:marRight w:val="0"/>
          <w:marTop w:val="106"/>
          <w:marBottom w:val="0"/>
          <w:divBdr>
            <w:top w:val="none" w:sz="0" w:space="0" w:color="auto"/>
            <w:left w:val="none" w:sz="0" w:space="0" w:color="auto"/>
            <w:bottom w:val="none" w:sz="0" w:space="0" w:color="auto"/>
            <w:right w:val="none" w:sz="0" w:space="0" w:color="auto"/>
          </w:divBdr>
        </w:div>
      </w:divsChild>
    </w:div>
    <w:div w:id="1126465144">
      <w:bodyDiv w:val="1"/>
      <w:marLeft w:val="0"/>
      <w:marRight w:val="0"/>
      <w:marTop w:val="0"/>
      <w:marBottom w:val="0"/>
      <w:divBdr>
        <w:top w:val="none" w:sz="0" w:space="0" w:color="auto"/>
        <w:left w:val="none" w:sz="0" w:space="0" w:color="auto"/>
        <w:bottom w:val="none" w:sz="0" w:space="0" w:color="auto"/>
        <w:right w:val="none" w:sz="0" w:space="0" w:color="auto"/>
      </w:divBdr>
      <w:divsChild>
        <w:div w:id="640698278">
          <w:marLeft w:val="547"/>
          <w:marRight w:val="0"/>
          <w:marTop w:val="144"/>
          <w:marBottom w:val="0"/>
          <w:divBdr>
            <w:top w:val="none" w:sz="0" w:space="0" w:color="auto"/>
            <w:left w:val="none" w:sz="0" w:space="0" w:color="auto"/>
            <w:bottom w:val="none" w:sz="0" w:space="0" w:color="auto"/>
            <w:right w:val="none" w:sz="0" w:space="0" w:color="auto"/>
          </w:divBdr>
        </w:div>
      </w:divsChild>
    </w:div>
    <w:div w:id="1133253617">
      <w:bodyDiv w:val="1"/>
      <w:marLeft w:val="0"/>
      <w:marRight w:val="0"/>
      <w:marTop w:val="0"/>
      <w:marBottom w:val="0"/>
      <w:divBdr>
        <w:top w:val="none" w:sz="0" w:space="0" w:color="auto"/>
        <w:left w:val="none" w:sz="0" w:space="0" w:color="auto"/>
        <w:bottom w:val="none" w:sz="0" w:space="0" w:color="auto"/>
        <w:right w:val="none" w:sz="0" w:space="0" w:color="auto"/>
      </w:divBdr>
      <w:divsChild>
        <w:div w:id="1136336505">
          <w:marLeft w:val="547"/>
          <w:marRight w:val="0"/>
          <w:marTop w:val="144"/>
          <w:marBottom w:val="0"/>
          <w:divBdr>
            <w:top w:val="none" w:sz="0" w:space="0" w:color="auto"/>
            <w:left w:val="none" w:sz="0" w:space="0" w:color="auto"/>
            <w:bottom w:val="none" w:sz="0" w:space="0" w:color="auto"/>
            <w:right w:val="none" w:sz="0" w:space="0" w:color="auto"/>
          </w:divBdr>
        </w:div>
        <w:div w:id="360590283">
          <w:marLeft w:val="1094"/>
          <w:marRight w:val="0"/>
          <w:marTop w:val="125"/>
          <w:marBottom w:val="0"/>
          <w:divBdr>
            <w:top w:val="none" w:sz="0" w:space="0" w:color="auto"/>
            <w:left w:val="none" w:sz="0" w:space="0" w:color="auto"/>
            <w:bottom w:val="none" w:sz="0" w:space="0" w:color="auto"/>
            <w:right w:val="none" w:sz="0" w:space="0" w:color="auto"/>
          </w:divBdr>
        </w:div>
        <w:div w:id="266158598">
          <w:marLeft w:val="547"/>
          <w:marRight w:val="0"/>
          <w:marTop w:val="144"/>
          <w:marBottom w:val="0"/>
          <w:divBdr>
            <w:top w:val="none" w:sz="0" w:space="0" w:color="auto"/>
            <w:left w:val="none" w:sz="0" w:space="0" w:color="auto"/>
            <w:bottom w:val="none" w:sz="0" w:space="0" w:color="auto"/>
            <w:right w:val="none" w:sz="0" w:space="0" w:color="auto"/>
          </w:divBdr>
        </w:div>
        <w:div w:id="145778941">
          <w:marLeft w:val="1094"/>
          <w:marRight w:val="0"/>
          <w:marTop w:val="125"/>
          <w:marBottom w:val="0"/>
          <w:divBdr>
            <w:top w:val="none" w:sz="0" w:space="0" w:color="auto"/>
            <w:left w:val="none" w:sz="0" w:space="0" w:color="auto"/>
            <w:bottom w:val="none" w:sz="0" w:space="0" w:color="auto"/>
            <w:right w:val="none" w:sz="0" w:space="0" w:color="auto"/>
          </w:divBdr>
        </w:div>
        <w:div w:id="1477146322">
          <w:marLeft w:val="547"/>
          <w:marRight w:val="0"/>
          <w:marTop w:val="144"/>
          <w:marBottom w:val="0"/>
          <w:divBdr>
            <w:top w:val="none" w:sz="0" w:space="0" w:color="auto"/>
            <w:left w:val="none" w:sz="0" w:space="0" w:color="auto"/>
            <w:bottom w:val="none" w:sz="0" w:space="0" w:color="auto"/>
            <w:right w:val="none" w:sz="0" w:space="0" w:color="auto"/>
          </w:divBdr>
        </w:div>
        <w:div w:id="1859614613">
          <w:marLeft w:val="1094"/>
          <w:marRight w:val="0"/>
          <w:marTop w:val="125"/>
          <w:marBottom w:val="0"/>
          <w:divBdr>
            <w:top w:val="none" w:sz="0" w:space="0" w:color="auto"/>
            <w:left w:val="none" w:sz="0" w:space="0" w:color="auto"/>
            <w:bottom w:val="none" w:sz="0" w:space="0" w:color="auto"/>
            <w:right w:val="none" w:sz="0" w:space="0" w:color="auto"/>
          </w:divBdr>
        </w:div>
      </w:divsChild>
    </w:div>
    <w:div w:id="1152017798">
      <w:bodyDiv w:val="1"/>
      <w:marLeft w:val="0"/>
      <w:marRight w:val="0"/>
      <w:marTop w:val="0"/>
      <w:marBottom w:val="0"/>
      <w:divBdr>
        <w:top w:val="none" w:sz="0" w:space="0" w:color="auto"/>
        <w:left w:val="none" w:sz="0" w:space="0" w:color="auto"/>
        <w:bottom w:val="none" w:sz="0" w:space="0" w:color="auto"/>
        <w:right w:val="none" w:sz="0" w:space="0" w:color="auto"/>
      </w:divBdr>
      <w:divsChild>
        <w:div w:id="1964338353">
          <w:marLeft w:val="547"/>
          <w:marRight w:val="0"/>
          <w:marTop w:val="125"/>
          <w:marBottom w:val="0"/>
          <w:divBdr>
            <w:top w:val="none" w:sz="0" w:space="0" w:color="auto"/>
            <w:left w:val="none" w:sz="0" w:space="0" w:color="auto"/>
            <w:bottom w:val="none" w:sz="0" w:space="0" w:color="auto"/>
            <w:right w:val="none" w:sz="0" w:space="0" w:color="auto"/>
          </w:divBdr>
        </w:div>
        <w:div w:id="1896773506">
          <w:marLeft w:val="1094"/>
          <w:marRight w:val="0"/>
          <w:marTop w:val="106"/>
          <w:marBottom w:val="0"/>
          <w:divBdr>
            <w:top w:val="none" w:sz="0" w:space="0" w:color="auto"/>
            <w:left w:val="none" w:sz="0" w:space="0" w:color="auto"/>
            <w:bottom w:val="none" w:sz="0" w:space="0" w:color="auto"/>
            <w:right w:val="none" w:sz="0" w:space="0" w:color="auto"/>
          </w:divBdr>
        </w:div>
        <w:div w:id="1844006035">
          <w:marLeft w:val="1094"/>
          <w:marRight w:val="0"/>
          <w:marTop w:val="106"/>
          <w:marBottom w:val="0"/>
          <w:divBdr>
            <w:top w:val="none" w:sz="0" w:space="0" w:color="auto"/>
            <w:left w:val="none" w:sz="0" w:space="0" w:color="auto"/>
            <w:bottom w:val="none" w:sz="0" w:space="0" w:color="auto"/>
            <w:right w:val="none" w:sz="0" w:space="0" w:color="auto"/>
          </w:divBdr>
        </w:div>
        <w:div w:id="1371684400">
          <w:marLeft w:val="1094"/>
          <w:marRight w:val="0"/>
          <w:marTop w:val="106"/>
          <w:marBottom w:val="0"/>
          <w:divBdr>
            <w:top w:val="none" w:sz="0" w:space="0" w:color="auto"/>
            <w:left w:val="none" w:sz="0" w:space="0" w:color="auto"/>
            <w:bottom w:val="none" w:sz="0" w:space="0" w:color="auto"/>
            <w:right w:val="none" w:sz="0" w:space="0" w:color="auto"/>
          </w:divBdr>
        </w:div>
      </w:divsChild>
    </w:div>
    <w:div w:id="1164661766">
      <w:bodyDiv w:val="1"/>
      <w:marLeft w:val="0"/>
      <w:marRight w:val="0"/>
      <w:marTop w:val="0"/>
      <w:marBottom w:val="0"/>
      <w:divBdr>
        <w:top w:val="none" w:sz="0" w:space="0" w:color="auto"/>
        <w:left w:val="none" w:sz="0" w:space="0" w:color="auto"/>
        <w:bottom w:val="none" w:sz="0" w:space="0" w:color="auto"/>
        <w:right w:val="none" w:sz="0" w:space="0" w:color="auto"/>
      </w:divBdr>
      <w:divsChild>
        <w:div w:id="182938600">
          <w:marLeft w:val="547"/>
          <w:marRight w:val="0"/>
          <w:marTop w:val="144"/>
          <w:marBottom w:val="0"/>
          <w:divBdr>
            <w:top w:val="none" w:sz="0" w:space="0" w:color="auto"/>
            <w:left w:val="none" w:sz="0" w:space="0" w:color="auto"/>
            <w:bottom w:val="none" w:sz="0" w:space="0" w:color="auto"/>
            <w:right w:val="none" w:sz="0" w:space="0" w:color="auto"/>
          </w:divBdr>
        </w:div>
        <w:div w:id="1404646454">
          <w:marLeft w:val="1094"/>
          <w:marRight w:val="0"/>
          <w:marTop w:val="125"/>
          <w:marBottom w:val="0"/>
          <w:divBdr>
            <w:top w:val="none" w:sz="0" w:space="0" w:color="auto"/>
            <w:left w:val="none" w:sz="0" w:space="0" w:color="auto"/>
            <w:bottom w:val="none" w:sz="0" w:space="0" w:color="auto"/>
            <w:right w:val="none" w:sz="0" w:space="0" w:color="auto"/>
          </w:divBdr>
        </w:div>
        <w:div w:id="299961328">
          <w:marLeft w:val="1555"/>
          <w:marRight w:val="0"/>
          <w:marTop w:val="110"/>
          <w:marBottom w:val="0"/>
          <w:divBdr>
            <w:top w:val="none" w:sz="0" w:space="0" w:color="auto"/>
            <w:left w:val="none" w:sz="0" w:space="0" w:color="auto"/>
            <w:bottom w:val="none" w:sz="0" w:space="0" w:color="auto"/>
            <w:right w:val="none" w:sz="0" w:space="0" w:color="auto"/>
          </w:divBdr>
        </w:div>
        <w:div w:id="1961450304">
          <w:marLeft w:val="2016"/>
          <w:marRight w:val="0"/>
          <w:marTop w:val="96"/>
          <w:marBottom w:val="0"/>
          <w:divBdr>
            <w:top w:val="none" w:sz="0" w:space="0" w:color="auto"/>
            <w:left w:val="none" w:sz="0" w:space="0" w:color="auto"/>
            <w:bottom w:val="none" w:sz="0" w:space="0" w:color="auto"/>
            <w:right w:val="none" w:sz="0" w:space="0" w:color="auto"/>
          </w:divBdr>
        </w:div>
        <w:div w:id="1184779455">
          <w:marLeft w:val="1555"/>
          <w:marRight w:val="0"/>
          <w:marTop w:val="110"/>
          <w:marBottom w:val="0"/>
          <w:divBdr>
            <w:top w:val="none" w:sz="0" w:space="0" w:color="auto"/>
            <w:left w:val="none" w:sz="0" w:space="0" w:color="auto"/>
            <w:bottom w:val="none" w:sz="0" w:space="0" w:color="auto"/>
            <w:right w:val="none" w:sz="0" w:space="0" w:color="auto"/>
          </w:divBdr>
        </w:div>
        <w:div w:id="1648246007">
          <w:marLeft w:val="2016"/>
          <w:marRight w:val="0"/>
          <w:marTop w:val="96"/>
          <w:marBottom w:val="0"/>
          <w:divBdr>
            <w:top w:val="none" w:sz="0" w:space="0" w:color="auto"/>
            <w:left w:val="none" w:sz="0" w:space="0" w:color="auto"/>
            <w:bottom w:val="none" w:sz="0" w:space="0" w:color="auto"/>
            <w:right w:val="none" w:sz="0" w:space="0" w:color="auto"/>
          </w:divBdr>
        </w:div>
        <w:div w:id="1803034480">
          <w:marLeft w:val="2016"/>
          <w:marRight w:val="0"/>
          <w:marTop w:val="96"/>
          <w:marBottom w:val="0"/>
          <w:divBdr>
            <w:top w:val="none" w:sz="0" w:space="0" w:color="auto"/>
            <w:left w:val="none" w:sz="0" w:space="0" w:color="auto"/>
            <w:bottom w:val="none" w:sz="0" w:space="0" w:color="auto"/>
            <w:right w:val="none" w:sz="0" w:space="0" w:color="auto"/>
          </w:divBdr>
        </w:div>
        <w:div w:id="542057499">
          <w:marLeft w:val="1094"/>
          <w:marRight w:val="0"/>
          <w:marTop w:val="125"/>
          <w:marBottom w:val="0"/>
          <w:divBdr>
            <w:top w:val="none" w:sz="0" w:space="0" w:color="auto"/>
            <w:left w:val="none" w:sz="0" w:space="0" w:color="auto"/>
            <w:bottom w:val="none" w:sz="0" w:space="0" w:color="auto"/>
            <w:right w:val="none" w:sz="0" w:space="0" w:color="auto"/>
          </w:divBdr>
        </w:div>
      </w:divsChild>
    </w:div>
    <w:div w:id="1197304975">
      <w:bodyDiv w:val="1"/>
      <w:marLeft w:val="0"/>
      <w:marRight w:val="0"/>
      <w:marTop w:val="0"/>
      <w:marBottom w:val="0"/>
      <w:divBdr>
        <w:top w:val="none" w:sz="0" w:space="0" w:color="auto"/>
        <w:left w:val="none" w:sz="0" w:space="0" w:color="auto"/>
        <w:bottom w:val="none" w:sz="0" w:space="0" w:color="auto"/>
        <w:right w:val="none" w:sz="0" w:space="0" w:color="auto"/>
      </w:divBdr>
      <w:divsChild>
        <w:div w:id="220751874">
          <w:marLeft w:val="547"/>
          <w:marRight w:val="0"/>
          <w:marTop w:val="106"/>
          <w:marBottom w:val="0"/>
          <w:divBdr>
            <w:top w:val="none" w:sz="0" w:space="0" w:color="auto"/>
            <w:left w:val="none" w:sz="0" w:space="0" w:color="auto"/>
            <w:bottom w:val="none" w:sz="0" w:space="0" w:color="auto"/>
            <w:right w:val="none" w:sz="0" w:space="0" w:color="auto"/>
          </w:divBdr>
        </w:div>
      </w:divsChild>
    </w:div>
    <w:div w:id="1210529999">
      <w:bodyDiv w:val="1"/>
      <w:marLeft w:val="0"/>
      <w:marRight w:val="0"/>
      <w:marTop w:val="0"/>
      <w:marBottom w:val="0"/>
      <w:divBdr>
        <w:top w:val="none" w:sz="0" w:space="0" w:color="auto"/>
        <w:left w:val="none" w:sz="0" w:space="0" w:color="auto"/>
        <w:bottom w:val="none" w:sz="0" w:space="0" w:color="auto"/>
        <w:right w:val="none" w:sz="0" w:space="0" w:color="auto"/>
      </w:divBdr>
      <w:divsChild>
        <w:div w:id="709301893">
          <w:marLeft w:val="547"/>
          <w:marRight w:val="0"/>
          <w:marTop w:val="144"/>
          <w:marBottom w:val="0"/>
          <w:divBdr>
            <w:top w:val="none" w:sz="0" w:space="0" w:color="auto"/>
            <w:left w:val="none" w:sz="0" w:space="0" w:color="auto"/>
            <w:bottom w:val="none" w:sz="0" w:space="0" w:color="auto"/>
            <w:right w:val="none" w:sz="0" w:space="0" w:color="auto"/>
          </w:divBdr>
        </w:div>
        <w:div w:id="1823082029">
          <w:marLeft w:val="1094"/>
          <w:marRight w:val="0"/>
          <w:marTop w:val="125"/>
          <w:marBottom w:val="0"/>
          <w:divBdr>
            <w:top w:val="none" w:sz="0" w:space="0" w:color="auto"/>
            <w:left w:val="none" w:sz="0" w:space="0" w:color="auto"/>
            <w:bottom w:val="none" w:sz="0" w:space="0" w:color="auto"/>
            <w:right w:val="none" w:sz="0" w:space="0" w:color="auto"/>
          </w:divBdr>
        </w:div>
        <w:div w:id="1863469124">
          <w:marLeft w:val="1094"/>
          <w:marRight w:val="0"/>
          <w:marTop w:val="125"/>
          <w:marBottom w:val="0"/>
          <w:divBdr>
            <w:top w:val="none" w:sz="0" w:space="0" w:color="auto"/>
            <w:left w:val="none" w:sz="0" w:space="0" w:color="auto"/>
            <w:bottom w:val="none" w:sz="0" w:space="0" w:color="auto"/>
            <w:right w:val="none" w:sz="0" w:space="0" w:color="auto"/>
          </w:divBdr>
        </w:div>
        <w:div w:id="4719004">
          <w:marLeft w:val="1555"/>
          <w:marRight w:val="0"/>
          <w:marTop w:val="110"/>
          <w:marBottom w:val="0"/>
          <w:divBdr>
            <w:top w:val="none" w:sz="0" w:space="0" w:color="auto"/>
            <w:left w:val="none" w:sz="0" w:space="0" w:color="auto"/>
            <w:bottom w:val="none" w:sz="0" w:space="0" w:color="auto"/>
            <w:right w:val="none" w:sz="0" w:space="0" w:color="auto"/>
          </w:divBdr>
        </w:div>
      </w:divsChild>
    </w:div>
    <w:div w:id="1225408403">
      <w:bodyDiv w:val="1"/>
      <w:marLeft w:val="0"/>
      <w:marRight w:val="0"/>
      <w:marTop w:val="0"/>
      <w:marBottom w:val="0"/>
      <w:divBdr>
        <w:top w:val="none" w:sz="0" w:space="0" w:color="auto"/>
        <w:left w:val="none" w:sz="0" w:space="0" w:color="auto"/>
        <w:bottom w:val="none" w:sz="0" w:space="0" w:color="auto"/>
        <w:right w:val="none" w:sz="0" w:space="0" w:color="auto"/>
      </w:divBdr>
      <w:divsChild>
        <w:div w:id="565337159">
          <w:marLeft w:val="547"/>
          <w:marRight w:val="0"/>
          <w:marTop w:val="144"/>
          <w:marBottom w:val="0"/>
          <w:divBdr>
            <w:top w:val="none" w:sz="0" w:space="0" w:color="auto"/>
            <w:left w:val="none" w:sz="0" w:space="0" w:color="auto"/>
            <w:bottom w:val="none" w:sz="0" w:space="0" w:color="auto"/>
            <w:right w:val="none" w:sz="0" w:space="0" w:color="auto"/>
          </w:divBdr>
        </w:div>
        <w:div w:id="601842272">
          <w:marLeft w:val="1094"/>
          <w:marRight w:val="0"/>
          <w:marTop w:val="125"/>
          <w:marBottom w:val="0"/>
          <w:divBdr>
            <w:top w:val="none" w:sz="0" w:space="0" w:color="auto"/>
            <w:left w:val="none" w:sz="0" w:space="0" w:color="auto"/>
            <w:bottom w:val="none" w:sz="0" w:space="0" w:color="auto"/>
            <w:right w:val="none" w:sz="0" w:space="0" w:color="auto"/>
          </w:divBdr>
        </w:div>
        <w:div w:id="858811785">
          <w:marLeft w:val="1094"/>
          <w:marRight w:val="0"/>
          <w:marTop w:val="125"/>
          <w:marBottom w:val="0"/>
          <w:divBdr>
            <w:top w:val="none" w:sz="0" w:space="0" w:color="auto"/>
            <w:left w:val="none" w:sz="0" w:space="0" w:color="auto"/>
            <w:bottom w:val="none" w:sz="0" w:space="0" w:color="auto"/>
            <w:right w:val="none" w:sz="0" w:space="0" w:color="auto"/>
          </w:divBdr>
        </w:div>
      </w:divsChild>
    </w:div>
    <w:div w:id="1236207382">
      <w:bodyDiv w:val="1"/>
      <w:marLeft w:val="0"/>
      <w:marRight w:val="0"/>
      <w:marTop w:val="0"/>
      <w:marBottom w:val="0"/>
      <w:divBdr>
        <w:top w:val="none" w:sz="0" w:space="0" w:color="auto"/>
        <w:left w:val="none" w:sz="0" w:space="0" w:color="auto"/>
        <w:bottom w:val="none" w:sz="0" w:space="0" w:color="auto"/>
        <w:right w:val="none" w:sz="0" w:space="0" w:color="auto"/>
      </w:divBdr>
      <w:divsChild>
        <w:div w:id="551236063">
          <w:marLeft w:val="547"/>
          <w:marRight w:val="0"/>
          <w:marTop w:val="144"/>
          <w:marBottom w:val="0"/>
          <w:divBdr>
            <w:top w:val="none" w:sz="0" w:space="0" w:color="auto"/>
            <w:left w:val="none" w:sz="0" w:space="0" w:color="auto"/>
            <w:bottom w:val="none" w:sz="0" w:space="0" w:color="auto"/>
            <w:right w:val="none" w:sz="0" w:space="0" w:color="auto"/>
          </w:divBdr>
        </w:div>
        <w:div w:id="1278565908">
          <w:marLeft w:val="547"/>
          <w:marRight w:val="0"/>
          <w:marTop w:val="144"/>
          <w:marBottom w:val="0"/>
          <w:divBdr>
            <w:top w:val="none" w:sz="0" w:space="0" w:color="auto"/>
            <w:left w:val="none" w:sz="0" w:space="0" w:color="auto"/>
            <w:bottom w:val="none" w:sz="0" w:space="0" w:color="auto"/>
            <w:right w:val="none" w:sz="0" w:space="0" w:color="auto"/>
          </w:divBdr>
        </w:div>
        <w:div w:id="1523276332">
          <w:marLeft w:val="547"/>
          <w:marRight w:val="0"/>
          <w:marTop w:val="144"/>
          <w:marBottom w:val="0"/>
          <w:divBdr>
            <w:top w:val="none" w:sz="0" w:space="0" w:color="auto"/>
            <w:left w:val="none" w:sz="0" w:space="0" w:color="auto"/>
            <w:bottom w:val="none" w:sz="0" w:space="0" w:color="auto"/>
            <w:right w:val="none" w:sz="0" w:space="0" w:color="auto"/>
          </w:divBdr>
        </w:div>
        <w:div w:id="1978217654">
          <w:marLeft w:val="547"/>
          <w:marRight w:val="0"/>
          <w:marTop w:val="144"/>
          <w:marBottom w:val="0"/>
          <w:divBdr>
            <w:top w:val="none" w:sz="0" w:space="0" w:color="auto"/>
            <w:left w:val="none" w:sz="0" w:space="0" w:color="auto"/>
            <w:bottom w:val="none" w:sz="0" w:space="0" w:color="auto"/>
            <w:right w:val="none" w:sz="0" w:space="0" w:color="auto"/>
          </w:divBdr>
        </w:div>
      </w:divsChild>
    </w:div>
    <w:div w:id="1245533681">
      <w:bodyDiv w:val="1"/>
      <w:marLeft w:val="0"/>
      <w:marRight w:val="0"/>
      <w:marTop w:val="0"/>
      <w:marBottom w:val="0"/>
      <w:divBdr>
        <w:top w:val="none" w:sz="0" w:space="0" w:color="auto"/>
        <w:left w:val="none" w:sz="0" w:space="0" w:color="auto"/>
        <w:bottom w:val="none" w:sz="0" w:space="0" w:color="auto"/>
        <w:right w:val="none" w:sz="0" w:space="0" w:color="auto"/>
      </w:divBdr>
      <w:divsChild>
        <w:div w:id="856773590">
          <w:marLeft w:val="547"/>
          <w:marRight w:val="0"/>
          <w:marTop w:val="144"/>
          <w:marBottom w:val="0"/>
          <w:divBdr>
            <w:top w:val="none" w:sz="0" w:space="0" w:color="auto"/>
            <w:left w:val="none" w:sz="0" w:space="0" w:color="auto"/>
            <w:bottom w:val="none" w:sz="0" w:space="0" w:color="auto"/>
            <w:right w:val="none" w:sz="0" w:space="0" w:color="auto"/>
          </w:divBdr>
        </w:div>
      </w:divsChild>
    </w:div>
    <w:div w:id="1252547774">
      <w:bodyDiv w:val="1"/>
      <w:marLeft w:val="0"/>
      <w:marRight w:val="0"/>
      <w:marTop w:val="0"/>
      <w:marBottom w:val="0"/>
      <w:divBdr>
        <w:top w:val="none" w:sz="0" w:space="0" w:color="auto"/>
        <w:left w:val="none" w:sz="0" w:space="0" w:color="auto"/>
        <w:bottom w:val="none" w:sz="0" w:space="0" w:color="auto"/>
        <w:right w:val="none" w:sz="0" w:space="0" w:color="auto"/>
      </w:divBdr>
      <w:divsChild>
        <w:div w:id="887378359">
          <w:marLeft w:val="547"/>
          <w:marRight w:val="0"/>
          <w:marTop w:val="144"/>
          <w:marBottom w:val="0"/>
          <w:divBdr>
            <w:top w:val="none" w:sz="0" w:space="0" w:color="auto"/>
            <w:left w:val="none" w:sz="0" w:space="0" w:color="auto"/>
            <w:bottom w:val="none" w:sz="0" w:space="0" w:color="auto"/>
            <w:right w:val="none" w:sz="0" w:space="0" w:color="auto"/>
          </w:divBdr>
        </w:div>
        <w:div w:id="1753696110">
          <w:marLeft w:val="1094"/>
          <w:marRight w:val="0"/>
          <w:marTop w:val="125"/>
          <w:marBottom w:val="0"/>
          <w:divBdr>
            <w:top w:val="none" w:sz="0" w:space="0" w:color="auto"/>
            <w:left w:val="none" w:sz="0" w:space="0" w:color="auto"/>
            <w:bottom w:val="none" w:sz="0" w:space="0" w:color="auto"/>
            <w:right w:val="none" w:sz="0" w:space="0" w:color="auto"/>
          </w:divBdr>
        </w:div>
        <w:div w:id="1957522378">
          <w:marLeft w:val="1094"/>
          <w:marRight w:val="0"/>
          <w:marTop w:val="125"/>
          <w:marBottom w:val="0"/>
          <w:divBdr>
            <w:top w:val="none" w:sz="0" w:space="0" w:color="auto"/>
            <w:left w:val="none" w:sz="0" w:space="0" w:color="auto"/>
            <w:bottom w:val="none" w:sz="0" w:space="0" w:color="auto"/>
            <w:right w:val="none" w:sz="0" w:space="0" w:color="auto"/>
          </w:divBdr>
        </w:div>
        <w:div w:id="1342666097">
          <w:marLeft w:val="1094"/>
          <w:marRight w:val="0"/>
          <w:marTop w:val="125"/>
          <w:marBottom w:val="0"/>
          <w:divBdr>
            <w:top w:val="none" w:sz="0" w:space="0" w:color="auto"/>
            <w:left w:val="none" w:sz="0" w:space="0" w:color="auto"/>
            <w:bottom w:val="none" w:sz="0" w:space="0" w:color="auto"/>
            <w:right w:val="none" w:sz="0" w:space="0" w:color="auto"/>
          </w:divBdr>
        </w:div>
        <w:div w:id="1361322061">
          <w:marLeft w:val="1094"/>
          <w:marRight w:val="0"/>
          <w:marTop w:val="125"/>
          <w:marBottom w:val="0"/>
          <w:divBdr>
            <w:top w:val="none" w:sz="0" w:space="0" w:color="auto"/>
            <w:left w:val="none" w:sz="0" w:space="0" w:color="auto"/>
            <w:bottom w:val="none" w:sz="0" w:space="0" w:color="auto"/>
            <w:right w:val="none" w:sz="0" w:space="0" w:color="auto"/>
          </w:divBdr>
        </w:div>
      </w:divsChild>
    </w:div>
    <w:div w:id="1256328092">
      <w:bodyDiv w:val="1"/>
      <w:marLeft w:val="0"/>
      <w:marRight w:val="0"/>
      <w:marTop w:val="0"/>
      <w:marBottom w:val="0"/>
      <w:divBdr>
        <w:top w:val="none" w:sz="0" w:space="0" w:color="auto"/>
        <w:left w:val="none" w:sz="0" w:space="0" w:color="auto"/>
        <w:bottom w:val="none" w:sz="0" w:space="0" w:color="auto"/>
        <w:right w:val="none" w:sz="0" w:space="0" w:color="auto"/>
      </w:divBdr>
      <w:divsChild>
        <w:div w:id="66615823">
          <w:marLeft w:val="1555"/>
          <w:marRight w:val="0"/>
          <w:marTop w:val="101"/>
          <w:marBottom w:val="0"/>
          <w:divBdr>
            <w:top w:val="none" w:sz="0" w:space="0" w:color="auto"/>
            <w:left w:val="none" w:sz="0" w:space="0" w:color="auto"/>
            <w:bottom w:val="none" w:sz="0" w:space="0" w:color="auto"/>
            <w:right w:val="none" w:sz="0" w:space="0" w:color="auto"/>
          </w:divBdr>
        </w:div>
        <w:div w:id="862982460">
          <w:marLeft w:val="2016"/>
          <w:marRight w:val="0"/>
          <w:marTop w:val="86"/>
          <w:marBottom w:val="0"/>
          <w:divBdr>
            <w:top w:val="none" w:sz="0" w:space="0" w:color="auto"/>
            <w:left w:val="none" w:sz="0" w:space="0" w:color="auto"/>
            <w:bottom w:val="none" w:sz="0" w:space="0" w:color="auto"/>
            <w:right w:val="none" w:sz="0" w:space="0" w:color="auto"/>
          </w:divBdr>
        </w:div>
        <w:div w:id="1180507029">
          <w:marLeft w:val="2016"/>
          <w:marRight w:val="0"/>
          <w:marTop w:val="86"/>
          <w:marBottom w:val="0"/>
          <w:divBdr>
            <w:top w:val="none" w:sz="0" w:space="0" w:color="auto"/>
            <w:left w:val="none" w:sz="0" w:space="0" w:color="auto"/>
            <w:bottom w:val="none" w:sz="0" w:space="0" w:color="auto"/>
            <w:right w:val="none" w:sz="0" w:space="0" w:color="auto"/>
          </w:divBdr>
        </w:div>
        <w:div w:id="942301447">
          <w:marLeft w:val="1555"/>
          <w:marRight w:val="0"/>
          <w:marTop w:val="101"/>
          <w:marBottom w:val="0"/>
          <w:divBdr>
            <w:top w:val="none" w:sz="0" w:space="0" w:color="auto"/>
            <w:left w:val="none" w:sz="0" w:space="0" w:color="auto"/>
            <w:bottom w:val="none" w:sz="0" w:space="0" w:color="auto"/>
            <w:right w:val="none" w:sz="0" w:space="0" w:color="auto"/>
          </w:divBdr>
        </w:div>
        <w:div w:id="1982733830">
          <w:marLeft w:val="1555"/>
          <w:marRight w:val="0"/>
          <w:marTop w:val="101"/>
          <w:marBottom w:val="0"/>
          <w:divBdr>
            <w:top w:val="none" w:sz="0" w:space="0" w:color="auto"/>
            <w:left w:val="none" w:sz="0" w:space="0" w:color="auto"/>
            <w:bottom w:val="none" w:sz="0" w:space="0" w:color="auto"/>
            <w:right w:val="none" w:sz="0" w:space="0" w:color="auto"/>
          </w:divBdr>
        </w:div>
        <w:div w:id="1355888482">
          <w:marLeft w:val="1555"/>
          <w:marRight w:val="0"/>
          <w:marTop w:val="101"/>
          <w:marBottom w:val="0"/>
          <w:divBdr>
            <w:top w:val="none" w:sz="0" w:space="0" w:color="auto"/>
            <w:left w:val="none" w:sz="0" w:space="0" w:color="auto"/>
            <w:bottom w:val="none" w:sz="0" w:space="0" w:color="auto"/>
            <w:right w:val="none" w:sz="0" w:space="0" w:color="auto"/>
          </w:divBdr>
        </w:div>
        <w:div w:id="844396878">
          <w:marLeft w:val="1555"/>
          <w:marRight w:val="0"/>
          <w:marTop w:val="101"/>
          <w:marBottom w:val="0"/>
          <w:divBdr>
            <w:top w:val="none" w:sz="0" w:space="0" w:color="auto"/>
            <w:left w:val="none" w:sz="0" w:space="0" w:color="auto"/>
            <w:bottom w:val="none" w:sz="0" w:space="0" w:color="auto"/>
            <w:right w:val="none" w:sz="0" w:space="0" w:color="auto"/>
          </w:divBdr>
        </w:div>
      </w:divsChild>
    </w:div>
    <w:div w:id="1258057033">
      <w:bodyDiv w:val="1"/>
      <w:marLeft w:val="0"/>
      <w:marRight w:val="0"/>
      <w:marTop w:val="0"/>
      <w:marBottom w:val="0"/>
      <w:divBdr>
        <w:top w:val="none" w:sz="0" w:space="0" w:color="auto"/>
        <w:left w:val="none" w:sz="0" w:space="0" w:color="auto"/>
        <w:bottom w:val="none" w:sz="0" w:space="0" w:color="auto"/>
        <w:right w:val="none" w:sz="0" w:space="0" w:color="auto"/>
      </w:divBdr>
      <w:divsChild>
        <w:div w:id="770052709">
          <w:marLeft w:val="547"/>
          <w:marRight w:val="0"/>
          <w:marTop w:val="144"/>
          <w:marBottom w:val="0"/>
          <w:divBdr>
            <w:top w:val="none" w:sz="0" w:space="0" w:color="auto"/>
            <w:left w:val="none" w:sz="0" w:space="0" w:color="auto"/>
            <w:bottom w:val="none" w:sz="0" w:space="0" w:color="auto"/>
            <w:right w:val="none" w:sz="0" w:space="0" w:color="auto"/>
          </w:divBdr>
        </w:div>
        <w:div w:id="1203135563">
          <w:marLeft w:val="1094"/>
          <w:marRight w:val="0"/>
          <w:marTop w:val="125"/>
          <w:marBottom w:val="0"/>
          <w:divBdr>
            <w:top w:val="none" w:sz="0" w:space="0" w:color="auto"/>
            <w:left w:val="none" w:sz="0" w:space="0" w:color="auto"/>
            <w:bottom w:val="none" w:sz="0" w:space="0" w:color="auto"/>
            <w:right w:val="none" w:sz="0" w:space="0" w:color="auto"/>
          </w:divBdr>
        </w:div>
        <w:div w:id="756482630">
          <w:marLeft w:val="1094"/>
          <w:marRight w:val="0"/>
          <w:marTop w:val="125"/>
          <w:marBottom w:val="0"/>
          <w:divBdr>
            <w:top w:val="none" w:sz="0" w:space="0" w:color="auto"/>
            <w:left w:val="none" w:sz="0" w:space="0" w:color="auto"/>
            <w:bottom w:val="none" w:sz="0" w:space="0" w:color="auto"/>
            <w:right w:val="none" w:sz="0" w:space="0" w:color="auto"/>
          </w:divBdr>
        </w:div>
        <w:div w:id="1291781389">
          <w:marLeft w:val="1555"/>
          <w:marRight w:val="0"/>
          <w:marTop w:val="110"/>
          <w:marBottom w:val="0"/>
          <w:divBdr>
            <w:top w:val="none" w:sz="0" w:space="0" w:color="auto"/>
            <w:left w:val="none" w:sz="0" w:space="0" w:color="auto"/>
            <w:bottom w:val="none" w:sz="0" w:space="0" w:color="auto"/>
            <w:right w:val="none" w:sz="0" w:space="0" w:color="auto"/>
          </w:divBdr>
        </w:div>
      </w:divsChild>
    </w:div>
    <w:div w:id="1309016149">
      <w:bodyDiv w:val="1"/>
      <w:marLeft w:val="0"/>
      <w:marRight w:val="0"/>
      <w:marTop w:val="0"/>
      <w:marBottom w:val="0"/>
      <w:divBdr>
        <w:top w:val="none" w:sz="0" w:space="0" w:color="auto"/>
        <w:left w:val="none" w:sz="0" w:space="0" w:color="auto"/>
        <w:bottom w:val="none" w:sz="0" w:space="0" w:color="auto"/>
        <w:right w:val="none" w:sz="0" w:space="0" w:color="auto"/>
      </w:divBdr>
      <w:divsChild>
        <w:div w:id="1281885175">
          <w:marLeft w:val="547"/>
          <w:marRight w:val="0"/>
          <w:marTop w:val="144"/>
          <w:marBottom w:val="0"/>
          <w:divBdr>
            <w:top w:val="none" w:sz="0" w:space="0" w:color="auto"/>
            <w:left w:val="none" w:sz="0" w:space="0" w:color="auto"/>
            <w:bottom w:val="none" w:sz="0" w:space="0" w:color="auto"/>
            <w:right w:val="none" w:sz="0" w:space="0" w:color="auto"/>
          </w:divBdr>
        </w:div>
        <w:div w:id="895899455">
          <w:marLeft w:val="547"/>
          <w:marRight w:val="0"/>
          <w:marTop w:val="144"/>
          <w:marBottom w:val="0"/>
          <w:divBdr>
            <w:top w:val="none" w:sz="0" w:space="0" w:color="auto"/>
            <w:left w:val="none" w:sz="0" w:space="0" w:color="auto"/>
            <w:bottom w:val="none" w:sz="0" w:space="0" w:color="auto"/>
            <w:right w:val="none" w:sz="0" w:space="0" w:color="auto"/>
          </w:divBdr>
        </w:div>
        <w:div w:id="656152830">
          <w:marLeft w:val="547"/>
          <w:marRight w:val="0"/>
          <w:marTop w:val="144"/>
          <w:marBottom w:val="0"/>
          <w:divBdr>
            <w:top w:val="none" w:sz="0" w:space="0" w:color="auto"/>
            <w:left w:val="none" w:sz="0" w:space="0" w:color="auto"/>
            <w:bottom w:val="none" w:sz="0" w:space="0" w:color="auto"/>
            <w:right w:val="none" w:sz="0" w:space="0" w:color="auto"/>
          </w:divBdr>
        </w:div>
      </w:divsChild>
    </w:div>
    <w:div w:id="1339574316">
      <w:bodyDiv w:val="1"/>
      <w:marLeft w:val="0"/>
      <w:marRight w:val="0"/>
      <w:marTop w:val="0"/>
      <w:marBottom w:val="0"/>
      <w:divBdr>
        <w:top w:val="none" w:sz="0" w:space="0" w:color="auto"/>
        <w:left w:val="none" w:sz="0" w:space="0" w:color="auto"/>
        <w:bottom w:val="none" w:sz="0" w:space="0" w:color="auto"/>
        <w:right w:val="none" w:sz="0" w:space="0" w:color="auto"/>
      </w:divBdr>
      <w:divsChild>
        <w:div w:id="1884753282">
          <w:marLeft w:val="547"/>
          <w:marRight w:val="0"/>
          <w:marTop w:val="125"/>
          <w:marBottom w:val="0"/>
          <w:divBdr>
            <w:top w:val="none" w:sz="0" w:space="0" w:color="auto"/>
            <w:left w:val="none" w:sz="0" w:space="0" w:color="auto"/>
            <w:bottom w:val="none" w:sz="0" w:space="0" w:color="auto"/>
            <w:right w:val="none" w:sz="0" w:space="0" w:color="auto"/>
          </w:divBdr>
        </w:div>
        <w:div w:id="1002243091">
          <w:marLeft w:val="1094"/>
          <w:marRight w:val="0"/>
          <w:marTop w:val="106"/>
          <w:marBottom w:val="0"/>
          <w:divBdr>
            <w:top w:val="none" w:sz="0" w:space="0" w:color="auto"/>
            <w:left w:val="none" w:sz="0" w:space="0" w:color="auto"/>
            <w:bottom w:val="none" w:sz="0" w:space="0" w:color="auto"/>
            <w:right w:val="none" w:sz="0" w:space="0" w:color="auto"/>
          </w:divBdr>
        </w:div>
        <w:div w:id="1596283537">
          <w:marLeft w:val="1555"/>
          <w:marRight w:val="0"/>
          <w:marTop w:val="101"/>
          <w:marBottom w:val="0"/>
          <w:divBdr>
            <w:top w:val="none" w:sz="0" w:space="0" w:color="auto"/>
            <w:left w:val="none" w:sz="0" w:space="0" w:color="auto"/>
            <w:bottom w:val="none" w:sz="0" w:space="0" w:color="auto"/>
            <w:right w:val="none" w:sz="0" w:space="0" w:color="auto"/>
          </w:divBdr>
        </w:div>
        <w:div w:id="2131893901">
          <w:marLeft w:val="1094"/>
          <w:marRight w:val="0"/>
          <w:marTop w:val="106"/>
          <w:marBottom w:val="0"/>
          <w:divBdr>
            <w:top w:val="none" w:sz="0" w:space="0" w:color="auto"/>
            <w:left w:val="none" w:sz="0" w:space="0" w:color="auto"/>
            <w:bottom w:val="none" w:sz="0" w:space="0" w:color="auto"/>
            <w:right w:val="none" w:sz="0" w:space="0" w:color="auto"/>
          </w:divBdr>
        </w:div>
        <w:div w:id="157155747">
          <w:marLeft w:val="1555"/>
          <w:marRight w:val="0"/>
          <w:marTop w:val="101"/>
          <w:marBottom w:val="0"/>
          <w:divBdr>
            <w:top w:val="none" w:sz="0" w:space="0" w:color="auto"/>
            <w:left w:val="none" w:sz="0" w:space="0" w:color="auto"/>
            <w:bottom w:val="none" w:sz="0" w:space="0" w:color="auto"/>
            <w:right w:val="none" w:sz="0" w:space="0" w:color="auto"/>
          </w:divBdr>
        </w:div>
        <w:div w:id="1405757056">
          <w:marLeft w:val="547"/>
          <w:marRight w:val="0"/>
          <w:marTop w:val="125"/>
          <w:marBottom w:val="0"/>
          <w:divBdr>
            <w:top w:val="none" w:sz="0" w:space="0" w:color="auto"/>
            <w:left w:val="none" w:sz="0" w:space="0" w:color="auto"/>
            <w:bottom w:val="none" w:sz="0" w:space="0" w:color="auto"/>
            <w:right w:val="none" w:sz="0" w:space="0" w:color="auto"/>
          </w:divBdr>
        </w:div>
        <w:div w:id="117261242">
          <w:marLeft w:val="1094"/>
          <w:marRight w:val="0"/>
          <w:marTop w:val="106"/>
          <w:marBottom w:val="0"/>
          <w:divBdr>
            <w:top w:val="none" w:sz="0" w:space="0" w:color="auto"/>
            <w:left w:val="none" w:sz="0" w:space="0" w:color="auto"/>
            <w:bottom w:val="none" w:sz="0" w:space="0" w:color="auto"/>
            <w:right w:val="none" w:sz="0" w:space="0" w:color="auto"/>
          </w:divBdr>
        </w:div>
      </w:divsChild>
    </w:div>
    <w:div w:id="1342782608">
      <w:bodyDiv w:val="1"/>
      <w:marLeft w:val="0"/>
      <w:marRight w:val="0"/>
      <w:marTop w:val="0"/>
      <w:marBottom w:val="0"/>
      <w:divBdr>
        <w:top w:val="none" w:sz="0" w:space="0" w:color="auto"/>
        <w:left w:val="none" w:sz="0" w:space="0" w:color="auto"/>
        <w:bottom w:val="none" w:sz="0" w:space="0" w:color="auto"/>
        <w:right w:val="none" w:sz="0" w:space="0" w:color="auto"/>
      </w:divBdr>
      <w:divsChild>
        <w:div w:id="1504198144">
          <w:marLeft w:val="1094"/>
          <w:marRight w:val="0"/>
          <w:marTop w:val="125"/>
          <w:marBottom w:val="0"/>
          <w:divBdr>
            <w:top w:val="none" w:sz="0" w:space="0" w:color="auto"/>
            <w:left w:val="none" w:sz="0" w:space="0" w:color="auto"/>
            <w:bottom w:val="none" w:sz="0" w:space="0" w:color="auto"/>
            <w:right w:val="none" w:sz="0" w:space="0" w:color="auto"/>
          </w:divBdr>
        </w:div>
        <w:div w:id="768740357">
          <w:marLeft w:val="1555"/>
          <w:marRight w:val="0"/>
          <w:marTop w:val="110"/>
          <w:marBottom w:val="0"/>
          <w:divBdr>
            <w:top w:val="none" w:sz="0" w:space="0" w:color="auto"/>
            <w:left w:val="none" w:sz="0" w:space="0" w:color="auto"/>
            <w:bottom w:val="none" w:sz="0" w:space="0" w:color="auto"/>
            <w:right w:val="none" w:sz="0" w:space="0" w:color="auto"/>
          </w:divBdr>
        </w:div>
        <w:div w:id="459687759">
          <w:marLeft w:val="1094"/>
          <w:marRight w:val="0"/>
          <w:marTop w:val="125"/>
          <w:marBottom w:val="0"/>
          <w:divBdr>
            <w:top w:val="none" w:sz="0" w:space="0" w:color="auto"/>
            <w:left w:val="none" w:sz="0" w:space="0" w:color="auto"/>
            <w:bottom w:val="none" w:sz="0" w:space="0" w:color="auto"/>
            <w:right w:val="none" w:sz="0" w:space="0" w:color="auto"/>
          </w:divBdr>
        </w:div>
        <w:div w:id="1037197678">
          <w:marLeft w:val="1555"/>
          <w:marRight w:val="0"/>
          <w:marTop w:val="110"/>
          <w:marBottom w:val="0"/>
          <w:divBdr>
            <w:top w:val="none" w:sz="0" w:space="0" w:color="auto"/>
            <w:left w:val="none" w:sz="0" w:space="0" w:color="auto"/>
            <w:bottom w:val="none" w:sz="0" w:space="0" w:color="auto"/>
            <w:right w:val="none" w:sz="0" w:space="0" w:color="auto"/>
          </w:divBdr>
        </w:div>
      </w:divsChild>
    </w:div>
    <w:div w:id="1362853096">
      <w:bodyDiv w:val="1"/>
      <w:marLeft w:val="0"/>
      <w:marRight w:val="0"/>
      <w:marTop w:val="0"/>
      <w:marBottom w:val="0"/>
      <w:divBdr>
        <w:top w:val="none" w:sz="0" w:space="0" w:color="auto"/>
        <w:left w:val="none" w:sz="0" w:space="0" w:color="auto"/>
        <w:bottom w:val="none" w:sz="0" w:space="0" w:color="auto"/>
        <w:right w:val="none" w:sz="0" w:space="0" w:color="auto"/>
      </w:divBdr>
      <w:divsChild>
        <w:div w:id="1350139586">
          <w:marLeft w:val="547"/>
          <w:marRight w:val="0"/>
          <w:marTop w:val="144"/>
          <w:marBottom w:val="0"/>
          <w:divBdr>
            <w:top w:val="none" w:sz="0" w:space="0" w:color="auto"/>
            <w:left w:val="none" w:sz="0" w:space="0" w:color="auto"/>
            <w:bottom w:val="none" w:sz="0" w:space="0" w:color="auto"/>
            <w:right w:val="none" w:sz="0" w:space="0" w:color="auto"/>
          </w:divBdr>
        </w:div>
        <w:div w:id="2003848001">
          <w:marLeft w:val="547"/>
          <w:marRight w:val="0"/>
          <w:marTop w:val="144"/>
          <w:marBottom w:val="0"/>
          <w:divBdr>
            <w:top w:val="none" w:sz="0" w:space="0" w:color="auto"/>
            <w:left w:val="none" w:sz="0" w:space="0" w:color="auto"/>
            <w:bottom w:val="none" w:sz="0" w:space="0" w:color="auto"/>
            <w:right w:val="none" w:sz="0" w:space="0" w:color="auto"/>
          </w:divBdr>
        </w:div>
        <w:div w:id="727995498">
          <w:marLeft w:val="1094"/>
          <w:marRight w:val="0"/>
          <w:marTop w:val="125"/>
          <w:marBottom w:val="0"/>
          <w:divBdr>
            <w:top w:val="none" w:sz="0" w:space="0" w:color="auto"/>
            <w:left w:val="none" w:sz="0" w:space="0" w:color="auto"/>
            <w:bottom w:val="none" w:sz="0" w:space="0" w:color="auto"/>
            <w:right w:val="none" w:sz="0" w:space="0" w:color="auto"/>
          </w:divBdr>
        </w:div>
        <w:div w:id="16658074">
          <w:marLeft w:val="1094"/>
          <w:marRight w:val="0"/>
          <w:marTop w:val="125"/>
          <w:marBottom w:val="0"/>
          <w:divBdr>
            <w:top w:val="none" w:sz="0" w:space="0" w:color="auto"/>
            <w:left w:val="none" w:sz="0" w:space="0" w:color="auto"/>
            <w:bottom w:val="none" w:sz="0" w:space="0" w:color="auto"/>
            <w:right w:val="none" w:sz="0" w:space="0" w:color="auto"/>
          </w:divBdr>
        </w:div>
      </w:divsChild>
    </w:div>
    <w:div w:id="1364012599">
      <w:bodyDiv w:val="1"/>
      <w:marLeft w:val="0"/>
      <w:marRight w:val="0"/>
      <w:marTop w:val="0"/>
      <w:marBottom w:val="0"/>
      <w:divBdr>
        <w:top w:val="none" w:sz="0" w:space="0" w:color="auto"/>
        <w:left w:val="none" w:sz="0" w:space="0" w:color="auto"/>
        <w:bottom w:val="none" w:sz="0" w:space="0" w:color="auto"/>
        <w:right w:val="none" w:sz="0" w:space="0" w:color="auto"/>
      </w:divBdr>
      <w:divsChild>
        <w:div w:id="1879969523">
          <w:marLeft w:val="547"/>
          <w:marRight w:val="0"/>
          <w:marTop w:val="144"/>
          <w:marBottom w:val="0"/>
          <w:divBdr>
            <w:top w:val="none" w:sz="0" w:space="0" w:color="auto"/>
            <w:left w:val="none" w:sz="0" w:space="0" w:color="auto"/>
            <w:bottom w:val="none" w:sz="0" w:space="0" w:color="auto"/>
            <w:right w:val="none" w:sz="0" w:space="0" w:color="auto"/>
          </w:divBdr>
        </w:div>
        <w:div w:id="208809470">
          <w:marLeft w:val="1094"/>
          <w:marRight w:val="0"/>
          <w:marTop w:val="125"/>
          <w:marBottom w:val="0"/>
          <w:divBdr>
            <w:top w:val="none" w:sz="0" w:space="0" w:color="auto"/>
            <w:left w:val="none" w:sz="0" w:space="0" w:color="auto"/>
            <w:bottom w:val="none" w:sz="0" w:space="0" w:color="auto"/>
            <w:right w:val="none" w:sz="0" w:space="0" w:color="auto"/>
          </w:divBdr>
        </w:div>
        <w:div w:id="166871396">
          <w:marLeft w:val="1094"/>
          <w:marRight w:val="0"/>
          <w:marTop w:val="125"/>
          <w:marBottom w:val="0"/>
          <w:divBdr>
            <w:top w:val="none" w:sz="0" w:space="0" w:color="auto"/>
            <w:left w:val="none" w:sz="0" w:space="0" w:color="auto"/>
            <w:bottom w:val="none" w:sz="0" w:space="0" w:color="auto"/>
            <w:right w:val="none" w:sz="0" w:space="0" w:color="auto"/>
          </w:divBdr>
        </w:div>
        <w:div w:id="1092169830">
          <w:marLeft w:val="1094"/>
          <w:marRight w:val="0"/>
          <w:marTop w:val="125"/>
          <w:marBottom w:val="0"/>
          <w:divBdr>
            <w:top w:val="none" w:sz="0" w:space="0" w:color="auto"/>
            <w:left w:val="none" w:sz="0" w:space="0" w:color="auto"/>
            <w:bottom w:val="none" w:sz="0" w:space="0" w:color="auto"/>
            <w:right w:val="none" w:sz="0" w:space="0" w:color="auto"/>
          </w:divBdr>
        </w:div>
        <w:div w:id="1215196149">
          <w:marLeft w:val="1094"/>
          <w:marRight w:val="0"/>
          <w:marTop w:val="125"/>
          <w:marBottom w:val="0"/>
          <w:divBdr>
            <w:top w:val="none" w:sz="0" w:space="0" w:color="auto"/>
            <w:left w:val="none" w:sz="0" w:space="0" w:color="auto"/>
            <w:bottom w:val="none" w:sz="0" w:space="0" w:color="auto"/>
            <w:right w:val="none" w:sz="0" w:space="0" w:color="auto"/>
          </w:divBdr>
        </w:div>
      </w:divsChild>
    </w:div>
    <w:div w:id="1370035554">
      <w:bodyDiv w:val="1"/>
      <w:marLeft w:val="0"/>
      <w:marRight w:val="0"/>
      <w:marTop w:val="0"/>
      <w:marBottom w:val="0"/>
      <w:divBdr>
        <w:top w:val="none" w:sz="0" w:space="0" w:color="auto"/>
        <w:left w:val="none" w:sz="0" w:space="0" w:color="auto"/>
        <w:bottom w:val="none" w:sz="0" w:space="0" w:color="auto"/>
        <w:right w:val="none" w:sz="0" w:space="0" w:color="auto"/>
      </w:divBdr>
      <w:divsChild>
        <w:div w:id="313678366">
          <w:marLeft w:val="547"/>
          <w:marRight w:val="0"/>
          <w:marTop w:val="144"/>
          <w:marBottom w:val="0"/>
          <w:divBdr>
            <w:top w:val="none" w:sz="0" w:space="0" w:color="auto"/>
            <w:left w:val="none" w:sz="0" w:space="0" w:color="auto"/>
            <w:bottom w:val="none" w:sz="0" w:space="0" w:color="auto"/>
            <w:right w:val="none" w:sz="0" w:space="0" w:color="auto"/>
          </w:divBdr>
        </w:div>
        <w:div w:id="1348092312">
          <w:marLeft w:val="1094"/>
          <w:marRight w:val="0"/>
          <w:marTop w:val="125"/>
          <w:marBottom w:val="0"/>
          <w:divBdr>
            <w:top w:val="none" w:sz="0" w:space="0" w:color="auto"/>
            <w:left w:val="none" w:sz="0" w:space="0" w:color="auto"/>
            <w:bottom w:val="none" w:sz="0" w:space="0" w:color="auto"/>
            <w:right w:val="none" w:sz="0" w:space="0" w:color="auto"/>
          </w:divBdr>
        </w:div>
        <w:div w:id="150684255">
          <w:marLeft w:val="1094"/>
          <w:marRight w:val="0"/>
          <w:marTop w:val="125"/>
          <w:marBottom w:val="0"/>
          <w:divBdr>
            <w:top w:val="none" w:sz="0" w:space="0" w:color="auto"/>
            <w:left w:val="none" w:sz="0" w:space="0" w:color="auto"/>
            <w:bottom w:val="none" w:sz="0" w:space="0" w:color="auto"/>
            <w:right w:val="none" w:sz="0" w:space="0" w:color="auto"/>
          </w:divBdr>
        </w:div>
      </w:divsChild>
    </w:div>
    <w:div w:id="1391198680">
      <w:bodyDiv w:val="1"/>
      <w:marLeft w:val="0"/>
      <w:marRight w:val="0"/>
      <w:marTop w:val="0"/>
      <w:marBottom w:val="0"/>
      <w:divBdr>
        <w:top w:val="none" w:sz="0" w:space="0" w:color="auto"/>
        <w:left w:val="none" w:sz="0" w:space="0" w:color="auto"/>
        <w:bottom w:val="none" w:sz="0" w:space="0" w:color="auto"/>
        <w:right w:val="none" w:sz="0" w:space="0" w:color="auto"/>
      </w:divBdr>
      <w:divsChild>
        <w:div w:id="1092236675">
          <w:marLeft w:val="547"/>
          <w:marRight w:val="0"/>
          <w:marTop w:val="144"/>
          <w:marBottom w:val="0"/>
          <w:divBdr>
            <w:top w:val="none" w:sz="0" w:space="0" w:color="auto"/>
            <w:left w:val="none" w:sz="0" w:space="0" w:color="auto"/>
            <w:bottom w:val="none" w:sz="0" w:space="0" w:color="auto"/>
            <w:right w:val="none" w:sz="0" w:space="0" w:color="auto"/>
          </w:divBdr>
        </w:div>
        <w:div w:id="74515299">
          <w:marLeft w:val="1094"/>
          <w:marRight w:val="0"/>
          <w:marTop w:val="125"/>
          <w:marBottom w:val="0"/>
          <w:divBdr>
            <w:top w:val="none" w:sz="0" w:space="0" w:color="auto"/>
            <w:left w:val="none" w:sz="0" w:space="0" w:color="auto"/>
            <w:bottom w:val="none" w:sz="0" w:space="0" w:color="auto"/>
            <w:right w:val="none" w:sz="0" w:space="0" w:color="auto"/>
          </w:divBdr>
        </w:div>
        <w:div w:id="1826435400">
          <w:marLeft w:val="547"/>
          <w:marRight w:val="0"/>
          <w:marTop w:val="144"/>
          <w:marBottom w:val="0"/>
          <w:divBdr>
            <w:top w:val="none" w:sz="0" w:space="0" w:color="auto"/>
            <w:left w:val="none" w:sz="0" w:space="0" w:color="auto"/>
            <w:bottom w:val="none" w:sz="0" w:space="0" w:color="auto"/>
            <w:right w:val="none" w:sz="0" w:space="0" w:color="auto"/>
          </w:divBdr>
        </w:div>
        <w:div w:id="800004994">
          <w:marLeft w:val="1094"/>
          <w:marRight w:val="0"/>
          <w:marTop w:val="125"/>
          <w:marBottom w:val="0"/>
          <w:divBdr>
            <w:top w:val="none" w:sz="0" w:space="0" w:color="auto"/>
            <w:left w:val="none" w:sz="0" w:space="0" w:color="auto"/>
            <w:bottom w:val="none" w:sz="0" w:space="0" w:color="auto"/>
            <w:right w:val="none" w:sz="0" w:space="0" w:color="auto"/>
          </w:divBdr>
        </w:div>
      </w:divsChild>
    </w:div>
    <w:div w:id="1418283615">
      <w:bodyDiv w:val="1"/>
      <w:marLeft w:val="0"/>
      <w:marRight w:val="0"/>
      <w:marTop w:val="0"/>
      <w:marBottom w:val="0"/>
      <w:divBdr>
        <w:top w:val="none" w:sz="0" w:space="0" w:color="auto"/>
        <w:left w:val="none" w:sz="0" w:space="0" w:color="auto"/>
        <w:bottom w:val="none" w:sz="0" w:space="0" w:color="auto"/>
        <w:right w:val="none" w:sz="0" w:space="0" w:color="auto"/>
      </w:divBdr>
      <w:divsChild>
        <w:div w:id="1820266746">
          <w:marLeft w:val="1094"/>
          <w:marRight w:val="0"/>
          <w:marTop w:val="106"/>
          <w:marBottom w:val="0"/>
          <w:divBdr>
            <w:top w:val="none" w:sz="0" w:space="0" w:color="auto"/>
            <w:left w:val="none" w:sz="0" w:space="0" w:color="auto"/>
            <w:bottom w:val="none" w:sz="0" w:space="0" w:color="auto"/>
            <w:right w:val="none" w:sz="0" w:space="0" w:color="auto"/>
          </w:divBdr>
        </w:div>
      </w:divsChild>
    </w:div>
    <w:div w:id="1424960880">
      <w:bodyDiv w:val="1"/>
      <w:marLeft w:val="0"/>
      <w:marRight w:val="0"/>
      <w:marTop w:val="0"/>
      <w:marBottom w:val="0"/>
      <w:divBdr>
        <w:top w:val="none" w:sz="0" w:space="0" w:color="auto"/>
        <w:left w:val="none" w:sz="0" w:space="0" w:color="auto"/>
        <w:bottom w:val="none" w:sz="0" w:space="0" w:color="auto"/>
        <w:right w:val="none" w:sz="0" w:space="0" w:color="auto"/>
      </w:divBdr>
      <w:divsChild>
        <w:div w:id="117377180">
          <w:marLeft w:val="547"/>
          <w:marRight w:val="0"/>
          <w:marTop w:val="125"/>
          <w:marBottom w:val="0"/>
          <w:divBdr>
            <w:top w:val="none" w:sz="0" w:space="0" w:color="auto"/>
            <w:left w:val="none" w:sz="0" w:space="0" w:color="auto"/>
            <w:bottom w:val="none" w:sz="0" w:space="0" w:color="auto"/>
            <w:right w:val="none" w:sz="0" w:space="0" w:color="auto"/>
          </w:divBdr>
        </w:div>
      </w:divsChild>
    </w:div>
    <w:div w:id="1434746103">
      <w:bodyDiv w:val="1"/>
      <w:marLeft w:val="0"/>
      <w:marRight w:val="0"/>
      <w:marTop w:val="0"/>
      <w:marBottom w:val="0"/>
      <w:divBdr>
        <w:top w:val="none" w:sz="0" w:space="0" w:color="auto"/>
        <w:left w:val="none" w:sz="0" w:space="0" w:color="auto"/>
        <w:bottom w:val="none" w:sz="0" w:space="0" w:color="auto"/>
        <w:right w:val="none" w:sz="0" w:space="0" w:color="auto"/>
      </w:divBdr>
      <w:divsChild>
        <w:div w:id="1847404405">
          <w:marLeft w:val="547"/>
          <w:marRight w:val="0"/>
          <w:marTop w:val="144"/>
          <w:marBottom w:val="0"/>
          <w:divBdr>
            <w:top w:val="none" w:sz="0" w:space="0" w:color="auto"/>
            <w:left w:val="none" w:sz="0" w:space="0" w:color="auto"/>
            <w:bottom w:val="none" w:sz="0" w:space="0" w:color="auto"/>
            <w:right w:val="none" w:sz="0" w:space="0" w:color="auto"/>
          </w:divBdr>
        </w:div>
        <w:div w:id="1098401852">
          <w:marLeft w:val="1094"/>
          <w:marRight w:val="0"/>
          <w:marTop w:val="125"/>
          <w:marBottom w:val="0"/>
          <w:divBdr>
            <w:top w:val="none" w:sz="0" w:space="0" w:color="auto"/>
            <w:left w:val="none" w:sz="0" w:space="0" w:color="auto"/>
            <w:bottom w:val="none" w:sz="0" w:space="0" w:color="auto"/>
            <w:right w:val="none" w:sz="0" w:space="0" w:color="auto"/>
          </w:divBdr>
        </w:div>
        <w:div w:id="1262185706">
          <w:marLeft w:val="547"/>
          <w:marRight w:val="0"/>
          <w:marTop w:val="144"/>
          <w:marBottom w:val="0"/>
          <w:divBdr>
            <w:top w:val="none" w:sz="0" w:space="0" w:color="auto"/>
            <w:left w:val="none" w:sz="0" w:space="0" w:color="auto"/>
            <w:bottom w:val="none" w:sz="0" w:space="0" w:color="auto"/>
            <w:right w:val="none" w:sz="0" w:space="0" w:color="auto"/>
          </w:divBdr>
        </w:div>
        <w:div w:id="2063361059">
          <w:marLeft w:val="1094"/>
          <w:marRight w:val="0"/>
          <w:marTop w:val="125"/>
          <w:marBottom w:val="0"/>
          <w:divBdr>
            <w:top w:val="none" w:sz="0" w:space="0" w:color="auto"/>
            <w:left w:val="none" w:sz="0" w:space="0" w:color="auto"/>
            <w:bottom w:val="none" w:sz="0" w:space="0" w:color="auto"/>
            <w:right w:val="none" w:sz="0" w:space="0" w:color="auto"/>
          </w:divBdr>
        </w:div>
        <w:div w:id="669406317">
          <w:marLeft w:val="547"/>
          <w:marRight w:val="0"/>
          <w:marTop w:val="144"/>
          <w:marBottom w:val="0"/>
          <w:divBdr>
            <w:top w:val="none" w:sz="0" w:space="0" w:color="auto"/>
            <w:left w:val="none" w:sz="0" w:space="0" w:color="auto"/>
            <w:bottom w:val="none" w:sz="0" w:space="0" w:color="auto"/>
            <w:right w:val="none" w:sz="0" w:space="0" w:color="auto"/>
          </w:divBdr>
        </w:div>
        <w:div w:id="1976989550">
          <w:marLeft w:val="547"/>
          <w:marRight w:val="0"/>
          <w:marTop w:val="144"/>
          <w:marBottom w:val="0"/>
          <w:divBdr>
            <w:top w:val="none" w:sz="0" w:space="0" w:color="auto"/>
            <w:left w:val="none" w:sz="0" w:space="0" w:color="auto"/>
            <w:bottom w:val="none" w:sz="0" w:space="0" w:color="auto"/>
            <w:right w:val="none" w:sz="0" w:space="0" w:color="auto"/>
          </w:divBdr>
        </w:div>
        <w:div w:id="1599370213">
          <w:marLeft w:val="1094"/>
          <w:marRight w:val="0"/>
          <w:marTop w:val="125"/>
          <w:marBottom w:val="0"/>
          <w:divBdr>
            <w:top w:val="none" w:sz="0" w:space="0" w:color="auto"/>
            <w:left w:val="none" w:sz="0" w:space="0" w:color="auto"/>
            <w:bottom w:val="none" w:sz="0" w:space="0" w:color="auto"/>
            <w:right w:val="none" w:sz="0" w:space="0" w:color="auto"/>
          </w:divBdr>
        </w:div>
        <w:div w:id="1082262410">
          <w:marLeft w:val="1094"/>
          <w:marRight w:val="0"/>
          <w:marTop w:val="125"/>
          <w:marBottom w:val="0"/>
          <w:divBdr>
            <w:top w:val="none" w:sz="0" w:space="0" w:color="auto"/>
            <w:left w:val="none" w:sz="0" w:space="0" w:color="auto"/>
            <w:bottom w:val="none" w:sz="0" w:space="0" w:color="auto"/>
            <w:right w:val="none" w:sz="0" w:space="0" w:color="auto"/>
          </w:divBdr>
        </w:div>
      </w:divsChild>
    </w:div>
    <w:div w:id="1442997223">
      <w:bodyDiv w:val="1"/>
      <w:marLeft w:val="0"/>
      <w:marRight w:val="0"/>
      <w:marTop w:val="0"/>
      <w:marBottom w:val="0"/>
      <w:divBdr>
        <w:top w:val="none" w:sz="0" w:space="0" w:color="auto"/>
        <w:left w:val="none" w:sz="0" w:space="0" w:color="auto"/>
        <w:bottom w:val="none" w:sz="0" w:space="0" w:color="auto"/>
        <w:right w:val="none" w:sz="0" w:space="0" w:color="auto"/>
      </w:divBdr>
      <w:divsChild>
        <w:div w:id="1519470243">
          <w:marLeft w:val="547"/>
          <w:marRight w:val="0"/>
          <w:marTop w:val="144"/>
          <w:marBottom w:val="0"/>
          <w:divBdr>
            <w:top w:val="none" w:sz="0" w:space="0" w:color="auto"/>
            <w:left w:val="none" w:sz="0" w:space="0" w:color="auto"/>
            <w:bottom w:val="none" w:sz="0" w:space="0" w:color="auto"/>
            <w:right w:val="none" w:sz="0" w:space="0" w:color="auto"/>
          </w:divBdr>
        </w:div>
        <w:div w:id="1911192908">
          <w:marLeft w:val="1094"/>
          <w:marRight w:val="0"/>
          <w:marTop w:val="125"/>
          <w:marBottom w:val="0"/>
          <w:divBdr>
            <w:top w:val="none" w:sz="0" w:space="0" w:color="auto"/>
            <w:left w:val="none" w:sz="0" w:space="0" w:color="auto"/>
            <w:bottom w:val="none" w:sz="0" w:space="0" w:color="auto"/>
            <w:right w:val="none" w:sz="0" w:space="0" w:color="auto"/>
          </w:divBdr>
        </w:div>
        <w:div w:id="2094038458">
          <w:marLeft w:val="1555"/>
          <w:marRight w:val="0"/>
          <w:marTop w:val="110"/>
          <w:marBottom w:val="0"/>
          <w:divBdr>
            <w:top w:val="none" w:sz="0" w:space="0" w:color="auto"/>
            <w:left w:val="none" w:sz="0" w:space="0" w:color="auto"/>
            <w:bottom w:val="none" w:sz="0" w:space="0" w:color="auto"/>
            <w:right w:val="none" w:sz="0" w:space="0" w:color="auto"/>
          </w:divBdr>
        </w:div>
        <w:div w:id="1934361329">
          <w:marLeft w:val="1094"/>
          <w:marRight w:val="0"/>
          <w:marTop w:val="125"/>
          <w:marBottom w:val="0"/>
          <w:divBdr>
            <w:top w:val="none" w:sz="0" w:space="0" w:color="auto"/>
            <w:left w:val="none" w:sz="0" w:space="0" w:color="auto"/>
            <w:bottom w:val="none" w:sz="0" w:space="0" w:color="auto"/>
            <w:right w:val="none" w:sz="0" w:space="0" w:color="auto"/>
          </w:divBdr>
        </w:div>
        <w:div w:id="1560247749">
          <w:marLeft w:val="1555"/>
          <w:marRight w:val="0"/>
          <w:marTop w:val="110"/>
          <w:marBottom w:val="0"/>
          <w:divBdr>
            <w:top w:val="none" w:sz="0" w:space="0" w:color="auto"/>
            <w:left w:val="none" w:sz="0" w:space="0" w:color="auto"/>
            <w:bottom w:val="none" w:sz="0" w:space="0" w:color="auto"/>
            <w:right w:val="none" w:sz="0" w:space="0" w:color="auto"/>
          </w:divBdr>
        </w:div>
        <w:div w:id="296380581">
          <w:marLeft w:val="2016"/>
          <w:marRight w:val="0"/>
          <w:marTop w:val="96"/>
          <w:marBottom w:val="0"/>
          <w:divBdr>
            <w:top w:val="none" w:sz="0" w:space="0" w:color="auto"/>
            <w:left w:val="none" w:sz="0" w:space="0" w:color="auto"/>
            <w:bottom w:val="none" w:sz="0" w:space="0" w:color="auto"/>
            <w:right w:val="none" w:sz="0" w:space="0" w:color="auto"/>
          </w:divBdr>
        </w:div>
        <w:div w:id="930550930">
          <w:marLeft w:val="1094"/>
          <w:marRight w:val="0"/>
          <w:marTop w:val="125"/>
          <w:marBottom w:val="0"/>
          <w:divBdr>
            <w:top w:val="none" w:sz="0" w:space="0" w:color="auto"/>
            <w:left w:val="none" w:sz="0" w:space="0" w:color="auto"/>
            <w:bottom w:val="none" w:sz="0" w:space="0" w:color="auto"/>
            <w:right w:val="none" w:sz="0" w:space="0" w:color="auto"/>
          </w:divBdr>
        </w:div>
        <w:div w:id="952908710">
          <w:marLeft w:val="1555"/>
          <w:marRight w:val="0"/>
          <w:marTop w:val="110"/>
          <w:marBottom w:val="0"/>
          <w:divBdr>
            <w:top w:val="none" w:sz="0" w:space="0" w:color="auto"/>
            <w:left w:val="none" w:sz="0" w:space="0" w:color="auto"/>
            <w:bottom w:val="none" w:sz="0" w:space="0" w:color="auto"/>
            <w:right w:val="none" w:sz="0" w:space="0" w:color="auto"/>
          </w:divBdr>
        </w:div>
      </w:divsChild>
    </w:div>
    <w:div w:id="1445541212">
      <w:bodyDiv w:val="1"/>
      <w:marLeft w:val="0"/>
      <w:marRight w:val="0"/>
      <w:marTop w:val="0"/>
      <w:marBottom w:val="0"/>
      <w:divBdr>
        <w:top w:val="none" w:sz="0" w:space="0" w:color="auto"/>
        <w:left w:val="none" w:sz="0" w:space="0" w:color="auto"/>
        <w:bottom w:val="none" w:sz="0" w:space="0" w:color="auto"/>
        <w:right w:val="none" w:sz="0" w:space="0" w:color="auto"/>
      </w:divBdr>
      <w:divsChild>
        <w:div w:id="160969817">
          <w:marLeft w:val="547"/>
          <w:marRight w:val="0"/>
          <w:marTop w:val="144"/>
          <w:marBottom w:val="0"/>
          <w:divBdr>
            <w:top w:val="none" w:sz="0" w:space="0" w:color="auto"/>
            <w:left w:val="none" w:sz="0" w:space="0" w:color="auto"/>
            <w:bottom w:val="none" w:sz="0" w:space="0" w:color="auto"/>
            <w:right w:val="none" w:sz="0" w:space="0" w:color="auto"/>
          </w:divBdr>
        </w:div>
        <w:div w:id="1628243815">
          <w:marLeft w:val="1094"/>
          <w:marRight w:val="0"/>
          <w:marTop w:val="125"/>
          <w:marBottom w:val="0"/>
          <w:divBdr>
            <w:top w:val="none" w:sz="0" w:space="0" w:color="auto"/>
            <w:left w:val="none" w:sz="0" w:space="0" w:color="auto"/>
            <w:bottom w:val="none" w:sz="0" w:space="0" w:color="auto"/>
            <w:right w:val="none" w:sz="0" w:space="0" w:color="auto"/>
          </w:divBdr>
        </w:div>
        <w:div w:id="94450673">
          <w:marLeft w:val="1555"/>
          <w:marRight w:val="0"/>
          <w:marTop w:val="101"/>
          <w:marBottom w:val="0"/>
          <w:divBdr>
            <w:top w:val="none" w:sz="0" w:space="0" w:color="auto"/>
            <w:left w:val="none" w:sz="0" w:space="0" w:color="auto"/>
            <w:bottom w:val="none" w:sz="0" w:space="0" w:color="auto"/>
            <w:right w:val="none" w:sz="0" w:space="0" w:color="auto"/>
          </w:divBdr>
        </w:div>
        <w:div w:id="906913621">
          <w:marLeft w:val="1094"/>
          <w:marRight w:val="0"/>
          <w:marTop w:val="125"/>
          <w:marBottom w:val="0"/>
          <w:divBdr>
            <w:top w:val="none" w:sz="0" w:space="0" w:color="auto"/>
            <w:left w:val="none" w:sz="0" w:space="0" w:color="auto"/>
            <w:bottom w:val="none" w:sz="0" w:space="0" w:color="auto"/>
            <w:right w:val="none" w:sz="0" w:space="0" w:color="auto"/>
          </w:divBdr>
        </w:div>
        <w:div w:id="1600216880">
          <w:marLeft w:val="547"/>
          <w:marRight w:val="0"/>
          <w:marTop w:val="144"/>
          <w:marBottom w:val="0"/>
          <w:divBdr>
            <w:top w:val="none" w:sz="0" w:space="0" w:color="auto"/>
            <w:left w:val="none" w:sz="0" w:space="0" w:color="auto"/>
            <w:bottom w:val="none" w:sz="0" w:space="0" w:color="auto"/>
            <w:right w:val="none" w:sz="0" w:space="0" w:color="auto"/>
          </w:divBdr>
        </w:div>
      </w:divsChild>
    </w:div>
    <w:div w:id="1454444960">
      <w:bodyDiv w:val="1"/>
      <w:marLeft w:val="0"/>
      <w:marRight w:val="0"/>
      <w:marTop w:val="0"/>
      <w:marBottom w:val="0"/>
      <w:divBdr>
        <w:top w:val="none" w:sz="0" w:space="0" w:color="auto"/>
        <w:left w:val="none" w:sz="0" w:space="0" w:color="auto"/>
        <w:bottom w:val="none" w:sz="0" w:space="0" w:color="auto"/>
        <w:right w:val="none" w:sz="0" w:space="0" w:color="auto"/>
      </w:divBdr>
      <w:divsChild>
        <w:div w:id="236205199">
          <w:marLeft w:val="1094"/>
          <w:marRight w:val="0"/>
          <w:marTop w:val="106"/>
          <w:marBottom w:val="0"/>
          <w:divBdr>
            <w:top w:val="none" w:sz="0" w:space="0" w:color="auto"/>
            <w:left w:val="none" w:sz="0" w:space="0" w:color="auto"/>
            <w:bottom w:val="none" w:sz="0" w:space="0" w:color="auto"/>
            <w:right w:val="none" w:sz="0" w:space="0" w:color="auto"/>
          </w:divBdr>
        </w:div>
      </w:divsChild>
    </w:div>
    <w:div w:id="1460419490">
      <w:bodyDiv w:val="1"/>
      <w:marLeft w:val="0"/>
      <w:marRight w:val="0"/>
      <w:marTop w:val="0"/>
      <w:marBottom w:val="0"/>
      <w:divBdr>
        <w:top w:val="none" w:sz="0" w:space="0" w:color="auto"/>
        <w:left w:val="none" w:sz="0" w:space="0" w:color="auto"/>
        <w:bottom w:val="none" w:sz="0" w:space="0" w:color="auto"/>
        <w:right w:val="none" w:sz="0" w:space="0" w:color="auto"/>
      </w:divBdr>
      <w:divsChild>
        <w:div w:id="1555657456">
          <w:marLeft w:val="547"/>
          <w:marRight w:val="0"/>
          <w:marTop w:val="144"/>
          <w:marBottom w:val="0"/>
          <w:divBdr>
            <w:top w:val="none" w:sz="0" w:space="0" w:color="auto"/>
            <w:left w:val="none" w:sz="0" w:space="0" w:color="auto"/>
            <w:bottom w:val="none" w:sz="0" w:space="0" w:color="auto"/>
            <w:right w:val="none" w:sz="0" w:space="0" w:color="auto"/>
          </w:divBdr>
        </w:div>
        <w:div w:id="57242139">
          <w:marLeft w:val="547"/>
          <w:marRight w:val="0"/>
          <w:marTop w:val="144"/>
          <w:marBottom w:val="0"/>
          <w:divBdr>
            <w:top w:val="none" w:sz="0" w:space="0" w:color="auto"/>
            <w:left w:val="none" w:sz="0" w:space="0" w:color="auto"/>
            <w:bottom w:val="none" w:sz="0" w:space="0" w:color="auto"/>
            <w:right w:val="none" w:sz="0" w:space="0" w:color="auto"/>
          </w:divBdr>
        </w:div>
        <w:div w:id="610936113">
          <w:marLeft w:val="547"/>
          <w:marRight w:val="0"/>
          <w:marTop w:val="144"/>
          <w:marBottom w:val="0"/>
          <w:divBdr>
            <w:top w:val="none" w:sz="0" w:space="0" w:color="auto"/>
            <w:left w:val="none" w:sz="0" w:space="0" w:color="auto"/>
            <w:bottom w:val="none" w:sz="0" w:space="0" w:color="auto"/>
            <w:right w:val="none" w:sz="0" w:space="0" w:color="auto"/>
          </w:divBdr>
        </w:div>
        <w:div w:id="1367952537">
          <w:marLeft w:val="1094"/>
          <w:marRight w:val="0"/>
          <w:marTop w:val="125"/>
          <w:marBottom w:val="0"/>
          <w:divBdr>
            <w:top w:val="none" w:sz="0" w:space="0" w:color="auto"/>
            <w:left w:val="none" w:sz="0" w:space="0" w:color="auto"/>
            <w:bottom w:val="none" w:sz="0" w:space="0" w:color="auto"/>
            <w:right w:val="none" w:sz="0" w:space="0" w:color="auto"/>
          </w:divBdr>
        </w:div>
        <w:div w:id="418605202">
          <w:marLeft w:val="1094"/>
          <w:marRight w:val="0"/>
          <w:marTop w:val="125"/>
          <w:marBottom w:val="0"/>
          <w:divBdr>
            <w:top w:val="none" w:sz="0" w:space="0" w:color="auto"/>
            <w:left w:val="none" w:sz="0" w:space="0" w:color="auto"/>
            <w:bottom w:val="none" w:sz="0" w:space="0" w:color="auto"/>
            <w:right w:val="none" w:sz="0" w:space="0" w:color="auto"/>
          </w:divBdr>
        </w:div>
      </w:divsChild>
    </w:div>
    <w:div w:id="1474252188">
      <w:bodyDiv w:val="1"/>
      <w:marLeft w:val="0"/>
      <w:marRight w:val="0"/>
      <w:marTop w:val="0"/>
      <w:marBottom w:val="0"/>
      <w:divBdr>
        <w:top w:val="none" w:sz="0" w:space="0" w:color="auto"/>
        <w:left w:val="none" w:sz="0" w:space="0" w:color="auto"/>
        <w:bottom w:val="none" w:sz="0" w:space="0" w:color="auto"/>
        <w:right w:val="none" w:sz="0" w:space="0" w:color="auto"/>
      </w:divBdr>
      <w:divsChild>
        <w:div w:id="339701357">
          <w:marLeft w:val="547"/>
          <w:marRight w:val="0"/>
          <w:marTop w:val="144"/>
          <w:marBottom w:val="0"/>
          <w:divBdr>
            <w:top w:val="none" w:sz="0" w:space="0" w:color="auto"/>
            <w:left w:val="none" w:sz="0" w:space="0" w:color="auto"/>
            <w:bottom w:val="none" w:sz="0" w:space="0" w:color="auto"/>
            <w:right w:val="none" w:sz="0" w:space="0" w:color="auto"/>
          </w:divBdr>
        </w:div>
        <w:div w:id="1700620296">
          <w:marLeft w:val="1094"/>
          <w:marRight w:val="0"/>
          <w:marTop w:val="125"/>
          <w:marBottom w:val="0"/>
          <w:divBdr>
            <w:top w:val="none" w:sz="0" w:space="0" w:color="auto"/>
            <w:left w:val="none" w:sz="0" w:space="0" w:color="auto"/>
            <w:bottom w:val="none" w:sz="0" w:space="0" w:color="auto"/>
            <w:right w:val="none" w:sz="0" w:space="0" w:color="auto"/>
          </w:divBdr>
        </w:div>
        <w:div w:id="675494887">
          <w:marLeft w:val="547"/>
          <w:marRight w:val="0"/>
          <w:marTop w:val="144"/>
          <w:marBottom w:val="0"/>
          <w:divBdr>
            <w:top w:val="none" w:sz="0" w:space="0" w:color="auto"/>
            <w:left w:val="none" w:sz="0" w:space="0" w:color="auto"/>
            <w:bottom w:val="none" w:sz="0" w:space="0" w:color="auto"/>
            <w:right w:val="none" w:sz="0" w:space="0" w:color="auto"/>
          </w:divBdr>
        </w:div>
        <w:div w:id="716199580">
          <w:marLeft w:val="1094"/>
          <w:marRight w:val="0"/>
          <w:marTop w:val="125"/>
          <w:marBottom w:val="0"/>
          <w:divBdr>
            <w:top w:val="none" w:sz="0" w:space="0" w:color="auto"/>
            <w:left w:val="none" w:sz="0" w:space="0" w:color="auto"/>
            <w:bottom w:val="none" w:sz="0" w:space="0" w:color="auto"/>
            <w:right w:val="none" w:sz="0" w:space="0" w:color="auto"/>
          </w:divBdr>
        </w:div>
        <w:div w:id="995720353">
          <w:marLeft w:val="1555"/>
          <w:marRight w:val="0"/>
          <w:marTop w:val="110"/>
          <w:marBottom w:val="0"/>
          <w:divBdr>
            <w:top w:val="none" w:sz="0" w:space="0" w:color="auto"/>
            <w:left w:val="none" w:sz="0" w:space="0" w:color="auto"/>
            <w:bottom w:val="none" w:sz="0" w:space="0" w:color="auto"/>
            <w:right w:val="none" w:sz="0" w:space="0" w:color="auto"/>
          </w:divBdr>
        </w:div>
        <w:div w:id="1813475722">
          <w:marLeft w:val="1094"/>
          <w:marRight w:val="0"/>
          <w:marTop w:val="125"/>
          <w:marBottom w:val="0"/>
          <w:divBdr>
            <w:top w:val="none" w:sz="0" w:space="0" w:color="auto"/>
            <w:left w:val="none" w:sz="0" w:space="0" w:color="auto"/>
            <w:bottom w:val="none" w:sz="0" w:space="0" w:color="auto"/>
            <w:right w:val="none" w:sz="0" w:space="0" w:color="auto"/>
          </w:divBdr>
        </w:div>
      </w:divsChild>
    </w:div>
    <w:div w:id="1507743109">
      <w:bodyDiv w:val="1"/>
      <w:marLeft w:val="0"/>
      <w:marRight w:val="0"/>
      <w:marTop w:val="0"/>
      <w:marBottom w:val="0"/>
      <w:divBdr>
        <w:top w:val="none" w:sz="0" w:space="0" w:color="auto"/>
        <w:left w:val="none" w:sz="0" w:space="0" w:color="auto"/>
        <w:bottom w:val="none" w:sz="0" w:space="0" w:color="auto"/>
        <w:right w:val="none" w:sz="0" w:space="0" w:color="auto"/>
      </w:divBdr>
      <w:divsChild>
        <w:div w:id="919750582">
          <w:marLeft w:val="1094"/>
          <w:marRight w:val="0"/>
          <w:marTop w:val="106"/>
          <w:marBottom w:val="0"/>
          <w:divBdr>
            <w:top w:val="none" w:sz="0" w:space="0" w:color="auto"/>
            <w:left w:val="none" w:sz="0" w:space="0" w:color="auto"/>
            <w:bottom w:val="none" w:sz="0" w:space="0" w:color="auto"/>
            <w:right w:val="none" w:sz="0" w:space="0" w:color="auto"/>
          </w:divBdr>
        </w:div>
        <w:div w:id="487133494">
          <w:marLeft w:val="1094"/>
          <w:marRight w:val="0"/>
          <w:marTop w:val="106"/>
          <w:marBottom w:val="0"/>
          <w:divBdr>
            <w:top w:val="none" w:sz="0" w:space="0" w:color="auto"/>
            <w:left w:val="none" w:sz="0" w:space="0" w:color="auto"/>
            <w:bottom w:val="none" w:sz="0" w:space="0" w:color="auto"/>
            <w:right w:val="none" w:sz="0" w:space="0" w:color="auto"/>
          </w:divBdr>
        </w:div>
      </w:divsChild>
    </w:div>
    <w:div w:id="1584148457">
      <w:bodyDiv w:val="1"/>
      <w:marLeft w:val="0"/>
      <w:marRight w:val="0"/>
      <w:marTop w:val="0"/>
      <w:marBottom w:val="0"/>
      <w:divBdr>
        <w:top w:val="none" w:sz="0" w:space="0" w:color="auto"/>
        <w:left w:val="none" w:sz="0" w:space="0" w:color="auto"/>
        <w:bottom w:val="none" w:sz="0" w:space="0" w:color="auto"/>
        <w:right w:val="none" w:sz="0" w:space="0" w:color="auto"/>
      </w:divBdr>
      <w:divsChild>
        <w:div w:id="208886776">
          <w:marLeft w:val="547"/>
          <w:marRight w:val="0"/>
          <w:marTop w:val="125"/>
          <w:marBottom w:val="0"/>
          <w:divBdr>
            <w:top w:val="none" w:sz="0" w:space="0" w:color="auto"/>
            <w:left w:val="none" w:sz="0" w:space="0" w:color="auto"/>
            <w:bottom w:val="none" w:sz="0" w:space="0" w:color="auto"/>
            <w:right w:val="none" w:sz="0" w:space="0" w:color="auto"/>
          </w:divBdr>
        </w:div>
        <w:div w:id="1523863698">
          <w:marLeft w:val="1094"/>
          <w:marRight w:val="0"/>
          <w:marTop w:val="106"/>
          <w:marBottom w:val="0"/>
          <w:divBdr>
            <w:top w:val="none" w:sz="0" w:space="0" w:color="auto"/>
            <w:left w:val="none" w:sz="0" w:space="0" w:color="auto"/>
            <w:bottom w:val="none" w:sz="0" w:space="0" w:color="auto"/>
            <w:right w:val="none" w:sz="0" w:space="0" w:color="auto"/>
          </w:divBdr>
        </w:div>
        <w:div w:id="40521826">
          <w:marLeft w:val="547"/>
          <w:marRight w:val="0"/>
          <w:marTop w:val="125"/>
          <w:marBottom w:val="0"/>
          <w:divBdr>
            <w:top w:val="none" w:sz="0" w:space="0" w:color="auto"/>
            <w:left w:val="none" w:sz="0" w:space="0" w:color="auto"/>
            <w:bottom w:val="none" w:sz="0" w:space="0" w:color="auto"/>
            <w:right w:val="none" w:sz="0" w:space="0" w:color="auto"/>
          </w:divBdr>
        </w:div>
        <w:div w:id="1302929632">
          <w:marLeft w:val="1094"/>
          <w:marRight w:val="0"/>
          <w:marTop w:val="106"/>
          <w:marBottom w:val="0"/>
          <w:divBdr>
            <w:top w:val="none" w:sz="0" w:space="0" w:color="auto"/>
            <w:left w:val="none" w:sz="0" w:space="0" w:color="auto"/>
            <w:bottom w:val="none" w:sz="0" w:space="0" w:color="auto"/>
            <w:right w:val="none" w:sz="0" w:space="0" w:color="auto"/>
          </w:divBdr>
        </w:div>
        <w:div w:id="898898538">
          <w:marLeft w:val="547"/>
          <w:marRight w:val="0"/>
          <w:marTop w:val="125"/>
          <w:marBottom w:val="0"/>
          <w:divBdr>
            <w:top w:val="none" w:sz="0" w:space="0" w:color="auto"/>
            <w:left w:val="none" w:sz="0" w:space="0" w:color="auto"/>
            <w:bottom w:val="none" w:sz="0" w:space="0" w:color="auto"/>
            <w:right w:val="none" w:sz="0" w:space="0" w:color="auto"/>
          </w:divBdr>
        </w:div>
        <w:div w:id="1686712212">
          <w:marLeft w:val="1094"/>
          <w:marRight w:val="0"/>
          <w:marTop w:val="106"/>
          <w:marBottom w:val="0"/>
          <w:divBdr>
            <w:top w:val="none" w:sz="0" w:space="0" w:color="auto"/>
            <w:left w:val="none" w:sz="0" w:space="0" w:color="auto"/>
            <w:bottom w:val="none" w:sz="0" w:space="0" w:color="auto"/>
            <w:right w:val="none" w:sz="0" w:space="0" w:color="auto"/>
          </w:divBdr>
        </w:div>
      </w:divsChild>
    </w:div>
    <w:div w:id="1589775786">
      <w:bodyDiv w:val="1"/>
      <w:marLeft w:val="0"/>
      <w:marRight w:val="0"/>
      <w:marTop w:val="0"/>
      <w:marBottom w:val="0"/>
      <w:divBdr>
        <w:top w:val="none" w:sz="0" w:space="0" w:color="auto"/>
        <w:left w:val="none" w:sz="0" w:space="0" w:color="auto"/>
        <w:bottom w:val="none" w:sz="0" w:space="0" w:color="auto"/>
        <w:right w:val="none" w:sz="0" w:space="0" w:color="auto"/>
      </w:divBdr>
      <w:divsChild>
        <w:div w:id="304358384">
          <w:marLeft w:val="547"/>
          <w:marRight w:val="0"/>
          <w:marTop w:val="144"/>
          <w:marBottom w:val="0"/>
          <w:divBdr>
            <w:top w:val="none" w:sz="0" w:space="0" w:color="auto"/>
            <w:left w:val="none" w:sz="0" w:space="0" w:color="auto"/>
            <w:bottom w:val="none" w:sz="0" w:space="0" w:color="auto"/>
            <w:right w:val="none" w:sz="0" w:space="0" w:color="auto"/>
          </w:divBdr>
        </w:div>
        <w:div w:id="1111390353">
          <w:marLeft w:val="1094"/>
          <w:marRight w:val="0"/>
          <w:marTop w:val="125"/>
          <w:marBottom w:val="0"/>
          <w:divBdr>
            <w:top w:val="none" w:sz="0" w:space="0" w:color="auto"/>
            <w:left w:val="none" w:sz="0" w:space="0" w:color="auto"/>
            <w:bottom w:val="none" w:sz="0" w:space="0" w:color="auto"/>
            <w:right w:val="none" w:sz="0" w:space="0" w:color="auto"/>
          </w:divBdr>
        </w:div>
        <w:div w:id="1999188088">
          <w:marLeft w:val="1555"/>
          <w:marRight w:val="0"/>
          <w:marTop w:val="110"/>
          <w:marBottom w:val="0"/>
          <w:divBdr>
            <w:top w:val="none" w:sz="0" w:space="0" w:color="auto"/>
            <w:left w:val="none" w:sz="0" w:space="0" w:color="auto"/>
            <w:bottom w:val="none" w:sz="0" w:space="0" w:color="auto"/>
            <w:right w:val="none" w:sz="0" w:space="0" w:color="auto"/>
          </w:divBdr>
        </w:div>
        <w:div w:id="224993859">
          <w:marLeft w:val="1555"/>
          <w:marRight w:val="0"/>
          <w:marTop w:val="110"/>
          <w:marBottom w:val="0"/>
          <w:divBdr>
            <w:top w:val="none" w:sz="0" w:space="0" w:color="auto"/>
            <w:left w:val="none" w:sz="0" w:space="0" w:color="auto"/>
            <w:bottom w:val="none" w:sz="0" w:space="0" w:color="auto"/>
            <w:right w:val="none" w:sz="0" w:space="0" w:color="auto"/>
          </w:divBdr>
        </w:div>
        <w:div w:id="1896622668">
          <w:marLeft w:val="1094"/>
          <w:marRight w:val="0"/>
          <w:marTop w:val="125"/>
          <w:marBottom w:val="0"/>
          <w:divBdr>
            <w:top w:val="none" w:sz="0" w:space="0" w:color="auto"/>
            <w:left w:val="none" w:sz="0" w:space="0" w:color="auto"/>
            <w:bottom w:val="none" w:sz="0" w:space="0" w:color="auto"/>
            <w:right w:val="none" w:sz="0" w:space="0" w:color="auto"/>
          </w:divBdr>
        </w:div>
        <w:div w:id="1112629524">
          <w:marLeft w:val="1555"/>
          <w:marRight w:val="0"/>
          <w:marTop w:val="110"/>
          <w:marBottom w:val="0"/>
          <w:divBdr>
            <w:top w:val="none" w:sz="0" w:space="0" w:color="auto"/>
            <w:left w:val="none" w:sz="0" w:space="0" w:color="auto"/>
            <w:bottom w:val="none" w:sz="0" w:space="0" w:color="auto"/>
            <w:right w:val="none" w:sz="0" w:space="0" w:color="auto"/>
          </w:divBdr>
        </w:div>
        <w:div w:id="1763599122">
          <w:marLeft w:val="2016"/>
          <w:marRight w:val="0"/>
          <w:marTop w:val="96"/>
          <w:marBottom w:val="0"/>
          <w:divBdr>
            <w:top w:val="none" w:sz="0" w:space="0" w:color="auto"/>
            <w:left w:val="none" w:sz="0" w:space="0" w:color="auto"/>
            <w:bottom w:val="none" w:sz="0" w:space="0" w:color="auto"/>
            <w:right w:val="none" w:sz="0" w:space="0" w:color="auto"/>
          </w:divBdr>
        </w:div>
        <w:div w:id="1071587222">
          <w:marLeft w:val="2016"/>
          <w:marRight w:val="0"/>
          <w:marTop w:val="96"/>
          <w:marBottom w:val="0"/>
          <w:divBdr>
            <w:top w:val="none" w:sz="0" w:space="0" w:color="auto"/>
            <w:left w:val="none" w:sz="0" w:space="0" w:color="auto"/>
            <w:bottom w:val="none" w:sz="0" w:space="0" w:color="auto"/>
            <w:right w:val="none" w:sz="0" w:space="0" w:color="auto"/>
          </w:divBdr>
        </w:div>
      </w:divsChild>
    </w:div>
    <w:div w:id="1615134789">
      <w:bodyDiv w:val="1"/>
      <w:marLeft w:val="0"/>
      <w:marRight w:val="0"/>
      <w:marTop w:val="0"/>
      <w:marBottom w:val="0"/>
      <w:divBdr>
        <w:top w:val="none" w:sz="0" w:space="0" w:color="auto"/>
        <w:left w:val="none" w:sz="0" w:space="0" w:color="auto"/>
        <w:bottom w:val="none" w:sz="0" w:space="0" w:color="auto"/>
        <w:right w:val="none" w:sz="0" w:space="0" w:color="auto"/>
      </w:divBdr>
      <w:divsChild>
        <w:div w:id="442117211">
          <w:marLeft w:val="1094"/>
          <w:marRight w:val="0"/>
          <w:marTop w:val="125"/>
          <w:marBottom w:val="0"/>
          <w:divBdr>
            <w:top w:val="none" w:sz="0" w:space="0" w:color="auto"/>
            <w:left w:val="none" w:sz="0" w:space="0" w:color="auto"/>
            <w:bottom w:val="none" w:sz="0" w:space="0" w:color="auto"/>
            <w:right w:val="none" w:sz="0" w:space="0" w:color="auto"/>
          </w:divBdr>
        </w:div>
        <w:div w:id="671876786">
          <w:marLeft w:val="1094"/>
          <w:marRight w:val="0"/>
          <w:marTop w:val="125"/>
          <w:marBottom w:val="0"/>
          <w:divBdr>
            <w:top w:val="none" w:sz="0" w:space="0" w:color="auto"/>
            <w:left w:val="none" w:sz="0" w:space="0" w:color="auto"/>
            <w:bottom w:val="none" w:sz="0" w:space="0" w:color="auto"/>
            <w:right w:val="none" w:sz="0" w:space="0" w:color="auto"/>
          </w:divBdr>
        </w:div>
        <w:div w:id="1777023486">
          <w:marLeft w:val="1094"/>
          <w:marRight w:val="0"/>
          <w:marTop w:val="125"/>
          <w:marBottom w:val="0"/>
          <w:divBdr>
            <w:top w:val="none" w:sz="0" w:space="0" w:color="auto"/>
            <w:left w:val="none" w:sz="0" w:space="0" w:color="auto"/>
            <w:bottom w:val="none" w:sz="0" w:space="0" w:color="auto"/>
            <w:right w:val="none" w:sz="0" w:space="0" w:color="auto"/>
          </w:divBdr>
        </w:div>
      </w:divsChild>
    </w:div>
    <w:div w:id="1621452409">
      <w:bodyDiv w:val="1"/>
      <w:marLeft w:val="0"/>
      <w:marRight w:val="0"/>
      <w:marTop w:val="0"/>
      <w:marBottom w:val="0"/>
      <w:divBdr>
        <w:top w:val="none" w:sz="0" w:space="0" w:color="auto"/>
        <w:left w:val="none" w:sz="0" w:space="0" w:color="auto"/>
        <w:bottom w:val="none" w:sz="0" w:space="0" w:color="auto"/>
        <w:right w:val="none" w:sz="0" w:space="0" w:color="auto"/>
      </w:divBdr>
      <w:divsChild>
        <w:div w:id="1007706893">
          <w:marLeft w:val="547"/>
          <w:marRight w:val="0"/>
          <w:marTop w:val="144"/>
          <w:marBottom w:val="0"/>
          <w:divBdr>
            <w:top w:val="none" w:sz="0" w:space="0" w:color="auto"/>
            <w:left w:val="none" w:sz="0" w:space="0" w:color="auto"/>
            <w:bottom w:val="none" w:sz="0" w:space="0" w:color="auto"/>
            <w:right w:val="none" w:sz="0" w:space="0" w:color="auto"/>
          </w:divBdr>
        </w:div>
        <w:div w:id="260841451">
          <w:marLeft w:val="547"/>
          <w:marRight w:val="0"/>
          <w:marTop w:val="144"/>
          <w:marBottom w:val="0"/>
          <w:divBdr>
            <w:top w:val="none" w:sz="0" w:space="0" w:color="auto"/>
            <w:left w:val="none" w:sz="0" w:space="0" w:color="auto"/>
            <w:bottom w:val="none" w:sz="0" w:space="0" w:color="auto"/>
            <w:right w:val="none" w:sz="0" w:space="0" w:color="auto"/>
          </w:divBdr>
        </w:div>
        <w:div w:id="58671403">
          <w:marLeft w:val="1094"/>
          <w:marRight w:val="0"/>
          <w:marTop w:val="125"/>
          <w:marBottom w:val="0"/>
          <w:divBdr>
            <w:top w:val="none" w:sz="0" w:space="0" w:color="auto"/>
            <w:left w:val="none" w:sz="0" w:space="0" w:color="auto"/>
            <w:bottom w:val="none" w:sz="0" w:space="0" w:color="auto"/>
            <w:right w:val="none" w:sz="0" w:space="0" w:color="auto"/>
          </w:divBdr>
        </w:div>
        <w:div w:id="629171115">
          <w:marLeft w:val="1094"/>
          <w:marRight w:val="0"/>
          <w:marTop w:val="125"/>
          <w:marBottom w:val="0"/>
          <w:divBdr>
            <w:top w:val="none" w:sz="0" w:space="0" w:color="auto"/>
            <w:left w:val="none" w:sz="0" w:space="0" w:color="auto"/>
            <w:bottom w:val="none" w:sz="0" w:space="0" w:color="auto"/>
            <w:right w:val="none" w:sz="0" w:space="0" w:color="auto"/>
          </w:divBdr>
        </w:div>
        <w:div w:id="761947379">
          <w:marLeft w:val="547"/>
          <w:marRight w:val="0"/>
          <w:marTop w:val="144"/>
          <w:marBottom w:val="0"/>
          <w:divBdr>
            <w:top w:val="none" w:sz="0" w:space="0" w:color="auto"/>
            <w:left w:val="none" w:sz="0" w:space="0" w:color="auto"/>
            <w:bottom w:val="none" w:sz="0" w:space="0" w:color="auto"/>
            <w:right w:val="none" w:sz="0" w:space="0" w:color="auto"/>
          </w:divBdr>
        </w:div>
        <w:div w:id="1966891859">
          <w:marLeft w:val="1094"/>
          <w:marRight w:val="0"/>
          <w:marTop w:val="125"/>
          <w:marBottom w:val="0"/>
          <w:divBdr>
            <w:top w:val="none" w:sz="0" w:space="0" w:color="auto"/>
            <w:left w:val="none" w:sz="0" w:space="0" w:color="auto"/>
            <w:bottom w:val="none" w:sz="0" w:space="0" w:color="auto"/>
            <w:right w:val="none" w:sz="0" w:space="0" w:color="auto"/>
          </w:divBdr>
        </w:div>
        <w:div w:id="66923692">
          <w:marLeft w:val="1094"/>
          <w:marRight w:val="0"/>
          <w:marTop w:val="125"/>
          <w:marBottom w:val="0"/>
          <w:divBdr>
            <w:top w:val="none" w:sz="0" w:space="0" w:color="auto"/>
            <w:left w:val="none" w:sz="0" w:space="0" w:color="auto"/>
            <w:bottom w:val="none" w:sz="0" w:space="0" w:color="auto"/>
            <w:right w:val="none" w:sz="0" w:space="0" w:color="auto"/>
          </w:divBdr>
        </w:div>
      </w:divsChild>
    </w:div>
    <w:div w:id="1642953921">
      <w:bodyDiv w:val="1"/>
      <w:marLeft w:val="0"/>
      <w:marRight w:val="0"/>
      <w:marTop w:val="0"/>
      <w:marBottom w:val="0"/>
      <w:divBdr>
        <w:top w:val="none" w:sz="0" w:space="0" w:color="auto"/>
        <w:left w:val="none" w:sz="0" w:space="0" w:color="auto"/>
        <w:bottom w:val="none" w:sz="0" w:space="0" w:color="auto"/>
        <w:right w:val="none" w:sz="0" w:space="0" w:color="auto"/>
      </w:divBdr>
      <w:divsChild>
        <w:div w:id="1741514557">
          <w:marLeft w:val="547"/>
          <w:marRight w:val="0"/>
          <w:marTop w:val="106"/>
          <w:marBottom w:val="0"/>
          <w:divBdr>
            <w:top w:val="none" w:sz="0" w:space="0" w:color="auto"/>
            <w:left w:val="none" w:sz="0" w:space="0" w:color="auto"/>
            <w:bottom w:val="none" w:sz="0" w:space="0" w:color="auto"/>
            <w:right w:val="none" w:sz="0" w:space="0" w:color="auto"/>
          </w:divBdr>
        </w:div>
        <w:div w:id="1204367251">
          <w:marLeft w:val="1094"/>
          <w:marRight w:val="0"/>
          <w:marTop w:val="96"/>
          <w:marBottom w:val="0"/>
          <w:divBdr>
            <w:top w:val="none" w:sz="0" w:space="0" w:color="auto"/>
            <w:left w:val="none" w:sz="0" w:space="0" w:color="auto"/>
            <w:bottom w:val="none" w:sz="0" w:space="0" w:color="auto"/>
            <w:right w:val="none" w:sz="0" w:space="0" w:color="auto"/>
          </w:divBdr>
        </w:div>
        <w:div w:id="1019047344">
          <w:marLeft w:val="1094"/>
          <w:marRight w:val="0"/>
          <w:marTop w:val="96"/>
          <w:marBottom w:val="0"/>
          <w:divBdr>
            <w:top w:val="none" w:sz="0" w:space="0" w:color="auto"/>
            <w:left w:val="none" w:sz="0" w:space="0" w:color="auto"/>
            <w:bottom w:val="none" w:sz="0" w:space="0" w:color="auto"/>
            <w:right w:val="none" w:sz="0" w:space="0" w:color="auto"/>
          </w:divBdr>
        </w:div>
        <w:div w:id="363097875">
          <w:marLeft w:val="1094"/>
          <w:marRight w:val="0"/>
          <w:marTop w:val="96"/>
          <w:marBottom w:val="0"/>
          <w:divBdr>
            <w:top w:val="none" w:sz="0" w:space="0" w:color="auto"/>
            <w:left w:val="none" w:sz="0" w:space="0" w:color="auto"/>
            <w:bottom w:val="none" w:sz="0" w:space="0" w:color="auto"/>
            <w:right w:val="none" w:sz="0" w:space="0" w:color="auto"/>
          </w:divBdr>
        </w:div>
        <w:div w:id="1577978991">
          <w:marLeft w:val="1094"/>
          <w:marRight w:val="0"/>
          <w:marTop w:val="96"/>
          <w:marBottom w:val="0"/>
          <w:divBdr>
            <w:top w:val="none" w:sz="0" w:space="0" w:color="auto"/>
            <w:left w:val="none" w:sz="0" w:space="0" w:color="auto"/>
            <w:bottom w:val="none" w:sz="0" w:space="0" w:color="auto"/>
            <w:right w:val="none" w:sz="0" w:space="0" w:color="auto"/>
          </w:divBdr>
        </w:div>
        <w:div w:id="64912645">
          <w:marLeft w:val="1094"/>
          <w:marRight w:val="0"/>
          <w:marTop w:val="96"/>
          <w:marBottom w:val="0"/>
          <w:divBdr>
            <w:top w:val="none" w:sz="0" w:space="0" w:color="auto"/>
            <w:left w:val="none" w:sz="0" w:space="0" w:color="auto"/>
            <w:bottom w:val="none" w:sz="0" w:space="0" w:color="auto"/>
            <w:right w:val="none" w:sz="0" w:space="0" w:color="auto"/>
          </w:divBdr>
        </w:div>
      </w:divsChild>
    </w:div>
    <w:div w:id="1651131905">
      <w:bodyDiv w:val="1"/>
      <w:marLeft w:val="0"/>
      <w:marRight w:val="0"/>
      <w:marTop w:val="0"/>
      <w:marBottom w:val="0"/>
      <w:divBdr>
        <w:top w:val="none" w:sz="0" w:space="0" w:color="auto"/>
        <w:left w:val="none" w:sz="0" w:space="0" w:color="auto"/>
        <w:bottom w:val="none" w:sz="0" w:space="0" w:color="auto"/>
        <w:right w:val="none" w:sz="0" w:space="0" w:color="auto"/>
      </w:divBdr>
      <w:divsChild>
        <w:div w:id="30307917">
          <w:marLeft w:val="907"/>
          <w:marRight w:val="0"/>
          <w:marTop w:val="144"/>
          <w:marBottom w:val="0"/>
          <w:divBdr>
            <w:top w:val="none" w:sz="0" w:space="0" w:color="auto"/>
            <w:left w:val="none" w:sz="0" w:space="0" w:color="auto"/>
            <w:bottom w:val="none" w:sz="0" w:space="0" w:color="auto"/>
            <w:right w:val="none" w:sz="0" w:space="0" w:color="auto"/>
          </w:divBdr>
        </w:div>
        <w:div w:id="610671333">
          <w:marLeft w:val="907"/>
          <w:marRight w:val="0"/>
          <w:marTop w:val="144"/>
          <w:marBottom w:val="0"/>
          <w:divBdr>
            <w:top w:val="none" w:sz="0" w:space="0" w:color="auto"/>
            <w:left w:val="none" w:sz="0" w:space="0" w:color="auto"/>
            <w:bottom w:val="none" w:sz="0" w:space="0" w:color="auto"/>
            <w:right w:val="none" w:sz="0" w:space="0" w:color="auto"/>
          </w:divBdr>
        </w:div>
      </w:divsChild>
    </w:div>
    <w:div w:id="1691684992">
      <w:bodyDiv w:val="1"/>
      <w:marLeft w:val="0"/>
      <w:marRight w:val="0"/>
      <w:marTop w:val="0"/>
      <w:marBottom w:val="0"/>
      <w:divBdr>
        <w:top w:val="none" w:sz="0" w:space="0" w:color="auto"/>
        <w:left w:val="none" w:sz="0" w:space="0" w:color="auto"/>
        <w:bottom w:val="none" w:sz="0" w:space="0" w:color="auto"/>
        <w:right w:val="none" w:sz="0" w:space="0" w:color="auto"/>
      </w:divBdr>
      <w:divsChild>
        <w:div w:id="1775831693">
          <w:marLeft w:val="547"/>
          <w:marRight w:val="0"/>
          <w:marTop w:val="163"/>
          <w:marBottom w:val="0"/>
          <w:divBdr>
            <w:top w:val="none" w:sz="0" w:space="0" w:color="auto"/>
            <w:left w:val="none" w:sz="0" w:space="0" w:color="auto"/>
            <w:bottom w:val="none" w:sz="0" w:space="0" w:color="auto"/>
            <w:right w:val="none" w:sz="0" w:space="0" w:color="auto"/>
          </w:divBdr>
        </w:div>
        <w:div w:id="1623655804">
          <w:marLeft w:val="1094"/>
          <w:marRight w:val="0"/>
          <w:marTop w:val="144"/>
          <w:marBottom w:val="0"/>
          <w:divBdr>
            <w:top w:val="none" w:sz="0" w:space="0" w:color="auto"/>
            <w:left w:val="none" w:sz="0" w:space="0" w:color="auto"/>
            <w:bottom w:val="none" w:sz="0" w:space="0" w:color="auto"/>
            <w:right w:val="none" w:sz="0" w:space="0" w:color="auto"/>
          </w:divBdr>
        </w:div>
        <w:div w:id="1709248">
          <w:marLeft w:val="1094"/>
          <w:marRight w:val="0"/>
          <w:marTop w:val="144"/>
          <w:marBottom w:val="0"/>
          <w:divBdr>
            <w:top w:val="none" w:sz="0" w:space="0" w:color="auto"/>
            <w:left w:val="none" w:sz="0" w:space="0" w:color="auto"/>
            <w:bottom w:val="none" w:sz="0" w:space="0" w:color="auto"/>
            <w:right w:val="none" w:sz="0" w:space="0" w:color="auto"/>
          </w:divBdr>
        </w:div>
        <w:div w:id="508325388">
          <w:marLeft w:val="1555"/>
          <w:marRight w:val="0"/>
          <w:marTop w:val="134"/>
          <w:marBottom w:val="0"/>
          <w:divBdr>
            <w:top w:val="none" w:sz="0" w:space="0" w:color="auto"/>
            <w:left w:val="none" w:sz="0" w:space="0" w:color="auto"/>
            <w:bottom w:val="none" w:sz="0" w:space="0" w:color="auto"/>
            <w:right w:val="none" w:sz="0" w:space="0" w:color="auto"/>
          </w:divBdr>
        </w:div>
        <w:div w:id="2068334673">
          <w:marLeft w:val="1094"/>
          <w:marRight w:val="0"/>
          <w:marTop w:val="144"/>
          <w:marBottom w:val="0"/>
          <w:divBdr>
            <w:top w:val="none" w:sz="0" w:space="0" w:color="auto"/>
            <w:left w:val="none" w:sz="0" w:space="0" w:color="auto"/>
            <w:bottom w:val="none" w:sz="0" w:space="0" w:color="auto"/>
            <w:right w:val="none" w:sz="0" w:space="0" w:color="auto"/>
          </w:divBdr>
        </w:div>
      </w:divsChild>
    </w:div>
    <w:div w:id="1698190790">
      <w:bodyDiv w:val="1"/>
      <w:marLeft w:val="0"/>
      <w:marRight w:val="0"/>
      <w:marTop w:val="0"/>
      <w:marBottom w:val="0"/>
      <w:divBdr>
        <w:top w:val="none" w:sz="0" w:space="0" w:color="auto"/>
        <w:left w:val="none" w:sz="0" w:space="0" w:color="auto"/>
        <w:bottom w:val="none" w:sz="0" w:space="0" w:color="auto"/>
        <w:right w:val="none" w:sz="0" w:space="0" w:color="auto"/>
      </w:divBdr>
      <w:divsChild>
        <w:div w:id="1636913270">
          <w:marLeft w:val="1094"/>
          <w:marRight w:val="0"/>
          <w:marTop w:val="125"/>
          <w:marBottom w:val="0"/>
          <w:divBdr>
            <w:top w:val="none" w:sz="0" w:space="0" w:color="auto"/>
            <w:left w:val="none" w:sz="0" w:space="0" w:color="auto"/>
            <w:bottom w:val="none" w:sz="0" w:space="0" w:color="auto"/>
            <w:right w:val="none" w:sz="0" w:space="0" w:color="auto"/>
          </w:divBdr>
        </w:div>
      </w:divsChild>
    </w:div>
    <w:div w:id="1743914736">
      <w:bodyDiv w:val="1"/>
      <w:marLeft w:val="0"/>
      <w:marRight w:val="0"/>
      <w:marTop w:val="0"/>
      <w:marBottom w:val="0"/>
      <w:divBdr>
        <w:top w:val="none" w:sz="0" w:space="0" w:color="auto"/>
        <w:left w:val="none" w:sz="0" w:space="0" w:color="auto"/>
        <w:bottom w:val="none" w:sz="0" w:space="0" w:color="auto"/>
        <w:right w:val="none" w:sz="0" w:space="0" w:color="auto"/>
      </w:divBdr>
      <w:divsChild>
        <w:div w:id="751658703">
          <w:marLeft w:val="547"/>
          <w:marRight w:val="0"/>
          <w:marTop w:val="144"/>
          <w:marBottom w:val="0"/>
          <w:divBdr>
            <w:top w:val="none" w:sz="0" w:space="0" w:color="auto"/>
            <w:left w:val="none" w:sz="0" w:space="0" w:color="auto"/>
            <w:bottom w:val="none" w:sz="0" w:space="0" w:color="auto"/>
            <w:right w:val="none" w:sz="0" w:space="0" w:color="auto"/>
          </w:divBdr>
        </w:div>
        <w:div w:id="618074549">
          <w:marLeft w:val="547"/>
          <w:marRight w:val="0"/>
          <w:marTop w:val="144"/>
          <w:marBottom w:val="0"/>
          <w:divBdr>
            <w:top w:val="none" w:sz="0" w:space="0" w:color="auto"/>
            <w:left w:val="none" w:sz="0" w:space="0" w:color="auto"/>
            <w:bottom w:val="none" w:sz="0" w:space="0" w:color="auto"/>
            <w:right w:val="none" w:sz="0" w:space="0" w:color="auto"/>
          </w:divBdr>
        </w:div>
      </w:divsChild>
    </w:div>
    <w:div w:id="1753427984">
      <w:bodyDiv w:val="1"/>
      <w:marLeft w:val="0"/>
      <w:marRight w:val="0"/>
      <w:marTop w:val="0"/>
      <w:marBottom w:val="0"/>
      <w:divBdr>
        <w:top w:val="none" w:sz="0" w:space="0" w:color="auto"/>
        <w:left w:val="none" w:sz="0" w:space="0" w:color="auto"/>
        <w:bottom w:val="none" w:sz="0" w:space="0" w:color="auto"/>
        <w:right w:val="none" w:sz="0" w:space="0" w:color="auto"/>
      </w:divBdr>
      <w:divsChild>
        <w:div w:id="601642807">
          <w:marLeft w:val="547"/>
          <w:marRight w:val="0"/>
          <w:marTop w:val="144"/>
          <w:marBottom w:val="0"/>
          <w:divBdr>
            <w:top w:val="none" w:sz="0" w:space="0" w:color="auto"/>
            <w:left w:val="none" w:sz="0" w:space="0" w:color="auto"/>
            <w:bottom w:val="none" w:sz="0" w:space="0" w:color="auto"/>
            <w:right w:val="none" w:sz="0" w:space="0" w:color="auto"/>
          </w:divBdr>
        </w:div>
      </w:divsChild>
    </w:div>
    <w:div w:id="1759400068">
      <w:bodyDiv w:val="1"/>
      <w:marLeft w:val="0"/>
      <w:marRight w:val="0"/>
      <w:marTop w:val="0"/>
      <w:marBottom w:val="0"/>
      <w:divBdr>
        <w:top w:val="none" w:sz="0" w:space="0" w:color="auto"/>
        <w:left w:val="none" w:sz="0" w:space="0" w:color="auto"/>
        <w:bottom w:val="none" w:sz="0" w:space="0" w:color="auto"/>
        <w:right w:val="none" w:sz="0" w:space="0" w:color="auto"/>
      </w:divBdr>
      <w:divsChild>
        <w:div w:id="997804927">
          <w:marLeft w:val="1094"/>
          <w:marRight w:val="0"/>
          <w:marTop w:val="125"/>
          <w:marBottom w:val="0"/>
          <w:divBdr>
            <w:top w:val="none" w:sz="0" w:space="0" w:color="auto"/>
            <w:left w:val="none" w:sz="0" w:space="0" w:color="auto"/>
            <w:bottom w:val="none" w:sz="0" w:space="0" w:color="auto"/>
            <w:right w:val="none" w:sz="0" w:space="0" w:color="auto"/>
          </w:divBdr>
        </w:div>
      </w:divsChild>
    </w:div>
    <w:div w:id="1783181326">
      <w:bodyDiv w:val="1"/>
      <w:marLeft w:val="0"/>
      <w:marRight w:val="0"/>
      <w:marTop w:val="0"/>
      <w:marBottom w:val="0"/>
      <w:divBdr>
        <w:top w:val="none" w:sz="0" w:space="0" w:color="auto"/>
        <w:left w:val="none" w:sz="0" w:space="0" w:color="auto"/>
        <w:bottom w:val="none" w:sz="0" w:space="0" w:color="auto"/>
        <w:right w:val="none" w:sz="0" w:space="0" w:color="auto"/>
      </w:divBdr>
      <w:divsChild>
        <w:div w:id="444078234">
          <w:marLeft w:val="547"/>
          <w:marRight w:val="0"/>
          <w:marTop w:val="125"/>
          <w:marBottom w:val="0"/>
          <w:divBdr>
            <w:top w:val="none" w:sz="0" w:space="0" w:color="auto"/>
            <w:left w:val="none" w:sz="0" w:space="0" w:color="auto"/>
            <w:bottom w:val="none" w:sz="0" w:space="0" w:color="auto"/>
            <w:right w:val="none" w:sz="0" w:space="0" w:color="auto"/>
          </w:divBdr>
        </w:div>
      </w:divsChild>
    </w:div>
    <w:div w:id="1808859919">
      <w:bodyDiv w:val="1"/>
      <w:marLeft w:val="0"/>
      <w:marRight w:val="0"/>
      <w:marTop w:val="0"/>
      <w:marBottom w:val="0"/>
      <w:divBdr>
        <w:top w:val="none" w:sz="0" w:space="0" w:color="auto"/>
        <w:left w:val="none" w:sz="0" w:space="0" w:color="auto"/>
        <w:bottom w:val="none" w:sz="0" w:space="0" w:color="auto"/>
        <w:right w:val="none" w:sz="0" w:space="0" w:color="auto"/>
      </w:divBdr>
      <w:divsChild>
        <w:div w:id="370349685">
          <w:marLeft w:val="547"/>
          <w:marRight w:val="0"/>
          <w:marTop w:val="144"/>
          <w:marBottom w:val="0"/>
          <w:divBdr>
            <w:top w:val="none" w:sz="0" w:space="0" w:color="auto"/>
            <w:left w:val="none" w:sz="0" w:space="0" w:color="auto"/>
            <w:bottom w:val="none" w:sz="0" w:space="0" w:color="auto"/>
            <w:right w:val="none" w:sz="0" w:space="0" w:color="auto"/>
          </w:divBdr>
        </w:div>
        <w:div w:id="215436206">
          <w:marLeft w:val="1094"/>
          <w:marRight w:val="0"/>
          <w:marTop w:val="125"/>
          <w:marBottom w:val="0"/>
          <w:divBdr>
            <w:top w:val="none" w:sz="0" w:space="0" w:color="auto"/>
            <w:left w:val="none" w:sz="0" w:space="0" w:color="auto"/>
            <w:bottom w:val="none" w:sz="0" w:space="0" w:color="auto"/>
            <w:right w:val="none" w:sz="0" w:space="0" w:color="auto"/>
          </w:divBdr>
        </w:div>
        <w:div w:id="1854108768">
          <w:marLeft w:val="1555"/>
          <w:marRight w:val="0"/>
          <w:marTop w:val="110"/>
          <w:marBottom w:val="0"/>
          <w:divBdr>
            <w:top w:val="none" w:sz="0" w:space="0" w:color="auto"/>
            <w:left w:val="none" w:sz="0" w:space="0" w:color="auto"/>
            <w:bottom w:val="none" w:sz="0" w:space="0" w:color="auto"/>
            <w:right w:val="none" w:sz="0" w:space="0" w:color="auto"/>
          </w:divBdr>
        </w:div>
        <w:div w:id="1107700478">
          <w:marLeft w:val="1094"/>
          <w:marRight w:val="0"/>
          <w:marTop w:val="125"/>
          <w:marBottom w:val="0"/>
          <w:divBdr>
            <w:top w:val="none" w:sz="0" w:space="0" w:color="auto"/>
            <w:left w:val="none" w:sz="0" w:space="0" w:color="auto"/>
            <w:bottom w:val="none" w:sz="0" w:space="0" w:color="auto"/>
            <w:right w:val="none" w:sz="0" w:space="0" w:color="auto"/>
          </w:divBdr>
        </w:div>
      </w:divsChild>
    </w:div>
    <w:div w:id="1811482551">
      <w:bodyDiv w:val="1"/>
      <w:marLeft w:val="0"/>
      <w:marRight w:val="0"/>
      <w:marTop w:val="0"/>
      <w:marBottom w:val="0"/>
      <w:divBdr>
        <w:top w:val="none" w:sz="0" w:space="0" w:color="auto"/>
        <w:left w:val="none" w:sz="0" w:space="0" w:color="auto"/>
        <w:bottom w:val="none" w:sz="0" w:space="0" w:color="auto"/>
        <w:right w:val="none" w:sz="0" w:space="0" w:color="auto"/>
      </w:divBdr>
      <w:divsChild>
        <w:div w:id="1431776382">
          <w:marLeft w:val="907"/>
          <w:marRight w:val="0"/>
          <w:marTop w:val="144"/>
          <w:marBottom w:val="0"/>
          <w:divBdr>
            <w:top w:val="none" w:sz="0" w:space="0" w:color="auto"/>
            <w:left w:val="none" w:sz="0" w:space="0" w:color="auto"/>
            <w:bottom w:val="none" w:sz="0" w:space="0" w:color="auto"/>
            <w:right w:val="none" w:sz="0" w:space="0" w:color="auto"/>
          </w:divBdr>
        </w:div>
      </w:divsChild>
    </w:div>
    <w:div w:id="1815641505">
      <w:bodyDiv w:val="1"/>
      <w:marLeft w:val="0"/>
      <w:marRight w:val="0"/>
      <w:marTop w:val="0"/>
      <w:marBottom w:val="0"/>
      <w:divBdr>
        <w:top w:val="none" w:sz="0" w:space="0" w:color="auto"/>
        <w:left w:val="none" w:sz="0" w:space="0" w:color="auto"/>
        <w:bottom w:val="none" w:sz="0" w:space="0" w:color="auto"/>
        <w:right w:val="none" w:sz="0" w:space="0" w:color="auto"/>
      </w:divBdr>
      <w:divsChild>
        <w:div w:id="311833483">
          <w:marLeft w:val="547"/>
          <w:marRight w:val="0"/>
          <w:marTop w:val="144"/>
          <w:marBottom w:val="0"/>
          <w:divBdr>
            <w:top w:val="none" w:sz="0" w:space="0" w:color="auto"/>
            <w:left w:val="none" w:sz="0" w:space="0" w:color="auto"/>
            <w:bottom w:val="none" w:sz="0" w:space="0" w:color="auto"/>
            <w:right w:val="none" w:sz="0" w:space="0" w:color="auto"/>
          </w:divBdr>
        </w:div>
        <w:div w:id="1854105474">
          <w:marLeft w:val="1094"/>
          <w:marRight w:val="0"/>
          <w:marTop w:val="125"/>
          <w:marBottom w:val="0"/>
          <w:divBdr>
            <w:top w:val="none" w:sz="0" w:space="0" w:color="auto"/>
            <w:left w:val="none" w:sz="0" w:space="0" w:color="auto"/>
            <w:bottom w:val="none" w:sz="0" w:space="0" w:color="auto"/>
            <w:right w:val="none" w:sz="0" w:space="0" w:color="auto"/>
          </w:divBdr>
        </w:div>
        <w:div w:id="492262207">
          <w:marLeft w:val="1555"/>
          <w:marRight w:val="0"/>
          <w:marTop w:val="110"/>
          <w:marBottom w:val="0"/>
          <w:divBdr>
            <w:top w:val="none" w:sz="0" w:space="0" w:color="auto"/>
            <w:left w:val="none" w:sz="0" w:space="0" w:color="auto"/>
            <w:bottom w:val="none" w:sz="0" w:space="0" w:color="auto"/>
            <w:right w:val="none" w:sz="0" w:space="0" w:color="auto"/>
          </w:divBdr>
        </w:div>
        <w:div w:id="932662033">
          <w:marLeft w:val="1094"/>
          <w:marRight w:val="0"/>
          <w:marTop w:val="125"/>
          <w:marBottom w:val="0"/>
          <w:divBdr>
            <w:top w:val="none" w:sz="0" w:space="0" w:color="auto"/>
            <w:left w:val="none" w:sz="0" w:space="0" w:color="auto"/>
            <w:bottom w:val="none" w:sz="0" w:space="0" w:color="auto"/>
            <w:right w:val="none" w:sz="0" w:space="0" w:color="auto"/>
          </w:divBdr>
        </w:div>
        <w:div w:id="2065987930">
          <w:marLeft w:val="1555"/>
          <w:marRight w:val="0"/>
          <w:marTop w:val="110"/>
          <w:marBottom w:val="0"/>
          <w:divBdr>
            <w:top w:val="none" w:sz="0" w:space="0" w:color="auto"/>
            <w:left w:val="none" w:sz="0" w:space="0" w:color="auto"/>
            <w:bottom w:val="none" w:sz="0" w:space="0" w:color="auto"/>
            <w:right w:val="none" w:sz="0" w:space="0" w:color="auto"/>
          </w:divBdr>
        </w:div>
        <w:div w:id="564265435">
          <w:marLeft w:val="1094"/>
          <w:marRight w:val="0"/>
          <w:marTop w:val="125"/>
          <w:marBottom w:val="0"/>
          <w:divBdr>
            <w:top w:val="none" w:sz="0" w:space="0" w:color="auto"/>
            <w:left w:val="none" w:sz="0" w:space="0" w:color="auto"/>
            <w:bottom w:val="none" w:sz="0" w:space="0" w:color="auto"/>
            <w:right w:val="none" w:sz="0" w:space="0" w:color="auto"/>
          </w:divBdr>
        </w:div>
        <w:div w:id="683895461">
          <w:marLeft w:val="1555"/>
          <w:marRight w:val="0"/>
          <w:marTop w:val="110"/>
          <w:marBottom w:val="0"/>
          <w:divBdr>
            <w:top w:val="none" w:sz="0" w:space="0" w:color="auto"/>
            <w:left w:val="none" w:sz="0" w:space="0" w:color="auto"/>
            <w:bottom w:val="none" w:sz="0" w:space="0" w:color="auto"/>
            <w:right w:val="none" w:sz="0" w:space="0" w:color="auto"/>
          </w:divBdr>
        </w:div>
        <w:div w:id="1439327442">
          <w:marLeft w:val="1555"/>
          <w:marRight w:val="0"/>
          <w:marTop w:val="110"/>
          <w:marBottom w:val="0"/>
          <w:divBdr>
            <w:top w:val="none" w:sz="0" w:space="0" w:color="auto"/>
            <w:left w:val="none" w:sz="0" w:space="0" w:color="auto"/>
            <w:bottom w:val="none" w:sz="0" w:space="0" w:color="auto"/>
            <w:right w:val="none" w:sz="0" w:space="0" w:color="auto"/>
          </w:divBdr>
        </w:div>
      </w:divsChild>
    </w:div>
    <w:div w:id="1837726660">
      <w:bodyDiv w:val="1"/>
      <w:marLeft w:val="0"/>
      <w:marRight w:val="0"/>
      <w:marTop w:val="0"/>
      <w:marBottom w:val="0"/>
      <w:divBdr>
        <w:top w:val="none" w:sz="0" w:space="0" w:color="auto"/>
        <w:left w:val="none" w:sz="0" w:space="0" w:color="auto"/>
        <w:bottom w:val="none" w:sz="0" w:space="0" w:color="auto"/>
        <w:right w:val="none" w:sz="0" w:space="0" w:color="auto"/>
      </w:divBdr>
      <w:divsChild>
        <w:div w:id="1739400245">
          <w:marLeft w:val="547"/>
          <w:marRight w:val="0"/>
          <w:marTop w:val="101"/>
          <w:marBottom w:val="0"/>
          <w:divBdr>
            <w:top w:val="none" w:sz="0" w:space="0" w:color="auto"/>
            <w:left w:val="none" w:sz="0" w:space="0" w:color="auto"/>
            <w:bottom w:val="none" w:sz="0" w:space="0" w:color="auto"/>
            <w:right w:val="none" w:sz="0" w:space="0" w:color="auto"/>
          </w:divBdr>
        </w:div>
        <w:div w:id="147210132">
          <w:marLeft w:val="1094"/>
          <w:marRight w:val="0"/>
          <w:marTop w:val="96"/>
          <w:marBottom w:val="0"/>
          <w:divBdr>
            <w:top w:val="none" w:sz="0" w:space="0" w:color="auto"/>
            <w:left w:val="none" w:sz="0" w:space="0" w:color="auto"/>
            <w:bottom w:val="none" w:sz="0" w:space="0" w:color="auto"/>
            <w:right w:val="none" w:sz="0" w:space="0" w:color="auto"/>
          </w:divBdr>
        </w:div>
        <w:div w:id="662318390">
          <w:marLeft w:val="1555"/>
          <w:marRight w:val="0"/>
          <w:marTop w:val="86"/>
          <w:marBottom w:val="0"/>
          <w:divBdr>
            <w:top w:val="none" w:sz="0" w:space="0" w:color="auto"/>
            <w:left w:val="none" w:sz="0" w:space="0" w:color="auto"/>
            <w:bottom w:val="none" w:sz="0" w:space="0" w:color="auto"/>
            <w:right w:val="none" w:sz="0" w:space="0" w:color="auto"/>
          </w:divBdr>
        </w:div>
        <w:div w:id="312300807">
          <w:marLeft w:val="2016"/>
          <w:marRight w:val="0"/>
          <w:marTop w:val="77"/>
          <w:marBottom w:val="0"/>
          <w:divBdr>
            <w:top w:val="none" w:sz="0" w:space="0" w:color="auto"/>
            <w:left w:val="none" w:sz="0" w:space="0" w:color="auto"/>
            <w:bottom w:val="none" w:sz="0" w:space="0" w:color="auto"/>
            <w:right w:val="none" w:sz="0" w:space="0" w:color="auto"/>
          </w:divBdr>
        </w:div>
        <w:div w:id="193230858">
          <w:marLeft w:val="547"/>
          <w:marRight w:val="0"/>
          <w:marTop w:val="101"/>
          <w:marBottom w:val="0"/>
          <w:divBdr>
            <w:top w:val="none" w:sz="0" w:space="0" w:color="auto"/>
            <w:left w:val="none" w:sz="0" w:space="0" w:color="auto"/>
            <w:bottom w:val="none" w:sz="0" w:space="0" w:color="auto"/>
            <w:right w:val="none" w:sz="0" w:space="0" w:color="auto"/>
          </w:divBdr>
        </w:div>
        <w:div w:id="1141121483">
          <w:marLeft w:val="1094"/>
          <w:marRight w:val="0"/>
          <w:marTop w:val="96"/>
          <w:marBottom w:val="0"/>
          <w:divBdr>
            <w:top w:val="none" w:sz="0" w:space="0" w:color="auto"/>
            <w:left w:val="none" w:sz="0" w:space="0" w:color="auto"/>
            <w:bottom w:val="none" w:sz="0" w:space="0" w:color="auto"/>
            <w:right w:val="none" w:sz="0" w:space="0" w:color="auto"/>
          </w:divBdr>
        </w:div>
      </w:divsChild>
    </w:div>
    <w:div w:id="1904413266">
      <w:bodyDiv w:val="1"/>
      <w:marLeft w:val="0"/>
      <w:marRight w:val="0"/>
      <w:marTop w:val="0"/>
      <w:marBottom w:val="0"/>
      <w:divBdr>
        <w:top w:val="none" w:sz="0" w:space="0" w:color="auto"/>
        <w:left w:val="none" w:sz="0" w:space="0" w:color="auto"/>
        <w:bottom w:val="none" w:sz="0" w:space="0" w:color="auto"/>
        <w:right w:val="none" w:sz="0" w:space="0" w:color="auto"/>
      </w:divBdr>
      <w:divsChild>
        <w:div w:id="1191842703">
          <w:marLeft w:val="547"/>
          <w:marRight w:val="0"/>
          <w:marTop w:val="144"/>
          <w:marBottom w:val="0"/>
          <w:divBdr>
            <w:top w:val="none" w:sz="0" w:space="0" w:color="auto"/>
            <w:left w:val="none" w:sz="0" w:space="0" w:color="auto"/>
            <w:bottom w:val="none" w:sz="0" w:space="0" w:color="auto"/>
            <w:right w:val="none" w:sz="0" w:space="0" w:color="auto"/>
          </w:divBdr>
        </w:div>
        <w:div w:id="1371498023">
          <w:marLeft w:val="547"/>
          <w:marRight w:val="0"/>
          <w:marTop w:val="144"/>
          <w:marBottom w:val="0"/>
          <w:divBdr>
            <w:top w:val="none" w:sz="0" w:space="0" w:color="auto"/>
            <w:left w:val="none" w:sz="0" w:space="0" w:color="auto"/>
            <w:bottom w:val="none" w:sz="0" w:space="0" w:color="auto"/>
            <w:right w:val="none" w:sz="0" w:space="0" w:color="auto"/>
          </w:divBdr>
        </w:div>
        <w:div w:id="20473419">
          <w:marLeft w:val="547"/>
          <w:marRight w:val="0"/>
          <w:marTop w:val="144"/>
          <w:marBottom w:val="0"/>
          <w:divBdr>
            <w:top w:val="none" w:sz="0" w:space="0" w:color="auto"/>
            <w:left w:val="none" w:sz="0" w:space="0" w:color="auto"/>
            <w:bottom w:val="none" w:sz="0" w:space="0" w:color="auto"/>
            <w:right w:val="none" w:sz="0" w:space="0" w:color="auto"/>
          </w:divBdr>
        </w:div>
      </w:divsChild>
    </w:div>
    <w:div w:id="1927882524">
      <w:bodyDiv w:val="1"/>
      <w:marLeft w:val="0"/>
      <w:marRight w:val="0"/>
      <w:marTop w:val="0"/>
      <w:marBottom w:val="0"/>
      <w:divBdr>
        <w:top w:val="none" w:sz="0" w:space="0" w:color="auto"/>
        <w:left w:val="none" w:sz="0" w:space="0" w:color="auto"/>
        <w:bottom w:val="none" w:sz="0" w:space="0" w:color="auto"/>
        <w:right w:val="none" w:sz="0" w:space="0" w:color="auto"/>
      </w:divBdr>
      <w:divsChild>
        <w:div w:id="1108811594">
          <w:marLeft w:val="547"/>
          <w:marRight w:val="0"/>
          <w:marTop w:val="144"/>
          <w:marBottom w:val="0"/>
          <w:divBdr>
            <w:top w:val="none" w:sz="0" w:space="0" w:color="auto"/>
            <w:left w:val="none" w:sz="0" w:space="0" w:color="auto"/>
            <w:bottom w:val="none" w:sz="0" w:space="0" w:color="auto"/>
            <w:right w:val="none" w:sz="0" w:space="0" w:color="auto"/>
          </w:divBdr>
        </w:div>
        <w:div w:id="1539974275">
          <w:marLeft w:val="1094"/>
          <w:marRight w:val="0"/>
          <w:marTop w:val="125"/>
          <w:marBottom w:val="0"/>
          <w:divBdr>
            <w:top w:val="none" w:sz="0" w:space="0" w:color="auto"/>
            <w:left w:val="none" w:sz="0" w:space="0" w:color="auto"/>
            <w:bottom w:val="none" w:sz="0" w:space="0" w:color="auto"/>
            <w:right w:val="none" w:sz="0" w:space="0" w:color="auto"/>
          </w:divBdr>
        </w:div>
        <w:div w:id="1325010377">
          <w:marLeft w:val="1094"/>
          <w:marRight w:val="0"/>
          <w:marTop w:val="125"/>
          <w:marBottom w:val="0"/>
          <w:divBdr>
            <w:top w:val="none" w:sz="0" w:space="0" w:color="auto"/>
            <w:left w:val="none" w:sz="0" w:space="0" w:color="auto"/>
            <w:bottom w:val="none" w:sz="0" w:space="0" w:color="auto"/>
            <w:right w:val="none" w:sz="0" w:space="0" w:color="auto"/>
          </w:divBdr>
        </w:div>
        <w:div w:id="1564441019">
          <w:marLeft w:val="1555"/>
          <w:marRight w:val="0"/>
          <w:marTop w:val="110"/>
          <w:marBottom w:val="0"/>
          <w:divBdr>
            <w:top w:val="none" w:sz="0" w:space="0" w:color="auto"/>
            <w:left w:val="none" w:sz="0" w:space="0" w:color="auto"/>
            <w:bottom w:val="none" w:sz="0" w:space="0" w:color="auto"/>
            <w:right w:val="none" w:sz="0" w:space="0" w:color="auto"/>
          </w:divBdr>
        </w:div>
        <w:div w:id="428894187">
          <w:marLeft w:val="1555"/>
          <w:marRight w:val="0"/>
          <w:marTop w:val="110"/>
          <w:marBottom w:val="0"/>
          <w:divBdr>
            <w:top w:val="none" w:sz="0" w:space="0" w:color="auto"/>
            <w:left w:val="none" w:sz="0" w:space="0" w:color="auto"/>
            <w:bottom w:val="none" w:sz="0" w:space="0" w:color="auto"/>
            <w:right w:val="none" w:sz="0" w:space="0" w:color="auto"/>
          </w:divBdr>
        </w:div>
        <w:div w:id="1514227292">
          <w:marLeft w:val="1555"/>
          <w:marRight w:val="0"/>
          <w:marTop w:val="110"/>
          <w:marBottom w:val="0"/>
          <w:divBdr>
            <w:top w:val="none" w:sz="0" w:space="0" w:color="auto"/>
            <w:left w:val="none" w:sz="0" w:space="0" w:color="auto"/>
            <w:bottom w:val="none" w:sz="0" w:space="0" w:color="auto"/>
            <w:right w:val="none" w:sz="0" w:space="0" w:color="auto"/>
          </w:divBdr>
        </w:div>
        <w:div w:id="1532037403">
          <w:marLeft w:val="1094"/>
          <w:marRight w:val="0"/>
          <w:marTop w:val="125"/>
          <w:marBottom w:val="0"/>
          <w:divBdr>
            <w:top w:val="none" w:sz="0" w:space="0" w:color="auto"/>
            <w:left w:val="none" w:sz="0" w:space="0" w:color="auto"/>
            <w:bottom w:val="none" w:sz="0" w:space="0" w:color="auto"/>
            <w:right w:val="none" w:sz="0" w:space="0" w:color="auto"/>
          </w:divBdr>
        </w:div>
        <w:div w:id="1746296221">
          <w:marLeft w:val="1555"/>
          <w:marRight w:val="0"/>
          <w:marTop w:val="110"/>
          <w:marBottom w:val="0"/>
          <w:divBdr>
            <w:top w:val="none" w:sz="0" w:space="0" w:color="auto"/>
            <w:left w:val="none" w:sz="0" w:space="0" w:color="auto"/>
            <w:bottom w:val="none" w:sz="0" w:space="0" w:color="auto"/>
            <w:right w:val="none" w:sz="0" w:space="0" w:color="auto"/>
          </w:divBdr>
        </w:div>
      </w:divsChild>
    </w:div>
    <w:div w:id="1931429250">
      <w:bodyDiv w:val="1"/>
      <w:marLeft w:val="0"/>
      <w:marRight w:val="0"/>
      <w:marTop w:val="0"/>
      <w:marBottom w:val="0"/>
      <w:divBdr>
        <w:top w:val="none" w:sz="0" w:space="0" w:color="auto"/>
        <w:left w:val="none" w:sz="0" w:space="0" w:color="auto"/>
        <w:bottom w:val="none" w:sz="0" w:space="0" w:color="auto"/>
        <w:right w:val="none" w:sz="0" w:space="0" w:color="auto"/>
      </w:divBdr>
      <w:divsChild>
        <w:div w:id="968437182">
          <w:marLeft w:val="547"/>
          <w:marRight w:val="0"/>
          <w:marTop w:val="144"/>
          <w:marBottom w:val="0"/>
          <w:divBdr>
            <w:top w:val="none" w:sz="0" w:space="0" w:color="auto"/>
            <w:left w:val="none" w:sz="0" w:space="0" w:color="auto"/>
            <w:bottom w:val="none" w:sz="0" w:space="0" w:color="auto"/>
            <w:right w:val="none" w:sz="0" w:space="0" w:color="auto"/>
          </w:divBdr>
        </w:div>
        <w:div w:id="1526482317">
          <w:marLeft w:val="1094"/>
          <w:marRight w:val="0"/>
          <w:marTop w:val="125"/>
          <w:marBottom w:val="0"/>
          <w:divBdr>
            <w:top w:val="none" w:sz="0" w:space="0" w:color="auto"/>
            <w:left w:val="none" w:sz="0" w:space="0" w:color="auto"/>
            <w:bottom w:val="none" w:sz="0" w:space="0" w:color="auto"/>
            <w:right w:val="none" w:sz="0" w:space="0" w:color="auto"/>
          </w:divBdr>
        </w:div>
        <w:div w:id="1096752400">
          <w:marLeft w:val="1094"/>
          <w:marRight w:val="0"/>
          <w:marTop w:val="125"/>
          <w:marBottom w:val="0"/>
          <w:divBdr>
            <w:top w:val="none" w:sz="0" w:space="0" w:color="auto"/>
            <w:left w:val="none" w:sz="0" w:space="0" w:color="auto"/>
            <w:bottom w:val="none" w:sz="0" w:space="0" w:color="auto"/>
            <w:right w:val="none" w:sz="0" w:space="0" w:color="auto"/>
          </w:divBdr>
        </w:div>
        <w:div w:id="180555996">
          <w:marLeft w:val="1094"/>
          <w:marRight w:val="0"/>
          <w:marTop w:val="125"/>
          <w:marBottom w:val="0"/>
          <w:divBdr>
            <w:top w:val="none" w:sz="0" w:space="0" w:color="auto"/>
            <w:left w:val="none" w:sz="0" w:space="0" w:color="auto"/>
            <w:bottom w:val="none" w:sz="0" w:space="0" w:color="auto"/>
            <w:right w:val="none" w:sz="0" w:space="0" w:color="auto"/>
          </w:divBdr>
        </w:div>
        <w:div w:id="1207110669">
          <w:marLeft w:val="1094"/>
          <w:marRight w:val="0"/>
          <w:marTop w:val="125"/>
          <w:marBottom w:val="0"/>
          <w:divBdr>
            <w:top w:val="none" w:sz="0" w:space="0" w:color="auto"/>
            <w:left w:val="none" w:sz="0" w:space="0" w:color="auto"/>
            <w:bottom w:val="none" w:sz="0" w:space="0" w:color="auto"/>
            <w:right w:val="none" w:sz="0" w:space="0" w:color="auto"/>
          </w:divBdr>
        </w:div>
        <w:div w:id="1765807709">
          <w:marLeft w:val="1094"/>
          <w:marRight w:val="0"/>
          <w:marTop w:val="125"/>
          <w:marBottom w:val="0"/>
          <w:divBdr>
            <w:top w:val="none" w:sz="0" w:space="0" w:color="auto"/>
            <w:left w:val="none" w:sz="0" w:space="0" w:color="auto"/>
            <w:bottom w:val="none" w:sz="0" w:space="0" w:color="auto"/>
            <w:right w:val="none" w:sz="0" w:space="0" w:color="auto"/>
          </w:divBdr>
        </w:div>
      </w:divsChild>
    </w:div>
    <w:div w:id="1948000894">
      <w:bodyDiv w:val="1"/>
      <w:marLeft w:val="0"/>
      <w:marRight w:val="0"/>
      <w:marTop w:val="0"/>
      <w:marBottom w:val="0"/>
      <w:divBdr>
        <w:top w:val="none" w:sz="0" w:space="0" w:color="auto"/>
        <w:left w:val="none" w:sz="0" w:space="0" w:color="auto"/>
        <w:bottom w:val="none" w:sz="0" w:space="0" w:color="auto"/>
        <w:right w:val="none" w:sz="0" w:space="0" w:color="auto"/>
      </w:divBdr>
      <w:divsChild>
        <w:div w:id="862401686">
          <w:marLeft w:val="547"/>
          <w:marRight w:val="0"/>
          <w:marTop w:val="125"/>
          <w:marBottom w:val="0"/>
          <w:divBdr>
            <w:top w:val="none" w:sz="0" w:space="0" w:color="auto"/>
            <w:left w:val="none" w:sz="0" w:space="0" w:color="auto"/>
            <w:bottom w:val="none" w:sz="0" w:space="0" w:color="auto"/>
            <w:right w:val="none" w:sz="0" w:space="0" w:color="auto"/>
          </w:divBdr>
        </w:div>
      </w:divsChild>
    </w:div>
    <w:div w:id="1951236091">
      <w:bodyDiv w:val="1"/>
      <w:marLeft w:val="0"/>
      <w:marRight w:val="0"/>
      <w:marTop w:val="0"/>
      <w:marBottom w:val="0"/>
      <w:divBdr>
        <w:top w:val="none" w:sz="0" w:space="0" w:color="auto"/>
        <w:left w:val="none" w:sz="0" w:space="0" w:color="auto"/>
        <w:bottom w:val="none" w:sz="0" w:space="0" w:color="auto"/>
        <w:right w:val="none" w:sz="0" w:space="0" w:color="auto"/>
      </w:divBdr>
      <w:divsChild>
        <w:div w:id="1531723698">
          <w:marLeft w:val="547"/>
          <w:marRight w:val="0"/>
          <w:marTop w:val="144"/>
          <w:marBottom w:val="0"/>
          <w:divBdr>
            <w:top w:val="none" w:sz="0" w:space="0" w:color="auto"/>
            <w:left w:val="none" w:sz="0" w:space="0" w:color="auto"/>
            <w:bottom w:val="none" w:sz="0" w:space="0" w:color="auto"/>
            <w:right w:val="none" w:sz="0" w:space="0" w:color="auto"/>
          </w:divBdr>
        </w:div>
        <w:div w:id="456990194">
          <w:marLeft w:val="547"/>
          <w:marRight w:val="0"/>
          <w:marTop w:val="144"/>
          <w:marBottom w:val="0"/>
          <w:divBdr>
            <w:top w:val="none" w:sz="0" w:space="0" w:color="auto"/>
            <w:left w:val="none" w:sz="0" w:space="0" w:color="auto"/>
            <w:bottom w:val="none" w:sz="0" w:space="0" w:color="auto"/>
            <w:right w:val="none" w:sz="0" w:space="0" w:color="auto"/>
          </w:divBdr>
        </w:div>
        <w:div w:id="1614508103">
          <w:marLeft w:val="547"/>
          <w:marRight w:val="0"/>
          <w:marTop w:val="144"/>
          <w:marBottom w:val="0"/>
          <w:divBdr>
            <w:top w:val="none" w:sz="0" w:space="0" w:color="auto"/>
            <w:left w:val="none" w:sz="0" w:space="0" w:color="auto"/>
            <w:bottom w:val="none" w:sz="0" w:space="0" w:color="auto"/>
            <w:right w:val="none" w:sz="0" w:space="0" w:color="auto"/>
          </w:divBdr>
        </w:div>
        <w:div w:id="1855222263">
          <w:marLeft w:val="1094"/>
          <w:marRight w:val="0"/>
          <w:marTop w:val="125"/>
          <w:marBottom w:val="0"/>
          <w:divBdr>
            <w:top w:val="none" w:sz="0" w:space="0" w:color="auto"/>
            <w:left w:val="none" w:sz="0" w:space="0" w:color="auto"/>
            <w:bottom w:val="none" w:sz="0" w:space="0" w:color="auto"/>
            <w:right w:val="none" w:sz="0" w:space="0" w:color="auto"/>
          </w:divBdr>
        </w:div>
        <w:div w:id="1171869171">
          <w:marLeft w:val="1094"/>
          <w:marRight w:val="0"/>
          <w:marTop w:val="125"/>
          <w:marBottom w:val="0"/>
          <w:divBdr>
            <w:top w:val="none" w:sz="0" w:space="0" w:color="auto"/>
            <w:left w:val="none" w:sz="0" w:space="0" w:color="auto"/>
            <w:bottom w:val="none" w:sz="0" w:space="0" w:color="auto"/>
            <w:right w:val="none" w:sz="0" w:space="0" w:color="auto"/>
          </w:divBdr>
        </w:div>
      </w:divsChild>
    </w:div>
    <w:div w:id="1967278144">
      <w:bodyDiv w:val="1"/>
      <w:marLeft w:val="0"/>
      <w:marRight w:val="0"/>
      <w:marTop w:val="0"/>
      <w:marBottom w:val="0"/>
      <w:divBdr>
        <w:top w:val="none" w:sz="0" w:space="0" w:color="auto"/>
        <w:left w:val="none" w:sz="0" w:space="0" w:color="auto"/>
        <w:bottom w:val="none" w:sz="0" w:space="0" w:color="auto"/>
        <w:right w:val="none" w:sz="0" w:space="0" w:color="auto"/>
      </w:divBdr>
    </w:div>
    <w:div w:id="1978992250">
      <w:bodyDiv w:val="1"/>
      <w:marLeft w:val="0"/>
      <w:marRight w:val="0"/>
      <w:marTop w:val="0"/>
      <w:marBottom w:val="0"/>
      <w:divBdr>
        <w:top w:val="none" w:sz="0" w:space="0" w:color="auto"/>
        <w:left w:val="none" w:sz="0" w:space="0" w:color="auto"/>
        <w:bottom w:val="none" w:sz="0" w:space="0" w:color="auto"/>
        <w:right w:val="none" w:sz="0" w:space="0" w:color="auto"/>
      </w:divBdr>
      <w:divsChild>
        <w:div w:id="2107001272">
          <w:marLeft w:val="547"/>
          <w:marRight w:val="0"/>
          <w:marTop w:val="125"/>
          <w:marBottom w:val="0"/>
          <w:divBdr>
            <w:top w:val="none" w:sz="0" w:space="0" w:color="auto"/>
            <w:left w:val="none" w:sz="0" w:space="0" w:color="auto"/>
            <w:bottom w:val="none" w:sz="0" w:space="0" w:color="auto"/>
            <w:right w:val="none" w:sz="0" w:space="0" w:color="auto"/>
          </w:divBdr>
        </w:div>
        <w:div w:id="1064254945">
          <w:marLeft w:val="1094"/>
          <w:marRight w:val="0"/>
          <w:marTop w:val="106"/>
          <w:marBottom w:val="0"/>
          <w:divBdr>
            <w:top w:val="none" w:sz="0" w:space="0" w:color="auto"/>
            <w:left w:val="none" w:sz="0" w:space="0" w:color="auto"/>
            <w:bottom w:val="none" w:sz="0" w:space="0" w:color="auto"/>
            <w:right w:val="none" w:sz="0" w:space="0" w:color="auto"/>
          </w:divBdr>
        </w:div>
        <w:div w:id="1974166845">
          <w:marLeft w:val="1094"/>
          <w:marRight w:val="0"/>
          <w:marTop w:val="106"/>
          <w:marBottom w:val="0"/>
          <w:divBdr>
            <w:top w:val="none" w:sz="0" w:space="0" w:color="auto"/>
            <w:left w:val="none" w:sz="0" w:space="0" w:color="auto"/>
            <w:bottom w:val="none" w:sz="0" w:space="0" w:color="auto"/>
            <w:right w:val="none" w:sz="0" w:space="0" w:color="auto"/>
          </w:divBdr>
        </w:div>
      </w:divsChild>
    </w:div>
    <w:div w:id="1979801327">
      <w:bodyDiv w:val="1"/>
      <w:marLeft w:val="0"/>
      <w:marRight w:val="0"/>
      <w:marTop w:val="0"/>
      <w:marBottom w:val="0"/>
      <w:divBdr>
        <w:top w:val="none" w:sz="0" w:space="0" w:color="auto"/>
        <w:left w:val="none" w:sz="0" w:space="0" w:color="auto"/>
        <w:bottom w:val="none" w:sz="0" w:space="0" w:color="auto"/>
        <w:right w:val="none" w:sz="0" w:space="0" w:color="auto"/>
      </w:divBdr>
      <w:divsChild>
        <w:div w:id="346904189">
          <w:marLeft w:val="547"/>
          <w:marRight w:val="0"/>
          <w:marTop w:val="144"/>
          <w:marBottom w:val="0"/>
          <w:divBdr>
            <w:top w:val="none" w:sz="0" w:space="0" w:color="auto"/>
            <w:left w:val="none" w:sz="0" w:space="0" w:color="auto"/>
            <w:bottom w:val="none" w:sz="0" w:space="0" w:color="auto"/>
            <w:right w:val="none" w:sz="0" w:space="0" w:color="auto"/>
          </w:divBdr>
        </w:div>
        <w:div w:id="757361293">
          <w:marLeft w:val="1094"/>
          <w:marRight w:val="0"/>
          <w:marTop w:val="125"/>
          <w:marBottom w:val="0"/>
          <w:divBdr>
            <w:top w:val="none" w:sz="0" w:space="0" w:color="auto"/>
            <w:left w:val="none" w:sz="0" w:space="0" w:color="auto"/>
            <w:bottom w:val="none" w:sz="0" w:space="0" w:color="auto"/>
            <w:right w:val="none" w:sz="0" w:space="0" w:color="auto"/>
          </w:divBdr>
        </w:div>
        <w:div w:id="1199587337">
          <w:marLeft w:val="1555"/>
          <w:marRight w:val="0"/>
          <w:marTop w:val="110"/>
          <w:marBottom w:val="0"/>
          <w:divBdr>
            <w:top w:val="none" w:sz="0" w:space="0" w:color="auto"/>
            <w:left w:val="none" w:sz="0" w:space="0" w:color="auto"/>
            <w:bottom w:val="none" w:sz="0" w:space="0" w:color="auto"/>
            <w:right w:val="none" w:sz="0" w:space="0" w:color="auto"/>
          </w:divBdr>
        </w:div>
        <w:div w:id="784809594">
          <w:marLeft w:val="1555"/>
          <w:marRight w:val="0"/>
          <w:marTop w:val="110"/>
          <w:marBottom w:val="0"/>
          <w:divBdr>
            <w:top w:val="none" w:sz="0" w:space="0" w:color="auto"/>
            <w:left w:val="none" w:sz="0" w:space="0" w:color="auto"/>
            <w:bottom w:val="none" w:sz="0" w:space="0" w:color="auto"/>
            <w:right w:val="none" w:sz="0" w:space="0" w:color="auto"/>
          </w:divBdr>
        </w:div>
      </w:divsChild>
    </w:div>
    <w:div w:id="2016960071">
      <w:bodyDiv w:val="1"/>
      <w:marLeft w:val="0"/>
      <w:marRight w:val="0"/>
      <w:marTop w:val="0"/>
      <w:marBottom w:val="0"/>
      <w:divBdr>
        <w:top w:val="none" w:sz="0" w:space="0" w:color="auto"/>
        <w:left w:val="none" w:sz="0" w:space="0" w:color="auto"/>
        <w:bottom w:val="none" w:sz="0" w:space="0" w:color="auto"/>
        <w:right w:val="none" w:sz="0" w:space="0" w:color="auto"/>
      </w:divBdr>
      <w:divsChild>
        <w:div w:id="43454666">
          <w:marLeft w:val="547"/>
          <w:marRight w:val="0"/>
          <w:marTop w:val="144"/>
          <w:marBottom w:val="0"/>
          <w:divBdr>
            <w:top w:val="none" w:sz="0" w:space="0" w:color="auto"/>
            <w:left w:val="none" w:sz="0" w:space="0" w:color="auto"/>
            <w:bottom w:val="none" w:sz="0" w:space="0" w:color="auto"/>
            <w:right w:val="none" w:sz="0" w:space="0" w:color="auto"/>
          </w:divBdr>
        </w:div>
        <w:div w:id="501899527">
          <w:marLeft w:val="1094"/>
          <w:marRight w:val="0"/>
          <w:marTop w:val="125"/>
          <w:marBottom w:val="0"/>
          <w:divBdr>
            <w:top w:val="none" w:sz="0" w:space="0" w:color="auto"/>
            <w:left w:val="none" w:sz="0" w:space="0" w:color="auto"/>
            <w:bottom w:val="none" w:sz="0" w:space="0" w:color="auto"/>
            <w:right w:val="none" w:sz="0" w:space="0" w:color="auto"/>
          </w:divBdr>
        </w:div>
        <w:div w:id="1876387467">
          <w:marLeft w:val="1094"/>
          <w:marRight w:val="0"/>
          <w:marTop w:val="125"/>
          <w:marBottom w:val="0"/>
          <w:divBdr>
            <w:top w:val="none" w:sz="0" w:space="0" w:color="auto"/>
            <w:left w:val="none" w:sz="0" w:space="0" w:color="auto"/>
            <w:bottom w:val="none" w:sz="0" w:space="0" w:color="auto"/>
            <w:right w:val="none" w:sz="0" w:space="0" w:color="auto"/>
          </w:divBdr>
        </w:div>
        <w:div w:id="7483779">
          <w:marLeft w:val="1094"/>
          <w:marRight w:val="0"/>
          <w:marTop w:val="125"/>
          <w:marBottom w:val="0"/>
          <w:divBdr>
            <w:top w:val="none" w:sz="0" w:space="0" w:color="auto"/>
            <w:left w:val="none" w:sz="0" w:space="0" w:color="auto"/>
            <w:bottom w:val="none" w:sz="0" w:space="0" w:color="auto"/>
            <w:right w:val="none" w:sz="0" w:space="0" w:color="auto"/>
          </w:divBdr>
        </w:div>
        <w:div w:id="82729826">
          <w:marLeft w:val="1094"/>
          <w:marRight w:val="0"/>
          <w:marTop w:val="125"/>
          <w:marBottom w:val="0"/>
          <w:divBdr>
            <w:top w:val="none" w:sz="0" w:space="0" w:color="auto"/>
            <w:left w:val="none" w:sz="0" w:space="0" w:color="auto"/>
            <w:bottom w:val="none" w:sz="0" w:space="0" w:color="auto"/>
            <w:right w:val="none" w:sz="0" w:space="0" w:color="auto"/>
          </w:divBdr>
        </w:div>
        <w:div w:id="1783497944">
          <w:marLeft w:val="1094"/>
          <w:marRight w:val="0"/>
          <w:marTop w:val="125"/>
          <w:marBottom w:val="0"/>
          <w:divBdr>
            <w:top w:val="none" w:sz="0" w:space="0" w:color="auto"/>
            <w:left w:val="none" w:sz="0" w:space="0" w:color="auto"/>
            <w:bottom w:val="none" w:sz="0" w:space="0" w:color="auto"/>
            <w:right w:val="none" w:sz="0" w:space="0" w:color="auto"/>
          </w:divBdr>
        </w:div>
        <w:div w:id="1684477389">
          <w:marLeft w:val="1094"/>
          <w:marRight w:val="0"/>
          <w:marTop w:val="125"/>
          <w:marBottom w:val="0"/>
          <w:divBdr>
            <w:top w:val="none" w:sz="0" w:space="0" w:color="auto"/>
            <w:left w:val="none" w:sz="0" w:space="0" w:color="auto"/>
            <w:bottom w:val="none" w:sz="0" w:space="0" w:color="auto"/>
            <w:right w:val="none" w:sz="0" w:space="0" w:color="auto"/>
          </w:divBdr>
        </w:div>
      </w:divsChild>
    </w:div>
    <w:div w:id="2017030214">
      <w:bodyDiv w:val="1"/>
      <w:marLeft w:val="0"/>
      <w:marRight w:val="0"/>
      <w:marTop w:val="0"/>
      <w:marBottom w:val="0"/>
      <w:divBdr>
        <w:top w:val="none" w:sz="0" w:space="0" w:color="auto"/>
        <w:left w:val="none" w:sz="0" w:space="0" w:color="auto"/>
        <w:bottom w:val="none" w:sz="0" w:space="0" w:color="auto"/>
        <w:right w:val="none" w:sz="0" w:space="0" w:color="auto"/>
      </w:divBdr>
      <w:divsChild>
        <w:div w:id="1847817838">
          <w:marLeft w:val="547"/>
          <w:marRight w:val="0"/>
          <w:marTop w:val="125"/>
          <w:marBottom w:val="0"/>
          <w:divBdr>
            <w:top w:val="none" w:sz="0" w:space="0" w:color="auto"/>
            <w:left w:val="none" w:sz="0" w:space="0" w:color="auto"/>
            <w:bottom w:val="none" w:sz="0" w:space="0" w:color="auto"/>
            <w:right w:val="none" w:sz="0" w:space="0" w:color="auto"/>
          </w:divBdr>
        </w:div>
      </w:divsChild>
    </w:div>
    <w:div w:id="2040273010">
      <w:bodyDiv w:val="1"/>
      <w:marLeft w:val="0"/>
      <w:marRight w:val="0"/>
      <w:marTop w:val="0"/>
      <w:marBottom w:val="0"/>
      <w:divBdr>
        <w:top w:val="none" w:sz="0" w:space="0" w:color="auto"/>
        <w:left w:val="none" w:sz="0" w:space="0" w:color="auto"/>
        <w:bottom w:val="none" w:sz="0" w:space="0" w:color="auto"/>
        <w:right w:val="none" w:sz="0" w:space="0" w:color="auto"/>
      </w:divBdr>
      <w:divsChild>
        <w:div w:id="231895546">
          <w:marLeft w:val="547"/>
          <w:marRight w:val="0"/>
          <w:marTop w:val="125"/>
          <w:marBottom w:val="0"/>
          <w:divBdr>
            <w:top w:val="none" w:sz="0" w:space="0" w:color="auto"/>
            <w:left w:val="none" w:sz="0" w:space="0" w:color="auto"/>
            <w:bottom w:val="none" w:sz="0" w:space="0" w:color="auto"/>
            <w:right w:val="none" w:sz="0" w:space="0" w:color="auto"/>
          </w:divBdr>
        </w:div>
        <w:div w:id="955018401">
          <w:marLeft w:val="547"/>
          <w:marRight w:val="0"/>
          <w:marTop w:val="125"/>
          <w:marBottom w:val="0"/>
          <w:divBdr>
            <w:top w:val="none" w:sz="0" w:space="0" w:color="auto"/>
            <w:left w:val="none" w:sz="0" w:space="0" w:color="auto"/>
            <w:bottom w:val="none" w:sz="0" w:space="0" w:color="auto"/>
            <w:right w:val="none" w:sz="0" w:space="0" w:color="auto"/>
          </w:divBdr>
        </w:div>
        <w:div w:id="226382297">
          <w:marLeft w:val="1094"/>
          <w:marRight w:val="0"/>
          <w:marTop w:val="115"/>
          <w:marBottom w:val="0"/>
          <w:divBdr>
            <w:top w:val="none" w:sz="0" w:space="0" w:color="auto"/>
            <w:left w:val="none" w:sz="0" w:space="0" w:color="auto"/>
            <w:bottom w:val="none" w:sz="0" w:space="0" w:color="auto"/>
            <w:right w:val="none" w:sz="0" w:space="0" w:color="auto"/>
          </w:divBdr>
        </w:div>
        <w:div w:id="141436479">
          <w:marLeft w:val="1094"/>
          <w:marRight w:val="0"/>
          <w:marTop w:val="115"/>
          <w:marBottom w:val="0"/>
          <w:divBdr>
            <w:top w:val="none" w:sz="0" w:space="0" w:color="auto"/>
            <w:left w:val="none" w:sz="0" w:space="0" w:color="auto"/>
            <w:bottom w:val="none" w:sz="0" w:space="0" w:color="auto"/>
            <w:right w:val="none" w:sz="0" w:space="0" w:color="auto"/>
          </w:divBdr>
        </w:div>
        <w:div w:id="1256204061">
          <w:marLeft w:val="1094"/>
          <w:marRight w:val="0"/>
          <w:marTop w:val="115"/>
          <w:marBottom w:val="0"/>
          <w:divBdr>
            <w:top w:val="none" w:sz="0" w:space="0" w:color="auto"/>
            <w:left w:val="none" w:sz="0" w:space="0" w:color="auto"/>
            <w:bottom w:val="none" w:sz="0" w:space="0" w:color="auto"/>
            <w:right w:val="none" w:sz="0" w:space="0" w:color="auto"/>
          </w:divBdr>
        </w:div>
        <w:div w:id="394162287">
          <w:marLeft w:val="1555"/>
          <w:marRight w:val="0"/>
          <w:marTop w:val="101"/>
          <w:marBottom w:val="0"/>
          <w:divBdr>
            <w:top w:val="none" w:sz="0" w:space="0" w:color="auto"/>
            <w:left w:val="none" w:sz="0" w:space="0" w:color="auto"/>
            <w:bottom w:val="none" w:sz="0" w:space="0" w:color="auto"/>
            <w:right w:val="none" w:sz="0" w:space="0" w:color="auto"/>
          </w:divBdr>
        </w:div>
        <w:div w:id="33818615">
          <w:marLeft w:val="1555"/>
          <w:marRight w:val="0"/>
          <w:marTop w:val="101"/>
          <w:marBottom w:val="0"/>
          <w:divBdr>
            <w:top w:val="none" w:sz="0" w:space="0" w:color="auto"/>
            <w:left w:val="none" w:sz="0" w:space="0" w:color="auto"/>
            <w:bottom w:val="none" w:sz="0" w:space="0" w:color="auto"/>
            <w:right w:val="none" w:sz="0" w:space="0" w:color="auto"/>
          </w:divBdr>
        </w:div>
        <w:div w:id="497038860">
          <w:marLeft w:val="1555"/>
          <w:marRight w:val="0"/>
          <w:marTop w:val="101"/>
          <w:marBottom w:val="0"/>
          <w:divBdr>
            <w:top w:val="none" w:sz="0" w:space="0" w:color="auto"/>
            <w:left w:val="none" w:sz="0" w:space="0" w:color="auto"/>
            <w:bottom w:val="none" w:sz="0" w:space="0" w:color="auto"/>
            <w:right w:val="none" w:sz="0" w:space="0" w:color="auto"/>
          </w:divBdr>
        </w:div>
        <w:div w:id="123696406">
          <w:marLeft w:val="547"/>
          <w:marRight w:val="0"/>
          <w:marTop w:val="125"/>
          <w:marBottom w:val="0"/>
          <w:divBdr>
            <w:top w:val="none" w:sz="0" w:space="0" w:color="auto"/>
            <w:left w:val="none" w:sz="0" w:space="0" w:color="auto"/>
            <w:bottom w:val="none" w:sz="0" w:space="0" w:color="auto"/>
            <w:right w:val="none" w:sz="0" w:space="0" w:color="auto"/>
          </w:divBdr>
        </w:div>
        <w:div w:id="1917402319">
          <w:marLeft w:val="547"/>
          <w:marRight w:val="0"/>
          <w:marTop w:val="125"/>
          <w:marBottom w:val="0"/>
          <w:divBdr>
            <w:top w:val="none" w:sz="0" w:space="0" w:color="auto"/>
            <w:left w:val="none" w:sz="0" w:space="0" w:color="auto"/>
            <w:bottom w:val="none" w:sz="0" w:space="0" w:color="auto"/>
            <w:right w:val="none" w:sz="0" w:space="0" w:color="auto"/>
          </w:divBdr>
        </w:div>
      </w:divsChild>
    </w:div>
    <w:div w:id="2041271782">
      <w:bodyDiv w:val="1"/>
      <w:marLeft w:val="0"/>
      <w:marRight w:val="0"/>
      <w:marTop w:val="0"/>
      <w:marBottom w:val="0"/>
      <w:divBdr>
        <w:top w:val="none" w:sz="0" w:space="0" w:color="auto"/>
        <w:left w:val="none" w:sz="0" w:space="0" w:color="auto"/>
        <w:bottom w:val="none" w:sz="0" w:space="0" w:color="auto"/>
        <w:right w:val="none" w:sz="0" w:space="0" w:color="auto"/>
      </w:divBdr>
      <w:divsChild>
        <w:div w:id="895314558">
          <w:marLeft w:val="547"/>
          <w:marRight w:val="0"/>
          <w:marTop w:val="144"/>
          <w:marBottom w:val="0"/>
          <w:divBdr>
            <w:top w:val="none" w:sz="0" w:space="0" w:color="auto"/>
            <w:left w:val="none" w:sz="0" w:space="0" w:color="auto"/>
            <w:bottom w:val="none" w:sz="0" w:space="0" w:color="auto"/>
            <w:right w:val="none" w:sz="0" w:space="0" w:color="auto"/>
          </w:divBdr>
        </w:div>
      </w:divsChild>
    </w:div>
    <w:div w:id="2051951569">
      <w:bodyDiv w:val="1"/>
      <w:marLeft w:val="0"/>
      <w:marRight w:val="0"/>
      <w:marTop w:val="0"/>
      <w:marBottom w:val="0"/>
      <w:divBdr>
        <w:top w:val="none" w:sz="0" w:space="0" w:color="auto"/>
        <w:left w:val="none" w:sz="0" w:space="0" w:color="auto"/>
        <w:bottom w:val="none" w:sz="0" w:space="0" w:color="auto"/>
        <w:right w:val="none" w:sz="0" w:space="0" w:color="auto"/>
      </w:divBdr>
      <w:divsChild>
        <w:div w:id="450395081">
          <w:marLeft w:val="547"/>
          <w:marRight w:val="0"/>
          <w:marTop w:val="144"/>
          <w:marBottom w:val="0"/>
          <w:divBdr>
            <w:top w:val="none" w:sz="0" w:space="0" w:color="auto"/>
            <w:left w:val="none" w:sz="0" w:space="0" w:color="auto"/>
            <w:bottom w:val="none" w:sz="0" w:space="0" w:color="auto"/>
            <w:right w:val="none" w:sz="0" w:space="0" w:color="auto"/>
          </w:divBdr>
        </w:div>
        <w:div w:id="2101754966">
          <w:marLeft w:val="547"/>
          <w:marRight w:val="0"/>
          <w:marTop w:val="144"/>
          <w:marBottom w:val="0"/>
          <w:divBdr>
            <w:top w:val="none" w:sz="0" w:space="0" w:color="auto"/>
            <w:left w:val="none" w:sz="0" w:space="0" w:color="auto"/>
            <w:bottom w:val="none" w:sz="0" w:space="0" w:color="auto"/>
            <w:right w:val="none" w:sz="0" w:space="0" w:color="auto"/>
          </w:divBdr>
        </w:div>
        <w:div w:id="1321930795">
          <w:marLeft w:val="547"/>
          <w:marRight w:val="0"/>
          <w:marTop w:val="144"/>
          <w:marBottom w:val="0"/>
          <w:divBdr>
            <w:top w:val="none" w:sz="0" w:space="0" w:color="auto"/>
            <w:left w:val="none" w:sz="0" w:space="0" w:color="auto"/>
            <w:bottom w:val="none" w:sz="0" w:space="0" w:color="auto"/>
            <w:right w:val="none" w:sz="0" w:space="0" w:color="auto"/>
          </w:divBdr>
        </w:div>
        <w:div w:id="1525820871">
          <w:marLeft w:val="547"/>
          <w:marRight w:val="0"/>
          <w:marTop w:val="144"/>
          <w:marBottom w:val="0"/>
          <w:divBdr>
            <w:top w:val="none" w:sz="0" w:space="0" w:color="auto"/>
            <w:left w:val="none" w:sz="0" w:space="0" w:color="auto"/>
            <w:bottom w:val="none" w:sz="0" w:space="0" w:color="auto"/>
            <w:right w:val="none" w:sz="0" w:space="0" w:color="auto"/>
          </w:divBdr>
        </w:div>
        <w:div w:id="1152139407">
          <w:marLeft w:val="547"/>
          <w:marRight w:val="0"/>
          <w:marTop w:val="144"/>
          <w:marBottom w:val="0"/>
          <w:divBdr>
            <w:top w:val="none" w:sz="0" w:space="0" w:color="auto"/>
            <w:left w:val="none" w:sz="0" w:space="0" w:color="auto"/>
            <w:bottom w:val="none" w:sz="0" w:space="0" w:color="auto"/>
            <w:right w:val="none" w:sz="0" w:space="0" w:color="auto"/>
          </w:divBdr>
        </w:div>
        <w:div w:id="1162427129">
          <w:marLeft w:val="547"/>
          <w:marRight w:val="0"/>
          <w:marTop w:val="144"/>
          <w:marBottom w:val="0"/>
          <w:divBdr>
            <w:top w:val="none" w:sz="0" w:space="0" w:color="auto"/>
            <w:left w:val="none" w:sz="0" w:space="0" w:color="auto"/>
            <w:bottom w:val="none" w:sz="0" w:space="0" w:color="auto"/>
            <w:right w:val="none" w:sz="0" w:space="0" w:color="auto"/>
          </w:divBdr>
        </w:div>
      </w:divsChild>
    </w:div>
    <w:div w:id="2057309667">
      <w:bodyDiv w:val="1"/>
      <w:marLeft w:val="0"/>
      <w:marRight w:val="0"/>
      <w:marTop w:val="0"/>
      <w:marBottom w:val="0"/>
      <w:divBdr>
        <w:top w:val="none" w:sz="0" w:space="0" w:color="auto"/>
        <w:left w:val="none" w:sz="0" w:space="0" w:color="auto"/>
        <w:bottom w:val="none" w:sz="0" w:space="0" w:color="auto"/>
        <w:right w:val="none" w:sz="0" w:space="0" w:color="auto"/>
      </w:divBdr>
      <w:divsChild>
        <w:div w:id="546575269">
          <w:marLeft w:val="547"/>
          <w:marRight w:val="0"/>
          <w:marTop w:val="144"/>
          <w:marBottom w:val="0"/>
          <w:divBdr>
            <w:top w:val="none" w:sz="0" w:space="0" w:color="auto"/>
            <w:left w:val="none" w:sz="0" w:space="0" w:color="auto"/>
            <w:bottom w:val="none" w:sz="0" w:space="0" w:color="auto"/>
            <w:right w:val="none" w:sz="0" w:space="0" w:color="auto"/>
          </w:divBdr>
        </w:div>
        <w:div w:id="1011833830">
          <w:marLeft w:val="1094"/>
          <w:marRight w:val="0"/>
          <w:marTop w:val="125"/>
          <w:marBottom w:val="0"/>
          <w:divBdr>
            <w:top w:val="none" w:sz="0" w:space="0" w:color="auto"/>
            <w:left w:val="none" w:sz="0" w:space="0" w:color="auto"/>
            <w:bottom w:val="none" w:sz="0" w:space="0" w:color="auto"/>
            <w:right w:val="none" w:sz="0" w:space="0" w:color="auto"/>
          </w:divBdr>
        </w:div>
        <w:div w:id="612595458">
          <w:marLeft w:val="1555"/>
          <w:marRight w:val="0"/>
          <w:marTop w:val="110"/>
          <w:marBottom w:val="0"/>
          <w:divBdr>
            <w:top w:val="none" w:sz="0" w:space="0" w:color="auto"/>
            <w:left w:val="none" w:sz="0" w:space="0" w:color="auto"/>
            <w:bottom w:val="none" w:sz="0" w:space="0" w:color="auto"/>
            <w:right w:val="none" w:sz="0" w:space="0" w:color="auto"/>
          </w:divBdr>
        </w:div>
        <w:div w:id="661398136">
          <w:marLeft w:val="1555"/>
          <w:marRight w:val="0"/>
          <w:marTop w:val="110"/>
          <w:marBottom w:val="0"/>
          <w:divBdr>
            <w:top w:val="none" w:sz="0" w:space="0" w:color="auto"/>
            <w:left w:val="none" w:sz="0" w:space="0" w:color="auto"/>
            <w:bottom w:val="none" w:sz="0" w:space="0" w:color="auto"/>
            <w:right w:val="none" w:sz="0" w:space="0" w:color="auto"/>
          </w:divBdr>
        </w:div>
        <w:div w:id="1566255452">
          <w:marLeft w:val="1094"/>
          <w:marRight w:val="0"/>
          <w:marTop w:val="125"/>
          <w:marBottom w:val="0"/>
          <w:divBdr>
            <w:top w:val="none" w:sz="0" w:space="0" w:color="auto"/>
            <w:left w:val="none" w:sz="0" w:space="0" w:color="auto"/>
            <w:bottom w:val="none" w:sz="0" w:space="0" w:color="auto"/>
            <w:right w:val="none" w:sz="0" w:space="0" w:color="auto"/>
          </w:divBdr>
        </w:div>
        <w:div w:id="1014965670">
          <w:marLeft w:val="1555"/>
          <w:marRight w:val="0"/>
          <w:marTop w:val="110"/>
          <w:marBottom w:val="0"/>
          <w:divBdr>
            <w:top w:val="none" w:sz="0" w:space="0" w:color="auto"/>
            <w:left w:val="none" w:sz="0" w:space="0" w:color="auto"/>
            <w:bottom w:val="none" w:sz="0" w:space="0" w:color="auto"/>
            <w:right w:val="none" w:sz="0" w:space="0" w:color="auto"/>
          </w:divBdr>
        </w:div>
        <w:div w:id="1363558193">
          <w:marLeft w:val="2016"/>
          <w:marRight w:val="0"/>
          <w:marTop w:val="96"/>
          <w:marBottom w:val="0"/>
          <w:divBdr>
            <w:top w:val="none" w:sz="0" w:space="0" w:color="auto"/>
            <w:left w:val="none" w:sz="0" w:space="0" w:color="auto"/>
            <w:bottom w:val="none" w:sz="0" w:space="0" w:color="auto"/>
            <w:right w:val="none" w:sz="0" w:space="0" w:color="auto"/>
          </w:divBdr>
        </w:div>
        <w:div w:id="1740785318">
          <w:marLeft w:val="2016"/>
          <w:marRight w:val="0"/>
          <w:marTop w:val="96"/>
          <w:marBottom w:val="0"/>
          <w:divBdr>
            <w:top w:val="none" w:sz="0" w:space="0" w:color="auto"/>
            <w:left w:val="none" w:sz="0" w:space="0" w:color="auto"/>
            <w:bottom w:val="none" w:sz="0" w:space="0" w:color="auto"/>
            <w:right w:val="none" w:sz="0" w:space="0" w:color="auto"/>
          </w:divBdr>
        </w:div>
      </w:divsChild>
    </w:div>
    <w:div w:id="2070878188">
      <w:bodyDiv w:val="1"/>
      <w:marLeft w:val="0"/>
      <w:marRight w:val="0"/>
      <w:marTop w:val="0"/>
      <w:marBottom w:val="0"/>
      <w:divBdr>
        <w:top w:val="none" w:sz="0" w:space="0" w:color="auto"/>
        <w:left w:val="none" w:sz="0" w:space="0" w:color="auto"/>
        <w:bottom w:val="none" w:sz="0" w:space="0" w:color="auto"/>
        <w:right w:val="none" w:sz="0" w:space="0" w:color="auto"/>
      </w:divBdr>
      <w:divsChild>
        <w:div w:id="2055225825">
          <w:marLeft w:val="547"/>
          <w:marRight w:val="0"/>
          <w:marTop w:val="144"/>
          <w:marBottom w:val="0"/>
          <w:divBdr>
            <w:top w:val="none" w:sz="0" w:space="0" w:color="auto"/>
            <w:left w:val="none" w:sz="0" w:space="0" w:color="auto"/>
            <w:bottom w:val="none" w:sz="0" w:space="0" w:color="auto"/>
            <w:right w:val="none" w:sz="0" w:space="0" w:color="auto"/>
          </w:divBdr>
        </w:div>
        <w:div w:id="2079857024">
          <w:marLeft w:val="1094"/>
          <w:marRight w:val="0"/>
          <w:marTop w:val="125"/>
          <w:marBottom w:val="0"/>
          <w:divBdr>
            <w:top w:val="none" w:sz="0" w:space="0" w:color="auto"/>
            <w:left w:val="none" w:sz="0" w:space="0" w:color="auto"/>
            <w:bottom w:val="none" w:sz="0" w:space="0" w:color="auto"/>
            <w:right w:val="none" w:sz="0" w:space="0" w:color="auto"/>
          </w:divBdr>
        </w:div>
        <w:div w:id="1443919258">
          <w:marLeft w:val="547"/>
          <w:marRight w:val="0"/>
          <w:marTop w:val="144"/>
          <w:marBottom w:val="0"/>
          <w:divBdr>
            <w:top w:val="none" w:sz="0" w:space="0" w:color="auto"/>
            <w:left w:val="none" w:sz="0" w:space="0" w:color="auto"/>
            <w:bottom w:val="none" w:sz="0" w:space="0" w:color="auto"/>
            <w:right w:val="none" w:sz="0" w:space="0" w:color="auto"/>
          </w:divBdr>
        </w:div>
        <w:div w:id="1280071612">
          <w:marLeft w:val="1094"/>
          <w:marRight w:val="0"/>
          <w:marTop w:val="125"/>
          <w:marBottom w:val="0"/>
          <w:divBdr>
            <w:top w:val="none" w:sz="0" w:space="0" w:color="auto"/>
            <w:left w:val="none" w:sz="0" w:space="0" w:color="auto"/>
            <w:bottom w:val="none" w:sz="0" w:space="0" w:color="auto"/>
            <w:right w:val="none" w:sz="0" w:space="0" w:color="auto"/>
          </w:divBdr>
        </w:div>
        <w:div w:id="1507940845">
          <w:marLeft w:val="1094"/>
          <w:marRight w:val="0"/>
          <w:marTop w:val="125"/>
          <w:marBottom w:val="0"/>
          <w:divBdr>
            <w:top w:val="none" w:sz="0" w:space="0" w:color="auto"/>
            <w:left w:val="none" w:sz="0" w:space="0" w:color="auto"/>
            <w:bottom w:val="none" w:sz="0" w:space="0" w:color="auto"/>
            <w:right w:val="none" w:sz="0" w:space="0" w:color="auto"/>
          </w:divBdr>
        </w:div>
      </w:divsChild>
    </w:div>
    <w:div w:id="2083676348">
      <w:bodyDiv w:val="1"/>
      <w:marLeft w:val="0"/>
      <w:marRight w:val="0"/>
      <w:marTop w:val="0"/>
      <w:marBottom w:val="0"/>
      <w:divBdr>
        <w:top w:val="none" w:sz="0" w:space="0" w:color="auto"/>
        <w:left w:val="none" w:sz="0" w:space="0" w:color="auto"/>
        <w:bottom w:val="none" w:sz="0" w:space="0" w:color="auto"/>
        <w:right w:val="none" w:sz="0" w:space="0" w:color="auto"/>
      </w:divBdr>
      <w:divsChild>
        <w:div w:id="219294802">
          <w:marLeft w:val="547"/>
          <w:marRight w:val="0"/>
          <w:marTop w:val="326"/>
          <w:marBottom w:val="0"/>
          <w:divBdr>
            <w:top w:val="none" w:sz="0" w:space="0" w:color="auto"/>
            <w:left w:val="none" w:sz="0" w:space="0" w:color="auto"/>
            <w:bottom w:val="none" w:sz="0" w:space="0" w:color="auto"/>
            <w:right w:val="none" w:sz="0" w:space="0" w:color="auto"/>
          </w:divBdr>
        </w:div>
        <w:div w:id="1705056262">
          <w:marLeft w:val="1094"/>
          <w:marRight w:val="0"/>
          <w:marTop w:val="288"/>
          <w:marBottom w:val="0"/>
          <w:divBdr>
            <w:top w:val="none" w:sz="0" w:space="0" w:color="auto"/>
            <w:left w:val="none" w:sz="0" w:space="0" w:color="auto"/>
            <w:bottom w:val="none" w:sz="0" w:space="0" w:color="auto"/>
            <w:right w:val="none" w:sz="0" w:space="0" w:color="auto"/>
          </w:divBdr>
        </w:div>
        <w:div w:id="854732536">
          <w:marLeft w:val="1094"/>
          <w:marRight w:val="0"/>
          <w:marTop w:val="288"/>
          <w:marBottom w:val="0"/>
          <w:divBdr>
            <w:top w:val="none" w:sz="0" w:space="0" w:color="auto"/>
            <w:left w:val="none" w:sz="0" w:space="0" w:color="auto"/>
            <w:bottom w:val="none" w:sz="0" w:space="0" w:color="auto"/>
            <w:right w:val="none" w:sz="0" w:space="0" w:color="auto"/>
          </w:divBdr>
        </w:div>
        <w:div w:id="2084981253">
          <w:marLeft w:val="1094"/>
          <w:marRight w:val="0"/>
          <w:marTop w:val="288"/>
          <w:marBottom w:val="0"/>
          <w:divBdr>
            <w:top w:val="none" w:sz="0" w:space="0" w:color="auto"/>
            <w:left w:val="none" w:sz="0" w:space="0" w:color="auto"/>
            <w:bottom w:val="none" w:sz="0" w:space="0" w:color="auto"/>
            <w:right w:val="none" w:sz="0" w:space="0" w:color="auto"/>
          </w:divBdr>
        </w:div>
        <w:div w:id="931864761">
          <w:marLeft w:val="1094"/>
          <w:marRight w:val="0"/>
          <w:marTop w:val="288"/>
          <w:marBottom w:val="0"/>
          <w:divBdr>
            <w:top w:val="none" w:sz="0" w:space="0" w:color="auto"/>
            <w:left w:val="none" w:sz="0" w:space="0" w:color="auto"/>
            <w:bottom w:val="none" w:sz="0" w:space="0" w:color="auto"/>
            <w:right w:val="none" w:sz="0" w:space="0" w:color="auto"/>
          </w:divBdr>
        </w:div>
      </w:divsChild>
    </w:div>
    <w:div w:id="2085763013">
      <w:bodyDiv w:val="1"/>
      <w:marLeft w:val="0"/>
      <w:marRight w:val="0"/>
      <w:marTop w:val="0"/>
      <w:marBottom w:val="0"/>
      <w:divBdr>
        <w:top w:val="none" w:sz="0" w:space="0" w:color="auto"/>
        <w:left w:val="none" w:sz="0" w:space="0" w:color="auto"/>
        <w:bottom w:val="none" w:sz="0" w:space="0" w:color="auto"/>
        <w:right w:val="none" w:sz="0" w:space="0" w:color="auto"/>
      </w:divBdr>
      <w:divsChild>
        <w:div w:id="1478718560">
          <w:marLeft w:val="547"/>
          <w:marRight w:val="0"/>
          <w:marTop w:val="125"/>
          <w:marBottom w:val="0"/>
          <w:divBdr>
            <w:top w:val="none" w:sz="0" w:space="0" w:color="auto"/>
            <w:left w:val="none" w:sz="0" w:space="0" w:color="auto"/>
            <w:bottom w:val="none" w:sz="0" w:space="0" w:color="auto"/>
            <w:right w:val="none" w:sz="0" w:space="0" w:color="auto"/>
          </w:divBdr>
        </w:div>
        <w:div w:id="1099302447">
          <w:marLeft w:val="1094"/>
          <w:marRight w:val="0"/>
          <w:marTop w:val="106"/>
          <w:marBottom w:val="0"/>
          <w:divBdr>
            <w:top w:val="none" w:sz="0" w:space="0" w:color="auto"/>
            <w:left w:val="none" w:sz="0" w:space="0" w:color="auto"/>
            <w:bottom w:val="none" w:sz="0" w:space="0" w:color="auto"/>
            <w:right w:val="none" w:sz="0" w:space="0" w:color="auto"/>
          </w:divBdr>
        </w:div>
        <w:div w:id="897940546">
          <w:marLeft w:val="1094"/>
          <w:marRight w:val="0"/>
          <w:marTop w:val="106"/>
          <w:marBottom w:val="0"/>
          <w:divBdr>
            <w:top w:val="none" w:sz="0" w:space="0" w:color="auto"/>
            <w:left w:val="none" w:sz="0" w:space="0" w:color="auto"/>
            <w:bottom w:val="none" w:sz="0" w:space="0" w:color="auto"/>
            <w:right w:val="none" w:sz="0" w:space="0" w:color="auto"/>
          </w:divBdr>
        </w:div>
        <w:div w:id="453059302">
          <w:marLeft w:val="1094"/>
          <w:marRight w:val="0"/>
          <w:marTop w:val="106"/>
          <w:marBottom w:val="0"/>
          <w:divBdr>
            <w:top w:val="none" w:sz="0" w:space="0" w:color="auto"/>
            <w:left w:val="none" w:sz="0" w:space="0" w:color="auto"/>
            <w:bottom w:val="none" w:sz="0" w:space="0" w:color="auto"/>
            <w:right w:val="none" w:sz="0" w:space="0" w:color="auto"/>
          </w:divBdr>
        </w:div>
        <w:div w:id="1877352767">
          <w:marLeft w:val="1094"/>
          <w:marRight w:val="0"/>
          <w:marTop w:val="106"/>
          <w:marBottom w:val="0"/>
          <w:divBdr>
            <w:top w:val="none" w:sz="0" w:space="0" w:color="auto"/>
            <w:left w:val="none" w:sz="0" w:space="0" w:color="auto"/>
            <w:bottom w:val="none" w:sz="0" w:space="0" w:color="auto"/>
            <w:right w:val="none" w:sz="0" w:space="0" w:color="auto"/>
          </w:divBdr>
        </w:div>
        <w:div w:id="176040501">
          <w:marLeft w:val="1094"/>
          <w:marRight w:val="0"/>
          <w:marTop w:val="106"/>
          <w:marBottom w:val="0"/>
          <w:divBdr>
            <w:top w:val="none" w:sz="0" w:space="0" w:color="auto"/>
            <w:left w:val="none" w:sz="0" w:space="0" w:color="auto"/>
            <w:bottom w:val="none" w:sz="0" w:space="0" w:color="auto"/>
            <w:right w:val="none" w:sz="0" w:space="0" w:color="auto"/>
          </w:divBdr>
        </w:div>
        <w:div w:id="1252347415">
          <w:marLeft w:val="1094"/>
          <w:marRight w:val="0"/>
          <w:marTop w:val="106"/>
          <w:marBottom w:val="0"/>
          <w:divBdr>
            <w:top w:val="none" w:sz="0" w:space="0" w:color="auto"/>
            <w:left w:val="none" w:sz="0" w:space="0" w:color="auto"/>
            <w:bottom w:val="none" w:sz="0" w:space="0" w:color="auto"/>
            <w:right w:val="none" w:sz="0" w:space="0" w:color="auto"/>
          </w:divBdr>
        </w:div>
        <w:div w:id="1880895805">
          <w:marLeft w:val="547"/>
          <w:marRight w:val="0"/>
          <w:marTop w:val="125"/>
          <w:marBottom w:val="0"/>
          <w:divBdr>
            <w:top w:val="none" w:sz="0" w:space="0" w:color="auto"/>
            <w:left w:val="none" w:sz="0" w:space="0" w:color="auto"/>
            <w:bottom w:val="none" w:sz="0" w:space="0" w:color="auto"/>
            <w:right w:val="none" w:sz="0" w:space="0" w:color="auto"/>
          </w:divBdr>
        </w:div>
      </w:divsChild>
    </w:div>
    <w:div w:id="2105685520">
      <w:bodyDiv w:val="1"/>
      <w:marLeft w:val="0"/>
      <w:marRight w:val="0"/>
      <w:marTop w:val="0"/>
      <w:marBottom w:val="0"/>
      <w:divBdr>
        <w:top w:val="none" w:sz="0" w:space="0" w:color="auto"/>
        <w:left w:val="none" w:sz="0" w:space="0" w:color="auto"/>
        <w:bottom w:val="none" w:sz="0" w:space="0" w:color="auto"/>
        <w:right w:val="none" w:sz="0" w:space="0" w:color="auto"/>
      </w:divBdr>
      <w:divsChild>
        <w:div w:id="1437485597">
          <w:marLeft w:val="907"/>
          <w:marRight w:val="0"/>
          <w:marTop w:val="144"/>
          <w:marBottom w:val="0"/>
          <w:divBdr>
            <w:top w:val="none" w:sz="0" w:space="0" w:color="auto"/>
            <w:left w:val="none" w:sz="0" w:space="0" w:color="auto"/>
            <w:bottom w:val="none" w:sz="0" w:space="0" w:color="auto"/>
            <w:right w:val="none" w:sz="0" w:space="0" w:color="auto"/>
          </w:divBdr>
        </w:div>
        <w:div w:id="1424301378">
          <w:marLeft w:val="1325"/>
          <w:marRight w:val="0"/>
          <w:marTop w:val="125"/>
          <w:marBottom w:val="0"/>
          <w:divBdr>
            <w:top w:val="none" w:sz="0" w:space="0" w:color="auto"/>
            <w:left w:val="none" w:sz="0" w:space="0" w:color="auto"/>
            <w:bottom w:val="none" w:sz="0" w:space="0" w:color="auto"/>
            <w:right w:val="none" w:sz="0" w:space="0" w:color="auto"/>
          </w:divBdr>
        </w:div>
        <w:div w:id="2017489827">
          <w:marLeft w:val="1786"/>
          <w:marRight w:val="0"/>
          <w:marTop w:val="110"/>
          <w:marBottom w:val="0"/>
          <w:divBdr>
            <w:top w:val="none" w:sz="0" w:space="0" w:color="auto"/>
            <w:left w:val="none" w:sz="0" w:space="0" w:color="auto"/>
            <w:bottom w:val="none" w:sz="0" w:space="0" w:color="auto"/>
            <w:right w:val="none" w:sz="0" w:space="0" w:color="auto"/>
          </w:divBdr>
        </w:div>
        <w:div w:id="1521703237">
          <w:marLeft w:val="1786"/>
          <w:marRight w:val="0"/>
          <w:marTop w:val="110"/>
          <w:marBottom w:val="0"/>
          <w:divBdr>
            <w:top w:val="none" w:sz="0" w:space="0" w:color="auto"/>
            <w:left w:val="none" w:sz="0" w:space="0" w:color="auto"/>
            <w:bottom w:val="none" w:sz="0" w:space="0" w:color="auto"/>
            <w:right w:val="none" w:sz="0" w:space="0" w:color="auto"/>
          </w:divBdr>
        </w:div>
        <w:div w:id="1226449242">
          <w:marLeft w:val="1325"/>
          <w:marRight w:val="0"/>
          <w:marTop w:val="125"/>
          <w:marBottom w:val="0"/>
          <w:divBdr>
            <w:top w:val="none" w:sz="0" w:space="0" w:color="auto"/>
            <w:left w:val="none" w:sz="0" w:space="0" w:color="auto"/>
            <w:bottom w:val="none" w:sz="0" w:space="0" w:color="auto"/>
            <w:right w:val="none" w:sz="0" w:space="0" w:color="auto"/>
          </w:divBdr>
        </w:div>
        <w:div w:id="141505172">
          <w:marLeft w:val="1325"/>
          <w:marRight w:val="0"/>
          <w:marTop w:val="125"/>
          <w:marBottom w:val="0"/>
          <w:divBdr>
            <w:top w:val="none" w:sz="0" w:space="0" w:color="auto"/>
            <w:left w:val="none" w:sz="0" w:space="0" w:color="auto"/>
            <w:bottom w:val="none" w:sz="0" w:space="0" w:color="auto"/>
            <w:right w:val="none" w:sz="0" w:space="0" w:color="auto"/>
          </w:divBdr>
        </w:div>
        <w:div w:id="2074962607">
          <w:marLeft w:val="1325"/>
          <w:marRight w:val="0"/>
          <w:marTop w:val="125"/>
          <w:marBottom w:val="0"/>
          <w:divBdr>
            <w:top w:val="none" w:sz="0" w:space="0" w:color="auto"/>
            <w:left w:val="none" w:sz="0" w:space="0" w:color="auto"/>
            <w:bottom w:val="none" w:sz="0" w:space="0" w:color="auto"/>
            <w:right w:val="none" w:sz="0" w:space="0" w:color="auto"/>
          </w:divBdr>
        </w:div>
        <w:div w:id="1678922007">
          <w:marLeft w:val="1325"/>
          <w:marRight w:val="0"/>
          <w:marTop w:val="125"/>
          <w:marBottom w:val="0"/>
          <w:divBdr>
            <w:top w:val="none" w:sz="0" w:space="0" w:color="auto"/>
            <w:left w:val="none" w:sz="0" w:space="0" w:color="auto"/>
            <w:bottom w:val="none" w:sz="0" w:space="0" w:color="auto"/>
            <w:right w:val="none" w:sz="0" w:space="0" w:color="auto"/>
          </w:divBdr>
        </w:div>
        <w:div w:id="1956984846">
          <w:marLeft w:val="1325"/>
          <w:marRight w:val="0"/>
          <w:marTop w:val="125"/>
          <w:marBottom w:val="0"/>
          <w:divBdr>
            <w:top w:val="none" w:sz="0" w:space="0" w:color="auto"/>
            <w:left w:val="none" w:sz="0" w:space="0" w:color="auto"/>
            <w:bottom w:val="none" w:sz="0" w:space="0" w:color="auto"/>
            <w:right w:val="none" w:sz="0" w:space="0" w:color="auto"/>
          </w:divBdr>
        </w:div>
      </w:divsChild>
    </w:div>
    <w:div w:id="2131169567">
      <w:bodyDiv w:val="1"/>
      <w:marLeft w:val="0"/>
      <w:marRight w:val="0"/>
      <w:marTop w:val="0"/>
      <w:marBottom w:val="0"/>
      <w:divBdr>
        <w:top w:val="none" w:sz="0" w:space="0" w:color="auto"/>
        <w:left w:val="none" w:sz="0" w:space="0" w:color="auto"/>
        <w:bottom w:val="none" w:sz="0" w:space="0" w:color="auto"/>
        <w:right w:val="none" w:sz="0" w:space="0" w:color="auto"/>
      </w:divBdr>
      <w:divsChild>
        <w:div w:id="358356566">
          <w:marLeft w:val="547"/>
          <w:marRight w:val="0"/>
          <w:marTop w:val="144"/>
          <w:marBottom w:val="0"/>
          <w:divBdr>
            <w:top w:val="none" w:sz="0" w:space="0" w:color="auto"/>
            <w:left w:val="none" w:sz="0" w:space="0" w:color="auto"/>
            <w:bottom w:val="none" w:sz="0" w:space="0" w:color="auto"/>
            <w:right w:val="none" w:sz="0" w:space="0" w:color="auto"/>
          </w:divBdr>
        </w:div>
        <w:div w:id="1585450866">
          <w:marLeft w:val="1094"/>
          <w:marRight w:val="0"/>
          <w:marTop w:val="125"/>
          <w:marBottom w:val="0"/>
          <w:divBdr>
            <w:top w:val="none" w:sz="0" w:space="0" w:color="auto"/>
            <w:left w:val="none" w:sz="0" w:space="0" w:color="auto"/>
            <w:bottom w:val="none" w:sz="0" w:space="0" w:color="auto"/>
            <w:right w:val="none" w:sz="0" w:space="0" w:color="auto"/>
          </w:divBdr>
        </w:div>
        <w:div w:id="575166641">
          <w:marLeft w:val="547"/>
          <w:marRight w:val="0"/>
          <w:marTop w:val="144"/>
          <w:marBottom w:val="0"/>
          <w:divBdr>
            <w:top w:val="none" w:sz="0" w:space="0" w:color="auto"/>
            <w:left w:val="none" w:sz="0" w:space="0" w:color="auto"/>
            <w:bottom w:val="none" w:sz="0" w:space="0" w:color="auto"/>
            <w:right w:val="none" w:sz="0" w:space="0" w:color="auto"/>
          </w:divBdr>
        </w:div>
        <w:div w:id="308100222">
          <w:marLeft w:val="1094"/>
          <w:marRight w:val="0"/>
          <w:marTop w:val="125"/>
          <w:marBottom w:val="0"/>
          <w:divBdr>
            <w:top w:val="none" w:sz="0" w:space="0" w:color="auto"/>
            <w:left w:val="none" w:sz="0" w:space="0" w:color="auto"/>
            <w:bottom w:val="none" w:sz="0" w:space="0" w:color="auto"/>
            <w:right w:val="none" w:sz="0" w:space="0" w:color="auto"/>
          </w:divBdr>
        </w:div>
        <w:div w:id="1066878019">
          <w:marLeft w:val="1094"/>
          <w:marRight w:val="0"/>
          <w:marTop w:val="125"/>
          <w:marBottom w:val="0"/>
          <w:divBdr>
            <w:top w:val="none" w:sz="0" w:space="0" w:color="auto"/>
            <w:left w:val="none" w:sz="0" w:space="0" w:color="auto"/>
            <w:bottom w:val="none" w:sz="0" w:space="0" w:color="auto"/>
            <w:right w:val="none" w:sz="0" w:space="0" w:color="auto"/>
          </w:divBdr>
        </w:div>
        <w:div w:id="1538422275">
          <w:marLeft w:val="1094"/>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wmf"/><Relationship Id="rId18" Type="http://schemas.openxmlformats.org/officeDocument/2006/relationships/package" Target="embeddings/Microsoft_Office_PowerPoint____2.sldx"/><Relationship Id="rId26" Type="http://schemas.openxmlformats.org/officeDocument/2006/relationships/package" Target="embeddings/Microsoft_Office_PowerPoint____6.sldx"/><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package" Target="embeddings/Microsoft_Office_PowerPoint____10.sldx"/><Relationship Id="rId42" Type="http://schemas.openxmlformats.org/officeDocument/2006/relationships/package" Target="embeddings/Microsoft_Office_PowerPoint____14.sldx"/><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Office_PowerPoint____12.sldx"/><Relationship Id="rId46" Type="http://schemas.openxmlformats.org/officeDocument/2006/relationships/package" Target="embeddings/Microsoft_Office_PowerPoint____16.sldx"/><Relationship Id="rId2" Type="http://schemas.openxmlformats.org/officeDocument/2006/relationships/numbering" Target="numbering.xml"/><Relationship Id="rId16" Type="http://schemas.openxmlformats.org/officeDocument/2006/relationships/package" Target="embeddings/Microsoft_Office_PowerPoint____1.sldx"/><Relationship Id="rId20" Type="http://schemas.openxmlformats.org/officeDocument/2006/relationships/package" Target="embeddings/Microsoft_Office_PowerPoint____3.sldx"/><Relationship Id="rId29" Type="http://schemas.openxmlformats.org/officeDocument/2006/relationships/image" Target="media/image13.emf"/><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package" Target="embeddings/Microsoft_Office_PowerPoint____5.sldx"/><Relationship Id="rId32" Type="http://schemas.openxmlformats.org/officeDocument/2006/relationships/package" Target="embeddings/Microsoft_Office_PowerPoint____9.sldx"/><Relationship Id="rId37" Type="http://schemas.openxmlformats.org/officeDocument/2006/relationships/image" Target="media/image17.emf"/><Relationship Id="rId40" Type="http://schemas.openxmlformats.org/officeDocument/2006/relationships/package" Target="embeddings/Microsoft_Office_PowerPoint____13.sldx"/><Relationship Id="rId45"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Office_PowerPoint____7.sldx"/><Relationship Id="rId36" Type="http://schemas.openxmlformats.org/officeDocument/2006/relationships/package" Target="embeddings/Microsoft_Office_PowerPoint____11.sldx"/><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package" Target="embeddings/Microsoft_Office_PowerPoint____15.sl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2.bin"/><Relationship Id="rId22" Type="http://schemas.openxmlformats.org/officeDocument/2006/relationships/package" Target="embeddings/Microsoft_Office_PowerPoint____4.sldx"/><Relationship Id="rId27" Type="http://schemas.openxmlformats.org/officeDocument/2006/relationships/image" Target="media/image12.emf"/><Relationship Id="rId30" Type="http://schemas.openxmlformats.org/officeDocument/2006/relationships/package" Target="embeddings/Microsoft_Office_PowerPoint____8.sl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C99F88E-4A63-4BF3-9366-7869CD91B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21</Pages>
  <Words>1954</Words>
  <Characters>11139</Characters>
  <Application>Microsoft Office Word</Application>
  <DocSecurity>0</DocSecurity>
  <Lines>92</Lines>
  <Paragraphs>26</Paragraphs>
  <ScaleCrop>false</ScaleCrop>
  <Company/>
  <LinksUpToDate>false</LinksUpToDate>
  <CharactersWithSpaces>13067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小龙</dc:creator>
  <cp:keywords/>
  <dc:description/>
  <cp:lastModifiedBy>Windows User</cp:lastModifiedBy>
  <cp:revision>63</cp:revision>
  <dcterms:created xsi:type="dcterms:W3CDTF">2009-03-27T07:24:00Z</dcterms:created>
  <dcterms:modified xsi:type="dcterms:W3CDTF">2010-03-31T13:12:00Z</dcterms:modified>
</cp:coreProperties>
</file>