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CE" w:rsidRPr="00AE690A" w:rsidRDefault="00BC0CCE" w:rsidP="00BC0CCE">
      <w:pPr>
        <w:pStyle w:val="1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名词解释</w:t>
      </w:r>
    </w:p>
    <w:p w:rsidR="006B05FC" w:rsidRDefault="006B05FC" w:rsidP="0067695D">
      <w:pPr>
        <w:pStyle w:val="2"/>
      </w:pPr>
      <w:r>
        <w:rPr>
          <w:rFonts w:hint="eastAsia"/>
        </w:rPr>
        <w:t>模块化</w:t>
      </w:r>
    </w:p>
    <w:p w:rsidR="0067695D" w:rsidRPr="0067695D" w:rsidRDefault="008F5230" w:rsidP="008F5230">
      <w:pPr>
        <w:ind w:firstLine="420"/>
      </w:pPr>
      <w:proofErr w:type="gramStart"/>
      <w:r w:rsidRPr="00C60601">
        <w:t>指解决</w:t>
      </w:r>
      <w:proofErr w:type="gramEnd"/>
      <w:r w:rsidRPr="00C60601">
        <w:t>一个复杂问题时自顶向下逐层把系统划分成若干模块的过程。每个模块完成一个特定的子功能，所有的模块按某种方法组装起来，成为一个整体，完成整个系统所要求的功能。</w:t>
      </w:r>
      <w:r w:rsidRPr="008E79B5">
        <w:t>模块具有以下几种基本属性：</w:t>
      </w:r>
      <w:r>
        <w:t>接</w:t>
      </w:r>
      <w:r>
        <w:rPr>
          <w:rFonts w:hint="eastAsia"/>
        </w:rPr>
        <w:t>口</w:t>
      </w:r>
      <w:r w:rsidRPr="008E79B5">
        <w:t>、功能、逻辑、状态，功能、状态与接口反映模块的外部特性，逻辑反映它的内部特性。</w:t>
      </w:r>
    </w:p>
    <w:p w:rsidR="006B05FC" w:rsidRDefault="00BC0CCE" w:rsidP="0067695D">
      <w:pPr>
        <w:pStyle w:val="2"/>
      </w:pPr>
      <w:r w:rsidRPr="00AE690A">
        <w:rPr>
          <w:rFonts w:hint="eastAsia"/>
        </w:rPr>
        <w:t>信息隐藏</w:t>
      </w:r>
    </w:p>
    <w:p w:rsidR="0067695D" w:rsidRPr="0067695D" w:rsidRDefault="008F5230" w:rsidP="00025FC2">
      <w:pPr>
        <w:ind w:firstLine="420"/>
      </w:pPr>
      <w:r w:rsidRPr="00CB43DD">
        <w:t>指在设计和确定模块时，使得一个模块内包含的特定信息（过程或数据）</w:t>
      </w:r>
      <w:r>
        <w:rPr>
          <w:rFonts w:hint="eastAsia"/>
        </w:rPr>
        <w:t>——</w:t>
      </w:r>
      <w:r>
        <w:rPr>
          <w:rFonts w:hint="eastAsia"/>
        </w:rPr>
        <w:t>decision</w:t>
      </w:r>
      <w:r w:rsidRPr="00CB43DD">
        <w:t>，</w:t>
      </w:r>
      <w:r>
        <w:rPr>
          <w:rFonts w:hint="eastAsia"/>
        </w:rPr>
        <w:t>这个</w:t>
      </w:r>
      <w:r>
        <w:rPr>
          <w:rFonts w:hint="eastAsia"/>
        </w:rPr>
        <w:t>decision</w:t>
      </w:r>
      <w:r>
        <w:rPr>
          <w:rFonts w:hint="eastAsia"/>
        </w:rPr>
        <w:t>只有模块内部了解，</w:t>
      </w:r>
      <w:r w:rsidRPr="00CB43DD">
        <w:t>对于不需要这些信息的其他模块来说，是透明的</w:t>
      </w:r>
      <w:r>
        <w:rPr>
          <w:rFonts w:hint="eastAsia"/>
        </w:rPr>
        <w:t>，这样修改</w:t>
      </w:r>
      <w:r>
        <w:rPr>
          <w:rFonts w:hint="eastAsia"/>
        </w:rPr>
        <w:t>decision</w:t>
      </w:r>
      <w:r>
        <w:rPr>
          <w:rFonts w:hint="eastAsia"/>
        </w:rPr>
        <w:t>时，不会产生连锁反应。</w:t>
      </w:r>
    </w:p>
    <w:p w:rsidR="006B05FC" w:rsidRDefault="006B05FC" w:rsidP="0067695D">
      <w:pPr>
        <w:pStyle w:val="2"/>
      </w:pPr>
      <w:r>
        <w:rPr>
          <w:rFonts w:hint="eastAsia"/>
        </w:rPr>
        <w:t>软件体系结构（三个不同</w:t>
      </w:r>
      <w:commentRangeStart w:id="0"/>
      <w:r>
        <w:rPr>
          <w:rFonts w:hint="eastAsia"/>
        </w:rPr>
        <w:t>方面</w:t>
      </w:r>
      <w:commentRangeEnd w:id="0"/>
      <w:r w:rsidR="008B3C28">
        <w:rPr>
          <w:rStyle w:val="af1"/>
          <w:smallCaps w:val="0"/>
        </w:rPr>
        <w:commentReference w:id="0"/>
      </w:r>
      <w:r>
        <w:rPr>
          <w:rFonts w:hint="eastAsia"/>
        </w:rPr>
        <w:t>）</w:t>
      </w:r>
    </w:p>
    <w:p w:rsidR="008F5230" w:rsidRDefault="008F5230" w:rsidP="008F5230">
      <w:pPr>
        <w:pStyle w:val="a9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微软雅黑" w:eastAsia="微软雅黑" w:hAnsi="微软雅黑"/>
          <w:szCs w:val="21"/>
        </w:rPr>
      </w:pPr>
      <w:r w:rsidRPr="00933FBA">
        <w:rPr>
          <w:rFonts w:ascii="微软雅黑" w:eastAsia="微软雅黑" w:hAnsi="微软雅黑" w:hint="eastAsia"/>
          <w:szCs w:val="21"/>
        </w:rPr>
        <w:t>Perry and Wolf：</w:t>
      </w:r>
      <w:r>
        <w:rPr>
          <w:rFonts w:ascii="微软雅黑" w:eastAsia="微软雅黑" w:hAnsi="微软雅黑" w:hint="eastAsia"/>
          <w:szCs w:val="21"/>
        </w:rPr>
        <w:t>Software Architecture = {Elements, Form, Rationale}</w:t>
      </w:r>
    </w:p>
    <w:p w:rsidR="008F5230" w:rsidRDefault="008F5230" w:rsidP="008F5230">
      <w:pPr>
        <w:pStyle w:val="a9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Shaw and </w:t>
      </w:r>
      <w:proofErr w:type="spellStart"/>
      <w:r>
        <w:rPr>
          <w:rFonts w:ascii="微软雅黑" w:eastAsia="微软雅黑" w:hAnsi="微软雅黑" w:hint="eastAsia"/>
          <w:szCs w:val="21"/>
        </w:rPr>
        <w:t>Garlan</w:t>
      </w:r>
      <w:proofErr w:type="spellEnd"/>
      <w:r>
        <w:rPr>
          <w:rFonts w:ascii="微软雅黑" w:eastAsia="微软雅黑" w:hAnsi="微软雅黑" w:hint="eastAsia"/>
          <w:szCs w:val="21"/>
        </w:rPr>
        <w:t>: The architecture of a software system defines that system in terms of computational components and interactions among those components. (Component + connector + configuration)</w:t>
      </w:r>
    </w:p>
    <w:p w:rsidR="0067695D" w:rsidRPr="008F5230" w:rsidRDefault="008F5230" w:rsidP="0067695D">
      <w:pPr>
        <w:pStyle w:val="a9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Bass, Clements, and </w:t>
      </w:r>
      <w:proofErr w:type="spellStart"/>
      <w:r>
        <w:rPr>
          <w:rFonts w:ascii="微软雅黑" w:eastAsia="微软雅黑" w:hAnsi="微软雅黑" w:hint="eastAsia"/>
          <w:szCs w:val="21"/>
        </w:rPr>
        <w:t>Kazman</w:t>
      </w:r>
      <w:proofErr w:type="spellEnd"/>
      <w:r>
        <w:rPr>
          <w:rFonts w:ascii="微软雅黑" w:eastAsia="微软雅黑" w:hAnsi="微软雅黑" w:hint="eastAsia"/>
          <w:szCs w:val="21"/>
        </w:rPr>
        <w:t>: The software architecture of a program or computing system is the structure or structures of the system, which comprise software components, the externally visible properties of those components, and the relationships among them.</w:t>
      </w:r>
    </w:p>
    <w:p w:rsidR="006B05FC" w:rsidRDefault="00BC0CCE" w:rsidP="0067695D">
      <w:pPr>
        <w:pStyle w:val="2"/>
      </w:pPr>
      <w:r w:rsidRPr="00AE690A">
        <w:rPr>
          <w:rFonts w:hint="eastAsia"/>
        </w:rPr>
        <w:t>4+1 View</w:t>
      </w:r>
    </w:p>
    <w:p w:rsidR="0067695D" w:rsidRPr="0067695D" w:rsidRDefault="004073BC" w:rsidP="0067695D">
      <w:r>
        <w:rPr>
          <w:rFonts w:hint="eastAsia"/>
        </w:rPr>
        <w:t>描述软件体系结构的一种方式。</w:t>
      </w:r>
    </w:p>
    <w:p w:rsidR="0067695D" w:rsidRDefault="00BC0CCE" w:rsidP="003072D1">
      <w:pPr>
        <w:pStyle w:val="2"/>
      </w:pPr>
      <w:r w:rsidRPr="00AE690A">
        <w:rPr>
          <w:rFonts w:hint="eastAsia"/>
        </w:rPr>
        <w:t>GRASP</w:t>
      </w:r>
      <w:r w:rsidRPr="00AE690A">
        <w:rPr>
          <w:rFonts w:hint="eastAsia"/>
        </w:rPr>
        <w:t>模式（或其中之一）</w:t>
      </w:r>
    </w:p>
    <w:p w:rsidR="003072D1" w:rsidRPr="003072D1" w:rsidRDefault="003072D1" w:rsidP="003072D1">
      <w:r>
        <w:rPr>
          <w:rFonts w:hint="eastAsia"/>
        </w:rPr>
        <w:t>参见下文</w:t>
      </w:r>
      <w:r w:rsidR="00AA6211" w:rsidRPr="00AA6211">
        <w:rPr>
          <w:sz w:val="21"/>
        </w:rPr>
        <w:t>GRASP</w:t>
      </w:r>
      <w:r>
        <w:rPr>
          <w:rFonts w:hint="eastAsia"/>
        </w:rPr>
        <w:t>模式一节</w:t>
      </w:r>
    </w:p>
    <w:p w:rsidR="006B05FC" w:rsidRDefault="00BC0CCE" w:rsidP="0067695D">
      <w:pPr>
        <w:pStyle w:val="2"/>
      </w:pPr>
      <w:r w:rsidRPr="00AE690A">
        <w:rPr>
          <w:rFonts w:hint="eastAsia"/>
        </w:rPr>
        <w:lastRenderedPageBreak/>
        <w:t>设计模式</w:t>
      </w:r>
    </w:p>
    <w:p w:rsidR="0067695D" w:rsidRPr="0067695D" w:rsidRDefault="00025FC2" w:rsidP="00025FC2">
      <w:pPr>
        <w:ind w:firstLine="420"/>
      </w:pPr>
      <w:r w:rsidRPr="006E057A">
        <w:rPr>
          <w:rFonts w:hint="eastAsia"/>
        </w:rPr>
        <w:t>是</w:t>
      </w:r>
      <w:r>
        <w:rPr>
          <w:rFonts w:hint="eastAsia"/>
        </w:rPr>
        <w:t>一套被反复使用、多数人知晓的、经过分类编目的、代码设计经验的总结。它通常是基于面向对象的，包括类和模块之间的依赖关系、结构、交互、公约。它主要包含四个因素：模式名称、问题、解决方案和结果。</w:t>
      </w:r>
    </w:p>
    <w:p w:rsidR="00BC0CCE" w:rsidRDefault="00BC0CCE" w:rsidP="0067695D">
      <w:pPr>
        <w:pStyle w:val="2"/>
      </w:pPr>
      <w:bookmarkStart w:id="1" w:name="_GoBack"/>
      <w:bookmarkEnd w:id="1"/>
      <w:r>
        <w:rPr>
          <w:rFonts w:hint="eastAsia"/>
        </w:rPr>
        <w:t>MVC</w:t>
      </w:r>
    </w:p>
    <w:p w:rsidR="0067695D" w:rsidRPr="0067695D" w:rsidRDefault="00025FC2" w:rsidP="00025FC2">
      <w:pPr>
        <w:ind w:firstLine="420"/>
      </w:pPr>
      <w:r w:rsidRPr="00F921FA">
        <w:t>模型</w:t>
      </w:r>
      <w:r w:rsidRPr="00F921FA">
        <w:t>(Model),</w:t>
      </w:r>
      <w:r w:rsidRPr="00F921FA">
        <w:t>视图</w:t>
      </w:r>
      <w:r w:rsidRPr="00F921FA">
        <w:t>(View)</w:t>
      </w:r>
      <w:r w:rsidRPr="00F921FA">
        <w:t>和控制</w:t>
      </w:r>
      <w:r w:rsidRPr="00F921FA">
        <w:t>Controller)</w:t>
      </w:r>
      <w:r>
        <w:rPr>
          <w:rFonts w:ascii="Arial" w:hAnsi="Arial" w:cs="Arial" w:hint="eastAsia"/>
          <w:color w:val="000000"/>
          <w:sz w:val="19"/>
        </w:rPr>
        <w:t>。</w:t>
      </w:r>
      <w:r w:rsidRPr="00F921FA">
        <w:t>使用</w:t>
      </w:r>
      <w:r w:rsidRPr="00F921FA">
        <w:t>MVC</w:t>
      </w:r>
      <w:r w:rsidRPr="00F921FA">
        <w:t>的目的是将</w:t>
      </w:r>
      <w:r w:rsidRPr="00F921FA">
        <w:t>M</w:t>
      </w:r>
      <w:r w:rsidRPr="00F921FA">
        <w:t>和</w:t>
      </w:r>
      <w:r w:rsidRPr="00F921FA">
        <w:t>V</w:t>
      </w:r>
      <w:r w:rsidRPr="00F921FA">
        <w:t>的实现代码分离，从而使同一个程序可以使用不同的表现形式。</w:t>
      </w:r>
      <w:r w:rsidRPr="00EC0664">
        <w:t>C</w:t>
      </w:r>
      <w:r w:rsidRPr="00EC0664">
        <w:t>存在的目的则是确保</w:t>
      </w:r>
      <w:r w:rsidRPr="00EC0664">
        <w:t>M</w:t>
      </w:r>
      <w:r w:rsidRPr="00EC0664">
        <w:t>和</w:t>
      </w:r>
      <w:r w:rsidRPr="00EC0664">
        <w:t>V</w:t>
      </w:r>
      <w:r w:rsidRPr="00EC0664">
        <w:t>的同步，一旦</w:t>
      </w:r>
      <w:r w:rsidRPr="00EC0664">
        <w:t>M</w:t>
      </w:r>
      <w:r w:rsidRPr="00EC0664">
        <w:t>改变，</w:t>
      </w:r>
      <w:r w:rsidRPr="00EC0664">
        <w:t>V</w:t>
      </w:r>
      <w:r w:rsidRPr="00EC0664">
        <w:t>应该同步更新。</w:t>
      </w:r>
    </w:p>
    <w:p w:rsidR="00BC0CCE" w:rsidRPr="00AE690A" w:rsidRDefault="00BC0CCE" w:rsidP="0067695D">
      <w:pPr>
        <w:pStyle w:val="1"/>
        <w:rPr>
          <w:rStyle w:val="a3"/>
          <w:sz w:val="28"/>
          <w:szCs w:val="28"/>
        </w:rPr>
      </w:pPr>
      <w:r w:rsidRPr="00AE690A">
        <w:rPr>
          <w:rStyle w:val="a3"/>
          <w:rFonts w:hint="eastAsia"/>
          <w:sz w:val="28"/>
          <w:szCs w:val="28"/>
        </w:rPr>
        <w:t>模块化</w:t>
      </w:r>
    </w:p>
    <w:p w:rsidR="00BC0CCE" w:rsidRDefault="00AC59A8" w:rsidP="0067695D">
      <w:pPr>
        <w:pStyle w:val="2"/>
      </w:pPr>
      <w:r>
        <w:rPr>
          <w:rFonts w:hint="eastAsia"/>
        </w:rPr>
        <w:t>结构化的内聚与耦合类型</w:t>
      </w:r>
    </w:p>
    <w:p w:rsidR="00063408" w:rsidRDefault="00063408" w:rsidP="00063408">
      <w:pPr>
        <w:widowControl w:val="0"/>
        <w:numPr>
          <w:ilvl w:val="1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耦合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内容耦合：将数据和控制元素混合起来。（一个模块直接访问另一个模块的内部数据；一个模块不通过正常入口转到另一模块内部；两个模块有一部分程序代码重叠；一个模块有多个入口）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 w:rsidRPr="00AB7030">
        <w:rPr>
          <w:rFonts w:ascii="微软雅黑" w:eastAsia="微软雅黑" w:hAnsi="微软雅黑" w:hint="eastAsia"/>
          <w:szCs w:val="21"/>
        </w:rPr>
        <w:t>公共耦合</w:t>
      </w:r>
      <w:r>
        <w:rPr>
          <w:rFonts w:ascii="微软雅黑" w:eastAsia="微软雅黑" w:hAnsi="微软雅黑" w:hint="eastAsia"/>
          <w:szCs w:val="21"/>
        </w:rPr>
        <w:t>：如果一个connection连接到共享变量或数据，此时使用这些的模块都不是独立的，一个模块进行修改其他模块都会发生修改，其可理解性查，并且很难复用；公共环境中的每个元素都会增加整个系统的复杂度；使用接口传递参数的方式进行</w:t>
      </w:r>
      <w:proofErr w:type="gramStart"/>
      <w:r>
        <w:rPr>
          <w:rFonts w:ascii="微软雅黑" w:eastAsia="微软雅黑" w:hAnsi="微软雅黑" w:hint="eastAsia"/>
          <w:szCs w:val="21"/>
        </w:rPr>
        <w:t>交互比</w:t>
      </w:r>
      <w:proofErr w:type="gramEnd"/>
      <w:r>
        <w:rPr>
          <w:rFonts w:ascii="微软雅黑" w:eastAsia="微软雅黑" w:hAnsi="微软雅黑" w:hint="eastAsia"/>
          <w:szCs w:val="21"/>
        </w:rPr>
        <w:t>使用共享变量的可增长性和可维护性更好。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控制耦合：connections传递数据和控制元素。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标记耦合（Stamp Coupling）:connections传递参数。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数据耦合：connections传递必须的参数。（数据参数而不是控制参数、公共数据结构或外部变量）</w:t>
      </w:r>
    </w:p>
    <w:p w:rsidR="00063408" w:rsidRDefault="00063408" w:rsidP="00063408">
      <w:pPr>
        <w:widowControl w:val="0"/>
        <w:numPr>
          <w:ilvl w:val="1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内聚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偶然内聚：代码随机堆在一起，没用共同的目的，内部联系少，外部联系增加。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逻辑内聚：根据逻辑的相似性聚合。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时间内聚：根据逻辑的相似性和时间的相关性聚合。仍然产生复杂的联系。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通信内聚：根据逻辑的相似性和数据相关性聚合，通常是读写共同的数据。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顺序内聚：根据解决某个问题的步骤进行绑定。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功能内聚：所有的元素都与同一个共同相关，是最好的内聚。</w:t>
      </w:r>
    </w:p>
    <w:p w:rsidR="000174BA" w:rsidRPr="00063408" w:rsidRDefault="00063408" w:rsidP="000174BA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信息内聚：？</w:t>
      </w:r>
    </w:p>
    <w:p w:rsidR="00BC0CCE" w:rsidRDefault="00BC0CCE" w:rsidP="0067695D">
      <w:pPr>
        <w:pStyle w:val="2"/>
      </w:pPr>
      <w:r w:rsidRPr="00AE690A">
        <w:rPr>
          <w:rFonts w:hint="eastAsia"/>
        </w:rPr>
        <w:t>面</w:t>
      </w:r>
      <w:r w:rsidR="00AC59A8">
        <w:rPr>
          <w:rFonts w:hint="eastAsia"/>
        </w:rPr>
        <w:t>向对象的耦合类型</w:t>
      </w:r>
    </w:p>
    <w:p w:rsidR="00063408" w:rsidRDefault="00063408" w:rsidP="00063408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 w:rsidRPr="00927C3B">
        <w:rPr>
          <w:rFonts w:ascii="微软雅黑" w:eastAsia="微软雅黑" w:hAnsi="微软雅黑" w:hint="eastAsia"/>
          <w:szCs w:val="21"/>
        </w:rPr>
        <w:t>交互耦合（Interaction Coupling）：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单交互耦合：方法调用和属性访问来进行选择，传递参数为对象类型不予考虑，不考虑继承问题。</w:t>
      </w:r>
    </w:p>
    <w:p w:rsidR="00063408" w:rsidRDefault="00063408" w:rsidP="00063408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部件耦合（Component Coupling）：</w:t>
      </w:r>
      <w:r w:rsidRPr="00927C3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一个类使用另一个类来声明自己的一个变量；并不包含集成关系；一般需要类级别。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四种类型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整个变量：聚集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参数形式传递：方法参数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创建：在方法局部区域中创建某个对象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隐藏：由其他对象给出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最差的耦合式隐藏的，然后为松散的（Scattered），然后为指定的。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Demeter法则：四种可以调用的函数的情况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对象可以调用自身的函数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对象可以调用子对象的函数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对象可以调用其他对象给自己的对象的函数</w:t>
      </w:r>
    </w:p>
    <w:p w:rsidR="00063408" w:rsidRDefault="00063408" w:rsidP="00063408">
      <w:pPr>
        <w:widowControl w:val="0"/>
        <w:numPr>
          <w:ilvl w:val="3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对象可以调用自己创建的对象的函数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隐藏式耦合：有A，B，C三个类，A中X方法调用B中Y方法，B中Y方法自动调用C中Z方法。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松散式耦合：在A中的某个方法域中使用了B的对象。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指定式耦合：在A中声明了B的对象作为其属性。</w:t>
      </w:r>
    </w:p>
    <w:p w:rsidR="00063408" w:rsidRDefault="00063408" w:rsidP="00063408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继承耦合：</w:t>
      </w:r>
      <w:proofErr w:type="gramStart"/>
      <w:r>
        <w:rPr>
          <w:rFonts w:ascii="微软雅黑" w:eastAsia="微软雅黑" w:hAnsi="微软雅黑" w:hint="eastAsia"/>
          <w:szCs w:val="21"/>
        </w:rPr>
        <w:t>认为父类是</w:t>
      </w:r>
      <w:proofErr w:type="gramEnd"/>
      <w:r>
        <w:rPr>
          <w:rFonts w:ascii="微软雅黑" w:eastAsia="微软雅黑" w:hAnsi="微软雅黑" w:hint="eastAsia"/>
          <w:szCs w:val="21"/>
        </w:rPr>
        <w:t>子类的一个规格，一般情况下认为父子类之间没有耦合。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修改：子</w:t>
      </w:r>
      <w:proofErr w:type="gramStart"/>
      <w:r>
        <w:rPr>
          <w:rFonts w:ascii="微软雅黑" w:eastAsia="微软雅黑" w:hAnsi="微软雅黑" w:hint="eastAsia"/>
          <w:szCs w:val="21"/>
        </w:rPr>
        <w:t>类已经</w:t>
      </w:r>
      <w:proofErr w:type="gramEnd"/>
      <w:r>
        <w:rPr>
          <w:rFonts w:ascii="微软雅黑" w:eastAsia="微软雅黑" w:hAnsi="微软雅黑" w:hint="eastAsia"/>
          <w:szCs w:val="21"/>
        </w:rPr>
        <w:t>打破</w:t>
      </w:r>
      <w:proofErr w:type="gramStart"/>
      <w:r>
        <w:rPr>
          <w:rFonts w:ascii="微软雅黑" w:eastAsia="微软雅黑" w:hAnsi="微软雅黑" w:hint="eastAsia"/>
          <w:szCs w:val="21"/>
        </w:rPr>
        <w:t>了父类的</w:t>
      </w:r>
      <w:proofErr w:type="gramEnd"/>
      <w:r>
        <w:rPr>
          <w:rFonts w:ascii="微软雅黑" w:eastAsia="微软雅黑" w:hAnsi="微软雅黑" w:hint="eastAsia"/>
          <w:szCs w:val="21"/>
        </w:rPr>
        <w:t>许多规格，是最差的继承耦合。父子</w:t>
      </w:r>
      <w:proofErr w:type="gramStart"/>
      <w:r>
        <w:rPr>
          <w:rFonts w:ascii="微软雅黑" w:eastAsia="微软雅黑" w:hAnsi="微软雅黑" w:hint="eastAsia"/>
          <w:szCs w:val="21"/>
        </w:rPr>
        <w:t>类已经</w:t>
      </w:r>
      <w:proofErr w:type="gramEnd"/>
      <w:r>
        <w:rPr>
          <w:rFonts w:ascii="微软雅黑" w:eastAsia="微软雅黑" w:hAnsi="微软雅黑" w:hint="eastAsia"/>
          <w:szCs w:val="21"/>
        </w:rPr>
        <w:t>不相似，connections+2，更加复杂。</w:t>
      </w:r>
    </w:p>
    <w:p w:rsidR="00063408" w:rsidRDefault="00063408" w:rsidP="0006340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完善：继承信息，除了子</w:t>
      </w:r>
      <w:proofErr w:type="gramStart"/>
      <w:r>
        <w:rPr>
          <w:rFonts w:ascii="微软雅黑" w:eastAsia="微软雅黑" w:hAnsi="微软雅黑" w:hint="eastAsia"/>
          <w:szCs w:val="21"/>
        </w:rPr>
        <w:t>类修改</w:t>
      </w:r>
      <w:proofErr w:type="gramEnd"/>
      <w:r>
        <w:rPr>
          <w:rFonts w:ascii="微软雅黑" w:eastAsia="微软雅黑" w:hAnsi="微软雅黑" w:hint="eastAsia"/>
          <w:szCs w:val="21"/>
        </w:rPr>
        <w:t>的部分不需要关注其他部分信息。connections+1</w:t>
      </w:r>
    </w:p>
    <w:p w:rsidR="00AC59A8" w:rsidRPr="00063408" w:rsidRDefault="00063408" w:rsidP="00AC59A8">
      <w:pPr>
        <w:widowControl w:val="0"/>
        <w:numPr>
          <w:ilvl w:val="2"/>
          <w:numId w:val="3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扩展：完全没有</w:t>
      </w:r>
      <w:proofErr w:type="gramStart"/>
      <w:r>
        <w:rPr>
          <w:rFonts w:ascii="微软雅黑" w:eastAsia="微软雅黑" w:hAnsi="微软雅黑" w:hint="eastAsia"/>
          <w:szCs w:val="21"/>
        </w:rPr>
        <w:t>修改父类的</w:t>
      </w:r>
      <w:proofErr w:type="gramEnd"/>
      <w:r>
        <w:rPr>
          <w:rFonts w:ascii="微软雅黑" w:eastAsia="微软雅黑" w:hAnsi="微软雅黑" w:hint="eastAsia"/>
          <w:szCs w:val="21"/>
        </w:rPr>
        <w:t>信息，只是增加某些内容。扩展是最好的，1 connection。</w:t>
      </w:r>
    </w:p>
    <w:p w:rsidR="00BC0CCE" w:rsidRPr="00AE690A" w:rsidRDefault="00AC59A8" w:rsidP="0067695D">
      <w:pPr>
        <w:pStyle w:val="2"/>
      </w:pPr>
      <w:r>
        <w:rPr>
          <w:rFonts w:hint="eastAsia"/>
        </w:rPr>
        <w:t>对给出的例子</w:t>
      </w:r>
    </w:p>
    <w:p w:rsidR="00AC59A8" w:rsidRPr="00AC59A8" w:rsidRDefault="00BC0CCE" w:rsidP="00063408">
      <w:pPr>
        <w:pStyle w:val="3"/>
      </w:pPr>
      <w:r w:rsidRPr="00AE690A">
        <w:rPr>
          <w:rFonts w:hint="eastAsia"/>
        </w:rPr>
        <w:t>判断</w:t>
      </w:r>
      <w:proofErr w:type="gramStart"/>
      <w:r w:rsidRPr="00AE690A">
        <w:rPr>
          <w:rFonts w:hint="eastAsia"/>
        </w:rPr>
        <w:t>其内聚和耦合</w:t>
      </w:r>
      <w:proofErr w:type="gramEnd"/>
      <w:r w:rsidRPr="00AE690A">
        <w:rPr>
          <w:rFonts w:hint="eastAsia"/>
        </w:rPr>
        <w:t>的类型，并将其修正为正确的类型。</w:t>
      </w:r>
    </w:p>
    <w:p w:rsidR="00BC0CCE" w:rsidRDefault="00BC0CCE" w:rsidP="0067695D">
      <w:pPr>
        <w:pStyle w:val="3"/>
      </w:pPr>
      <w:r>
        <w:rPr>
          <w:rFonts w:hint="eastAsia"/>
        </w:rPr>
        <w:t>分析其</w:t>
      </w:r>
      <w:r w:rsidRPr="005068BB">
        <w:rPr>
          <w:rFonts w:hint="eastAsia"/>
        </w:rPr>
        <w:t>Connection</w:t>
      </w:r>
      <w:r w:rsidRPr="005068BB">
        <w:rPr>
          <w:rFonts w:hint="eastAsia"/>
        </w:rPr>
        <w:t>类型</w:t>
      </w:r>
      <w:r>
        <w:rPr>
          <w:rFonts w:hint="eastAsia"/>
        </w:rPr>
        <w:t>，计算</w:t>
      </w:r>
      <w:r w:rsidRPr="005068BB">
        <w:rPr>
          <w:rFonts w:hint="eastAsia"/>
        </w:rPr>
        <w:t>不同</w:t>
      </w:r>
      <w:r w:rsidRPr="005068BB">
        <w:rPr>
          <w:rFonts w:hint="eastAsia"/>
        </w:rPr>
        <w:t>Connection</w:t>
      </w:r>
      <w:r w:rsidRPr="005068BB">
        <w:rPr>
          <w:rFonts w:hint="eastAsia"/>
        </w:rPr>
        <w:t>类型的数量。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 w:rsidRPr="00564659">
        <w:rPr>
          <w:rFonts w:ascii="微软雅黑" w:eastAsia="微软雅黑" w:hAnsi="微软雅黑" w:hint="eastAsia"/>
          <w:szCs w:val="21"/>
        </w:rPr>
        <w:t>完善和扩展继承耦合时，</w:t>
      </w:r>
      <w:proofErr w:type="gramStart"/>
      <w:r w:rsidRPr="00564659">
        <w:rPr>
          <w:rFonts w:ascii="微软雅黑" w:eastAsia="微软雅黑" w:hAnsi="微软雅黑" w:hint="eastAsia"/>
          <w:szCs w:val="21"/>
        </w:rPr>
        <w:t>父类和</w:t>
      </w:r>
      <w:proofErr w:type="gramEnd"/>
      <w:r w:rsidRPr="00564659">
        <w:rPr>
          <w:rFonts w:ascii="微软雅黑" w:eastAsia="微软雅黑" w:hAnsi="微软雅黑" w:hint="eastAsia"/>
          <w:szCs w:val="21"/>
        </w:rPr>
        <w:t>子类之间的interaction coupling是忽略的。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计算其他类的数量：使用这个类的方法或变量或包含这个类的方法或变量，</w:t>
      </w:r>
      <w:r>
        <w:rPr>
          <w:rFonts w:ascii="微软雅黑" w:eastAsia="微软雅黑" w:hAnsi="微软雅黑" w:hint="eastAsia"/>
          <w:szCs w:val="21"/>
        </w:rPr>
        <w:lastRenderedPageBreak/>
        <w:t>不含继承。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类的职责：当一个消息被接受后要执行的方法的数量。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消息传递耦合：将所有功能运行完毕后才能决定是否含有。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数据抽象耦合：使用多少其他类型组成自己的抽象类型。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传入传出耦合：</w:t>
      </w:r>
      <w:proofErr w:type="gramStart"/>
      <w:r>
        <w:rPr>
          <w:rFonts w:ascii="微软雅黑" w:eastAsia="微软雅黑" w:hAnsi="微软雅黑" w:hint="eastAsia"/>
          <w:szCs w:val="21"/>
        </w:rPr>
        <w:t>传入指</w:t>
      </w:r>
      <w:proofErr w:type="gramEnd"/>
      <w:r>
        <w:rPr>
          <w:rFonts w:ascii="微软雅黑" w:eastAsia="微软雅黑" w:hAnsi="微软雅黑" w:hint="eastAsia"/>
          <w:szCs w:val="21"/>
        </w:rPr>
        <w:t>被依赖，</w:t>
      </w:r>
      <w:proofErr w:type="gramStart"/>
      <w:r>
        <w:rPr>
          <w:rFonts w:ascii="微软雅黑" w:eastAsia="微软雅黑" w:hAnsi="微软雅黑" w:hint="eastAsia"/>
          <w:szCs w:val="21"/>
        </w:rPr>
        <w:t>传出指</w:t>
      </w:r>
      <w:proofErr w:type="gramEnd"/>
      <w:r>
        <w:rPr>
          <w:rFonts w:ascii="微软雅黑" w:eastAsia="微软雅黑" w:hAnsi="微软雅黑" w:hint="eastAsia"/>
          <w:szCs w:val="21"/>
        </w:rPr>
        <w:t>依赖。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继承树的最大深度：继承树越深，理解上和编写上的复杂度越高。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父类下子</w:t>
      </w:r>
      <w:proofErr w:type="gramEnd"/>
      <w:r>
        <w:rPr>
          <w:rFonts w:ascii="微软雅黑" w:eastAsia="微软雅黑" w:hAnsi="微软雅黑" w:hint="eastAsia"/>
          <w:szCs w:val="21"/>
        </w:rPr>
        <w:t>类的数量：</w:t>
      </w:r>
      <w:proofErr w:type="gramStart"/>
      <w:r>
        <w:rPr>
          <w:rFonts w:ascii="微软雅黑" w:eastAsia="微软雅黑" w:hAnsi="微软雅黑" w:hint="eastAsia"/>
          <w:szCs w:val="21"/>
        </w:rPr>
        <w:t>子类越多</w:t>
      </w:r>
      <w:proofErr w:type="gramEnd"/>
      <w:r>
        <w:rPr>
          <w:rFonts w:ascii="微软雅黑" w:eastAsia="微软雅黑" w:hAnsi="微软雅黑" w:hint="eastAsia"/>
          <w:szCs w:val="21"/>
        </w:rPr>
        <w:t>，调试、抽象起来越困难。</w:t>
      </w:r>
    </w:p>
    <w:p w:rsidR="00063408" w:rsidRDefault="00063408" w:rsidP="00063408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LCOM：</w:t>
      </w:r>
    </w:p>
    <w:p w:rsidR="00063408" w:rsidRDefault="00063408" w:rsidP="00063408">
      <w:pPr>
        <w:ind w:left="1260"/>
        <w:rPr>
          <w:rFonts w:ascii="微软雅黑" w:eastAsia="微软雅黑" w:hAnsi="微软雅黑"/>
          <w:szCs w:val="21"/>
        </w:rPr>
      </w:pPr>
      <w:r w:rsidRPr="0095399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585796" cy="1301927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90" cy="130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08" w:rsidRPr="00063408" w:rsidRDefault="00063408" w:rsidP="00063408">
      <w:pPr>
        <w:ind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如果结果&gt;=1，那么，这个</w:t>
      </w:r>
      <w:proofErr w:type="gramStart"/>
      <w:r>
        <w:rPr>
          <w:rFonts w:ascii="微软雅黑" w:eastAsia="微软雅黑" w:hAnsi="微软雅黑" w:hint="eastAsia"/>
          <w:szCs w:val="21"/>
        </w:rPr>
        <w:t>类应该</w:t>
      </w:r>
      <w:proofErr w:type="gramEnd"/>
      <w:r>
        <w:rPr>
          <w:rFonts w:ascii="微软雅黑" w:eastAsia="微软雅黑" w:hAnsi="微软雅黑" w:hint="eastAsia"/>
          <w:szCs w:val="21"/>
        </w:rPr>
        <w:t>被分解</w:t>
      </w:r>
    </w:p>
    <w:p w:rsidR="00BC0CCE" w:rsidRDefault="00BC0CCE" w:rsidP="00AC59A8">
      <w:pPr>
        <w:pStyle w:val="1"/>
        <w:rPr>
          <w:rStyle w:val="a3"/>
          <w:sz w:val="28"/>
          <w:szCs w:val="28"/>
        </w:rPr>
      </w:pPr>
      <w:r w:rsidRPr="00AE690A">
        <w:rPr>
          <w:rStyle w:val="a3"/>
          <w:rFonts w:hint="eastAsia"/>
          <w:sz w:val="28"/>
          <w:szCs w:val="28"/>
        </w:rPr>
        <w:t>信息隐藏</w:t>
      </w:r>
    </w:p>
    <w:p w:rsidR="00063408" w:rsidRPr="00817C3D" w:rsidRDefault="00063408" w:rsidP="00063408">
      <w:pPr>
        <w:ind w:left="420"/>
        <w:rPr>
          <w:rStyle w:val="a3"/>
          <w:rFonts w:ascii="微软雅黑" w:eastAsia="微软雅黑" w:hAnsi="微软雅黑"/>
          <w:b w:val="0"/>
          <w:szCs w:val="21"/>
        </w:rPr>
      </w:pPr>
      <w:r w:rsidRPr="00817C3D">
        <w:rPr>
          <w:rStyle w:val="a3"/>
          <w:rFonts w:ascii="微软雅黑" w:eastAsia="微软雅黑" w:hAnsi="微软雅黑" w:hint="eastAsia"/>
          <w:b w:val="0"/>
          <w:szCs w:val="21"/>
        </w:rPr>
        <w:t>原则：</w:t>
      </w:r>
    </w:p>
    <w:p w:rsidR="00063408" w:rsidRPr="00817C3D" w:rsidRDefault="00063408" w:rsidP="00063408">
      <w:pPr>
        <w:ind w:left="420" w:firstLine="420"/>
        <w:rPr>
          <w:rStyle w:val="a3"/>
          <w:rFonts w:ascii="微软雅黑" w:eastAsia="微软雅黑" w:hAnsi="微软雅黑"/>
          <w:b w:val="0"/>
          <w:szCs w:val="21"/>
        </w:rPr>
      </w:pPr>
      <w:r w:rsidRPr="00817C3D">
        <w:rPr>
          <w:rStyle w:val="a3"/>
          <w:rFonts w:ascii="微软雅黑" w:eastAsia="微软雅黑" w:hAnsi="微软雅黑" w:hint="eastAsia"/>
          <w:b w:val="0"/>
          <w:szCs w:val="21"/>
        </w:rPr>
        <w:t>每个模块都实现一个secret</w:t>
      </w:r>
    </w:p>
    <w:p w:rsidR="00063408" w:rsidRPr="00817C3D" w:rsidRDefault="00063408" w:rsidP="00063408">
      <w:pPr>
        <w:ind w:left="420" w:firstLine="420"/>
        <w:rPr>
          <w:rStyle w:val="a3"/>
          <w:rFonts w:ascii="微软雅黑" w:eastAsia="微软雅黑" w:hAnsi="微软雅黑"/>
          <w:b w:val="0"/>
          <w:szCs w:val="21"/>
        </w:rPr>
      </w:pPr>
      <w:r w:rsidRPr="00817C3D">
        <w:rPr>
          <w:rStyle w:val="a3"/>
          <w:rFonts w:ascii="微软雅黑" w:eastAsia="微软雅黑" w:hAnsi="微软雅黑" w:hint="eastAsia"/>
          <w:b w:val="0"/>
          <w:szCs w:val="21"/>
        </w:rPr>
        <w:t>每个模块的接口进行抽象明确的描述</w:t>
      </w:r>
    </w:p>
    <w:p w:rsidR="00063408" w:rsidRPr="00817C3D" w:rsidRDefault="00063408" w:rsidP="00063408">
      <w:pPr>
        <w:ind w:left="420" w:firstLine="420"/>
        <w:rPr>
          <w:rStyle w:val="a3"/>
          <w:rFonts w:ascii="微软雅黑" w:eastAsia="微软雅黑" w:hAnsi="微软雅黑"/>
          <w:b w:val="0"/>
          <w:szCs w:val="21"/>
        </w:rPr>
      </w:pPr>
      <w:r w:rsidRPr="00817C3D">
        <w:rPr>
          <w:rStyle w:val="a3"/>
          <w:rFonts w:ascii="微软雅黑" w:eastAsia="微软雅黑" w:hAnsi="微软雅黑" w:hint="eastAsia"/>
          <w:b w:val="0"/>
          <w:szCs w:val="21"/>
        </w:rPr>
        <w:t>从实现的细节中抽象出可能发生修改的部分</w:t>
      </w:r>
    </w:p>
    <w:p w:rsidR="00063408" w:rsidRPr="00817C3D" w:rsidRDefault="00063408" w:rsidP="00063408">
      <w:pPr>
        <w:ind w:left="420" w:firstLine="420"/>
        <w:rPr>
          <w:rStyle w:val="a3"/>
          <w:rFonts w:ascii="微软雅黑" w:eastAsia="微软雅黑" w:hAnsi="微软雅黑"/>
          <w:b w:val="0"/>
          <w:szCs w:val="21"/>
        </w:rPr>
      </w:pPr>
      <w:r w:rsidRPr="00817C3D">
        <w:rPr>
          <w:rStyle w:val="a3"/>
          <w:rFonts w:ascii="微软雅黑" w:eastAsia="微软雅黑" w:hAnsi="微软雅黑" w:hint="eastAsia"/>
          <w:b w:val="0"/>
          <w:szCs w:val="21"/>
        </w:rPr>
        <w:t>把可能发生修改但不能被隐藏的部分参数化</w:t>
      </w:r>
    </w:p>
    <w:p w:rsidR="00063408" w:rsidRPr="00063408" w:rsidRDefault="00063408" w:rsidP="00063408"/>
    <w:p w:rsidR="00BC0CCE" w:rsidRDefault="00BC0CCE" w:rsidP="00AC59A8">
      <w:pPr>
        <w:pStyle w:val="2"/>
      </w:pPr>
      <w:r w:rsidRPr="00AE690A">
        <w:rPr>
          <w:rFonts w:hint="eastAsia"/>
        </w:rPr>
        <w:lastRenderedPageBreak/>
        <w:t>对简单的应用，按照“处理流程”与“信息隐藏”两种方式分别给出设计描述。</w:t>
      </w:r>
    </w:p>
    <w:p w:rsidR="00063408" w:rsidRDefault="00063408" w:rsidP="00063408">
      <w:pPr>
        <w:ind w:left="420"/>
        <w:rPr>
          <w:rFonts w:ascii="微软雅黑" w:eastAsia="微软雅黑" w:hAnsi="微软雅黑"/>
          <w:color w:val="984806" w:themeColor="accent6" w:themeShade="80"/>
          <w:szCs w:val="21"/>
        </w:rPr>
      </w:pPr>
      <w:r w:rsidRPr="003A2885">
        <w:rPr>
          <w:rFonts w:ascii="微软雅黑" w:eastAsia="微软雅黑" w:hAnsi="微软雅黑"/>
          <w:noProof/>
          <w:color w:val="984806" w:themeColor="accent6" w:themeShade="80"/>
          <w:szCs w:val="21"/>
        </w:rPr>
        <w:drawing>
          <wp:inline distT="0" distB="0" distL="0" distR="0">
            <wp:extent cx="3700096" cy="2364807"/>
            <wp:effectExtent l="19050" t="0" r="0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03" cy="236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08" w:rsidRDefault="00063408" w:rsidP="00063408">
      <w:pPr>
        <w:ind w:left="420"/>
        <w:rPr>
          <w:rFonts w:ascii="微软雅黑" w:eastAsia="微软雅黑" w:hAnsi="微软雅黑"/>
          <w:color w:val="984806" w:themeColor="accent6" w:themeShade="80"/>
          <w:szCs w:val="21"/>
        </w:rPr>
      </w:pPr>
      <w:r w:rsidRPr="003A2885">
        <w:rPr>
          <w:rFonts w:ascii="微软雅黑" w:eastAsia="微软雅黑" w:hAnsi="微软雅黑"/>
          <w:noProof/>
          <w:color w:val="984806" w:themeColor="accent6" w:themeShade="80"/>
          <w:szCs w:val="21"/>
        </w:rPr>
        <w:drawing>
          <wp:inline distT="0" distB="0" distL="0" distR="0">
            <wp:extent cx="3784942" cy="2392062"/>
            <wp:effectExtent l="19050" t="0" r="6008" b="0"/>
            <wp:docPr id="1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32" cy="239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08" w:rsidRPr="000D3A0B" w:rsidRDefault="00063408" w:rsidP="00063408">
      <w:pPr>
        <w:ind w:left="420"/>
        <w:rPr>
          <w:rFonts w:ascii="微软雅黑" w:eastAsia="微软雅黑" w:hAnsi="微软雅黑"/>
          <w:szCs w:val="21"/>
        </w:rPr>
      </w:pPr>
      <w:r w:rsidRPr="000D3A0B">
        <w:rPr>
          <w:rFonts w:ascii="微软雅黑" w:eastAsia="微软雅黑" w:hAnsi="微软雅黑"/>
          <w:szCs w:val="21"/>
        </w:rPr>
        <w:t>Lines</w:t>
      </w:r>
    </w:p>
    <w:p w:rsidR="00063408" w:rsidRPr="000D3A0B" w:rsidRDefault="00063408" w:rsidP="0006340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0D3A0B">
        <w:rPr>
          <w:rFonts w:ascii="微软雅黑" w:eastAsia="微软雅黑" w:hAnsi="微软雅黑"/>
          <w:szCs w:val="21"/>
        </w:rPr>
        <w:t>how</w:t>
      </w:r>
      <w:proofErr w:type="gramEnd"/>
      <w:r w:rsidRPr="000D3A0B">
        <w:rPr>
          <w:rFonts w:ascii="微软雅黑" w:eastAsia="微软雅黑" w:hAnsi="微软雅黑"/>
          <w:szCs w:val="21"/>
        </w:rPr>
        <w:t xml:space="preserve"> characters/lines are stored</w:t>
      </w:r>
    </w:p>
    <w:p w:rsidR="00063408" w:rsidRPr="000D3A0B" w:rsidRDefault="00063408" w:rsidP="00063408">
      <w:pPr>
        <w:ind w:left="420"/>
        <w:rPr>
          <w:rFonts w:ascii="微软雅黑" w:eastAsia="微软雅黑" w:hAnsi="微软雅黑"/>
          <w:szCs w:val="21"/>
        </w:rPr>
      </w:pPr>
      <w:r w:rsidRPr="000D3A0B">
        <w:rPr>
          <w:rFonts w:ascii="微软雅黑" w:eastAsia="微软雅黑" w:hAnsi="微软雅黑"/>
          <w:szCs w:val="21"/>
        </w:rPr>
        <w:t>Circular Shifter</w:t>
      </w:r>
    </w:p>
    <w:p w:rsidR="00063408" w:rsidRPr="000D3A0B" w:rsidRDefault="00063408" w:rsidP="0006340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0D3A0B">
        <w:rPr>
          <w:rFonts w:ascii="微软雅黑" w:eastAsia="微软雅黑" w:hAnsi="微软雅黑"/>
          <w:szCs w:val="21"/>
        </w:rPr>
        <w:t>algorithm</w:t>
      </w:r>
      <w:proofErr w:type="gramEnd"/>
      <w:r w:rsidRPr="000D3A0B">
        <w:rPr>
          <w:rFonts w:ascii="微软雅黑" w:eastAsia="微软雅黑" w:hAnsi="微软雅黑"/>
          <w:szCs w:val="21"/>
        </w:rPr>
        <w:t xml:space="preserve"> for shifting, storage for shifts</w:t>
      </w:r>
    </w:p>
    <w:p w:rsidR="00063408" w:rsidRPr="000D3A0B" w:rsidRDefault="00063408" w:rsidP="00063408">
      <w:pPr>
        <w:ind w:left="420"/>
        <w:rPr>
          <w:rFonts w:ascii="微软雅黑" w:eastAsia="微软雅黑" w:hAnsi="微软雅黑"/>
          <w:szCs w:val="21"/>
        </w:rPr>
      </w:pPr>
      <w:r w:rsidRPr="000D3A0B">
        <w:rPr>
          <w:rFonts w:ascii="微软雅黑" w:eastAsia="微软雅黑" w:hAnsi="微软雅黑"/>
          <w:szCs w:val="21"/>
        </w:rPr>
        <w:t>Alphabetizer</w:t>
      </w:r>
    </w:p>
    <w:p w:rsidR="00AC59A8" w:rsidRPr="00063408" w:rsidRDefault="00063408" w:rsidP="0006340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0D3A0B">
        <w:rPr>
          <w:rFonts w:ascii="微软雅黑" w:eastAsia="微软雅黑" w:hAnsi="微软雅黑"/>
          <w:szCs w:val="21"/>
        </w:rPr>
        <w:lastRenderedPageBreak/>
        <w:t>algorithm</w:t>
      </w:r>
      <w:proofErr w:type="gramEnd"/>
      <w:r w:rsidRPr="000D3A0B">
        <w:rPr>
          <w:rFonts w:ascii="微软雅黑" w:eastAsia="微软雅黑" w:hAnsi="微软雅黑"/>
          <w:szCs w:val="21"/>
        </w:rPr>
        <w:t xml:space="preserve"> for alpha, laziness of alpha</w:t>
      </w:r>
    </w:p>
    <w:p w:rsidR="00BC0CCE" w:rsidRDefault="00BC0CCE" w:rsidP="00AC59A8">
      <w:pPr>
        <w:pStyle w:val="2"/>
      </w:pPr>
      <w:r w:rsidRPr="005068BB">
        <w:rPr>
          <w:rFonts w:hint="eastAsia"/>
        </w:rPr>
        <w:t>对简单的应用，解释其</w:t>
      </w:r>
      <w:r w:rsidRPr="005068BB">
        <w:rPr>
          <w:rFonts w:hint="eastAsia"/>
        </w:rPr>
        <w:t>Module Guide</w:t>
      </w:r>
    </w:p>
    <w:p w:rsidR="00063408" w:rsidRDefault="00063408" w:rsidP="00063408">
      <w:pPr>
        <w:widowControl w:val="0"/>
        <w:numPr>
          <w:ilvl w:val="1"/>
          <w:numId w:val="4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 w:rsidRPr="003374CB"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 w:hint="eastAsia"/>
          <w:szCs w:val="21"/>
        </w:rPr>
        <w:t>每个模块来说，Module Guide应该包含：</w:t>
      </w:r>
    </w:p>
    <w:p w:rsidR="00063408" w:rsidRDefault="00063408" w:rsidP="00063408">
      <w:pPr>
        <w:widowControl w:val="0"/>
        <w:numPr>
          <w:ilvl w:val="2"/>
          <w:numId w:val="4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与其他模块相关的secrets：Primary Secret（隐藏对外信息，从用户需求角度来说），secondary Secret（隐藏实现细节，从实现角度）</w:t>
      </w:r>
    </w:p>
    <w:p w:rsidR="00063408" w:rsidRDefault="00063408" w:rsidP="00063408">
      <w:pPr>
        <w:widowControl w:val="0"/>
        <w:numPr>
          <w:ilvl w:val="2"/>
          <w:numId w:val="4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独立模块在整体系统中的角色</w:t>
      </w:r>
    </w:p>
    <w:p w:rsidR="00063408" w:rsidRDefault="00063408" w:rsidP="00063408">
      <w:pPr>
        <w:widowControl w:val="0"/>
        <w:numPr>
          <w:ilvl w:val="2"/>
          <w:numId w:val="4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每个模块所提供的功能</w:t>
      </w:r>
    </w:p>
    <w:p w:rsidR="00063408" w:rsidRPr="00063408" w:rsidRDefault="00063408" w:rsidP="00063408">
      <w:pPr>
        <w:widowControl w:val="0"/>
        <w:numPr>
          <w:ilvl w:val="1"/>
          <w:numId w:val="4"/>
        </w:numPr>
        <w:spacing w:after="0" w:line="240" w:lineRule="auto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实例请参见飞机场的例子。。。</w:t>
      </w:r>
    </w:p>
    <w:p w:rsidR="00BC0CCE" w:rsidRPr="00AE690A" w:rsidRDefault="00BC0CCE" w:rsidP="00AC59A8">
      <w:pPr>
        <w:pStyle w:val="1"/>
        <w:rPr>
          <w:rStyle w:val="a3"/>
          <w:sz w:val="28"/>
          <w:szCs w:val="28"/>
        </w:rPr>
      </w:pPr>
      <w:r w:rsidRPr="00AE690A">
        <w:rPr>
          <w:rStyle w:val="a3"/>
          <w:rFonts w:hint="eastAsia"/>
          <w:sz w:val="28"/>
          <w:szCs w:val="28"/>
        </w:rPr>
        <w:t>软件体系结构风格</w:t>
      </w:r>
    </w:p>
    <w:p w:rsidR="00BC0CCE" w:rsidRDefault="00BC0CCE" w:rsidP="00AC59A8">
      <w:pPr>
        <w:pStyle w:val="2"/>
      </w:pPr>
      <w:r>
        <w:rPr>
          <w:rFonts w:hint="eastAsia"/>
        </w:rPr>
        <w:t>描述或</w:t>
      </w:r>
      <w:r w:rsidRPr="00AE690A">
        <w:rPr>
          <w:rFonts w:hint="eastAsia"/>
        </w:rPr>
        <w:t>比较相关风格</w:t>
      </w:r>
    </w:p>
    <w:p w:rsidR="00BC0CCE" w:rsidRDefault="00BC0CCE" w:rsidP="00AC59A8">
      <w:pPr>
        <w:pStyle w:val="1"/>
        <w:rPr>
          <w:rStyle w:val="a3"/>
          <w:sz w:val="28"/>
          <w:szCs w:val="28"/>
        </w:rPr>
      </w:pPr>
      <w:r w:rsidRPr="00934829">
        <w:rPr>
          <w:rStyle w:val="a3"/>
          <w:rFonts w:hint="eastAsia"/>
          <w:sz w:val="28"/>
          <w:szCs w:val="28"/>
        </w:rPr>
        <w:t>全局分析的步骤</w:t>
      </w:r>
    </w:p>
    <w:p w:rsidR="00DA5D81" w:rsidRDefault="00DA5D81" w:rsidP="00DA5D81">
      <w:r>
        <w:rPr>
          <w:rFonts w:hint="eastAsia"/>
        </w:rPr>
        <w:t>抹平需求和体系结构之间的</w:t>
      </w:r>
      <w:r>
        <w:rPr>
          <w:rFonts w:hint="eastAsia"/>
        </w:rPr>
        <w:t>gap</w:t>
      </w:r>
    </w:p>
    <w:p w:rsidR="00DA5D81" w:rsidRDefault="00DA5D81" w:rsidP="00DA5D81">
      <w:r>
        <w:rPr>
          <w:rFonts w:hint="eastAsia"/>
        </w:rPr>
        <w:t>1</w:t>
      </w:r>
      <w:r>
        <w:rPr>
          <w:rFonts w:hint="eastAsia"/>
        </w:rPr>
        <w:t>、关注</w:t>
      </w:r>
      <w:r>
        <w:rPr>
          <w:rFonts w:hint="eastAsia"/>
        </w:rPr>
        <w:t>Architecture Design Requirement</w:t>
      </w:r>
    </w:p>
    <w:p w:rsidR="00DA5D81" w:rsidRDefault="00DA5D81" w:rsidP="00DA5D81">
      <w:r>
        <w:rPr>
          <w:rFonts w:hint="eastAsia"/>
        </w:rPr>
        <w:t>ADR</w:t>
      </w:r>
      <w:r>
        <w:rPr>
          <w:rFonts w:hint="eastAsia"/>
        </w:rPr>
        <w:t>是需求、质量属性、约束和其他影响体系结构的因素。它们不出现在</w:t>
      </w:r>
      <w:r>
        <w:rPr>
          <w:rFonts w:hint="eastAsia"/>
        </w:rPr>
        <w:t>SRS</w:t>
      </w:r>
      <w:r>
        <w:rPr>
          <w:rFonts w:hint="eastAsia"/>
        </w:rPr>
        <w:t>中。这些因素应该文档化。</w:t>
      </w:r>
    </w:p>
    <w:p w:rsidR="00DA5D81" w:rsidRDefault="00DA5D81" w:rsidP="00DA5D81"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 xml:space="preserve">System Solution Strategies </w:t>
      </w:r>
      <w:r>
        <w:rPr>
          <w:rFonts w:hint="eastAsia"/>
        </w:rPr>
        <w:t>（</w:t>
      </w:r>
      <w:r>
        <w:rPr>
          <w:rFonts w:hint="eastAsia"/>
        </w:rPr>
        <w:t>SSS</w:t>
      </w:r>
      <w:r>
        <w:t>）</w:t>
      </w:r>
      <w:r>
        <w:rPr>
          <w:rFonts w:hint="eastAsia"/>
        </w:rPr>
        <w:t>模型关联</w:t>
      </w:r>
      <w:r>
        <w:rPr>
          <w:rFonts w:hint="eastAsia"/>
        </w:rPr>
        <w:t>ADR</w:t>
      </w:r>
      <w:r>
        <w:rPr>
          <w:rFonts w:hint="eastAsia"/>
        </w:rPr>
        <w:t>和软件体系结构的结构模型。</w:t>
      </w:r>
    </w:p>
    <w:p w:rsidR="00DA5D81" w:rsidRDefault="00DA5D81" w:rsidP="00DA5D81">
      <w:r>
        <w:rPr>
          <w:rFonts w:hint="eastAsia"/>
        </w:rPr>
        <w:t>SSS</w:t>
      </w:r>
      <w:r>
        <w:rPr>
          <w:rFonts w:hint="eastAsia"/>
        </w:rPr>
        <w:t>应该包含结构的和非结构的策略。</w:t>
      </w:r>
    </w:p>
    <w:p w:rsidR="00DA5D81" w:rsidRDefault="00DA5D81" w:rsidP="00DA5D81">
      <w:r>
        <w:rPr>
          <w:rFonts w:hint="eastAsia"/>
        </w:rPr>
        <w:t>这些应该文档化，包括他们的上下文，基本原理，以及如何关联到</w:t>
      </w:r>
      <w:r>
        <w:rPr>
          <w:rFonts w:hint="eastAsia"/>
        </w:rPr>
        <w:t>ADR</w:t>
      </w:r>
      <w:r>
        <w:rPr>
          <w:rFonts w:hint="eastAsia"/>
        </w:rPr>
        <w:t>。</w:t>
      </w:r>
    </w:p>
    <w:p w:rsidR="00DA5D81" w:rsidRDefault="00DA5D81" w:rsidP="00DA5D81">
      <w:r>
        <w:rPr>
          <w:rFonts w:hint="eastAsia"/>
        </w:rPr>
        <w:t>3</w:t>
      </w:r>
      <w:r>
        <w:rPr>
          <w:rFonts w:hint="eastAsia"/>
        </w:rPr>
        <w:t>、指导体系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用</w:t>
      </w:r>
      <w:r>
        <w:rPr>
          <w:rFonts w:hint="eastAsia"/>
        </w:rPr>
        <w:t>SSS</w:t>
      </w:r>
      <w:r>
        <w:rPr>
          <w:rFonts w:hint="eastAsia"/>
        </w:rPr>
        <w:t>开发软件体系结构。</w:t>
      </w:r>
    </w:p>
    <w:p w:rsidR="00DA5D81" w:rsidRDefault="00DA5D81" w:rsidP="00DA5D81">
      <w:r>
        <w:rPr>
          <w:rFonts w:hint="eastAsia"/>
        </w:rPr>
        <w:t>比较和选择解决策略</w:t>
      </w:r>
    </w:p>
    <w:p w:rsidR="00DA5D81" w:rsidRDefault="00DA5D81" w:rsidP="00DA5D81"/>
    <w:p w:rsidR="00DA5D81" w:rsidRDefault="00DA5D81" w:rsidP="00DA5D81">
      <w:r>
        <w:rPr>
          <w:rFonts w:hint="eastAsia"/>
        </w:rPr>
        <w:t>支持软件开发过程的其他部分</w:t>
      </w:r>
    </w:p>
    <w:p w:rsidR="00DA5D81" w:rsidRDefault="00DA5D81" w:rsidP="00DA5D81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ADR</w:t>
      </w:r>
      <w:r>
        <w:rPr>
          <w:rFonts w:hint="eastAsia"/>
        </w:rPr>
        <w:t>和</w:t>
      </w:r>
      <w:r>
        <w:rPr>
          <w:rFonts w:hint="eastAsia"/>
        </w:rPr>
        <w:t>SSS</w:t>
      </w:r>
      <w:r>
        <w:rPr>
          <w:rFonts w:hint="eastAsia"/>
        </w:rPr>
        <w:t>应该对软件开发过程的其他部分产生影响。</w:t>
      </w:r>
    </w:p>
    <w:p w:rsidR="00DA5D81" w:rsidRDefault="00DA5D81" w:rsidP="00DA5D81">
      <w:r>
        <w:rPr>
          <w:rFonts w:hint="eastAsia"/>
        </w:rPr>
        <w:t>对</w:t>
      </w:r>
      <w:r>
        <w:rPr>
          <w:rFonts w:hint="eastAsia"/>
        </w:rPr>
        <w:t>SRS</w:t>
      </w:r>
      <w:r>
        <w:rPr>
          <w:rFonts w:hint="eastAsia"/>
        </w:rPr>
        <w:t>的可行性、完整性和一致性做出反馈。</w:t>
      </w:r>
    </w:p>
    <w:p w:rsidR="00DA5D81" w:rsidRDefault="00DA5D81" w:rsidP="00DA5D81">
      <w:r>
        <w:rPr>
          <w:rFonts w:hint="eastAsia"/>
        </w:rPr>
        <w:t>确保体系结构级别的需求被满足。</w:t>
      </w:r>
    </w:p>
    <w:p w:rsidR="00DA5D81" w:rsidRDefault="00DA5D81" w:rsidP="00DA5D81">
      <w:r>
        <w:rPr>
          <w:rFonts w:hint="eastAsia"/>
        </w:rPr>
        <w:t>识别开发中的风险部分并和</w:t>
      </w:r>
      <w:r>
        <w:rPr>
          <w:rFonts w:hint="eastAsia"/>
        </w:rPr>
        <w:t>stakeholder</w:t>
      </w:r>
      <w:r>
        <w:rPr>
          <w:rFonts w:hint="eastAsia"/>
        </w:rPr>
        <w:t>交流。</w:t>
      </w:r>
    </w:p>
    <w:p w:rsidR="00DA5D81" w:rsidRDefault="00DA5D81" w:rsidP="00DA5D81">
      <w:r>
        <w:rPr>
          <w:rFonts w:hint="eastAsia"/>
        </w:rPr>
        <w:t>将重要的体系结构决策告知</w:t>
      </w:r>
      <w:r>
        <w:rPr>
          <w:rFonts w:hint="eastAsia"/>
        </w:rPr>
        <w:t>stakeholder</w:t>
      </w:r>
    </w:p>
    <w:p w:rsidR="00DA5D81" w:rsidRDefault="00DA5D81" w:rsidP="00DA5D81">
      <w:r>
        <w:rPr>
          <w:rFonts w:hint="eastAsia"/>
        </w:rPr>
        <w:t>跟踪体系结构到需求以及需求到体系结构。</w:t>
      </w:r>
    </w:p>
    <w:p w:rsidR="00DA5D81" w:rsidRDefault="00DA5D81" w:rsidP="00DA5D81"/>
    <w:p w:rsidR="00DA5D81" w:rsidRDefault="00DA5D81" w:rsidP="00DA5D81">
      <w:r>
        <w:rPr>
          <w:rFonts w:hint="eastAsia"/>
        </w:rPr>
        <w:t>两个基本部分</w:t>
      </w:r>
    </w:p>
    <w:p w:rsidR="00DA5D81" w:rsidRDefault="00DA5D81" w:rsidP="00DA5D81">
      <w:r w:rsidRPr="00A15CD1">
        <w:rPr>
          <w:rFonts w:hint="eastAsia"/>
        </w:rPr>
        <w:t>设计、描述系统的结构</w:t>
      </w:r>
    </w:p>
    <w:p w:rsidR="00DA5D81" w:rsidRDefault="00DA5D81" w:rsidP="00DA5D81"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个视图以降低设计和理解体系结构的复杂性</w:t>
      </w:r>
    </w:p>
    <w:p w:rsidR="00DA5D81" w:rsidRPr="00A15CD1" w:rsidRDefault="00DA5D81" w:rsidP="00DA5D81">
      <w:r>
        <w:rPr>
          <w:rFonts w:hint="eastAsia"/>
        </w:rPr>
        <w:t>不同的视图关注不同的点，不需要同时考虑所有的系统方面。</w:t>
      </w:r>
    </w:p>
    <w:p w:rsidR="00DA5D81" w:rsidRDefault="00DA5D81" w:rsidP="00DA5D81">
      <w:r>
        <w:rPr>
          <w:rFonts w:hint="eastAsia"/>
        </w:rPr>
        <w:t>全局分析</w:t>
      </w:r>
    </w:p>
    <w:p w:rsidR="00DA5D81" w:rsidRDefault="00DA5D81" w:rsidP="00DA5D81">
      <w:r>
        <w:rPr>
          <w:rFonts w:hint="eastAsia"/>
        </w:rPr>
        <w:t>全局分析开发出描述设计决策上下文和基本原理的文档。</w:t>
      </w:r>
    </w:p>
    <w:p w:rsidR="00DA5D81" w:rsidRDefault="00DA5D81" w:rsidP="00DA5D81">
      <w:r>
        <w:rPr>
          <w:rFonts w:hint="eastAsia"/>
        </w:rPr>
        <w:t>识别外部影响因素和影响体系结构的临界需求。</w:t>
      </w:r>
    </w:p>
    <w:p w:rsidR="00DA5D81" w:rsidRDefault="00DA5D81" w:rsidP="00DA5D81">
      <w:r>
        <w:rPr>
          <w:rFonts w:hint="eastAsia"/>
        </w:rPr>
        <w:t>产生设计体系结构的决策。</w:t>
      </w:r>
    </w:p>
    <w:p w:rsidR="00DA5D81" w:rsidRDefault="00DA5D81" w:rsidP="00DA5D81"/>
    <w:p w:rsidR="00DA5D81" w:rsidRDefault="00DA5D81" w:rsidP="00DA5D81">
      <w:r>
        <w:rPr>
          <w:rFonts w:hint="eastAsia"/>
        </w:rPr>
        <w:t>2a</w:t>
      </w:r>
    </w:p>
    <w:p w:rsidR="00DA5D81" w:rsidRDefault="00DA5D81" w:rsidP="00DA5D81">
      <w:r>
        <w:rPr>
          <w:rFonts w:hint="eastAsia"/>
        </w:rPr>
        <w:t>分析因素（约束和质量）</w:t>
      </w:r>
    </w:p>
    <w:p w:rsidR="00DA5D81" w:rsidRPr="00ED5DF4" w:rsidRDefault="00DA5D81" w:rsidP="00DA5D81">
      <w:r>
        <w:rPr>
          <w:rFonts w:hint="eastAsia"/>
        </w:rPr>
        <w:t>识别</w:t>
      </w:r>
      <w:r w:rsidRPr="00ED5DF4">
        <w:rPr>
          <w:rFonts w:hint="eastAsia"/>
        </w:rPr>
        <w:t>并描述因素</w:t>
      </w:r>
    </w:p>
    <w:p w:rsidR="00DA5D81" w:rsidRDefault="00DA5D81" w:rsidP="00DA5D81">
      <w:r>
        <w:rPr>
          <w:rFonts w:hint="eastAsia"/>
        </w:rPr>
        <w:t>描述因素，识别这些因素的灵活性和可变性</w:t>
      </w:r>
    </w:p>
    <w:p w:rsidR="00DA5D81" w:rsidRDefault="00DA5D81" w:rsidP="00DA5D81">
      <w:r>
        <w:rPr>
          <w:rFonts w:hint="eastAsia"/>
        </w:rPr>
        <w:t>分析这些因素的影响</w:t>
      </w:r>
    </w:p>
    <w:p w:rsidR="00DA5D81" w:rsidRDefault="00DA5D81" w:rsidP="00DA5D81"/>
    <w:p w:rsidR="00DA5D81" w:rsidRDefault="00DA5D81" w:rsidP="00DA5D81">
      <w:r>
        <w:rPr>
          <w:rFonts w:hint="eastAsia"/>
        </w:rPr>
        <w:t>2b</w:t>
      </w:r>
      <w:r>
        <w:rPr>
          <w:rFonts w:hint="eastAsia"/>
        </w:rPr>
        <w:t>开发策略</w:t>
      </w:r>
    </w:p>
    <w:p w:rsidR="00DA5D81" w:rsidRDefault="00DA5D81" w:rsidP="00DA5D81">
      <w:r>
        <w:rPr>
          <w:rFonts w:hint="eastAsia"/>
        </w:rPr>
        <w:t>1</w:t>
      </w:r>
      <w:r>
        <w:rPr>
          <w:rFonts w:hint="eastAsia"/>
        </w:rPr>
        <w:t>、识别出争论点和影响因素</w:t>
      </w:r>
    </w:p>
    <w:p w:rsidR="00DA5D81" w:rsidRDefault="00DA5D81" w:rsidP="00DA5D81">
      <w:r>
        <w:rPr>
          <w:rFonts w:hint="eastAsia"/>
        </w:rPr>
        <w:tab/>
      </w:r>
      <w:r>
        <w:rPr>
          <w:rFonts w:hint="eastAsia"/>
        </w:rPr>
        <w:t>关联因素和问题</w:t>
      </w:r>
    </w:p>
    <w:p w:rsidR="00DA5D81" w:rsidRDefault="00DA5D81" w:rsidP="00DA5D81">
      <w:r>
        <w:rPr>
          <w:rFonts w:hint="eastAsia"/>
        </w:rPr>
        <w:lastRenderedPageBreak/>
        <w:t xml:space="preserve"> </w:t>
      </w:r>
      <w:r>
        <w:rPr>
          <w:rFonts w:hint="eastAsia"/>
        </w:rPr>
        <w:t>分析限制和约束</w:t>
      </w:r>
    </w:p>
    <w:p w:rsidR="00DA5D81" w:rsidRPr="00036237" w:rsidRDefault="00DA5D81" w:rsidP="00DA5D81">
      <w:r w:rsidRPr="00036237">
        <w:rPr>
          <w:rFonts w:hint="eastAsia"/>
        </w:rPr>
        <w:t>开发解决方案，明确策略</w:t>
      </w:r>
    </w:p>
    <w:p w:rsidR="00DA5D81" w:rsidRDefault="00DA5D81" w:rsidP="00DA5D81">
      <w:r w:rsidRPr="00036237">
        <w:rPr>
          <w:rFonts w:hint="eastAsia"/>
        </w:rPr>
        <w:t>指出相关策略</w:t>
      </w:r>
    </w:p>
    <w:p w:rsidR="00DA5D81" w:rsidRDefault="00DA5D81" w:rsidP="00DA5D81"/>
    <w:p w:rsidR="00DA5D81" w:rsidRDefault="00DA5D81" w:rsidP="00DA5D81">
      <w:r>
        <w:rPr>
          <w:rFonts w:hint="eastAsia"/>
        </w:rPr>
        <w:t xml:space="preserve">SA </w:t>
      </w:r>
      <w:r>
        <w:rPr>
          <w:rFonts w:hint="eastAsia"/>
        </w:rPr>
        <w:t>设计活动</w:t>
      </w:r>
    </w:p>
    <w:p w:rsidR="00DA5D81" w:rsidRDefault="00DA5D81" w:rsidP="00DA5D81">
      <w:r>
        <w:rPr>
          <w:rFonts w:hint="eastAsia"/>
        </w:rPr>
        <w:t>结合全局分析和多视图结构</w:t>
      </w:r>
    </w:p>
    <w:p w:rsidR="00DA5D81" w:rsidRDefault="00DA5D81" w:rsidP="00DA5D81">
      <w:r>
        <w:rPr>
          <w:rFonts w:hint="eastAsia"/>
        </w:rPr>
        <w:t>从一个初始化视图框架开始</w:t>
      </w:r>
    </w:p>
    <w:p w:rsidR="00DA5D81" w:rsidRDefault="00DA5D81" w:rsidP="00DA5D81">
      <w:r>
        <w:rPr>
          <w:rFonts w:hint="eastAsia"/>
        </w:rPr>
        <w:tab/>
      </w:r>
      <w:r>
        <w:rPr>
          <w:rFonts w:hint="eastAsia"/>
        </w:rPr>
        <w:t>根据功能需求设计</w:t>
      </w:r>
    </w:p>
    <w:p w:rsidR="00DA5D81" w:rsidRDefault="00DA5D81" w:rsidP="00DA5D81">
      <w:r>
        <w:rPr>
          <w:rFonts w:hint="eastAsia"/>
        </w:rPr>
        <w:t>做出决策</w:t>
      </w:r>
    </w:p>
    <w:p w:rsidR="00DA5D81" w:rsidRDefault="00DA5D81" w:rsidP="00DA5D81">
      <w:r>
        <w:rPr>
          <w:rFonts w:hint="eastAsia"/>
        </w:rPr>
        <w:tab/>
      </w:r>
      <w:r>
        <w:rPr>
          <w:rFonts w:hint="eastAsia"/>
        </w:rPr>
        <w:t>根据策略</w:t>
      </w:r>
    </w:p>
    <w:p w:rsidR="00AC59A8" w:rsidRPr="00DA5D81" w:rsidRDefault="00DA5D81" w:rsidP="00DA5D81">
      <w:r>
        <w:rPr>
          <w:rFonts w:hint="eastAsia"/>
        </w:rPr>
        <w:tab/>
      </w:r>
      <w:r>
        <w:rPr>
          <w:rFonts w:hint="eastAsia"/>
        </w:rPr>
        <w:t>修改视图元素</w:t>
      </w:r>
    </w:p>
    <w:p w:rsidR="00DA5D81" w:rsidRPr="00DA5D81" w:rsidRDefault="00BC0CCE" w:rsidP="00DA5D81">
      <w:pPr>
        <w:pStyle w:val="1"/>
        <w:rPr>
          <w:b/>
          <w:bCs/>
          <w:sz w:val="28"/>
          <w:szCs w:val="28"/>
        </w:rPr>
      </w:pPr>
      <w:r w:rsidRPr="005068BB">
        <w:rPr>
          <w:rStyle w:val="a3"/>
          <w:rFonts w:hint="eastAsia"/>
          <w:sz w:val="28"/>
          <w:szCs w:val="28"/>
        </w:rPr>
        <w:t>根据分析类图，建立基本的设计类图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添加属性、操作和</w:t>
      </w:r>
      <w:r w:rsidRPr="00955EE4">
        <w:rPr>
          <w:rFonts w:ascii="Arial" w:eastAsia="宋体" w:hAnsi="Arial" w:cs="Arial"/>
          <w:color w:val="000000"/>
        </w:rPr>
        <w:t>association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提取父类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不要单纯为了复用而使用继承，只有在存在泛化关系时再使用。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应用设计模式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B11D8F" w:rsidRDefault="00DA5D81" w:rsidP="00B11D8F">
      <w:pPr>
        <w:ind w:left="420" w:hanging="420"/>
        <w:rPr>
          <w:rFonts w:ascii="Arial" w:eastAsia="宋体" w:hAnsi="Arial" w:cs="Arial"/>
          <w:color w:val="000000"/>
        </w:rPr>
      </w:pPr>
      <w:r w:rsidRPr="00955EE4">
        <w:rPr>
          <w:rFonts w:ascii="Arial" w:eastAsia="宋体" w:hAnsi="Arial" w:cs="Arial"/>
          <w:color w:val="000000"/>
        </w:rPr>
        <w:t>提取接口</w:t>
      </w:r>
    </w:p>
    <w:p w:rsidR="00B11D8F" w:rsidRDefault="00DA5D81" w:rsidP="00B11D8F">
      <w:pPr>
        <w:ind w:left="420" w:hanging="420"/>
        <w:rPr>
          <w:rFonts w:ascii="Arial" w:eastAsia="宋体" w:hAnsi="Arial" w:cs="Arial"/>
          <w:color w:val="000000"/>
        </w:rPr>
      </w:pPr>
      <w:r w:rsidRPr="00955EE4">
        <w:rPr>
          <w:rFonts w:ascii="Arial" w:eastAsia="宋体" w:hAnsi="Arial" w:cs="Arial"/>
          <w:color w:val="000000"/>
        </w:rPr>
        <w:t>Change actors to interface classes.</w:t>
      </w:r>
    </w:p>
    <w:p w:rsidR="00DA5D81" w:rsidRPr="00955EE4" w:rsidRDefault="00B11D8F" w:rsidP="00B11D8F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>
        <w:rPr>
          <w:rFonts w:ascii="Arial" w:eastAsia="宋体" w:hAnsi="Arial" w:cs="Arial" w:hint="eastAsia"/>
          <w:color w:val="000000"/>
        </w:rPr>
        <w:t>ad</w:t>
      </w:r>
      <w:r w:rsidR="00DA5D81" w:rsidRPr="00955EE4">
        <w:rPr>
          <w:rFonts w:ascii="Arial" w:eastAsia="宋体" w:hAnsi="Arial" w:cs="Arial"/>
          <w:color w:val="000000"/>
        </w:rPr>
        <w:t>d</w:t>
      </w:r>
      <w:proofErr w:type="gramEnd"/>
      <w:r w:rsidR="00DA5D81" w:rsidRPr="00955EE4">
        <w:rPr>
          <w:rFonts w:ascii="Arial" w:eastAsia="宋体" w:hAnsi="Arial" w:cs="Arial"/>
          <w:color w:val="000000"/>
        </w:rPr>
        <w:t xml:space="preserve"> actor domain classes.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t>start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up class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t>controller</w:t>
      </w:r>
      <w:proofErr w:type="gramEnd"/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lastRenderedPageBreak/>
        <w:t>coordinator</w:t>
      </w:r>
      <w:proofErr w:type="gramEnd"/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t>class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for data type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t>container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class</w:t>
      </w:r>
    </w:p>
    <w:p w:rsidR="00AC59A8" w:rsidRPr="00DA5D81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t>engineering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design association</w:t>
      </w:r>
    </w:p>
    <w:p w:rsidR="00BC0CCE" w:rsidRDefault="00BC0CCE" w:rsidP="00AC59A8">
      <w:pPr>
        <w:pStyle w:val="1"/>
        <w:rPr>
          <w:rStyle w:val="a3"/>
          <w:sz w:val="28"/>
          <w:szCs w:val="28"/>
        </w:rPr>
      </w:pPr>
      <w:r w:rsidRPr="005068BB">
        <w:rPr>
          <w:rStyle w:val="a3"/>
          <w:rFonts w:hint="eastAsia"/>
          <w:sz w:val="28"/>
          <w:szCs w:val="28"/>
        </w:rPr>
        <w:t>有几种控制流处理方式？进行比较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组件和交互必须同时设计。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交互设计应该自上而下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最抽象的交互在</w:t>
      </w:r>
      <w:r w:rsidRPr="00955EE4">
        <w:t>SRS</w:t>
      </w:r>
      <w:r w:rsidRPr="00955EE4">
        <w:rPr>
          <w:rFonts w:ascii="Arial" w:hAnsi="Arial" w:cs="Arial"/>
        </w:rPr>
        <w:t>和用例模型中定义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从程序的</w:t>
      </w:r>
      <w:proofErr w:type="gramStart"/>
      <w:r w:rsidRPr="00955EE4">
        <w:rPr>
          <w:rFonts w:ascii="Arial" w:hAnsi="Arial" w:cs="Arial"/>
        </w:rPr>
        <w:t>交互和</w:t>
      </w:r>
      <w:proofErr w:type="gramEnd"/>
      <w:r w:rsidRPr="00955EE4">
        <w:rPr>
          <w:rFonts w:ascii="Arial" w:hAnsi="Arial" w:cs="Arial"/>
        </w:rPr>
        <w:t>环境（</w:t>
      </w:r>
      <w:r w:rsidRPr="00955EE4">
        <w:t>outside</w:t>
      </w:r>
      <w:r w:rsidRPr="00955EE4">
        <w:rPr>
          <w:rFonts w:ascii="Arial" w:hAnsi="Arial" w:cs="Arial"/>
        </w:rPr>
        <w:t>）开始，设计如何实现交互的模块（</w:t>
      </w:r>
      <w:r w:rsidRPr="00955EE4">
        <w:t>inside</w:t>
      </w:r>
      <w:r w:rsidRPr="00955EE4">
        <w:rPr>
          <w:rFonts w:ascii="Arial" w:hAnsi="Arial" w:cs="Arial"/>
        </w:rPr>
        <w:t>）称为</w:t>
      </w:r>
      <w:r w:rsidRPr="00955EE4">
        <w:t>outside-in design</w:t>
      </w:r>
      <w:r w:rsidRPr="00955EE4">
        <w:rPr>
          <w:rFonts w:ascii="Arial" w:hAnsi="Arial" w:cs="Arial"/>
        </w:rPr>
        <w:t>。</w:t>
      </w:r>
    </w:p>
    <w:p w:rsidR="00714084" w:rsidRDefault="00714084" w:rsidP="00DA5D81"/>
    <w:p w:rsidR="00714084" w:rsidRDefault="00DA5D81" w:rsidP="00DA5D81">
      <w:r w:rsidRPr="00955EE4">
        <w:t>Controller</w:t>
      </w:r>
    </w:p>
    <w:p w:rsidR="00714084" w:rsidRDefault="00DA5D81" w:rsidP="00DA5D81">
      <w:r w:rsidRPr="00955EE4">
        <w:t>A</w:t>
      </w:r>
      <w:r w:rsidRPr="00955EE4">
        <w:rPr>
          <w:b/>
          <w:bCs/>
        </w:rPr>
        <w:t xml:space="preserve"> controller</w:t>
      </w:r>
      <w:r w:rsidRPr="00955EE4">
        <w:t xml:space="preserve"> is a program component that makes decisions and directs other components.</w:t>
      </w:r>
    </w:p>
    <w:p w:rsidR="00714084" w:rsidRDefault="00714084" w:rsidP="00DA5D81"/>
    <w:p w:rsidR="00714084" w:rsidRDefault="00DA5D81" w:rsidP="00DA5D81">
      <w:r w:rsidRPr="00955EE4">
        <w:t>Controller Styles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将</w:t>
      </w:r>
      <w:r w:rsidRPr="00955EE4">
        <w:t>decision making</w:t>
      </w:r>
      <w:r w:rsidRPr="00955EE4">
        <w:rPr>
          <w:rFonts w:ascii="Arial" w:hAnsi="Arial" w:cs="Arial"/>
        </w:rPr>
        <w:t>分布到各程序组件的方式。</w:t>
      </w:r>
    </w:p>
    <w:p w:rsidR="00714084" w:rsidRDefault="00714084" w:rsidP="00DA5D81">
      <w:pPr>
        <w:rPr>
          <w:rFonts w:ascii="Arial" w:hAnsi="Arial" w:cs="Arial"/>
        </w:rPr>
      </w:pPr>
    </w:p>
    <w:p w:rsidR="00714084" w:rsidRDefault="00DA5D81" w:rsidP="00DA5D81">
      <w:pPr>
        <w:rPr>
          <w:i/>
          <w:iCs/>
        </w:rPr>
      </w:pPr>
      <w:r w:rsidRPr="00955EE4">
        <w:rPr>
          <w:i/>
          <w:iCs/>
        </w:rPr>
        <w:t>Centralized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集中式：少量控制器做出所有的决策。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易于找出做出决策的位置。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易于查看和修改做出决策的过程。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控制器可能变得过于庞大和复杂，难以理解、维护和测试。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控制器可能会将其他组件视作</w:t>
      </w:r>
      <w:r w:rsidRPr="00714084">
        <w:rPr>
          <w:rFonts w:ascii="Arial" w:hAnsi="Arial" w:cs="Arial"/>
        </w:rPr>
        <w:t>data repositories</w:t>
      </w:r>
      <w:r w:rsidRPr="00955EE4">
        <w:rPr>
          <w:rFonts w:ascii="Arial" w:hAnsi="Arial" w:cs="Arial"/>
        </w:rPr>
        <w:t>，增加了耦合，破坏了信息隐藏。</w:t>
      </w:r>
    </w:p>
    <w:p w:rsidR="00714084" w:rsidRPr="00714084" w:rsidRDefault="00DA5D81" w:rsidP="00DA5D81">
      <w:pPr>
        <w:rPr>
          <w:rFonts w:ascii="Arial" w:hAnsi="Arial" w:cs="Arial"/>
        </w:rPr>
      </w:pPr>
      <w:r w:rsidRPr="00714084">
        <w:rPr>
          <w:rFonts w:ascii="Arial" w:hAnsi="Arial" w:cs="Arial"/>
        </w:rPr>
        <w:t>Delegated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lastRenderedPageBreak/>
        <w:t>代理式：少量控制器做出主要决策，其他决策则分布在程序中。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控制器只和少量的组件耦合，降低了耦合。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信息被更好地隐藏。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程序更易于分层。</w:t>
      </w:r>
    </w:p>
    <w:p w:rsidR="00714084" w:rsidRDefault="00714084" w:rsidP="00DA5D81">
      <w:pPr>
        <w:rPr>
          <w:rFonts w:ascii="Arial" w:hAnsi="Arial" w:cs="Arial"/>
        </w:rPr>
      </w:pP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代理式控制是推荐的</w:t>
      </w:r>
      <w:r w:rsidRPr="00714084">
        <w:rPr>
          <w:rFonts w:ascii="Arial" w:hAnsi="Arial" w:cs="Arial"/>
        </w:rPr>
        <w:t xml:space="preserve"> control style</w:t>
      </w:r>
      <w:r w:rsidRPr="00955EE4">
        <w:rPr>
          <w:rFonts w:ascii="Arial" w:hAnsi="Arial" w:cs="Arial"/>
        </w:rPr>
        <w:t>。</w:t>
      </w:r>
    </w:p>
    <w:p w:rsidR="00714084" w:rsidRDefault="00DA5D81" w:rsidP="00DA5D81">
      <w:pPr>
        <w:rPr>
          <w:rFonts w:ascii="Arial" w:hAnsi="Arial" w:cs="Arial"/>
        </w:rPr>
      </w:pPr>
      <w:r w:rsidRPr="00714084">
        <w:rPr>
          <w:rFonts w:ascii="Arial" w:hAnsi="Arial" w:cs="Arial"/>
        </w:rPr>
        <w:t>Dispersed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分布式：所有决策均分布在程序中。</w:t>
      </w:r>
    </w:p>
    <w:p w:rsidR="00714084" w:rsidRDefault="00714084" w:rsidP="00DA5D81">
      <w:pPr>
        <w:rPr>
          <w:rFonts w:ascii="Arial" w:hAnsi="Arial" w:cs="Arial"/>
        </w:rPr>
      </w:pP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许多组件没有分配到数据和职责。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控制流难以理解。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组件无法只依赖自身完成职责，增加了耦合。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难以做到信息隐藏。</w:t>
      </w:r>
    </w:p>
    <w:p w:rsidR="00714084" w:rsidRDefault="00DA5D81" w:rsidP="00DA5D81">
      <w:pPr>
        <w:rPr>
          <w:rFonts w:ascii="Arial" w:hAnsi="Arial" w:cs="Arial"/>
        </w:rPr>
      </w:pPr>
      <w:r w:rsidRPr="00955EE4">
        <w:rPr>
          <w:rFonts w:ascii="Arial" w:hAnsi="Arial" w:cs="Arial"/>
        </w:rPr>
        <w:t>内聚性差。</w:t>
      </w:r>
    </w:p>
    <w:p w:rsidR="00714084" w:rsidRDefault="00DA5D81" w:rsidP="00714084">
      <w:pPr>
        <w:rPr>
          <w:rFonts w:ascii="Arial" w:hAnsi="Arial" w:cs="Arial"/>
        </w:rPr>
      </w:pPr>
      <w:r w:rsidRPr="00955EE4">
        <w:rPr>
          <w:rFonts w:ascii="Arial" w:hAnsi="Arial" w:cs="Arial"/>
        </w:rPr>
        <w:t>不满足模块化原则。</w:t>
      </w:r>
    </w:p>
    <w:p w:rsidR="00BC0CCE" w:rsidRPr="005068BB" w:rsidRDefault="00BC0CCE" w:rsidP="00714084">
      <w:pPr>
        <w:rPr>
          <w:rStyle w:val="a3"/>
          <w:sz w:val="28"/>
          <w:szCs w:val="28"/>
        </w:rPr>
      </w:pPr>
      <w:r w:rsidRPr="005068BB">
        <w:rPr>
          <w:rStyle w:val="a3"/>
          <w:rFonts w:hint="eastAsia"/>
          <w:sz w:val="28"/>
          <w:szCs w:val="28"/>
        </w:rPr>
        <w:t>GRASP</w:t>
      </w:r>
      <w:r w:rsidRPr="005068BB">
        <w:rPr>
          <w:rStyle w:val="a3"/>
          <w:rFonts w:hint="eastAsia"/>
          <w:sz w:val="28"/>
          <w:szCs w:val="28"/>
        </w:rPr>
        <w:t>模式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GRASP: General Responsibility Assignment Software Patterns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不是设计模式，而是对象设计的基本原则；着眼于职责分配，而不是体系结构设计。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Expert: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将职责分配给</w:t>
      </w:r>
      <w:r w:rsidRPr="00955EE4">
        <w:rPr>
          <w:rFonts w:ascii="Arial" w:eastAsia="宋体" w:hAnsi="Arial" w:cs="Arial"/>
          <w:color w:val="000000"/>
        </w:rPr>
        <w:t xml:space="preserve"> </w:t>
      </w:r>
      <w:r w:rsidRPr="00955EE4">
        <w:rPr>
          <w:rFonts w:ascii="Arial" w:eastAsia="宋体" w:hAnsi="Arial" w:cs="Arial"/>
          <w:b/>
          <w:bCs/>
          <w:color w:val="000000"/>
        </w:rPr>
        <w:t>拥有完成该职责所必须的信息</w:t>
      </w:r>
      <w:r w:rsidRPr="00955EE4">
        <w:rPr>
          <w:rFonts w:ascii="Arial" w:eastAsia="宋体" w:hAnsi="Arial" w:cs="Arial"/>
          <w:color w:val="000000"/>
        </w:rPr>
        <w:t xml:space="preserve"> </w:t>
      </w:r>
      <w:r w:rsidRPr="00955EE4">
        <w:rPr>
          <w:rFonts w:ascii="Arial" w:eastAsia="宋体" w:hAnsi="Arial" w:cs="Arial"/>
          <w:color w:val="000000"/>
        </w:rPr>
        <w:t>的对象。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优缺点：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lastRenderedPageBreak/>
        <w:t>保持了信息封装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促进低</w:t>
      </w:r>
      <w:proofErr w:type="gramStart"/>
      <w:r w:rsidRPr="00955EE4">
        <w:rPr>
          <w:rFonts w:ascii="Arial" w:eastAsia="宋体" w:hAnsi="Arial" w:cs="Arial"/>
          <w:color w:val="000000"/>
        </w:rPr>
        <w:t>耦合高</w:t>
      </w:r>
      <w:proofErr w:type="gramEnd"/>
      <w:r w:rsidRPr="00955EE4">
        <w:rPr>
          <w:rFonts w:ascii="Arial" w:eastAsia="宋体" w:hAnsi="Arial" w:cs="Arial"/>
          <w:color w:val="000000"/>
        </w:rPr>
        <w:t>内聚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可能导致某个类过于复杂。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Creator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6C263B" w:rsidRDefault="00DA5D81" w:rsidP="006C263B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根据潜在的</w:t>
      </w:r>
      <w:r w:rsidRPr="00955EE4">
        <w:rPr>
          <w:rFonts w:ascii="Arial" w:eastAsia="宋体" w:hAnsi="Arial" w:cs="Arial"/>
          <w:color w:val="000000"/>
        </w:rPr>
        <w:t>creator class</w:t>
      </w:r>
      <w:r w:rsidRPr="00955EE4">
        <w:rPr>
          <w:rFonts w:ascii="Arial" w:eastAsia="宋体" w:hAnsi="Arial" w:cs="Arial"/>
          <w:color w:val="000000"/>
        </w:rPr>
        <w:t>和待实例化的</w:t>
      </w:r>
      <w:r w:rsidRPr="00955EE4">
        <w:rPr>
          <w:rFonts w:ascii="Arial" w:eastAsia="宋体" w:hAnsi="Arial" w:cs="Arial"/>
          <w:color w:val="000000"/>
        </w:rPr>
        <w:t>class</w:t>
      </w:r>
      <w:r w:rsidRPr="00955EE4">
        <w:rPr>
          <w:rFonts w:ascii="Arial" w:eastAsia="宋体" w:hAnsi="Arial" w:cs="Arial"/>
          <w:color w:val="000000"/>
        </w:rPr>
        <w:t>之间的关系，决定由哪一个类来实例化另一个类。</w:t>
      </w:r>
    </w:p>
    <w:p w:rsidR="006C263B" w:rsidRDefault="006C263B" w:rsidP="006C263B">
      <w:pPr>
        <w:ind w:left="420" w:hanging="420"/>
        <w:rPr>
          <w:rFonts w:ascii="Simsun" w:eastAsia="宋体" w:hAnsi="Simsun" w:cs="宋体" w:hint="eastAsia"/>
          <w:color w:val="000000"/>
        </w:rPr>
      </w:pPr>
    </w:p>
    <w:p w:rsidR="006C263B" w:rsidRDefault="00DA5D81" w:rsidP="006C263B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出现下列情况时，由</w:t>
      </w:r>
      <w:r w:rsidRPr="00955EE4">
        <w:rPr>
          <w:rFonts w:ascii="Arial" w:eastAsia="宋体" w:hAnsi="Arial" w:cs="Arial"/>
          <w:color w:val="000000"/>
        </w:rPr>
        <w:t>class B</w:t>
      </w:r>
      <w:r w:rsidRPr="00955EE4">
        <w:rPr>
          <w:rFonts w:ascii="Arial" w:eastAsia="宋体" w:hAnsi="Arial" w:cs="Arial"/>
          <w:color w:val="000000"/>
        </w:rPr>
        <w:t>来实例化</w:t>
      </w:r>
      <w:r w:rsidRPr="00955EE4">
        <w:rPr>
          <w:rFonts w:ascii="Arial" w:eastAsia="宋体" w:hAnsi="Arial" w:cs="Arial"/>
          <w:color w:val="000000"/>
        </w:rPr>
        <w:t>class A</w:t>
      </w: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 xml:space="preserve">B </w:t>
      </w:r>
      <w:r w:rsidRPr="00955EE4">
        <w:rPr>
          <w:rFonts w:ascii="Arial" w:eastAsia="宋体" w:hAnsi="Arial" w:cs="Arial"/>
          <w:i/>
          <w:iCs/>
          <w:color w:val="000000"/>
        </w:rPr>
        <w:t>aggregates</w:t>
      </w:r>
      <w:r w:rsidRPr="00955EE4">
        <w:rPr>
          <w:rFonts w:ascii="Arial" w:eastAsia="宋体" w:hAnsi="Arial" w:cs="Arial"/>
          <w:color w:val="000000"/>
        </w:rPr>
        <w:t xml:space="preserve"> </w:t>
      </w:r>
      <w:proofErr w:type="gramStart"/>
      <w:r w:rsidRPr="00955EE4">
        <w:rPr>
          <w:rFonts w:ascii="Arial" w:eastAsia="宋体" w:hAnsi="Arial" w:cs="Arial"/>
          <w:color w:val="000000"/>
        </w:rPr>
        <w:t>A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objects</w:t>
      </w: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 xml:space="preserve">B </w:t>
      </w:r>
      <w:r w:rsidRPr="00955EE4">
        <w:rPr>
          <w:rFonts w:ascii="Arial" w:eastAsia="宋体" w:hAnsi="Arial" w:cs="Arial"/>
          <w:i/>
          <w:iCs/>
          <w:color w:val="000000"/>
        </w:rPr>
        <w:t>contains</w:t>
      </w:r>
      <w:r w:rsidRPr="00955EE4">
        <w:rPr>
          <w:rFonts w:ascii="Arial" w:eastAsia="宋体" w:hAnsi="Arial" w:cs="Arial"/>
          <w:color w:val="000000"/>
        </w:rPr>
        <w:t xml:space="preserve"> </w:t>
      </w:r>
      <w:proofErr w:type="gramStart"/>
      <w:r w:rsidRPr="00955EE4">
        <w:rPr>
          <w:rFonts w:ascii="Arial" w:eastAsia="宋体" w:hAnsi="Arial" w:cs="Arial"/>
          <w:color w:val="000000"/>
        </w:rPr>
        <w:t>A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objects</w:t>
      </w: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 xml:space="preserve">B </w:t>
      </w:r>
      <w:r w:rsidRPr="00955EE4">
        <w:rPr>
          <w:rFonts w:ascii="Arial" w:eastAsia="宋体" w:hAnsi="Arial" w:cs="Arial"/>
          <w:i/>
          <w:iCs/>
          <w:color w:val="000000"/>
        </w:rPr>
        <w:t>records</w:t>
      </w:r>
      <w:r w:rsidRPr="00955EE4">
        <w:rPr>
          <w:rFonts w:ascii="Arial" w:eastAsia="宋体" w:hAnsi="Arial" w:cs="Arial"/>
          <w:color w:val="000000"/>
        </w:rPr>
        <w:t xml:space="preserve"> instances of </w:t>
      </w:r>
      <w:proofErr w:type="gramStart"/>
      <w:r w:rsidRPr="00955EE4">
        <w:rPr>
          <w:rFonts w:ascii="Arial" w:eastAsia="宋体" w:hAnsi="Arial" w:cs="Arial"/>
          <w:color w:val="000000"/>
        </w:rPr>
        <w:t>A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objects</w:t>
      </w: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 xml:space="preserve">B </w:t>
      </w:r>
      <w:r w:rsidRPr="00955EE4">
        <w:rPr>
          <w:rFonts w:ascii="Arial" w:eastAsia="宋体" w:hAnsi="Arial" w:cs="Arial"/>
          <w:i/>
          <w:iCs/>
          <w:color w:val="000000"/>
        </w:rPr>
        <w:t>closely</w:t>
      </w:r>
      <w:r w:rsidRPr="00955EE4">
        <w:rPr>
          <w:rFonts w:ascii="Arial" w:eastAsia="宋体" w:hAnsi="Arial" w:cs="Arial"/>
          <w:color w:val="000000"/>
        </w:rPr>
        <w:t xml:space="preserve"> uses </w:t>
      </w:r>
      <w:proofErr w:type="gramStart"/>
      <w:r w:rsidRPr="00955EE4">
        <w:rPr>
          <w:rFonts w:ascii="Arial" w:eastAsia="宋体" w:hAnsi="Arial" w:cs="Arial"/>
          <w:color w:val="000000"/>
        </w:rPr>
        <w:t>A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objects</w:t>
      </w: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 xml:space="preserve">B </w:t>
      </w:r>
      <w:r w:rsidRPr="00955EE4">
        <w:rPr>
          <w:rFonts w:ascii="Arial" w:eastAsia="宋体" w:hAnsi="Arial" w:cs="Arial"/>
          <w:i/>
          <w:iCs/>
          <w:color w:val="000000"/>
        </w:rPr>
        <w:t>has the initializing data</w:t>
      </w:r>
      <w:r w:rsidRPr="00955EE4">
        <w:rPr>
          <w:rFonts w:ascii="Arial" w:eastAsia="宋体" w:hAnsi="Arial" w:cs="Arial"/>
          <w:color w:val="000000"/>
        </w:rPr>
        <w:t xml:space="preserve"> for creating </w:t>
      </w:r>
      <w:proofErr w:type="gramStart"/>
      <w:r w:rsidRPr="00955EE4">
        <w:rPr>
          <w:rFonts w:ascii="Arial" w:eastAsia="宋体" w:hAnsi="Arial" w:cs="Arial"/>
          <w:color w:val="000000"/>
        </w:rPr>
        <w:t>A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objects</w:t>
      </w:r>
    </w:p>
    <w:p w:rsidR="006C263B" w:rsidRDefault="006C263B" w:rsidP="006C263B">
      <w:pPr>
        <w:ind w:left="420"/>
        <w:rPr>
          <w:rFonts w:ascii="Simsun" w:eastAsia="宋体" w:hAnsi="Simsun" w:cs="宋体" w:hint="eastAsia"/>
          <w:color w:val="000000"/>
        </w:rPr>
      </w:pP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最好是当</w:t>
      </w: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 xml:space="preserve">B </w:t>
      </w:r>
      <w:r w:rsidRPr="00955EE4">
        <w:rPr>
          <w:rFonts w:ascii="Arial" w:eastAsia="宋体" w:hAnsi="Arial" w:cs="Arial"/>
          <w:i/>
          <w:iCs/>
          <w:color w:val="000000"/>
        </w:rPr>
        <w:t>aggregates</w:t>
      </w:r>
      <w:r w:rsidRPr="00955EE4">
        <w:rPr>
          <w:rFonts w:ascii="Arial" w:eastAsia="宋体" w:hAnsi="Arial" w:cs="Arial"/>
          <w:color w:val="000000"/>
        </w:rPr>
        <w:t xml:space="preserve"> or </w:t>
      </w:r>
      <w:r w:rsidRPr="00955EE4">
        <w:rPr>
          <w:rFonts w:ascii="Arial" w:eastAsia="宋体" w:hAnsi="Arial" w:cs="Arial"/>
          <w:i/>
          <w:iCs/>
          <w:color w:val="000000"/>
        </w:rPr>
        <w:t>contains</w:t>
      </w:r>
      <w:r w:rsidRPr="00955EE4">
        <w:rPr>
          <w:rFonts w:ascii="Arial" w:eastAsia="宋体" w:hAnsi="Arial" w:cs="Arial"/>
          <w:color w:val="000000"/>
        </w:rPr>
        <w:t xml:space="preserve"> </w:t>
      </w:r>
      <w:proofErr w:type="gramStart"/>
      <w:r w:rsidRPr="00955EE4">
        <w:rPr>
          <w:rFonts w:ascii="Arial" w:eastAsia="宋体" w:hAnsi="Arial" w:cs="Arial"/>
          <w:color w:val="000000"/>
        </w:rPr>
        <w:t>A</w:t>
      </w:r>
      <w:proofErr w:type="gramEnd"/>
      <w:r w:rsidRPr="00955EE4">
        <w:rPr>
          <w:rFonts w:ascii="Arial" w:eastAsia="宋体" w:hAnsi="Arial" w:cs="Arial"/>
          <w:color w:val="000000"/>
        </w:rPr>
        <w:t xml:space="preserve"> objects</w:t>
      </w:r>
    </w:p>
    <w:p w:rsidR="006C263B" w:rsidRDefault="006C263B" w:rsidP="006C263B">
      <w:pPr>
        <w:ind w:left="420"/>
        <w:rPr>
          <w:rFonts w:ascii="Arial" w:eastAsia="宋体" w:hAnsi="Arial" w:cs="Arial"/>
          <w:color w:val="000000"/>
        </w:rPr>
      </w:pPr>
    </w:p>
    <w:p w:rsidR="006C263B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优缺点：</w:t>
      </w:r>
    </w:p>
    <w:p w:rsidR="00DA5D81" w:rsidRPr="00955EE4" w:rsidRDefault="00DA5D81" w:rsidP="006C263B">
      <w:pPr>
        <w:ind w:left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通过由实例对象自行创建需要引用的对象，促进低耦合。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通过自行创建需要引用的对象，避免了对其他对象的依赖。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Low coupling</w:t>
      </w:r>
    </w:p>
    <w:p w:rsidR="006C263B" w:rsidRDefault="006C263B" w:rsidP="00DA5D81">
      <w:pPr>
        <w:rPr>
          <w:rFonts w:ascii="Simsun" w:eastAsia="宋体" w:hAnsi="Simsun" w:cs="宋体" w:hint="eastAsia"/>
          <w:color w:val="000000"/>
        </w:rPr>
      </w:pP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lastRenderedPageBreak/>
        <w:t>分配职责时保持低耦合</w:t>
      </w:r>
    </w:p>
    <w:p w:rsidR="006C263B" w:rsidRDefault="006C263B" w:rsidP="00DA5D81">
      <w:pPr>
        <w:rPr>
          <w:rFonts w:ascii="Simsun" w:eastAsia="宋体" w:hAnsi="Simsun" w:cs="宋体" w:hint="eastAsia"/>
          <w:color w:val="000000"/>
        </w:rPr>
      </w:pP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好处：</w:t>
      </w: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使得类易于理解、维护和复用</w:t>
      </w:r>
    </w:p>
    <w:p w:rsidR="00DA5D81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限制了变化所影响的范围</w:t>
      </w:r>
    </w:p>
    <w:p w:rsidR="006C263B" w:rsidRPr="00955EE4" w:rsidRDefault="006C263B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High cohesion</w:t>
      </w:r>
    </w:p>
    <w:p w:rsidR="006C263B" w:rsidRDefault="006C263B" w:rsidP="00DA5D81">
      <w:pPr>
        <w:rPr>
          <w:rFonts w:ascii="Simsun" w:eastAsia="宋体" w:hAnsi="Simsun" w:cs="宋体" w:hint="eastAsia"/>
          <w:color w:val="000000"/>
        </w:rPr>
      </w:pP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分配职责时保持高内聚</w:t>
      </w:r>
      <w:r w:rsidRPr="00955EE4">
        <w:rPr>
          <w:rFonts w:ascii="Simsun" w:eastAsia="宋体" w:hAnsi="Simsun" w:cs="宋体"/>
          <w:color w:val="000000"/>
        </w:rPr>
        <w:br/>
      </w: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好处：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使得类易于理解、维护和复用（易于复用是因为分配到的职责粒度合适）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支持低耦合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Controller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如果程序需要从内部接收事件，则增加一个事件类可以使产生事件的对象和处理事件的对象解耦。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优缺点：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增加了复用的可能性。</w:t>
      </w:r>
      <w:r w:rsidRPr="00955EE4">
        <w:rPr>
          <w:rFonts w:ascii="Arial" w:eastAsia="宋体" w:hAnsi="Arial" w:cs="Arial"/>
          <w:color w:val="000000"/>
        </w:rPr>
        <w:t>controller</w:t>
      </w:r>
      <w:r w:rsidRPr="00955EE4">
        <w:rPr>
          <w:rFonts w:ascii="Arial" w:eastAsia="宋体" w:hAnsi="Arial" w:cs="Arial"/>
          <w:color w:val="000000"/>
        </w:rPr>
        <w:t>使得内部事件产生和内部事件处理相互独立。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使得</w:t>
      </w:r>
      <w:r w:rsidRPr="00955EE4">
        <w:rPr>
          <w:rFonts w:ascii="Arial" w:eastAsia="宋体" w:hAnsi="Arial" w:cs="Arial"/>
          <w:color w:val="000000"/>
        </w:rPr>
        <w:t>controller object</w:t>
      </w:r>
      <w:r w:rsidRPr="00955EE4">
        <w:rPr>
          <w:rFonts w:ascii="Arial" w:eastAsia="宋体" w:hAnsi="Arial" w:cs="Arial"/>
          <w:color w:val="000000"/>
        </w:rPr>
        <w:t>与更多的职责高耦合却无内聚。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Polymorphism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lastRenderedPageBreak/>
        <w:t>当需要根据对象的类型选择多种行为中的一种时，最好使用多态机制，而不是用</w:t>
      </w:r>
      <w:r w:rsidRPr="00955EE4">
        <w:rPr>
          <w:rFonts w:ascii="Arial" w:eastAsia="宋体" w:hAnsi="Arial" w:cs="Arial"/>
          <w:color w:val="000000"/>
        </w:rPr>
        <w:t>if</w:t>
      </w:r>
      <w:r w:rsidRPr="00955EE4">
        <w:rPr>
          <w:rFonts w:ascii="Arial" w:eastAsia="宋体" w:hAnsi="Arial" w:cs="Arial"/>
          <w:color w:val="000000"/>
        </w:rPr>
        <w:t>来测试对象的类型。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优缺点：</w:t>
      </w: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proofErr w:type="gramStart"/>
      <w:r w:rsidRPr="00955EE4">
        <w:rPr>
          <w:rFonts w:ascii="Arial" w:eastAsia="宋体" w:hAnsi="Arial" w:cs="Arial"/>
          <w:color w:val="000000"/>
        </w:rPr>
        <w:t>比显式</w:t>
      </w:r>
      <w:proofErr w:type="gramEnd"/>
      <w:r w:rsidRPr="00955EE4">
        <w:rPr>
          <w:rFonts w:ascii="Arial" w:eastAsia="宋体" w:hAnsi="Arial" w:cs="Arial"/>
          <w:color w:val="000000"/>
        </w:rPr>
        <w:t>地使用选择逻辑更加简单和可靠</w:t>
      </w: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以后易于增加额外的行为</w:t>
      </w: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增加了需要设计的类的数目</w:t>
      </w:r>
    </w:p>
    <w:p w:rsidR="006C263B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可能使得代码难以跟踪</w:t>
      </w:r>
    </w:p>
    <w:p w:rsidR="006C263B" w:rsidRDefault="006C263B" w:rsidP="00DA5D81">
      <w:pPr>
        <w:rPr>
          <w:rFonts w:ascii="Simsun" w:eastAsia="宋体" w:hAnsi="Simsun" w:cs="宋体" w:hint="eastAsia"/>
          <w:color w:val="000000"/>
        </w:rPr>
      </w:pPr>
    </w:p>
    <w:p w:rsidR="00DA5D81" w:rsidRDefault="00DA5D81" w:rsidP="00DA5D81">
      <w:pPr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Pure Fabrication</w:t>
      </w:r>
    </w:p>
    <w:p w:rsidR="006C263B" w:rsidRPr="00955EE4" w:rsidRDefault="006C263B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为了做到高内聚、低耦合，将一组高度耦合的职责分配给一个人为的、不代表任何问题域模型的对象。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举例：</w:t>
      </w:r>
      <w:r w:rsidRPr="00955EE4">
        <w:rPr>
          <w:rFonts w:ascii="Arial" w:eastAsia="宋体" w:hAnsi="Arial" w:cs="Arial"/>
          <w:color w:val="000000"/>
        </w:rPr>
        <w:t>DAO</w:t>
      </w:r>
      <w:r w:rsidRPr="00955EE4">
        <w:rPr>
          <w:rFonts w:ascii="Arial" w:eastAsia="宋体" w:hAnsi="Arial" w:cs="Arial"/>
          <w:color w:val="000000"/>
        </w:rPr>
        <w:t>，</w:t>
      </w:r>
      <w:r w:rsidRPr="00955EE4">
        <w:rPr>
          <w:rFonts w:ascii="Arial" w:eastAsia="宋体" w:hAnsi="Arial" w:cs="Arial"/>
          <w:color w:val="000000"/>
        </w:rPr>
        <w:t>Data Access Object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典型的场景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分离表示和模型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分离平台和模型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分离复杂的行为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分离复杂的数据结构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好处：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保持高内聚低耦合，方便重用。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Indirection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将多个组件和服务之间的交互职责分配给中介对象，以解除这些组件和服务的直接耦合。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好处：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低耦合，便于修改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提高了可重用性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Protected Variations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识别出可预见的变化和不稳定，分配职责时围绕它们创建稳定的接口。</w:t>
      </w:r>
    </w:p>
    <w:p w:rsidR="00DA5D81" w:rsidRPr="00955EE4" w:rsidRDefault="00DA5D81" w:rsidP="00DA5D81">
      <w:pPr>
        <w:rPr>
          <w:rFonts w:ascii="Simsun" w:eastAsia="宋体" w:hAnsi="Simsun" w:cs="宋体" w:hint="eastAsia"/>
          <w:color w:val="000000"/>
        </w:rPr>
      </w:pP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Information Hiding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Data driven (configuration files)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Service lookup (runtime registration)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Interpreter</w:t>
      </w:r>
      <w:r w:rsidRPr="00955EE4">
        <w:rPr>
          <w:rFonts w:ascii="Arial" w:eastAsia="宋体" w:hAnsi="Arial" w:cs="Arial"/>
          <w:color w:val="000000"/>
        </w:rPr>
        <w:t>（解释）</w:t>
      </w:r>
      <w:r w:rsidRPr="00955EE4">
        <w:rPr>
          <w:rFonts w:ascii="Arial" w:eastAsia="宋体" w:hAnsi="Arial" w:cs="Arial"/>
          <w:color w:val="000000"/>
        </w:rPr>
        <w:t>-Driven(generalize module)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Reflective or Meta-Level Designs (Component replace)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Uniform Access (adherence to protocols)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LSP (polymorphism)</w:t>
      </w:r>
    </w:p>
    <w:p w:rsidR="00AC59A8" w:rsidRPr="00DA5D81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Law of Demeter (restrict communication paths)</w:t>
      </w:r>
    </w:p>
    <w:p w:rsidR="00BC0CCE" w:rsidRDefault="00BC0CCE" w:rsidP="00AC59A8">
      <w:pPr>
        <w:pStyle w:val="2"/>
      </w:pPr>
      <w:r w:rsidRPr="00AE690A">
        <w:rPr>
          <w:rFonts w:hint="eastAsia"/>
        </w:rPr>
        <w:t>对给定场景，判断职责的分配</w:t>
      </w:r>
    </w:p>
    <w:p w:rsidR="00DA5D81" w:rsidRPr="00955EE4" w:rsidRDefault="00DA5D81" w:rsidP="00DA5D81">
      <w:pPr>
        <w:ind w:left="420" w:hanging="420"/>
        <w:rPr>
          <w:rFonts w:ascii="Simsun" w:eastAsia="宋体" w:hAnsi="Simsun" w:cs="宋体" w:hint="eastAsia"/>
          <w:color w:val="000000"/>
        </w:rPr>
      </w:pPr>
      <w:r w:rsidRPr="00955EE4">
        <w:rPr>
          <w:rFonts w:ascii="Arial" w:eastAsia="宋体" w:hAnsi="Arial" w:cs="Arial"/>
          <w:color w:val="000000"/>
        </w:rPr>
        <w:t>1</w:t>
      </w:r>
      <w:r w:rsidRPr="00955EE4">
        <w:rPr>
          <w:rFonts w:ascii="Arial" w:eastAsia="宋体" w:hAnsi="Arial" w:cs="Arial"/>
          <w:color w:val="000000"/>
        </w:rPr>
        <w:t>）增加一个事件类，使产生外部事件的对象和处理事件的对象解耦。</w:t>
      </w:r>
    </w:p>
    <w:p w:rsidR="00AC59A8" w:rsidRDefault="00DA5D81" w:rsidP="00AC59A8">
      <w:pPr>
        <w:rPr>
          <w:rFonts w:ascii="Arial" w:eastAsia="宋体" w:hAnsi="Arial" w:cs="Arial"/>
          <w:color w:val="000000"/>
        </w:rPr>
      </w:pPr>
      <w:r w:rsidRPr="00955EE4">
        <w:rPr>
          <w:rFonts w:ascii="Arial" w:eastAsia="宋体" w:hAnsi="Arial" w:cs="Arial"/>
          <w:color w:val="000000"/>
        </w:rPr>
        <w:t>2</w:t>
      </w:r>
      <w:r w:rsidRPr="00955EE4">
        <w:rPr>
          <w:rFonts w:ascii="Arial" w:eastAsia="宋体" w:hAnsi="Arial" w:cs="Arial"/>
          <w:color w:val="000000"/>
        </w:rPr>
        <w:t>）增加一个间接对象由处理事件的对象引用，使得处理事件的对象和业务模型解耦。</w:t>
      </w:r>
    </w:p>
    <w:p w:rsidR="00DA5D81" w:rsidRPr="00DA5D81" w:rsidRDefault="00DA5D81" w:rsidP="00AC59A8">
      <w:r>
        <w:rPr>
          <w:rFonts w:ascii="Simsun" w:eastAsia="宋体" w:hAnsi="Simsun" w:cs="宋体" w:hint="eastAsia"/>
          <w:noProof/>
          <w:color w:val="000000"/>
        </w:rPr>
        <w:lastRenderedPageBreak/>
        <w:drawing>
          <wp:inline distT="0" distB="0" distL="0" distR="0">
            <wp:extent cx="5274310" cy="4270528"/>
            <wp:effectExtent l="0" t="0" r="2540" b="0"/>
            <wp:docPr id="18457" name="图片 18457" descr="https://lh6.googleusercontent.com/Lf1sQ2MT4NOmwk2nqYi_QsEZCQIv1QlObYmN40XQw6_NeyOk5Y0pnDEU2xcOlT1S7sNFIrPfVFPR_qFCIXCZv9wLJijVg225FIrYf-he89HDt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f1sQ2MT4NOmwk2nqYi_QsEZCQIv1QlObYmN40XQw6_NeyOk5Y0pnDEU2xcOlT1S7sNFIrPfVFPR_qFCIXCZv9wLJijVg225FIrYf-he89HDtsW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A8" w:rsidRPr="00DA5D81" w:rsidRDefault="00BC0CCE" w:rsidP="00DA5D81">
      <w:pPr>
        <w:pStyle w:val="1"/>
        <w:rPr>
          <w:b/>
          <w:bCs/>
          <w:sz w:val="28"/>
          <w:szCs w:val="28"/>
        </w:rPr>
      </w:pPr>
      <w:r w:rsidRPr="005068BB">
        <w:rPr>
          <w:rStyle w:val="a3"/>
          <w:rFonts w:hint="eastAsia"/>
          <w:sz w:val="28"/>
          <w:szCs w:val="28"/>
        </w:rPr>
        <w:t>设计模式</w:t>
      </w:r>
    </w:p>
    <w:p w:rsidR="00BC0CCE" w:rsidRDefault="00BC0CCE" w:rsidP="00AC59A8">
      <w:pPr>
        <w:pStyle w:val="2"/>
      </w:pPr>
      <w:r w:rsidRPr="00AE690A">
        <w:rPr>
          <w:rFonts w:hint="eastAsia"/>
        </w:rPr>
        <w:t>普通</w:t>
      </w:r>
      <w:r w:rsidRPr="00AE690A">
        <w:t>Programming to Interfaces</w:t>
      </w:r>
      <w:r w:rsidRPr="00AE690A">
        <w:rPr>
          <w:rFonts w:hint="eastAsia"/>
        </w:rPr>
        <w:t>有哪些手段？</w:t>
      </w:r>
    </w:p>
    <w:p w:rsidR="00BC0CCE" w:rsidRDefault="00BC0CCE" w:rsidP="00AC59A8">
      <w:pPr>
        <w:pStyle w:val="2"/>
      </w:pPr>
      <w:r w:rsidRPr="00AE690A">
        <w:rPr>
          <w:rFonts w:hint="eastAsia"/>
        </w:rPr>
        <w:t>集合类型</w:t>
      </w:r>
      <w:r w:rsidRPr="00AE690A">
        <w:t>Programming to Interfaces</w:t>
      </w:r>
      <w:r w:rsidRPr="00AE690A">
        <w:rPr>
          <w:rFonts w:hint="eastAsia"/>
        </w:rPr>
        <w:t>有哪些手段？</w:t>
      </w:r>
    </w:p>
    <w:p w:rsidR="00BC0CCE" w:rsidRDefault="00BC0CCE" w:rsidP="00AC59A8">
      <w:pPr>
        <w:pStyle w:val="2"/>
      </w:pPr>
      <w:r w:rsidRPr="00AE690A">
        <w:rPr>
          <w:rFonts w:hint="eastAsia"/>
        </w:rPr>
        <w:t>一个模块的信息隐藏有哪两种基本类型？</w:t>
      </w:r>
    </w:p>
    <w:p w:rsidR="00BC0CCE" w:rsidRDefault="00BC0CCE" w:rsidP="00AC59A8">
      <w:pPr>
        <w:pStyle w:val="2"/>
      </w:pPr>
      <w:r w:rsidRPr="00AE690A">
        <w:rPr>
          <w:rFonts w:hint="eastAsia"/>
        </w:rPr>
        <w:t>实现共性与可变性有哪些手段？</w:t>
      </w:r>
    </w:p>
    <w:p w:rsidR="00BC0CCE" w:rsidRDefault="00BC0CCE" w:rsidP="00AC59A8">
      <w:pPr>
        <w:pStyle w:val="2"/>
      </w:pPr>
      <w:r>
        <w:rPr>
          <w:rFonts w:hint="eastAsia"/>
        </w:rPr>
        <w:t>对象的创建有哪些常见解决方法？</w:t>
      </w:r>
    </w:p>
    <w:p w:rsidR="00BC0CCE" w:rsidRPr="00AE690A" w:rsidRDefault="00BC0CCE" w:rsidP="00AC59A8">
      <w:pPr>
        <w:pStyle w:val="2"/>
      </w:pPr>
      <w:r w:rsidRPr="00AE690A">
        <w:rPr>
          <w:rFonts w:hint="eastAsia"/>
        </w:rPr>
        <w:t>设计</w:t>
      </w:r>
      <w:r>
        <w:rPr>
          <w:rFonts w:hint="eastAsia"/>
        </w:rPr>
        <w:t>模式</w:t>
      </w:r>
      <w:r w:rsidRPr="00AE690A">
        <w:rPr>
          <w:rFonts w:hint="eastAsia"/>
        </w:rPr>
        <w:t>部分所有的思考题</w:t>
      </w:r>
    </w:p>
    <w:sectPr w:rsidR="00BC0CCE" w:rsidRPr="00AE690A" w:rsidSect="00DA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uyang" w:date="2010-07-03T15:17:00Z" w:initials="wy">
    <w:p w:rsidR="004073BC" w:rsidRDefault="004073BC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好像不对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4CC" w:rsidRDefault="003D44CC" w:rsidP="002B707F">
      <w:pPr>
        <w:spacing w:after="0" w:line="240" w:lineRule="auto"/>
      </w:pPr>
      <w:r>
        <w:separator/>
      </w:r>
    </w:p>
  </w:endnote>
  <w:endnote w:type="continuationSeparator" w:id="0">
    <w:p w:rsidR="003D44CC" w:rsidRDefault="003D44CC" w:rsidP="002B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4CC" w:rsidRDefault="003D44CC" w:rsidP="002B707F">
      <w:pPr>
        <w:spacing w:after="0" w:line="240" w:lineRule="auto"/>
      </w:pPr>
      <w:r>
        <w:separator/>
      </w:r>
    </w:p>
  </w:footnote>
  <w:footnote w:type="continuationSeparator" w:id="0">
    <w:p w:rsidR="003D44CC" w:rsidRDefault="003D44CC" w:rsidP="002B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0D44"/>
    <w:multiLevelType w:val="hybridMultilevel"/>
    <w:tmpl w:val="D8F01A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CC2828"/>
    <w:multiLevelType w:val="hybridMultilevel"/>
    <w:tmpl w:val="626897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CB61F7"/>
    <w:multiLevelType w:val="hybridMultilevel"/>
    <w:tmpl w:val="C03AE7FE"/>
    <w:lvl w:ilvl="0" w:tplc="AE2203C4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3C05B0"/>
    <w:multiLevelType w:val="hybridMultilevel"/>
    <w:tmpl w:val="E35E252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EED539F"/>
    <w:multiLevelType w:val="hybridMultilevel"/>
    <w:tmpl w:val="826CE5F8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A4973"/>
    <w:multiLevelType w:val="hybridMultilevel"/>
    <w:tmpl w:val="F5B25150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43253D"/>
    <w:multiLevelType w:val="hybridMultilevel"/>
    <w:tmpl w:val="BDC85A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0E1010"/>
    <w:multiLevelType w:val="hybridMultilevel"/>
    <w:tmpl w:val="C4E62C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43D79E9"/>
    <w:multiLevelType w:val="hybridMultilevel"/>
    <w:tmpl w:val="5192C5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9EF6961"/>
    <w:multiLevelType w:val="hybridMultilevel"/>
    <w:tmpl w:val="8C58A6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523FCB"/>
    <w:multiLevelType w:val="hybridMultilevel"/>
    <w:tmpl w:val="1EF88166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493818"/>
    <w:multiLevelType w:val="hybridMultilevel"/>
    <w:tmpl w:val="66D8F388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9C29BC"/>
    <w:multiLevelType w:val="hybridMultilevel"/>
    <w:tmpl w:val="B5B8EFEC"/>
    <w:lvl w:ilvl="0" w:tplc="039AAD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CE2115E"/>
    <w:multiLevelType w:val="hybridMultilevel"/>
    <w:tmpl w:val="079C52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2748B1"/>
    <w:multiLevelType w:val="hybridMultilevel"/>
    <w:tmpl w:val="E1B0C1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D7C5F8F"/>
    <w:multiLevelType w:val="hybridMultilevel"/>
    <w:tmpl w:val="6B4E060C"/>
    <w:lvl w:ilvl="0" w:tplc="5CACC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04D0B"/>
    <w:multiLevelType w:val="hybridMultilevel"/>
    <w:tmpl w:val="C7407F7A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0"/>
  </w:num>
  <w:num w:numId="5">
    <w:abstractNumId w:val="16"/>
  </w:num>
  <w:num w:numId="6">
    <w:abstractNumId w:val="5"/>
  </w:num>
  <w:num w:numId="7">
    <w:abstractNumId w:val="11"/>
  </w:num>
  <w:num w:numId="8">
    <w:abstractNumId w:val="0"/>
  </w:num>
  <w:num w:numId="9">
    <w:abstractNumId w:val="13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7"/>
  </w:num>
  <w:num w:numId="17">
    <w:abstractNumId w:val="15"/>
  </w:num>
  <w:num w:numId="18">
    <w:abstractNumId w:val="1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0E0"/>
    <w:rsid w:val="000174BA"/>
    <w:rsid w:val="00025FC2"/>
    <w:rsid w:val="00063408"/>
    <w:rsid w:val="000D7E79"/>
    <w:rsid w:val="001066F7"/>
    <w:rsid w:val="002B707F"/>
    <w:rsid w:val="002F5BF7"/>
    <w:rsid w:val="003072D1"/>
    <w:rsid w:val="003A4A8E"/>
    <w:rsid w:val="003D44CC"/>
    <w:rsid w:val="004073BC"/>
    <w:rsid w:val="0067695D"/>
    <w:rsid w:val="0069102A"/>
    <w:rsid w:val="006B05FC"/>
    <w:rsid w:val="006C263B"/>
    <w:rsid w:val="006C7396"/>
    <w:rsid w:val="007114DB"/>
    <w:rsid w:val="00714084"/>
    <w:rsid w:val="00722589"/>
    <w:rsid w:val="007930E0"/>
    <w:rsid w:val="00870191"/>
    <w:rsid w:val="00877F6F"/>
    <w:rsid w:val="008B3C28"/>
    <w:rsid w:val="008F5230"/>
    <w:rsid w:val="00AA6211"/>
    <w:rsid w:val="00AC59A8"/>
    <w:rsid w:val="00B11D8F"/>
    <w:rsid w:val="00BC0CCE"/>
    <w:rsid w:val="00CB0E78"/>
    <w:rsid w:val="00D50389"/>
    <w:rsid w:val="00DA5D81"/>
    <w:rsid w:val="00DA7FC8"/>
    <w:rsid w:val="00E43249"/>
    <w:rsid w:val="00E92051"/>
    <w:rsid w:val="00ED636B"/>
    <w:rsid w:val="00F8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0F"/>
  </w:style>
  <w:style w:type="paragraph" w:styleId="1">
    <w:name w:val="heading 1"/>
    <w:basedOn w:val="a"/>
    <w:next w:val="a"/>
    <w:link w:val="1Char"/>
    <w:uiPriority w:val="9"/>
    <w:qFormat/>
    <w:rsid w:val="00F8280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80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80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280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280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280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280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280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280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8280F"/>
    <w:rPr>
      <w:b/>
      <w:bCs/>
    </w:rPr>
  </w:style>
  <w:style w:type="character" w:customStyle="1" w:styleId="1Char">
    <w:name w:val="标题 1 Char"/>
    <w:basedOn w:val="a0"/>
    <w:link w:val="1"/>
    <w:uiPriority w:val="9"/>
    <w:rsid w:val="00F8280F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F8280F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8280F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8280F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8280F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F8280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F8280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280F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280F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rsid w:val="0067695D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F8280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F8280F"/>
    <w:rPr>
      <w:smallCaps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F8280F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F8280F"/>
    <w:rPr>
      <w:i/>
      <w:iCs/>
      <w:smallCaps/>
      <w:spacing w:val="10"/>
      <w:sz w:val="28"/>
      <w:szCs w:val="28"/>
    </w:rPr>
  </w:style>
  <w:style w:type="character" w:styleId="a7">
    <w:name w:val="Emphasis"/>
    <w:uiPriority w:val="20"/>
    <w:qFormat/>
    <w:rsid w:val="00F8280F"/>
    <w:rPr>
      <w:b/>
      <w:bCs/>
      <w:i/>
      <w:iCs/>
      <w:spacing w:val="10"/>
    </w:rPr>
  </w:style>
  <w:style w:type="paragraph" w:styleId="a8">
    <w:name w:val="No Spacing"/>
    <w:basedOn w:val="a"/>
    <w:link w:val="Char1"/>
    <w:uiPriority w:val="1"/>
    <w:qFormat/>
    <w:rsid w:val="00F8280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7695D"/>
  </w:style>
  <w:style w:type="paragraph" w:styleId="a9">
    <w:name w:val="List Paragraph"/>
    <w:basedOn w:val="a"/>
    <w:uiPriority w:val="34"/>
    <w:qFormat/>
    <w:rsid w:val="00F8280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280F"/>
    <w:rPr>
      <w:i/>
      <w:iCs/>
    </w:rPr>
  </w:style>
  <w:style w:type="character" w:customStyle="1" w:styleId="Char2">
    <w:name w:val="引用 Char"/>
    <w:basedOn w:val="a0"/>
    <w:link w:val="aa"/>
    <w:uiPriority w:val="29"/>
    <w:rsid w:val="00F8280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F8280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b"/>
    <w:uiPriority w:val="30"/>
    <w:rsid w:val="00F8280F"/>
    <w:rPr>
      <w:i/>
      <w:iCs/>
    </w:rPr>
  </w:style>
  <w:style w:type="character" w:styleId="ac">
    <w:name w:val="Subtle Emphasis"/>
    <w:uiPriority w:val="19"/>
    <w:qFormat/>
    <w:rsid w:val="00F8280F"/>
    <w:rPr>
      <w:i/>
      <w:iCs/>
    </w:rPr>
  </w:style>
  <w:style w:type="character" w:styleId="ad">
    <w:name w:val="Intense Emphasis"/>
    <w:uiPriority w:val="21"/>
    <w:qFormat/>
    <w:rsid w:val="00F8280F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8280F"/>
    <w:rPr>
      <w:smallCaps/>
    </w:rPr>
  </w:style>
  <w:style w:type="character" w:styleId="af">
    <w:name w:val="Intense Reference"/>
    <w:uiPriority w:val="32"/>
    <w:qFormat/>
    <w:rsid w:val="00F8280F"/>
    <w:rPr>
      <w:b/>
      <w:bCs/>
      <w:smallCaps/>
    </w:rPr>
  </w:style>
  <w:style w:type="character" w:styleId="af0">
    <w:name w:val="Book Title"/>
    <w:basedOn w:val="a0"/>
    <w:uiPriority w:val="33"/>
    <w:qFormat/>
    <w:rsid w:val="00F8280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8280F"/>
    <w:pPr>
      <w:outlineLvl w:val="9"/>
    </w:pPr>
    <w:rPr>
      <w:lang w:bidi="en-US"/>
    </w:rPr>
  </w:style>
  <w:style w:type="character" w:styleId="af1">
    <w:name w:val="annotation reference"/>
    <w:basedOn w:val="a0"/>
    <w:uiPriority w:val="99"/>
    <w:semiHidden/>
    <w:unhideWhenUsed/>
    <w:rsid w:val="008B3C28"/>
    <w:rPr>
      <w:sz w:val="21"/>
      <w:szCs w:val="21"/>
    </w:rPr>
  </w:style>
  <w:style w:type="paragraph" w:styleId="af2">
    <w:name w:val="annotation text"/>
    <w:basedOn w:val="a"/>
    <w:link w:val="Char4"/>
    <w:uiPriority w:val="99"/>
    <w:semiHidden/>
    <w:unhideWhenUsed/>
    <w:rsid w:val="008B3C28"/>
  </w:style>
  <w:style w:type="character" w:customStyle="1" w:styleId="Char4">
    <w:name w:val="批注文字 Char"/>
    <w:basedOn w:val="a0"/>
    <w:link w:val="af2"/>
    <w:uiPriority w:val="99"/>
    <w:semiHidden/>
    <w:rsid w:val="008B3C28"/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8B3C28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8B3C28"/>
    <w:rPr>
      <w:b/>
      <w:bCs/>
    </w:rPr>
  </w:style>
  <w:style w:type="paragraph" w:styleId="af4">
    <w:name w:val="Balloon Text"/>
    <w:basedOn w:val="a"/>
    <w:link w:val="Char6"/>
    <w:uiPriority w:val="99"/>
    <w:semiHidden/>
    <w:unhideWhenUsed/>
    <w:rsid w:val="008B3C28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8B3C28"/>
    <w:rPr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920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6">
    <w:name w:val="Document Map"/>
    <w:basedOn w:val="a"/>
    <w:link w:val="Char7"/>
    <w:uiPriority w:val="99"/>
    <w:semiHidden/>
    <w:unhideWhenUsed/>
    <w:rsid w:val="002B707F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6"/>
    <w:uiPriority w:val="99"/>
    <w:semiHidden/>
    <w:rsid w:val="002B707F"/>
    <w:rPr>
      <w:rFonts w:ascii="宋体" w:eastAsia="宋体"/>
      <w:sz w:val="18"/>
      <w:szCs w:val="18"/>
    </w:rPr>
  </w:style>
  <w:style w:type="paragraph" w:styleId="af7">
    <w:name w:val="header"/>
    <w:basedOn w:val="a"/>
    <w:link w:val="Char8"/>
    <w:uiPriority w:val="99"/>
    <w:semiHidden/>
    <w:unhideWhenUsed/>
    <w:rsid w:val="002B7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8">
    <w:name w:val="页眉 Char"/>
    <w:basedOn w:val="a0"/>
    <w:link w:val="af7"/>
    <w:uiPriority w:val="99"/>
    <w:semiHidden/>
    <w:rsid w:val="002B707F"/>
    <w:rPr>
      <w:sz w:val="18"/>
      <w:szCs w:val="18"/>
    </w:rPr>
  </w:style>
  <w:style w:type="paragraph" w:styleId="af8">
    <w:name w:val="footer"/>
    <w:basedOn w:val="a"/>
    <w:link w:val="Char9"/>
    <w:uiPriority w:val="99"/>
    <w:semiHidden/>
    <w:unhideWhenUsed/>
    <w:rsid w:val="002B70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9">
    <w:name w:val="页脚 Char"/>
    <w:basedOn w:val="a0"/>
    <w:link w:val="af8"/>
    <w:uiPriority w:val="99"/>
    <w:semiHidden/>
    <w:rsid w:val="002B7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0F"/>
  </w:style>
  <w:style w:type="paragraph" w:styleId="1">
    <w:name w:val="heading 1"/>
    <w:basedOn w:val="a"/>
    <w:next w:val="a"/>
    <w:link w:val="1Char"/>
    <w:uiPriority w:val="9"/>
    <w:qFormat/>
    <w:rsid w:val="00F8280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80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80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280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280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280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280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280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280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8280F"/>
    <w:rPr>
      <w:b/>
      <w:bCs/>
    </w:rPr>
  </w:style>
  <w:style w:type="character" w:customStyle="1" w:styleId="1Char">
    <w:name w:val="标题 1 Char"/>
    <w:basedOn w:val="a0"/>
    <w:link w:val="1"/>
    <w:uiPriority w:val="9"/>
    <w:rsid w:val="00F8280F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F8280F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8280F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8280F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8280F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F8280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F8280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280F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280F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rsid w:val="0067695D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F8280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F8280F"/>
    <w:rPr>
      <w:smallCaps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F8280F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F8280F"/>
    <w:rPr>
      <w:i/>
      <w:iCs/>
      <w:smallCaps/>
      <w:spacing w:val="10"/>
      <w:sz w:val="28"/>
      <w:szCs w:val="28"/>
    </w:rPr>
  </w:style>
  <w:style w:type="character" w:styleId="a7">
    <w:name w:val="Emphasis"/>
    <w:uiPriority w:val="20"/>
    <w:qFormat/>
    <w:rsid w:val="00F8280F"/>
    <w:rPr>
      <w:b/>
      <w:bCs/>
      <w:i/>
      <w:iCs/>
      <w:spacing w:val="10"/>
    </w:rPr>
  </w:style>
  <w:style w:type="paragraph" w:styleId="a8">
    <w:name w:val="No Spacing"/>
    <w:basedOn w:val="a"/>
    <w:link w:val="Char1"/>
    <w:uiPriority w:val="1"/>
    <w:qFormat/>
    <w:rsid w:val="00F8280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7695D"/>
  </w:style>
  <w:style w:type="paragraph" w:styleId="a9">
    <w:name w:val="List Paragraph"/>
    <w:basedOn w:val="a"/>
    <w:uiPriority w:val="34"/>
    <w:qFormat/>
    <w:rsid w:val="00F8280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280F"/>
    <w:rPr>
      <w:i/>
      <w:iCs/>
    </w:rPr>
  </w:style>
  <w:style w:type="character" w:customStyle="1" w:styleId="Char2">
    <w:name w:val="引用 Char"/>
    <w:basedOn w:val="a0"/>
    <w:link w:val="aa"/>
    <w:uiPriority w:val="29"/>
    <w:rsid w:val="00F8280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F8280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b"/>
    <w:uiPriority w:val="30"/>
    <w:rsid w:val="00F8280F"/>
    <w:rPr>
      <w:i/>
      <w:iCs/>
    </w:rPr>
  </w:style>
  <w:style w:type="character" w:styleId="ac">
    <w:name w:val="Subtle Emphasis"/>
    <w:uiPriority w:val="19"/>
    <w:qFormat/>
    <w:rsid w:val="00F8280F"/>
    <w:rPr>
      <w:i/>
      <w:iCs/>
    </w:rPr>
  </w:style>
  <w:style w:type="character" w:styleId="ad">
    <w:name w:val="Intense Emphasis"/>
    <w:uiPriority w:val="21"/>
    <w:qFormat/>
    <w:rsid w:val="00F8280F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8280F"/>
    <w:rPr>
      <w:smallCaps/>
    </w:rPr>
  </w:style>
  <w:style w:type="character" w:styleId="af">
    <w:name w:val="Intense Reference"/>
    <w:uiPriority w:val="32"/>
    <w:qFormat/>
    <w:rsid w:val="00F8280F"/>
    <w:rPr>
      <w:b/>
      <w:bCs/>
      <w:smallCaps/>
    </w:rPr>
  </w:style>
  <w:style w:type="character" w:styleId="af0">
    <w:name w:val="Book Title"/>
    <w:basedOn w:val="a0"/>
    <w:uiPriority w:val="33"/>
    <w:qFormat/>
    <w:rsid w:val="00F8280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8280F"/>
    <w:pPr>
      <w:outlineLvl w:val="9"/>
    </w:pPr>
    <w:rPr>
      <w:lang w:bidi="en-US"/>
    </w:rPr>
  </w:style>
  <w:style w:type="character" w:styleId="af1">
    <w:name w:val="annotation reference"/>
    <w:basedOn w:val="a0"/>
    <w:uiPriority w:val="99"/>
    <w:semiHidden/>
    <w:unhideWhenUsed/>
    <w:rsid w:val="008B3C28"/>
    <w:rPr>
      <w:sz w:val="21"/>
      <w:szCs w:val="21"/>
    </w:rPr>
  </w:style>
  <w:style w:type="paragraph" w:styleId="af2">
    <w:name w:val="annotation text"/>
    <w:basedOn w:val="a"/>
    <w:link w:val="Char4"/>
    <w:uiPriority w:val="99"/>
    <w:semiHidden/>
    <w:unhideWhenUsed/>
    <w:rsid w:val="008B3C28"/>
  </w:style>
  <w:style w:type="character" w:customStyle="1" w:styleId="Char4">
    <w:name w:val="批注文字 Char"/>
    <w:basedOn w:val="a0"/>
    <w:link w:val="af2"/>
    <w:uiPriority w:val="99"/>
    <w:semiHidden/>
    <w:rsid w:val="008B3C28"/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8B3C28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8B3C28"/>
    <w:rPr>
      <w:b/>
      <w:bCs/>
    </w:rPr>
  </w:style>
  <w:style w:type="paragraph" w:styleId="af4">
    <w:name w:val="Balloon Text"/>
    <w:basedOn w:val="a"/>
    <w:link w:val="Char6"/>
    <w:uiPriority w:val="99"/>
    <w:semiHidden/>
    <w:unhideWhenUsed/>
    <w:rsid w:val="008B3C28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8B3C28"/>
    <w:rPr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920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FD0C-51B3-4F9A-87BE-B4AA1881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935</Words>
  <Characters>5333</Characters>
  <Application>Microsoft Office Word</Application>
  <DocSecurity>0</DocSecurity>
  <Lines>44</Lines>
  <Paragraphs>12</Paragraphs>
  <ScaleCrop>false</ScaleCrop>
  <Company>nju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wuyang</dc:creator>
  <cp:keywords/>
  <dc:description/>
  <cp:lastModifiedBy>Minarry</cp:lastModifiedBy>
  <cp:revision>35</cp:revision>
  <dcterms:created xsi:type="dcterms:W3CDTF">2010-07-03T07:10:00Z</dcterms:created>
  <dcterms:modified xsi:type="dcterms:W3CDTF">2012-06-19T08:09:00Z</dcterms:modified>
</cp:coreProperties>
</file>