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F6" w:rsidRPr="003E3DAF" w:rsidRDefault="009E52F6" w:rsidP="009E52F6">
      <w:pPr>
        <w:rPr>
          <w:rFonts w:asciiTheme="minorEastAsia" w:hAnsiTheme="minorEastAsia"/>
          <w:sz w:val="20"/>
          <w:szCs w:val="21"/>
        </w:rPr>
      </w:pPr>
      <w:r w:rsidRPr="003E3DAF">
        <w:rPr>
          <w:rFonts w:asciiTheme="minorEastAsia" w:hAnsiTheme="minorEastAsia" w:hint="eastAsia"/>
          <w:sz w:val="20"/>
          <w:szCs w:val="21"/>
        </w:rPr>
        <w:t>名词解释</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ERP</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全称是：</w:t>
      </w:r>
      <w:r w:rsidRPr="003E3DAF">
        <w:rPr>
          <w:rFonts w:asciiTheme="minorEastAsia" w:hAnsiTheme="minorEastAsia" w:cs="Arial"/>
          <w:spacing w:val="8"/>
          <w:sz w:val="20"/>
          <w:szCs w:val="21"/>
        </w:rPr>
        <w:t>Enterprise Resource Planning</w:t>
      </w:r>
      <w:r w:rsidRPr="003E3DAF">
        <w:rPr>
          <w:rFonts w:asciiTheme="minorEastAsia" w:hAnsiTheme="minorEastAsia" w:hint="eastAsia"/>
          <w:sz w:val="20"/>
          <w:szCs w:val="21"/>
        </w:rPr>
        <w:t>（企业资源计划）</w:t>
      </w:r>
    </w:p>
    <w:p w:rsidR="008379C1" w:rsidRPr="003E3DAF" w:rsidRDefault="008379C1" w:rsidP="009E52F6">
      <w:pPr>
        <w:pStyle w:val="a5"/>
        <w:ind w:left="86" w:firstLineChars="0" w:firstLine="0"/>
        <w:rPr>
          <w:rFonts w:asciiTheme="minorEastAsia" w:hAnsiTheme="minorEastAsia"/>
          <w:sz w:val="20"/>
          <w:szCs w:val="21"/>
        </w:rPr>
      </w:pPr>
      <w:r w:rsidRPr="003E3DAF">
        <w:rPr>
          <w:rFonts w:asciiTheme="minorEastAsia" w:hAnsiTheme="minorEastAsia" w:cs="Arial"/>
          <w:spacing w:val="8"/>
          <w:sz w:val="20"/>
          <w:szCs w:val="21"/>
        </w:rPr>
        <w:t>是指建立在信息技术基础上，以系统化的管理思想，为企业决策层及员工提供决策运行手段的管理平台。</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CIMS</w:t>
      </w:r>
    </w:p>
    <w:p w:rsidR="008379C1" w:rsidRPr="003E3DAF" w:rsidRDefault="008379C1" w:rsidP="009E52F6">
      <w:pPr>
        <w:pStyle w:val="a5"/>
        <w:ind w:firstLineChars="0" w:firstLine="0"/>
        <w:rPr>
          <w:rFonts w:asciiTheme="minorEastAsia" w:hAnsiTheme="minorEastAsia" w:cs="Arial"/>
          <w:sz w:val="20"/>
          <w:szCs w:val="21"/>
        </w:rPr>
      </w:pPr>
      <w:r w:rsidRPr="003E3DAF">
        <w:rPr>
          <w:rFonts w:asciiTheme="minorEastAsia" w:hAnsiTheme="minorEastAsia" w:hint="eastAsia"/>
          <w:sz w:val="20"/>
          <w:szCs w:val="21"/>
        </w:rPr>
        <w:t>全称是：</w:t>
      </w:r>
      <w:r w:rsidRPr="003E3DAF">
        <w:rPr>
          <w:rFonts w:asciiTheme="minorEastAsia" w:hAnsiTheme="minorEastAsia" w:cs="Arial"/>
          <w:sz w:val="20"/>
          <w:szCs w:val="21"/>
        </w:rPr>
        <w:t>Contemporary Integrated Manufacturing Systems</w:t>
      </w:r>
      <w:r w:rsidRPr="003E3DAF">
        <w:rPr>
          <w:rFonts w:asciiTheme="minorEastAsia" w:hAnsiTheme="minorEastAsia" w:cs="Arial" w:hint="eastAsia"/>
          <w:sz w:val="20"/>
          <w:szCs w:val="21"/>
        </w:rPr>
        <w:t>（</w:t>
      </w:r>
      <w:r w:rsidRPr="003E3DAF">
        <w:rPr>
          <w:rFonts w:asciiTheme="minorEastAsia" w:hAnsiTheme="minorEastAsia" w:cs="Arial"/>
          <w:sz w:val="20"/>
          <w:szCs w:val="21"/>
        </w:rPr>
        <w:t>现代集成制造系统</w:t>
      </w:r>
      <w:r w:rsidRPr="003E3DAF">
        <w:rPr>
          <w:rFonts w:asciiTheme="minorEastAsia" w:hAnsiTheme="minorEastAsia" w:cs="Arial" w:hint="eastAsia"/>
          <w:sz w:val="20"/>
          <w:szCs w:val="21"/>
        </w:rPr>
        <w:t>）或者</w:t>
      </w:r>
    </w:p>
    <w:p w:rsidR="008379C1" w:rsidRPr="003E3DAF" w:rsidRDefault="008379C1" w:rsidP="009E52F6">
      <w:pPr>
        <w:pStyle w:val="a5"/>
        <w:ind w:firstLineChars="0" w:firstLine="0"/>
        <w:rPr>
          <w:rFonts w:asciiTheme="minorEastAsia" w:hAnsiTheme="minorEastAsia" w:cs="Arial"/>
          <w:sz w:val="20"/>
          <w:szCs w:val="21"/>
        </w:rPr>
      </w:pPr>
      <w:r w:rsidRPr="003E3DAF">
        <w:rPr>
          <w:rFonts w:asciiTheme="minorEastAsia" w:hAnsiTheme="minorEastAsia" w:cs="Arial"/>
          <w:sz w:val="20"/>
          <w:szCs w:val="21"/>
        </w:rPr>
        <w:t>Computer Integrated Manufacture System</w:t>
      </w:r>
      <w:r w:rsidRPr="003E3DAF">
        <w:rPr>
          <w:rFonts w:asciiTheme="minorEastAsia" w:hAnsiTheme="minorEastAsia" w:cs="Arial" w:hint="eastAsia"/>
          <w:sz w:val="20"/>
          <w:szCs w:val="21"/>
        </w:rPr>
        <w:t>（</w:t>
      </w:r>
      <w:r w:rsidRPr="003E3DAF">
        <w:rPr>
          <w:rStyle w:val="a7"/>
          <w:rFonts w:asciiTheme="minorEastAsia" w:hAnsiTheme="minorEastAsia" w:cs="Arial"/>
          <w:b w:val="0"/>
          <w:sz w:val="20"/>
          <w:szCs w:val="21"/>
        </w:rPr>
        <w:t>计算机集成制造系统</w:t>
      </w:r>
      <w:r w:rsidRPr="003E3DAF">
        <w:rPr>
          <w:rStyle w:val="a7"/>
          <w:rFonts w:asciiTheme="minorEastAsia" w:hAnsiTheme="minorEastAsia" w:cs="Arial" w:hint="eastAsia"/>
          <w:b w:val="0"/>
          <w:sz w:val="20"/>
          <w:szCs w:val="21"/>
        </w:rPr>
        <w:t>）</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cs="Arial"/>
          <w:sz w:val="20"/>
          <w:szCs w:val="21"/>
        </w:rPr>
        <w:t>计算机集成制造系统是1973年由美国学者提出的一种生产管理组织技术和方式，其基本思想是通过计算机网络将企业的各个生产和管理环节的数据集成管理，从而达到降低库存、提高生产效率和管理水平。</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SCM</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全称是：</w:t>
      </w:r>
      <w:r w:rsidRPr="003E3DAF">
        <w:rPr>
          <w:rFonts w:asciiTheme="minorEastAsia" w:hAnsiTheme="minorEastAsia" w:cs="Arial"/>
          <w:sz w:val="20"/>
          <w:szCs w:val="21"/>
        </w:rPr>
        <w:t>Supply Chain Management</w:t>
      </w:r>
      <w:r w:rsidRPr="003E3DAF">
        <w:rPr>
          <w:rFonts w:asciiTheme="minorEastAsia" w:hAnsiTheme="minorEastAsia" w:cs="Arial" w:hint="eastAsia"/>
          <w:sz w:val="20"/>
          <w:szCs w:val="21"/>
        </w:rPr>
        <w:t>（</w:t>
      </w:r>
      <w:r w:rsidRPr="003E3DAF">
        <w:rPr>
          <w:rFonts w:asciiTheme="minorEastAsia" w:hAnsiTheme="minorEastAsia" w:hint="eastAsia"/>
          <w:sz w:val="20"/>
          <w:szCs w:val="21"/>
        </w:rPr>
        <w:t>供应链管理）</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sz w:val="20"/>
          <w:szCs w:val="21"/>
        </w:rPr>
        <w:t>是一个将产品、服务和信息从供应商到客户最优化传递的过程</w:t>
      </w:r>
      <w:r w:rsidRPr="003E3DAF">
        <w:rPr>
          <w:rFonts w:asciiTheme="minorEastAsia" w:hAnsiTheme="minorEastAsia" w:hint="eastAsia"/>
          <w:sz w:val="20"/>
          <w:szCs w:val="21"/>
        </w:rPr>
        <w:t>。</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EAI</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全称是：Enterprise Application Integration（企业应用集成）</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sz w:val="20"/>
          <w:szCs w:val="21"/>
        </w:rPr>
        <w:t>EAI是将基于各种不同平台、用不同方案建立的异构应用集成的一种方法和技术</w:t>
      </w:r>
      <w:r w:rsidRPr="003E3DAF">
        <w:rPr>
          <w:rFonts w:asciiTheme="minorEastAsia" w:hAnsiTheme="minorEastAsia" w:hint="eastAsia"/>
          <w:sz w:val="20"/>
          <w:szCs w:val="21"/>
        </w:rPr>
        <w:t>。</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SOA</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全称是：</w:t>
      </w:r>
      <w:r w:rsidRPr="003E3DAF">
        <w:rPr>
          <w:rFonts w:asciiTheme="minorEastAsia" w:hAnsiTheme="minorEastAsia"/>
          <w:sz w:val="20"/>
          <w:szCs w:val="21"/>
        </w:rPr>
        <w:t>S</w:t>
      </w:r>
      <w:r w:rsidRPr="003E3DAF">
        <w:rPr>
          <w:rFonts w:asciiTheme="minorEastAsia" w:hAnsiTheme="minorEastAsia" w:hint="eastAsia"/>
          <w:sz w:val="20"/>
          <w:szCs w:val="21"/>
        </w:rPr>
        <w:t>ervice-oriented architecture（面向服务的体系结构）</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SOA是一种应用程序的组织架构，是设计原则，指导如何设计应用程序。它的基本原理是通过组件或web service 提供的分布式通信能力，把系统中的功能抽象成一个个服务。在SOA中服务通过基于消息机制的定义明确的接口和调用协议相互作用，构成应用系统。</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IIOP</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全称是：Internet Inter-ORB Protocol（</w:t>
      </w:r>
      <w:r w:rsidRPr="003E3DAF">
        <w:rPr>
          <w:rFonts w:asciiTheme="minorEastAsia" w:hAnsiTheme="minorEastAsia" w:cs="Arial"/>
          <w:sz w:val="20"/>
          <w:szCs w:val="21"/>
        </w:rPr>
        <w:t>互联网内部对象请求代理协议</w:t>
      </w:r>
      <w:r w:rsidRPr="003E3DAF">
        <w:rPr>
          <w:rFonts w:asciiTheme="minorEastAsia" w:hAnsiTheme="minorEastAsia" w:hint="eastAsia"/>
          <w:sz w:val="20"/>
          <w:szCs w:val="21"/>
        </w:rPr>
        <w:t>）</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提供了JAVA RMI 和CORBA的互操作能力。</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ORB</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ORB的全称是：</w:t>
      </w:r>
      <w:r w:rsidRPr="003E3DAF">
        <w:rPr>
          <w:rFonts w:asciiTheme="minorEastAsia" w:hAnsiTheme="minorEastAsia"/>
          <w:sz w:val="20"/>
          <w:szCs w:val="21"/>
        </w:rPr>
        <w:t>Object Request Broker</w:t>
      </w:r>
      <w:r w:rsidRPr="003E3DAF">
        <w:rPr>
          <w:rFonts w:asciiTheme="minorEastAsia" w:hAnsiTheme="minorEastAsia" w:hint="eastAsia"/>
          <w:sz w:val="20"/>
          <w:szCs w:val="21"/>
        </w:rPr>
        <w:t>（</w:t>
      </w:r>
      <w:r w:rsidRPr="003E3DAF">
        <w:rPr>
          <w:rFonts w:asciiTheme="minorEastAsia" w:hAnsiTheme="minorEastAsia"/>
          <w:sz w:val="20"/>
          <w:szCs w:val="21"/>
        </w:rPr>
        <w:t>对象请求代理</w:t>
      </w:r>
      <w:r w:rsidRPr="003E3DAF">
        <w:rPr>
          <w:rFonts w:asciiTheme="minorEastAsia" w:hAnsiTheme="minorEastAsia" w:hint="eastAsia"/>
          <w:sz w:val="20"/>
          <w:szCs w:val="21"/>
        </w:rPr>
        <w:t>）。</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它</w:t>
      </w:r>
      <w:r w:rsidRPr="003E3DAF">
        <w:rPr>
          <w:rFonts w:asciiTheme="minorEastAsia" w:hAnsiTheme="minorEastAsia"/>
          <w:sz w:val="20"/>
          <w:szCs w:val="21"/>
        </w:rPr>
        <w:t>是 CORBA 的核心组件。ORB 提供了识别和定位对象、处理连接管理、传送数据和</w:t>
      </w:r>
    </w:p>
    <w:p w:rsidR="008379C1" w:rsidRPr="003E3DAF" w:rsidRDefault="008379C1" w:rsidP="009E52F6">
      <w:pPr>
        <w:rPr>
          <w:rFonts w:asciiTheme="minorEastAsia" w:hAnsiTheme="minorEastAsia"/>
          <w:sz w:val="20"/>
          <w:szCs w:val="21"/>
        </w:rPr>
      </w:pPr>
      <w:r w:rsidRPr="003E3DAF">
        <w:rPr>
          <w:rFonts w:asciiTheme="minorEastAsia" w:hAnsiTheme="minorEastAsia"/>
          <w:sz w:val="20"/>
          <w:szCs w:val="21"/>
        </w:rPr>
        <w:t>请求通信所需的框架结构。</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SOAP</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全称：</w:t>
      </w:r>
      <w:r w:rsidRPr="003E3DAF">
        <w:rPr>
          <w:rFonts w:asciiTheme="minorEastAsia" w:hAnsiTheme="minorEastAsia"/>
          <w:sz w:val="20"/>
          <w:szCs w:val="21"/>
        </w:rPr>
        <w:t>Simple Object Access Protocol</w:t>
      </w:r>
      <w:r w:rsidRPr="003E3DAF">
        <w:rPr>
          <w:rFonts w:asciiTheme="minorEastAsia" w:hAnsiTheme="minorEastAsia" w:hint="eastAsia"/>
          <w:sz w:val="20"/>
          <w:szCs w:val="21"/>
        </w:rPr>
        <w:t>（简单对象访问协议）。</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SOAP是在松散的、分布的环境中使用</w:t>
      </w:r>
      <w:r w:rsidRPr="003E3DAF">
        <w:rPr>
          <w:rFonts w:asciiTheme="minorEastAsia" w:hAnsiTheme="minorEastAsia" w:hint="eastAsia"/>
          <w:bCs/>
          <w:sz w:val="20"/>
          <w:szCs w:val="21"/>
        </w:rPr>
        <w:t>XML</w:t>
      </w:r>
      <w:r w:rsidRPr="003E3DAF">
        <w:rPr>
          <w:rFonts w:asciiTheme="minorEastAsia" w:hAnsiTheme="minorEastAsia" w:hint="eastAsia"/>
          <w:sz w:val="20"/>
          <w:szCs w:val="21"/>
        </w:rPr>
        <w:t>交换结构化的和类型化的信息的一种简</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单协议,本身并不定义任何应用语义,只定义了一种简单的以模块化的方式包装数据的机制, 可以使用任何底层传输协议，如HTTP、FTP、SMTP等，其中最常用的是HTTP协议。</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WSDL</w:t>
      </w:r>
    </w:p>
    <w:p w:rsidR="008379C1" w:rsidRPr="003E3DAF" w:rsidRDefault="008379C1" w:rsidP="009E52F6">
      <w:pPr>
        <w:rPr>
          <w:rFonts w:asciiTheme="minorEastAsia" w:hAnsiTheme="minorEastAsia" w:cs="Arial"/>
          <w:sz w:val="20"/>
          <w:szCs w:val="21"/>
        </w:rPr>
      </w:pPr>
      <w:r w:rsidRPr="003E3DAF">
        <w:rPr>
          <w:rFonts w:asciiTheme="minorEastAsia" w:hAnsiTheme="minorEastAsia" w:hint="eastAsia"/>
          <w:sz w:val="20"/>
          <w:szCs w:val="21"/>
        </w:rPr>
        <w:t>全称：</w:t>
      </w:r>
      <w:r w:rsidRPr="003E3DAF">
        <w:rPr>
          <w:rFonts w:asciiTheme="minorEastAsia" w:hAnsiTheme="minorEastAsia"/>
          <w:sz w:val="20"/>
          <w:szCs w:val="21"/>
        </w:rPr>
        <w:t>Web Services Description Language</w:t>
      </w:r>
      <w:r w:rsidRPr="003E3DAF">
        <w:rPr>
          <w:rFonts w:asciiTheme="minorEastAsia" w:hAnsiTheme="minorEastAsia" w:hint="eastAsia"/>
          <w:sz w:val="20"/>
          <w:szCs w:val="21"/>
        </w:rPr>
        <w:t>（web服务描述性语言），</w:t>
      </w:r>
      <w:r w:rsidRPr="003E3DAF">
        <w:rPr>
          <w:rFonts w:asciiTheme="minorEastAsia" w:hAnsiTheme="minorEastAsia" w:cs="Arial"/>
          <w:sz w:val="20"/>
          <w:szCs w:val="21"/>
        </w:rPr>
        <w:t>是一个用来描述</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ab/>
      </w:r>
      <w:r w:rsidRPr="003E3DAF">
        <w:rPr>
          <w:rFonts w:asciiTheme="minorEastAsia" w:hAnsiTheme="minorEastAsia" w:cs="Arial"/>
          <w:sz w:val="20"/>
          <w:szCs w:val="21"/>
        </w:rPr>
        <w:t>Web服务和说明如何与Web服务通信的XML语言。</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MOM</w:t>
      </w:r>
    </w:p>
    <w:p w:rsidR="008379C1" w:rsidRPr="003E3DAF" w:rsidRDefault="008379C1" w:rsidP="009E52F6">
      <w:pPr>
        <w:pStyle w:val="a5"/>
        <w:ind w:firstLineChars="0" w:firstLine="0"/>
        <w:rPr>
          <w:rFonts w:asciiTheme="minorEastAsia" w:hAnsiTheme="minorEastAsia"/>
          <w:sz w:val="20"/>
          <w:szCs w:val="21"/>
        </w:rPr>
      </w:pPr>
      <w:r w:rsidRPr="003E3DAF">
        <w:rPr>
          <w:rFonts w:asciiTheme="minorEastAsia" w:hAnsiTheme="minorEastAsia" w:hint="eastAsia"/>
          <w:sz w:val="20"/>
          <w:szCs w:val="21"/>
        </w:rPr>
        <w:t>全称是：message oriented middleware（基于消息的中间件），它</w:t>
      </w:r>
      <w:r w:rsidRPr="003E3DAF">
        <w:rPr>
          <w:rFonts w:asciiTheme="minorEastAsia" w:hAnsiTheme="minorEastAsia" w:hint="eastAsia"/>
          <w:bCs/>
          <w:sz w:val="20"/>
          <w:szCs w:val="21"/>
        </w:rPr>
        <w:t>通过消息传递来完成分布式计算环境下数据和控制的处理,采用多种机制来保证消息可靠、高效、安全。</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UDDI</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UDDI的全称是：</w:t>
      </w:r>
      <w:r w:rsidRPr="003E3DAF">
        <w:rPr>
          <w:rFonts w:asciiTheme="minorEastAsia" w:hAnsiTheme="minorEastAsia"/>
          <w:sz w:val="20"/>
          <w:szCs w:val="21"/>
        </w:rPr>
        <w:t>Universal Description, Discovery and Integration</w:t>
      </w:r>
    </w:p>
    <w:p w:rsidR="008379C1" w:rsidRPr="003E3DAF" w:rsidRDefault="008379C1" w:rsidP="009E52F6">
      <w:pPr>
        <w:rPr>
          <w:rFonts w:asciiTheme="minorEastAsia" w:hAnsiTheme="minorEastAsia"/>
          <w:sz w:val="20"/>
          <w:szCs w:val="21"/>
        </w:rPr>
      </w:pPr>
      <w:r w:rsidRPr="003E3DAF">
        <w:rPr>
          <w:rFonts w:asciiTheme="minorEastAsia" w:hAnsiTheme="minorEastAsia"/>
          <w:bCs/>
          <w:sz w:val="20"/>
          <w:szCs w:val="21"/>
        </w:rPr>
        <w:t>UDDI</w:t>
      </w:r>
      <w:r w:rsidRPr="003E3DAF">
        <w:rPr>
          <w:rFonts w:asciiTheme="minorEastAsia" w:hAnsiTheme="minorEastAsia" w:hint="eastAsia"/>
          <w:bCs/>
          <w:sz w:val="20"/>
          <w:szCs w:val="21"/>
        </w:rPr>
        <w:t>是一套基于</w:t>
      </w:r>
      <w:r w:rsidRPr="003E3DAF">
        <w:rPr>
          <w:rFonts w:asciiTheme="minorEastAsia" w:hAnsiTheme="minorEastAsia"/>
          <w:bCs/>
          <w:sz w:val="20"/>
          <w:szCs w:val="21"/>
        </w:rPr>
        <w:t>Web</w:t>
      </w:r>
      <w:r w:rsidRPr="003E3DAF">
        <w:rPr>
          <w:rFonts w:asciiTheme="minorEastAsia" w:hAnsiTheme="minorEastAsia" w:hint="eastAsia"/>
          <w:bCs/>
          <w:sz w:val="20"/>
          <w:szCs w:val="21"/>
        </w:rPr>
        <w:t>的、分布式的、为</w:t>
      </w:r>
      <w:r w:rsidRPr="003E3DAF">
        <w:rPr>
          <w:rFonts w:asciiTheme="minorEastAsia" w:hAnsiTheme="minorEastAsia"/>
          <w:bCs/>
          <w:sz w:val="20"/>
          <w:szCs w:val="21"/>
        </w:rPr>
        <w:t>Web</w:t>
      </w:r>
      <w:r w:rsidRPr="003E3DAF">
        <w:rPr>
          <w:rFonts w:asciiTheme="minorEastAsia" w:hAnsiTheme="minorEastAsia" w:hint="eastAsia"/>
          <w:bCs/>
          <w:sz w:val="20"/>
          <w:szCs w:val="21"/>
        </w:rPr>
        <w:t>服务提供的信息注册中心的实现标准规范，同时也包含一组使企业能将自身提供的</w:t>
      </w:r>
      <w:r w:rsidRPr="003E3DAF">
        <w:rPr>
          <w:rFonts w:asciiTheme="minorEastAsia" w:hAnsiTheme="minorEastAsia"/>
          <w:bCs/>
          <w:sz w:val="20"/>
          <w:szCs w:val="21"/>
        </w:rPr>
        <w:t>Web</w:t>
      </w:r>
      <w:r w:rsidRPr="003E3DAF">
        <w:rPr>
          <w:rFonts w:asciiTheme="minorEastAsia" w:hAnsiTheme="minorEastAsia" w:hint="eastAsia"/>
          <w:bCs/>
          <w:sz w:val="20"/>
          <w:szCs w:val="21"/>
        </w:rPr>
        <w:t xml:space="preserve">服务注册以使别的企业能够发现的访问协议的实现标准 </w:t>
      </w:r>
    </w:p>
    <w:p w:rsidR="008379C1" w:rsidRPr="003E3DAF" w:rsidRDefault="008379C1" w:rsidP="009E52F6">
      <w:pPr>
        <w:pStyle w:val="a5"/>
        <w:numPr>
          <w:ilvl w:val="0"/>
          <w:numId w:val="23"/>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ODBC</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ODBC的全称是：</w:t>
      </w:r>
      <w:r w:rsidRPr="003E3DAF">
        <w:rPr>
          <w:rFonts w:asciiTheme="minorEastAsia" w:hAnsiTheme="minorEastAsia" w:hint="eastAsia"/>
          <w:bCs/>
          <w:sz w:val="20"/>
          <w:szCs w:val="21"/>
        </w:rPr>
        <w:t xml:space="preserve">Open DataBase Connectivity </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它是</w:t>
      </w:r>
      <w:r w:rsidRPr="003E3DAF">
        <w:rPr>
          <w:rFonts w:asciiTheme="minorEastAsia" w:hAnsiTheme="minorEastAsia" w:hint="eastAsia"/>
          <w:bCs/>
          <w:sz w:val="20"/>
          <w:szCs w:val="21"/>
        </w:rPr>
        <w:t>微软倡导的、当前被业界广泛接受的、用于数据库访问的应用程序编程接口（API），它以X/Open和 ISO/IEC的调用级接口(CLI)规范为基础，并使用结构化查询语言（SQL）作为其数据库访问语言。</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bCs/>
          <w:sz w:val="20"/>
          <w:szCs w:val="21"/>
        </w:rPr>
        <w:lastRenderedPageBreak/>
        <w:t xml:space="preserve">主要用途有：ODBC为所有DBMS功能都定义了公共接口；ODBC定义了API和SQL语法一致层，它规定驱动程序应支持的基本功能 ；ODBC还提供两个函数（SQLGetInfo和SQLGetFunctions）返回关于驱动程序和DBMS能力的一般信息及驱动程序支持的函数列表。 </w:t>
      </w:r>
    </w:p>
    <w:p w:rsidR="008379C1" w:rsidRPr="003E3DAF" w:rsidRDefault="00923EC9" w:rsidP="009E52F6">
      <w:pPr>
        <w:rPr>
          <w:rFonts w:asciiTheme="minorEastAsia" w:hAnsiTheme="minorEastAsia"/>
          <w:sz w:val="20"/>
          <w:szCs w:val="21"/>
        </w:rPr>
      </w:pPr>
      <w:r w:rsidRPr="003E3DAF">
        <w:rPr>
          <w:rFonts w:asciiTheme="minorEastAsia" w:hAnsiTheme="minorEastAsia" w:hint="eastAsia"/>
          <w:sz w:val="20"/>
          <w:szCs w:val="21"/>
        </w:rPr>
        <w:t>问答题</w:t>
      </w:r>
    </w:p>
    <w:p w:rsidR="008379C1" w:rsidRPr="003E3DAF" w:rsidRDefault="008379C1" w:rsidP="009E52F6">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应用集成大致分为几种类型，分别解决什么样的问题？</w:t>
      </w:r>
    </w:p>
    <w:p w:rsidR="008379C1" w:rsidRPr="003E3DAF" w:rsidRDefault="008379C1" w:rsidP="009E52F6">
      <w:pPr>
        <w:rPr>
          <w:rFonts w:asciiTheme="minorEastAsia" w:hAnsiTheme="minorEastAsia"/>
          <w:sz w:val="20"/>
          <w:szCs w:val="21"/>
        </w:rPr>
      </w:pPr>
      <w:r w:rsidRPr="003E3DAF">
        <w:rPr>
          <w:rFonts w:asciiTheme="minorEastAsia" w:hAnsiTheme="minorEastAsia" w:hint="eastAsia"/>
          <w:sz w:val="20"/>
          <w:szCs w:val="21"/>
        </w:rPr>
        <w:t>平台集成；数据集成；组件集成；应用集成；流程集成；B2B集成；</w:t>
      </w:r>
    </w:p>
    <w:p w:rsidR="008379C1" w:rsidRPr="003E3DAF" w:rsidRDefault="008379C1" w:rsidP="009E52F6">
      <w:pPr>
        <w:pStyle w:val="a5"/>
        <w:numPr>
          <w:ilvl w:val="0"/>
          <w:numId w:val="43"/>
        </w:numPr>
        <w:ind w:firstLineChars="0"/>
        <w:rPr>
          <w:rFonts w:asciiTheme="minorEastAsia" w:hAnsiTheme="minorEastAsia"/>
          <w:sz w:val="20"/>
          <w:szCs w:val="21"/>
        </w:rPr>
      </w:pPr>
      <w:r w:rsidRPr="003E3DAF">
        <w:rPr>
          <w:rFonts w:asciiTheme="minorEastAsia" w:hAnsiTheme="minorEastAsia" w:hint="eastAsia"/>
          <w:bCs/>
          <w:sz w:val="20"/>
          <w:szCs w:val="21"/>
        </w:rPr>
        <w:t>表示集成</w:t>
      </w:r>
      <w:r w:rsidR="00923EC9" w:rsidRPr="003E3DAF">
        <w:rPr>
          <w:rFonts w:asciiTheme="minorEastAsia" w:hAnsiTheme="minorEastAsia" w:hint="eastAsia"/>
          <w:bCs/>
          <w:sz w:val="20"/>
          <w:szCs w:val="21"/>
        </w:rPr>
        <w:t>：</w:t>
      </w:r>
      <w:r w:rsidRPr="003E3DAF">
        <w:rPr>
          <w:rFonts w:asciiTheme="minorEastAsia" w:hAnsiTheme="minorEastAsia" w:hint="eastAsia"/>
          <w:bCs/>
          <w:sz w:val="20"/>
          <w:szCs w:val="21"/>
        </w:rPr>
        <w:t>软件用户界面</w:t>
      </w:r>
      <w:r w:rsidRPr="003E3DAF">
        <w:rPr>
          <w:rFonts w:asciiTheme="minorEastAsia" w:hAnsiTheme="minorEastAsia" w:hint="eastAsia"/>
          <w:sz w:val="20"/>
          <w:szCs w:val="21"/>
        </w:rPr>
        <w:t>。</w:t>
      </w:r>
      <w:r w:rsidRPr="003E3DAF">
        <w:rPr>
          <w:rFonts w:asciiTheme="minorEastAsia" w:hAnsiTheme="minorEastAsia" w:hint="eastAsia"/>
          <w:bCs/>
          <w:sz w:val="20"/>
          <w:szCs w:val="21"/>
        </w:rPr>
        <w:t>为原来基于终端的应用软件提供</w:t>
      </w:r>
      <w:r w:rsidRPr="003E3DAF">
        <w:rPr>
          <w:rFonts w:asciiTheme="minorEastAsia" w:hAnsiTheme="minorEastAsia"/>
          <w:bCs/>
          <w:sz w:val="20"/>
          <w:szCs w:val="21"/>
        </w:rPr>
        <w:t>PC</w:t>
      </w:r>
      <w:r w:rsidRPr="003E3DAF">
        <w:rPr>
          <w:rFonts w:asciiTheme="minorEastAsia" w:hAnsiTheme="minorEastAsia" w:hint="eastAsia"/>
          <w:bCs/>
          <w:sz w:val="20"/>
          <w:szCs w:val="21"/>
        </w:rPr>
        <w:t>界面</w:t>
      </w:r>
      <w:r w:rsidRPr="003E3DAF">
        <w:rPr>
          <w:rFonts w:asciiTheme="minorEastAsia" w:hAnsiTheme="minorEastAsia" w:hint="eastAsia"/>
          <w:sz w:val="20"/>
          <w:szCs w:val="21"/>
        </w:rPr>
        <w:t>。</w:t>
      </w:r>
      <w:r w:rsidRPr="003E3DAF">
        <w:rPr>
          <w:rFonts w:asciiTheme="minorEastAsia" w:hAnsiTheme="minorEastAsia" w:hint="eastAsia"/>
          <w:bCs/>
          <w:sz w:val="20"/>
          <w:szCs w:val="21"/>
        </w:rPr>
        <w:t>提供一个由多组件合成的应用软件</w:t>
      </w:r>
    </w:p>
    <w:p w:rsidR="008379C1" w:rsidRPr="003E3DAF" w:rsidRDefault="003A31C9" w:rsidP="009E52F6">
      <w:pPr>
        <w:rPr>
          <w:rFonts w:asciiTheme="minorEastAsia" w:hAnsiTheme="minorEastAsia"/>
          <w:sz w:val="20"/>
          <w:szCs w:val="21"/>
        </w:rPr>
      </w:pPr>
      <w:r w:rsidRPr="003E3DAF">
        <w:rPr>
          <w:rFonts w:asciiTheme="minorEastAsia" w:hAnsiTheme="minorEastAsia" w:hint="eastAsia"/>
          <w:bCs/>
          <w:sz w:val="20"/>
          <w:szCs w:val="21"/>
        </w:rPr>
        <w:t>（</w:t>
      </w:r>
      <w:r w:rsidR="008379C1" w:rsidRPr="003E3DAF">
        <w:rPr>
          <w:rFonts w:asciiTheme="minorEastAsia" w:hAnsiTheme="minorEastAsia" w:hint="eastAsia"/>
          <w:bCs/>
          <w:sz w:val="20"/>
          <w:szCs w:val="21"/>
        </w:rPr>
        <w:t>案例</w:t>
      </w:r>
      <w:r w:rsidR="009E52F6" w:rsidRPr="003E3DAF">
        <w:rPr>
          <w:rFonts w:asciiTheme="minorEastAsia" w:hAnsiTheme="minorEastAsia" w:hint="eastAsia"/>
          <w:bCs/>
          <w:sz w:val="20"/>
          <w:szCs w:val="21"/>
        </w:rPr>
        <w:t>：1</w:t>
      </w:r>
      <w:r w:rsidR="008379C1" w:rsidRPr="003E3DAF">
        <w:rPr>
          <w:rFonts w:asciiTheme="minorEastAsia" w:hAnsiTheme="minorEastAsia" w:hint="eastAsia"/>
          <w:bCs/>
          <w:sz w:val="20"/>
          <w:szCs w:val="21"/>
        </w:rPr>
        <w:t>为大型机提供</w:t>
      </w:r>
      <w:r w:rsidR="008379C1" w:rsidRPr="003E3DAF">
        <w:rPr>
          <w:rFonts w:asciiTheme="minorEastAsia" w:hAnsiTheme="minorEastAsia"/>
          <w:bCs/>
          <w:sz w:val="20"/>
          <w:szCs w:val="21"/>
        </w:rPr>
        <w:t>windows</w:t>
      </w:r>
      <w:r w:rsidR="008379C1" w:rsidRPr="003E3DAF">
        <w:rPr>
          <w:rFonts w:asciiTheme="minorEastAsia" w:hAnsiTheme="minorEastAsia" w:hint="eastAsia"/>
          <w:bCs/>
          <w:sz w:val="20"/>
          <w:szCs w:val="21"/>
        </w:rPr>
        <w:t>界面</w:t>
      </w:r>
      <w:r w:rsidR="009E52F6" w:rsidRPr="003E3DAF">
        <w:rPr>
          <w:rFonts w:asciiTheme="minorEastAsia" w:hAnsiTheme="minorEastAsia" w:hint="eastAsia"/>
          <w:bCs/>
          <w:sz w:val="20"/>
          <w:szCs w:val="21"/>
        </w:rPr>
        <w:t>；2</w:t>
      </w:r>
      <w:r w:rsidR="008379C1" w:rsidRPr="003E3DAF">
        <w:rPr>
          <w:rFonts w:asciiTheme="minorEastAsia" w:hAnsiTheme="minorEastAsia" w:hint="eastAsia"/>
          <w:bCs/>
          <w:sz w:val="20"/>
          <w:szCs w:val="21"/>
        </w:rPr>
        <w:t>为</w:t>
      </w:r>
      <w:r w:rsidR="008379C1" w:rsidRPr="003E3DAF">
        <w:rPr>
          <w:rFonts w:asciiTheme="minorEastAsia" w:hAnsiTheme="minorEastAsia"/>
          <w:bCs/>
          <w:sz w:val="20"/>
          <w:szCs w:val="21"/>
        </w:rPr>
        <w:t>SAP R/3</w:t>
      </w:r>
      <w:r w:rsidR="008379C1" w:rsidRPr="003E3DAF">
        <w:rPr>
          <w:rFonts w:asciiTheme="minorEastAsia" w:hAnsiTheme="minorEastAsia" w:hint="eastAsia"/>
          <w:bCs/>
          <w:sz w:val="20"/>
          <w:szCs w:val="21"/>
        </w:rPr>
        <w:t>与大型机程序提供统一的</w:t>
      </w:r>
      <w:r w:rsidR="008379C1" w:rsidRPr="003E3DAF">
        <w:rPr>
          <w:rFonts w:asciiTheme="minorEastAsia" w:hAnsiTheme="minorEastAsia"/>
          <w:bCs/>
          <w:sz w:val="20"/>
          <w:szCs w:val="21"/>
        </w:rPr>
        <w:t>HTML</w:t>
      </w:r>
      <w:r w:rsidR="008379C1" w:rsidRPr="003E3DAF">
        <w:rPr>
          <w:rFonts w:asciiTheme="minorEastAsia" w:hAnsiTheme="minorEastAsia" w:hint="eastAsia"/>
          <w:bCs/>
          <w:sz w:val="20"/>
          <w:szCs w:val="21"/>
        </w:rPr>
        <w:t>界面</w:t>
      </w:r>
      <w:r w:rsidR="009E52F6" w:rsidRPr="003E3DAF">
        <w:rPr>
          <w:rFonts w:asciiTheme="minorEastAsia" w:hAnsiTheme="minorEastAsia" w:hint="eastAsia"/>
          <w:bCs/>
          <w:sz w:val="20"/>
          <w:szCs w:val="21"/>
        </w:rPr>
        <w:t>；3</w:t>
      </w:r>
      <w:r w:rsidR="008379C1" w:rsidRPr="003E3DAF">
        <w:rPr>
          <w:rFonts w:asciiTheme="minorEastAsia" w:hAnsiTheme="minorEastAsia" w:hint="eastAsia"/>
          <w:bCs/>
          <w:sz w:val="20"/>
          <w:szCs w:val="21"/>
        </w:rPr>
        <w:t>为多个大型机应用程序提供统一的基于</w:t>
      </w:r>
      <w:r w:rsidR="008379C1" w:rsidRPr="003E3DAF">
        <w:rPr>
          <w:rFonts w:asciiTheme="minorEastAsia" w:hAnsiTheme="minorEastAsia"/>
          <w:bCs/>
          <w:sz w:val="20"/>
          <w:szCs w:val="21"/>
        </w:rPr>
        <w:t>Java</w:t>
      </w:r>
      <w:r w:rsidR="008379C1" w:rsidRPr="003E3DAF">
        <w:rPr>
          <w:rFonts w:asciiTheme="minorEastAsia" w:hAnsiTheme="minorEastAsia" w:hint="eastAsia"/>
          <w:bCs/>
          <w:sz w:val="20"/>
          <w:szCs w:val="21"/>
        </w:rPr>
        <w:t>的界面</w:t>
      </w:r>
      <w:r w:rsidRPr="003E3DAF">
        <w:rPr>
          <w:rFonts w:asciiTheme="minorEastAsia" w:hAnsiTheme="minorEastAsia" w:hint="eastAsia"/>
          <w:bCs/>
          <w:sz w:val="20"/>
          <w:szCs w:val="21"/>
        </w:rPr>
        <w:t>）</w:t>
      </w:r>
    </w:p>
    <w:p w:rsidR="008379C1" w:rsidRPr="003E3DAF" w:rsidRDefault="008379C1" w:rsidP="009E52F6">
      <w:pPr>
        <w:pStyle w:val="a5"/>
        <w:numPr>
          <w:ilvl w:val="0"/>
          <w:numId w:val="43"/>
        </w:numPr>
        <w:ind w:firstLineChars="0"/>
        <w:rPr>
          <w:rFonts w:asciiTheme="minorEastAsia" w:hAnsiTheme="minorEastAsia"/>
          <w:sz w:val="20"/>
          <w:szCs w:val="21"/>
        </w:rPr>
      </w:pPr>
      <w:r w:rsidRPr="003E3DAF">
        <w:rPr>
          <w:rFonts w:asciiTheme="minorEastAsia" w:hAnsiTheme="minorEastAsia" w:hint="eastAsia"/>
          <w:bCs/>
          <w:sz w:val="20"/>
          <w:szCs w:val="21"/>
        </w:rPr>
        <w:t>数据集成</w:t>
      </w:r>
      <w:r w:rsidR="00923EC9" w:rsidRPr="003E3DAF">
        <w:rPr>
          <w:rFonts w:asciiTheme="minorEastAsia" w:hAnsiTheme="minorEastAsia" w:hint="eastAsia"/>
          <w:bCs/>
          <w:sz w:val="20"/>
          <w:szCs w:val="21"/>
        </w:rPr>
        <w:t>：</w:t>
      </w:r>
      <w:r w:rsidRPr="003E3DAF">
        <w:rPr>
          <w:rFonts w:asciiTheme="minorEastAsia" w:hAnsiTheme="minorEastAsia" w:hint="eastAsia"/>
          <w:bCs/>
          <w:sz w:val="20"/>
          <w:szCs w:val="21"/>
        </w:rPr>
        <w:t>直接访问软件创建、维护并存储的信息</w:t>
      </w:r>
      <w:r w:rsidRPr="003E3DAF">
        <w:rPr>
          <w:rFonts w:asciiTheme="minorEastAsia" w:hAnsiTheme="minorEastAsia" w:hint="eastAsia"/>
          <w:sz w:val="20"/>
          <w:szCs w:val="21"/>
        </w:rPr>
        <w:t>。</w:t>
      </w:r>
      <w:r w:rsidRPr="003E3DAF">
        <w:rPr>
          <w:rFonts w:asciiTheme="minorEastAsia" w:hAnsiTheme="minorEastAsia" w:hint="eastAsia"/>
          <w:bCs/>
          <w:sz w:val="20"/>
          <w:szCs w:val="21"/>
        </w:rPr>
        <w:t>多个信息源综合数据进行分析和决策</w:t>
      </w:r>
      <w:r w:rsidRPr="003E3DAF">
        <w:rPr>
          <w:rFonts w:asciiTheme="minorEastAsia" w:hAnsiTheme="minorEastAsia" w:hint="eastAsia"/>
          <w:sz w:val="20"/>
          <w:szCs w:val="21"/>
        </w:rPr>
        <w:t>。</w:t>
      </w:r>
      <w:r w:rsidRPr="003E3DAF">
        <w:rPr>
          <w:rFonts w:asciiTheme="minorEastAsia" w:hAnsiTheme="minorEastAsia" w:hint="eastAsia"/>
          <w:bCs/>
          <w:sz w:val="20"/>
          <w:szCs w:val="21"/>
        </w:rPr>
        <w:t>向多个应用软件提供公共信息源的只读权限</w:t>
      </w:r>
      <w:r w:rsidRPr="003E3DAF">
        <w:rPr>
          <w:rFonts w:asciiTheme="minorEastAsia" w:hAnsiTheme="minorEastAsia" w:hint="eastAsia"/>
          <w:sz w:val="20"/>
          <w:szCs w:val="21"/>
        </w:rPr>
        <w:t>。</w:t>
      </w:r>
      <w:r w:rsidRPr="003E3DAF">
        <w:rPr>
          <w:rFonts w:asciiTheme="minorEastAsia" w:hAnsiTheme="minorEastAsia" w:hint="eastAsia"/>
          <w:bCs/>
          <w:sz w:val="20"/>
          <w:szCs w:val="21"/>
        </w:rPr>
        <w:t>以一个信息源的信息来更新另一个数据源。</w:t>
      </w:r>
    </w:p>
    <w:p w:rsidR="008379C1" w:rsidRPr="003E3DAF" w:rsidRDefault="009E52F6" w:rsidP="009E52F6">
      <w:pPr>
        <w:rPr>
          <w:rFonts w:asciiTheme="minorEastAsia" w:hAnsiTheme="minorEastAsia"/>
          <w:sz w:val="20"/>
          <w:szCs w:val="21"/>
        </w:rPr>
      </w:pPr>
      <w:r w:rsidRPr="003E3DAF">
        <w:rPr>
          <w:rFonts w:asciiTheme="minorEastAsia" w:hAnsiTheme="minorEastAsia" w:hint="eastAsia"/>
          <w:bCs/>
          <w:sz w:val="20"/>
          <w:szCs w:val="21"/>
        </w:rPr>
        <w:t>（</w:t>
      </w:r>
      <w:r w:rsidR="008379C1" w:rsidRPr="003E3DAF">
        <w:rPr>
          <w:rFonts w:asciiTheme="minorEastAsia" w:hAnsiTheme="minorEastAsia" w:hint="eastAsia"/>
          <w:bCs/>
          <w:sz w:val="20"/>
          <w:szCs w:val="21"/>
        </w:rPr>
        <w:t>案例</w:t>
      </w:r>
      <w:r w:rsidRPr="003E3DAF">
        <w:rPr>
          <w:rFonts w:asciiTheme="minorEastAsia" w:hAnsiTheme="minorEastAsia" w:hint="eastAsia"/>
          <w:bCs/>
          <w:sz w:val="20"/>
          <w:szCs w:val="21"/>
        </w:rPr>
        <w:t>：1</w:t>
      </w:r>
      <w:r w:rsidR="008379C1" w:rsidRPr="003E3DAF">
        <w:rPr>
          <w:rFonts w:asciiTheme="minorEastAsia" w:hAnsiTheme="minorEastAsia" w:hint="eastAsia"/>
          <w:bCs/>
          <w:sz w:val="20"/>
          <w:szCs w:val="21"/>
        </w:rPr>
        <w:t>综合</w:t>
      </w:r>
      <w:r w:rsidR="008379C1" w:rsidRPr="003E3DAF">
        <w:rPr>
          <w:rFonts w:asciiTheme="minorEastAsia" w:hAnsiTheme="minorEastAsia"/>
          <w:bCs/>
          <w:sz w:val="20"/>
          <w:szCs w:val="21"/>
        </w:rPr>
        <w:t>sybase</w:t>
      </w:r>
      <w:r w:rsidR="008379C1" w:rsidRPr="003E3DAF">
        <w:rPr>
          <w:rFonts w:asciiTheme="minorEastAsia" w:hAnsiTheme="minorEastAsia" w:hint="eastAsia"/>
          <w:bCs/>
          <w:sz w:val="20"/>
          <w:szCs w:val="21"/>
        </w:rPr>
        <w:t>、</w:t>
      </w:r>
      <w:r w:rsidR="008379C1" w:rsidRPr="003E3DAF">
        <w:rPr>
          <w:rFonts w:asciiTheme="minorEastAsia" w:hAnsiTheme="minorEastAsia"/>
          <w:bCs/>
          <w:sz w:val="20"/>
          <w:szCs w:val="21"/>
        </w:rPr>
        <w:t>DB2</w:t>
      </w:r>
      <w:r w:rsidR="008379C1" w:rsidRPr="003E3DAF">
        <w:rPr>
          <w:rFonts w:asciiTheme="minorEastAsia" w:hAnsiTheme="minorEastAsia" w:hint="eastAsia"/>
          <w:bCs/>
          <w:sz w:val="20"/>
          <w:szCs w:val="21"/>
        </w:rPr>
        <w:t>和</w:t>
      </w:r>
      <w:r w:rsidR="008379C1" w:rsidRPr="003E3DAF">
        <w:rPr>
          <w:rFonts w:asciiTheme="minorEastAsia" w:hAnsiTheme="minorEastAsia"/>
          <w:bCs/>
          <w:sz w:val="20"/>
          <w:szCs w:val="21"/>
        </w:rPr>
        <w:t>SAP P/3</w:t>
      </w:r>
      <w:r w:rsidR="008379C1" w:rsidRPr="003E3DAF">
        <w:rPr>
          <w:rFonts w:asciiTheme="minorEastAsia" w:hAnsiTheme="minorEastAsia" w:hint="eastAsia"/>
          <w:bCs/>
          <w:sz w:val="20"/>
          <w:szCs w:val="21"/>
        </w:rPr>
        <w:t>数据库中的数据</w:t>
      </w:r>
      <w:r w:rsidRPr="003E3DAF">
        <w:rPr>
          <w:rFonts w:asciiTheme="minorEastAsia" w:hAnsiTheme="minorEastAsia" w:hint="eastAsia"/>
          <w:bCs/>
          <w:sz w:val="20"/>
          <w:szCs w:val="21"/>
        </w:rPr>
        <w:t>；2</w:t>
      </w:r>
      <w:r w:rsidR="008379C1" w:rsidRPr="003E3DAF">
        <w:rPr>
          <w:rFonts w:asciiTheme="minorEastAsia" w:hAnsiTheme="minorEastAsia" w:hint="eastAsia"/>
          <w:bCs/>
          <w:sz w:val="20"/>
          <w:szCs w:val="21"/>
        </w:rPr>
        <w:t>使用大型机和</w:t>
      </w:r>
      <w:r w:rsidR="008379C1" w:rsidRPr="003E3DAF">
        <w:rPr>
          <w:rFonts w:asciiTheme="minorEastAsia" w:hAnsiTheme="minorEastAsia"/>
          <w:bCs/>
          <w:sz w:val="20"/>
          <w:szCs w:val="21"/>
        </w:rPr>
        <w:t>Oracle</w:t>
      </w:r>
      <w:r w:rsidR="008379C1" w:rsidRPr="003E3DAF">
        <w:rPr>
          <w:rFonts w:asciiTheme="minorEastAsia" w:hAnsiTheme="minorEastAsia" w:hint="eastAsia"/>
          <w:bCs/>
          <w:sz w:val="20"/>
          <w:szCs w:val="21"/>
        </w:rPr>
        <w:t>的可执行信息系统</w:t>
      </w:r>
      <w:r w:rsidRPr="003E3DAF">
        <w:rPr>
          <w:rFonts w:asciiTheme="minorEastAsia" w:hAnsiTheme="minorEastAsia" w:hint="eastAsia"/>
          <w:bCs/>
          <w:sz w:val="20"/>
          <w:szCs w:val="21"/>
        </w:rPr>
        <w:t>；3</w:t>
      </w:r>
      <w:r w:rsidR="008379C1" w:rsidRPr="003E3DAF">
        <w:rPr>
          <w:rFonts w:asciiTheme="minorEastAsia" w:hAnsiTheme="minorEastAsia" w:hint="eastAsia"/>
          <w:bCs/>
          <w:sz w:val="20"/>
          <w:szCs w:val="21"/>
        </w:rPr>
        <w:t>允许其他应用程序在</w:t>
      </w:r>
      <w:r w:rsidR="008379C1" w:rsidRPr="003E3DAF">
        <w:rPr>
          <w:rFonts w:asciiTheme="minorEastAsia" w:hAnsiTheme="minorEastAsia"/>
          <w:bCs/>
          <w:sz w:val="20"/>
          <w:szCs w:val="21"/>
        </w:rPr>
        <w:t>peoplesoft</w:t>
      </w:r>
      <w:r w:rsidR="008379C1" w:rsidRPr="003E3DAF">
        <w:rPr>
          <w:rFonts w:asciiTheme="minorEastAsia" w:hAnsiTheme="minorEastAsia" w:hint="eastAsia"/>
          <w:bCs/>
          <w:sz w:val="20"/>
          <w:szCs w:val="21"/>
        </w:rPr>
        <w:t>和定制的</w:t>
      </w:r>
      <w:r w:rsidR="008379C1" w:rsidRPr="003E3DAF">
        <w:rPr>
          <w:rFonts w:asciiTheme="minorEastAsia" w:hAnsiTheme="minorEastAsia"/>
          <w:bCs/>
          <w:sz w:val="20"/>
          <w:szCs w:val="21"/>
        </w:rPr>
        <w:t>Oracle</w:t>
      </w:r>
      <w:r w:rsidR="008379C1" w:rsidRPr="003E3DAF">
        <w:rPr>
          <w:rFonts w:asciiTheme="minorEastAsia" w:hAnsiTheme="minorEastAsia" w:hint="eastAsia"/>
          <w:bCs/>
          <w:sz w:val="20"/>
          <w:szCs w:val="21"/>
        </w:rPr>
        <w:t>数据库中获取数据</w:t>
      </w:r>
      <w:r w:rsidRPr="003E3DAF">
        <w:rPr>
          <w:rFonts w:asciiTheme="minorEastAsia" w:hAnsiTheme="minorEastAsia" w:hint="eastAsia"/>
          <w:bCs/>
          <w:sz w:val="20"/>
          <w:szCs w:val="21"/>
        </w:rPr>
        <w:t>）</w:t>
      </w:r>
    </w:p>
    <w:p w:rsidR="008379C1" w:rsidRPr="003E3DAF" w:rsidRDefault="008379C1" w:rsidP="009E52F6">
      <w:pPr>
        <w:pStyle w:val="a5"/>
        <w:numPr>
          <w:ilvl w:val="0"/>
          <w:numId w:val="43"/>
        </w:numPr>
        <w:ind w:firstLineChars="0"/>
        <w:rPr>
          <w:rFonts w:asciiTheme="minorEastAsia" w:hAnsiTheme="minorEastAsia"/>
          <w:sz w:val="20"/>
          <w:szCs w:val="21"/>
        </w:rPr>
      </w:pPr>
      <w:r w:rsidRPr="003E3DAF">
        <w:rPr>
          <w:rFonts w:asciiTheme="minorEastAsia" w:hAnsiTheme="minorEastAsia" w:hint="eastAsia"/>
          <w:bCs/>
          <w:sz w:val="20"/>
          <w:szCs w:val="21"/>
        </w:rPr>
        <w:t>功能集成</w:t>
      </w:r>
      <w:r w:rsidR="00923EC9" w:rsidRPr="003E3DAF">
        <w:rPr>
          <w:rFonts w:asciiTheme="minorEastAsia" w:hAnsiTheme="minorEastAsia" w:hint="eastAsia"/>
          <w:bCs/>
          <w:sz w:val="20"/>
          <w:szCs w:val="21"/>
        </w:rPr>
        <w:t>：</w:t>
      </w:r>
      <w:r w:rsidRPr="003E3DAF">
        <w:rPr>
          <w:rFonts w:asciiTheme="minorEastAsia" w:hAnsiTheme="minorEastAsia" w:hint="eastAsia"/>
          <w:bCs/>
          <w:sz w:val="20"/>
          <w:szCs w:val="21"/>
        </w:rPr>
        <w:t>代码级别的软件集成</w:t>
      </w:r>
      <w:r w:rsidRPr="003E3DAF">
        <w:rPr>
          <w:rFonts w:asciiTheme="minorEastAsia" w:hAnsiTheme="minorEastAsia" w:hint="eastAsia"/>
          <w:sz w:val="20"/>
          <w:szCs w:val="21"/>
        </w:rPr>
        <w:t>。</w:t>
      </w:r>
      <w:r w:rsidRPr="003E3DAF">
        <w:rPr>
          <w:rFonts w:asciiTheme="minorEastAsia" w:hAnsiTheme="minorEastAsia" w:hint="eastAsia"/>
          <w:bCs/>
          <w:sz w:val="20"/>
          <w:szCs w:val="21"/>
        </w:rPr>
        <w:t>能够解决前两种方法可解决的问题</w:t>
      </w:r>
      <w:r w:rsidRPr="003E3DAF">
        <w:rPr>
          <w:rFonts w:asciiTheme="minorEastAsia" w:hAnsiTheme="minorEastAsia" w:hint="eastAsia"/>
          <w:sz w:val="20"/>
          <w:szCs w:val="21"/>
        </w:rPr>
        <w:t>。</w:t>
      </w:r>
      <w:r w:rsidRPr="003E3DAF">
        <w:rPr>
          <w:rFonts w:asciiTheme="minorEastAsia" w:hAnsiTheme="minorEastAsia" w:hint="eastAsia"/>
          <w:bCs/>
          <w:sz w:val="20"/>
          <w:szCs w:val="21"/>
        </w:rPr>
        <w:t>要求新软件具有其他程序的功能</w:t>
      </w:r>
      <w:r w:rsidRPr="003E3DAF">
        <w:rPr>
          <w:rFonts w:asciiTheme="minorEastAsia" w:hAnsiTheme="minorEastAsia" w:hint="eastAsia"/>
          <w:sz w:val="20"/>
          <w:szCs w:val="21"/>
        </w:rPr>
        <w:t>。</w:t>
      </w:r>
      <w:r w:rsidRPr="003E3DAF">
        <w:rPr>
          <w:rFonts w:asciiTheme="minorEastAsia" w:hAnsiTheme="minorEastAsia" w:hint="eastAsia"/>
          <w:bCs/>
          <w:sz w:val="20"/>
          <w:szCs w:val="21"/>
        </w:rPr>
        <w:t>在集成中暗含工作流</w:t>
      </w:r>
      <w:r w:rsidRPr="003E3DAF">
        <w:rPr>
          <w:rFonts w:asciiTheme="minorEastAsia" w:hAnsiTheme="minorEastAsia" w:hint="eastAsia"/>
          <w:sz w:val="20"/>
          <w:szCs w:val="21"/>
        </w:rPr>
        <w:t>。</w:t>
      </w:r>
      <w:r w:rsidRPr="003E3DAF">
        <w:rPr>
          <w:rFonts w:asciiTheme="minorEastAsia" w:hAnsiTheme="minorEastAsia" w:hint="eastAsia"/>
          <w:bCs/>
          <w:sz w:val="20"/>
          <w:szCs w:val="21"/>
        </w:rPr>
        <w:t>确保应用间的事务完整性</w:t>
      </w:r>
    </w:p>
    <w:p w:rsidR="008379C1" w:rsidRPr="003E3DAF" w:rsidRDefault="009E52F6" w:rsidP="009E52F6">
      <w:pPr>
        <w:rPr>
          <w:rFonts w:asciiTheme="minorEastAsia" w:hAnsiTheme="minorEastAsia"/>
          <w:sz w:val="20"/>
          <w:szCs w:val="21"/>
        </w:rPr>
      </w:pPr>
      <w:r w:rsidRPr="003E3DAF">
        <w:rPr>
          <w:rFonts w:asciiTheme="minorEastAsia" w:hAnsiTheme="minorEastAsia" w:hint="eastAsia"/>
          <w:bCs/>
          <w:sz w:val="20"/>
          <w:szCs w:val="21"/>
        </w:rPr>
        <w:t>（</w:t>
      </w:r>
      <w:r w:rsidR="008379C1" w:rsidRPr="003E3DAF">
        <w:rPr>
          <w:rFonts w:asciiTheme="minorEastAsia" w:hAnsiTheme="minorEastAsia" w:hint="eastAsia"/>
          <w:bCs/>
          <w:sz w:val="20"/>
          <w:szCs w:val="21"/>
        </w:rPr>
        <w:t>案例</w:t>
      </w:r>
      <w:r w:rsidRPr="003E3DAF">
        <w:rPr>
          <w:rFonts w:asciiTheme="minorEastAsia" w:hAnsiTheme="minorEastAsia" w:hint="eastAsia"/>
          <w:bCs/>
          <w:sz w:val="20"/>
          <w:szCs w:val="21"/>
        </w:rPr>
        <w:t>：1</w:t>
      </w:r>
      <w:r w:rsidR="008379C1" w:rsidRPr="003E3DAF">
        <w:rPr>
          <w:rFonts w:asciiTheme="minorEastAsia" w:hAnsiTheme="minorEastAsia" w:hint="eastAsia"/>
          <w:bCs/>
          <w:sz w:val="20"/>
          <w:szCs w:val="21"/>
        </w:rPr>
        <w:t>获取用户信息，对</w:t>
      </w:r>
      <w:r w:rsidR="008379C1" w:rsidRPr="003E3DAF">
        <w:rPr>
          <w:rFonts w:asciiTheme="minorEastAsia" w:hAnsiTheme="minorEastAsia"/>
          <w:bCs/>
          <w:sz w:val="20"/>
          <w:szCs w:val="21"/>
        </w:rPr>
        <w:t>java</w:t>
      </w:r>
      <w:r w:rsidR="008379C1" w:rsidRPr="003E3DAF">
        <w:rPr>
          <w:rFonts w:asciiTheme="minorEastAsia" w:hAnsiTheme="minorEastAsia" w:hint="eastAsia"/>
          <w:bCs/>
          <w:sz w:val="20"/>
          <w:szCs w:val="21"/>
        </w:rPr>
        <w:t>程序、大型机程序、</w:t>
      </w:r>
      <w:r w:rsidR="008379C1" w:rsidRPr="003E3DAF">
        <w:rPr>
          <w:rFonts w:asciiTheme="minorEastAsia" w:hAnsiTheme="minorEastAsia"/>
          <w:bCs/>
          <w:sz w:val="20"/>
          <w:szCs w:val="21"/>
        </w:rPr>
        <w:t>Oracle</w:t>
      </w:r>
      <w:r w:rsidR="008379C1" w:rsidRPr="003E3DAF">
        <w:rPr>
          <w:rFonts w:asciiTheme="minorEastAsia" w:hAnsiTheme="minorEastAsia" w:hint="eastAsia"/>
          <w:bCs/>
          <w:sz w:val="20"/>
          <w:szCs w:val="21"/>
        </w:rPr>
        <w:t>数据库作更新</w:t>
      </w:r>
      <w:r w:rsidRPr="003E3DAF">
        <w:rPr>
          <w:rFonts w:asciiTheme="minorEastAsia" w:hAnsiTheme="minorEastAsia" w:hint="eastAsia"/>
          <w:bCs/>
          <w:sz w:val="20"/>
          <w:szCs w:val="21"/>
        </w:rPr>
        <w:t>；2</w:t>
      </w:r>
      <w:r w:rsidR="008379C1" w:rsidRPr="003E3DAF">
        <w:rPr>
          <w:rFonts w:asciiTheme="minorEastAsia" w:hAnsiTheme="minorEastAsia" w:hint="eastAsia"/>
          <w:bCs/>
          <w:sz w:val="20"/>
          <w:szCs w:val="21"/>
        </w:rPr>
        <w:t>把供应商的系统集成到采购系统中</w:t>
      </w:r>
      <w:r w:rsidRPr="003E3DAF">
        <w:rPr>
          <w:rFonts w:asciiTheme="minorEastAsia" w:hAnsiTheme="minorEastAsia" w:hint="eastAsia"/>
          <w:bCs/>
          <w:sz w:val="20"/>
          <w:szCs w:val="21"/>
        </w:rPr>
        <w:t>）</w:t>
      </w:r>
    </w:p>
    <w:p w:rsidR="008379C1" w:rsidRPr="003E3DAF" w:rsidRDefault="008379C1" w:rsidP="009E52F6">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什么是格式良好的XML文档？</w:t>
      </w:r>
    </w:p>
    <w:p w:rsidR="00EB505A" w:rsidRPr="003E3DAF" w:rsidRDefault="00EB505A" w:rsidP="00EB505A">
      <w:pPr>
        <w:rPr>
          <w:sz w:val="20"/>
        </w:rPr>
      </w:pPr>
      <w:r w:rsidRPr="003E3DAF">
        <w:rPr>
          <w:rFonts w:hint="eastAsia"/>
          <w:bCs/>
          <w:sz w:val="20"/>
        </w:rPr>
        <w:t>格式良好的文档遵守</w:t>
      </w:r>
      <w:r w:rsidRPr="003E3DAF">
        <w:rPr>
          <w:rFonts w:hint="eastAsia"/>
          <w:bCs/>
          <w:sz w:val="20"/>
        </w:rPr>
        <w:t xml:space="preserve"> </w:t>
      </w:r>
      <w:r w:rsidRPr="003E3DAF">
        <w:rPr>
          <w:bCs/>
          <w:sz w:val="20"/>
        </w:rPr>
        <w:t xml:space="preserve">XML </w:t>
      </w:r>
      <w:r w:rsidRPr="003E3DAF">
        <w:rPr>
          <w:rFonts w:hint="eastAsia"/>
          <w:bCs/>
          <w:sz w:val="20"/>
        </w:rPr>
        <w:t>语法，但没有</w:t>
      </w:r>
      <w:r w:rsidRPr="003E3DAF">
        <w:rPr>
          <w:rFonts w:hint="eastAsia"/>
          <w:bCs/>
          <w:sz w:val="20"/>
        </w:rPr>
        <w:t xml:space="preserve"> </w:t>
      </w:r>
      <w:r w:rsidRPr="003E3DAF">
        <w:rPr>
          <w:bCs/>
          <w:sz w:val="20"/>
        </w:rPr>
        <w:t xml:space="preserve">DTD </w:t>
      </w:r>
      <w:r w:rsidRPr="003E3DAF">
        <w:rPr>
          <w:rFonts w:hint="eastAsia"/>
          <w:bCs/>
          <w:sz w:val="20"/>
        </w:rPr>
        <w:t>或模式。</w:t>
      </w:r>
      <w:r w:rsidRPr="003E3DAF">
        <w:rPr>
          <w:rFonts w:hint="eastAsia"/>
          <w:sz w:val="20"/>
        </w:rPr>
        <w:t>格式良好的</w:t>
      </w:r>
      <w:r w:rsidRPr="003E3DAF">
        <w:rPr>
          <w:rFonts w:hint="eastAsia"/>
          <w:sz w:val="20"/>
        </w:rPr>
        <w:t>XML</w:t>
      </w:r>
      <w:r w:rsidR="00B36628">
        <w:rPr>
          <w:rFonts w:hint="eastAsia"/>
          <w:sz w:val="20"/>
        </w:rPr>
        <w:t>文档要满足六</w:t>
      </w:r>
      <w:r w:rsidRPr="003E3DAF">
        <w:rPr>
          <w:rFonts w:hint="eastAsia"/>
          <w:sz w:val="20"/>
        </w:rPr>
        <w:t>原则：</w:t>
      </w:r>
    </w:p>
    <w:p w:rsidR="00B36628" w:rsidRPr="00B36628" w:rsidRDefault="00B36628" w:rsidP="00B36628">
      <w:pPr>
        <w:pStyle w:val="a5"/>
        <w:numPr>
          <w:ilvl w:val="1"/>
          <w:numId w:val="12"/>
        </w:numPr>
        <w:ind w:firstLineChars="0"/>
        <w:rPr>
          <w:rFonts w:asciiTheme="minorEastAsia" w:hAnsiTheme="minorEastAsia"/>
          <w:sz w:val="20"/>
          <w:szCs w:val="20"/>
        </w:rPr>
      </w:pPr>
      <w:r w:rsidRPr="00B36628">
        <w:rPr>
          <w:rFonts w:asciiTheme="minorEastAsia" w:hAnsiTheme="minorEastAsia" w:hint="eastAsia"/>
          <w:sz w:val="20"/>
          <w:szCs w:val="20"/>
        </w:rPr>
        <w:t>XML文件的第一行必须是声明该文件是XML文件以及它所使用的XML规范版本。在文件的前面不能够有其它元素或者注释。</w:t>
      </w:r>
    </w:p>
    <w:p w:rsidR="00B36628" w:rsidRPr="00B36628" w:rsidRDefault="00B36628" w:rsidP="00B36628">
      <w:pPr>
        <w:pStyle w:val="a5"/>
        <w:numPr>
          <w:ilvl w:val="1"/>
          <w:numId w:val="12"/>
        </w:numPr>
        <w:ind w:firstLineChars="0"/>
        <w:rPr>
          <w:rFonts w:asciiTheme="minorEastAsia" w:hAnsiTheme="minorEastAsia"/>
          <w:sz w:val="20"/>
          <w:szCs w:val="20"/>
        </w:rPr>
      </w:pPr>
      <w:r w:rsidRPr="00B36628">
        <w:rPr>
          <w:rFonts w:asciiTheme="minorEastAsia" w:hAnsiTheme="minorEastAsia" w:hint="eastAsia"/>
          <w:sz w:val="20"/>
          <w:szCs w:val="20"/>
        </w:rPr>
        <w:t>在XML文件中有且只能够有一个根元素。</w:t>
      </w:r>
    </w:p>
    <w:p w:rsidR="00B36628" w:rsidRPr="00B36628" w:rsidRDefault="00B36628" w:rsidP="00B36628">
      <w:pPr>
        <w:pStyle w:val="a5"/>
        <w:numPr>
          <w:ilvl w:val="1"/>
          <w:numId w:val="12"/>
        </w:numPr>
        <w:ind w:firstLineChars="0"/>
        <w:rPr>
          <w:rFonts w:asciiTheme="minorEastAsia" w:hAnsiTheme="minorEastAsia"/>
          <w:sz w:val="20"/>
          <w:szCs w:val="20"/>
        </w:rPr>
      </w:pPr>
      <w:r w:rsidRPr="00B36628">
        <w:rPr>
          <w:rFonts w:asciiTheme="minorEastAsia" w:hAnsiTheme="minorEastAsia" w:hint="eastAsia"/>
          <w:sz w:val="20"/>
          <w:szCs w:val="20"/>
        </w:rPr>
        <w:t>在XML文件中的标记必须正确地关闭，也就是说，在XML文件中，控制标记必须有与之对应的结束标记。</w:t>
      </w:r>
    </w:p>
    <w:p w:rsidR="00B36628" w:rsidRPr="00B36628" w:rsidRDefault="00B36628" w:rsidP="00B36628">
      <w:pPr>
        <w:pStyle w:val="a5"/>
        <w:numPr>
          <w:ilvl w:val="1"/>
          <w:numId w:val="12"/>
        </w:numPr>
        <w:ind w:firstLineChars="0"/>
        <w:rPr>
          <w:rFonts w:asciiTheme="minorEastAsia" w:hAnsiTheme="minorEastAsia"/>
          <w:sz w:val="20"/>
          <w:szCs w:val="20"/>
        </w:rPr>
      </w:pPr>
      <w:r w:rsidRPr="00B36628">
        <w:rPr>
          <w:rFonts w:asciiTheme="minorEastAsia" w:hAnsiTheme="minorEastAsia" w:hint="eastAsia"/>
          <w:sz w:val="20"/>
          <w:szCs w:val="20"/>
        </w:rPr>
        <w:t>标记之间不得交叉。</w:t>
      </w:r>
    </w:p>
    <w:p w:rsidR="00B36628" w:rsidRPr="00B36628" w:rsidRDefault="00B36628" w:rsidP="00B36628">
      <w:pPr>
        <w:pStyle w:val="a5"/>
        <w:numPr>
          <w:ilvl w:val="1"/>
          <w:numId w:val="12"/>
        </w:numPr>
        <w:ind w:firstLineChars="0"/>
        <w:rPr>
          <w:rFonts w:asciiTheme="minorEastAsia" w:hAnsiTheme="minorEastAsia"/>
          <w:sz w:val="20"/>
          <w:szCs w:val="20"/>
        </w:rPr>
      </w:pPr>
      <w:r w:rsidRPr="00B36628">
        <w:rPr>
          <w:rFonts w:asciiTheme="minorEastAsia" w:hAnsiTheme="minorEastAsia" w:hint="eastAsia"/>
          <w:sz w:val="20"/>
          <w:szCs w:val="20"/>
        </w:rPr>
        <w:t>属性值必须要用“”括起来。</w:t>
      </w:r>
    </w:p>
    <w:p w:rsidR="00B36628" w:rsidRPr="00B36628" w:rsidRDefault="00B36628" w:rsidP="00B36628">
      <w:pPr>
        <w:pStyle w:val="a5"/>
        <w:numPr>
          <w:ilvl w:val="1"/>
          <w:numId w:val="12"/>
        </w:numPr>
        <w:ind w:firstLineChars="0"/>
        <w:rPr>
          <w:rFonts w:asciiTheme="minorEastAsia" w:hAnsiTheme="minorEastAsia"/>
          <w:sz w:val="20"/>
          <w:szCs w:val="20"/>
        </w:rPr>
      </w:pPr>
      <w:r w:rsidRPr="00B36628">
        <w:rPr>
          <w:rFonts w:asciiTheme="minorEastAsia" w:hAnsiTheme="minorEastAsia" w:hint="eastAsia"/>
          <w:sz w:val="20"/>
          <w:szCs w:val="20"/>
        </w:rPr>
        <w:t>控制标记、指令和属性名称等英文要区分大小写。</w:t>
      </w:r>
    </w:p>
    <w:p w:rsidR="008379C1" w:rsidRPr="003E3DAF" w:rsidRDefault="008379C1" w:rsidP="003A31C9">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解释DOM和SAX解析XML文件的不同之处？</w:t>
      </w:r>
    </w:p>
    <w:p w:rsidR="008379C1" w:rsidRPr="003E3DAF" w:rsidRDefault="008379C1" w:rsidP="009E52F6">
      <w:pPr>
        <w:pStyle w:val="a5"/>
        <w:numPr>
          <w:ilvl w:val="0"/>
          <w:numId w:val="20"/>
        </w:numPr>
        <w:tabs>
          <w:tab w:val="clear" w:pos="720"/>
          <w:tab w:val="num" w:pos="0"/>
        </w:tabs>
        <w:ind w:left="0" w:firstLineChars="0" w:firstLine="0"/>
        <w:rPr>
          <w:rFonts w:asciiTheme="minorEastAsia" w:hAnsiTheme="minorEastAsia"/>
          <w:sz w:val="20"/>
          <w:szCs w:val="21"/>
        </w:rPr>
      </w:pPr>
      <w:r w:rsidRPr="003E3DAF">
        <w:rPr>
          <w:rFonts w:asciiTheme="minorEastAsia" w:hAnsiTheme="minorEastAsia"/>
          <w:bCs/>
          <w:sz w:val="20"/>
          <w:szCs w:val="21"/>
        </w:rPr>
        <w:t>DOM</w:t>
      </w:r>
      <w:r w:rsidRPr="003E3DAF">
        <w:rPr>
          <w:rFonts w:asciiTheme="minorEastAsia" w:hAnsiTheme="minorEastAsia" w:hint="eastAsia"/>
          <w:bCs/>
          <w:sz w:val="20"/>
          <w:szCs w:val="21"/>
        </w:rPr>
        <w:t>是基于树形结构的</w:t>
      </w:r>
      <w:r w:rsidRPr="003E3DAF">
        <w:rPr>
          <w:rFonts w:asciiTheme="minorEastAsia" w:hAnsiTheme="minorEastAsia"/>
          <w:bCs/>
          <w:sz w:val="20"/>
          <w:szCs w:val="21"/>
        </w:rPr>
        <w:t>W3C</w:t>
      </w:r>
      <w:r w:rsidRPr="003E3DAF">
        <w:rPr>
          <w:rFonts w:asciiTheme="minorEastAsia" w:hAnsiTheme="minorEastAsia" w:hint="eastAsia"/>
          <w:bCs/>
          <w:sz w:val="20"/>
          <w:szCs w:val="21"/>
        </w:rPr>
        <w:t>推荐的</w:t>
      </w:r>
      <w:r w:rsidRPr="003E3DAF">
        <w:rPr>
          <w:rFonts w:asciiTheme="minorEastAsia" w:hAnsiTheme="minorEastAsia"/>
          <w:bCs/>
          <w:sz w:val="20"/>
          <w:szCs w:val="21"/>
        </w:rPr>
        <w:t>API</w:t>
      </w:r>
      <w:r w:rsidRPr="003E3DAF">
        <w:rPr>
          <w:rFonts w:asciiTheme="minorEastAsia" w:hAnsiTheme="minorEastAsia" w:hint="eastAsia"/>
          <w:bCs/>
          <w:sz w:val="20"/>
          <w:szCs w:val="21"/>
        </w:rPr>
        <w:t>标准</w:t>
      </w:r>
      <w:r w:rsidRPr="003E3DAF">
        <w:rPr>
          <w:rFonts w:asciiTheme="minorEastAsia" w:hAnsiTheme="minorEastAsia"/>
          <w:bCs/>
          <w:sz w:val="20"/>
          <w:szCs w:val="21"/>
        </w:rPr>
        <w:t>,SAX</w:t>
      </w:r>
      <w:r w:rsidRPr="003E3DAF">
        <w:rPr>
          <w:rFonts w:asciiTheme="minorEastAsia" w:hAnsiTheme="minorEastAsia" w:hint="eastAsia"/>
          <w:bCs/>
          <w:sz w:val="20"/>
          <w:szCs w:val="21"/>
        </w:rPr>
        <w:t>是事件驱动的有广泛支持的</w:t>
      </w:r>
      <w:r w:rsidRPr="003E3DAF">
        <w:rPr>
          <w:rFonts w:asciiTheme="minorEastAsia" w:hAnsiTheme="minorEastAsia"/>
          <w:bCs/>
          <w:sz w:val="20"/>
          <w:szCs w:val="21"/>
        </w:rPr>
        <w:t>API</w:t>
      </w:r>
      <w:r w:rsidRPr="003E3DAF">
        <w:rPr>
          <w:rFonts w:asciiTheme="minorEastAsia" w:hAnsiTheme="minorEastAsia" w:hint="eastAsia"/>
          <w:bCs/>
          <w:sz w:val="20"/>
          <w:szCs w:val="21"/>
        </w:rPr>
        <w:t xml:space="preserve">标准 </w:t>
      </w:r>
    </w:p>
    <w:p w:rsidR="008379C1" w:rsidRPr="003E3DAF" w:rsidRDefault="008379C1" w:rsidP="009E52F6">
      <w:pPr>
        <w:numPr>
          <w:ilvl w:val="0"/>
          <w:numId w:val="20"/>
        </w:numPr>
        <w:tabs>
          <w:tab w:val="clear" w:pos="720"/>
          <w:tab w:val="num" w:pos="0"/>
        </w:tabs>
        <w:ind w:left="0" w:firstLine="0"/>
        <w:rPr>
          <w:rFonts w:asciiTheme="minorEastAsia" w:hAnsiTheme="minorEastAsia"/>
          <w:sz w:val="20"/>
          <w:szCs w:val="21"/>
        </w:rPr>
      </w:pPr>
      <w:r w:rsidRPr="003E3DAF">
        <w:rPr>
          <w:rFonts w:asciiTheme="minorEastAsia" w:hAnsiTheme="minorEastAsia"/>
          <w:bCs/>
          <w:sz w:val="20"/>
          <w:szCs w:val="21"/>
        </w:rPr>
        <w:t>DOM</w:t>
      </w:r>
      <w:r w:rsidR="00B36628">
        <w:rPr>
          <w:rFonts w:asciiTheme="minorEastAsia" w:hAnsiTheme="minorEastAsia" w:hint="eastAsia"/>
          <w:bCs/>
          <w:sz w:val="20"/>
          <w:szCs w:val="21"/>
        </w:rPr>
        <w:t>适合于</w:t>
      </w:r>
      <w:r w:rsidRPr="003E3DAF">
        <w:rPr>
          <w:rFonts w:asciiTheme="minorEastAsia" w:hAnsiTheme="minorEastAsia" w:hint="eastAsia"/>
          <w:bCs/>
          <w:sz w:val="20"/>
          <w:szCs w:val="21"/>
        </w:rPr>
        <w:t>结构化编辑</w:t>
      </w:r>
      <w:r w:rsidRPr="003E3DAF">
        <w:rPr>
          <w:rFonts w:asciiTheme="minorEastAsia" w:hAnsiTheme="minorEastAsia"/>
          <w:bCs/>
          <w:sz w:val="20"/>
          <w:szCs w:val="21"/>
        </w:rPr>
        <w:t>XML</w:t>
      </w:r>
      <w:r w:rsidRPr="003E3DAF">
        <w:rPr>
          <w:rFonts w:asciiTheme="minorEastAsia" w:hAnsiTheme="minorEastAsia" w:hint="eastAsia"/>
          <w:bCs/>
          <w:sz w:val="20"/>
          <w:szCs w:val="21"/>
        </w:rPr>
        <w:t>文档</w:t>
      </w:r>
      <w:r w:rsidRPr="003E3DAF">
        <w:rPr>
          <w:rFonts w:asciiTheme="minorEastAsia" w:hAnsiTheme="minorEastAsia"/>
          <w:bCs/>
          <w:sz w:val="20"/>
          <w:szCs w:val="21"/>
        </w:rPr>
        <w:t>,</w:t>
      </w:r>
      <w:r w:rsidRPr="003E3DAF">
        <w:rPr>
          <w:rFonts w:asciiTheme="minorEastAsia" w:hAnsiTheme="minorEastAsia" w:hint="eastAsia"/>
          <w:bCs/>
          <w:sz w:val="20"/>
          <w:szCs w:val="21"/>
        </w:rPr>
        <w:t>如排序</w:t>
      </w:r>
      <w:r w:rsidRPr="003E3DAF">
        <w:rPr>
          <w:rFonts w:asciiTheme="minorEastAsia" w:hAnsiTheme="minorEastAsia"/>
          <w:bCs/>
          <w:sz w:val="20"/>
          <w:szCs w:val="21"/>
        </w:rPr>
        <w:t>,</w:t>
      </w:r>
      <w:r w:rsidRPr="003E3DAF">
        <w:rPr>
          <w:rFonts w:asciiTheme="minorEastAsia" w:hAnsiTheme="minorEastAsia" w:hint="eastAsia"/>
          <w:bCs/>
          <w:sz w:val="20"/>
          <w:szCs w:val="21"/>
        </w:rPr>
        <w:t>记录移动等</w:t>
      </w:r>
      <w:r w:rsidRPr="003E3DAF">
        <w:rPr>
          <w:rFonts w:asciiTheme="minorEastAsia" w:hAnsiTheme="minorEastAsia"/>
          <w:bCs/>
          <w:sz w:val="20"/>
          <w:szCs w:val="21"/>
        </w:rPr>
        <w:t>,SAX</w:t>
      </w:r>
      <w:r w:rsidRPr="003E3DAF">
        <w:rPr>
          <w:rFonts w:asciiTheme="minorEastAsia" w:hAnsiTheme="minorEastAsia" w:hint="eastAsia"/>
          <w:bCs/>
          <w:sz w:val="20"/>
          <w:szCs w:val="21"/>
        </w:rPr>
        <w:t>适合内存不足和文档结构无关的行为</w:t>
      </w:r>
      <w:r w:rsidRPr="003E3DAF">
        <w:rPr>
          <w:rFonts w:asciiTheme="minorEastAsia" w:hAnsiTheme="minorEastAsia"/>
          <w:bCs/>
          <w:sz w:val="20"/>
          <w:szCs w:val="21"/>
        </w:rPr>
        <w:t>,</w:t>
      </w:r>
      <w:r w:rsidRPr="003E3DAF">
        <w:rPr>
          <w:rFonts w:asciiTheme="minorEastAsia" w:hAnsiTheme="minorEastAsia" w:hint="eastAsia"/>
          <w:bCs/>
          <w:sz w:val="20"/>
          <w:szCs w:val="21"/>
        </w:rPr>
        <w:t>如计算</w:t>
      </w:r>
      <w:r w:rsidRPr="003E3DAF">
        <w:rPr>
          <w:rFonts w:asciiTheme="minorEastAsia" w:hAnsiTheme="minorEastAsia"/>
          <w:bCs/>
          <w:sz w:val="20"/>
          <w:szCs w:val="21"/>
        </w:rPr>
        <w:t>XML</w:t>
      </w:r>
      <w:r w:rsidRPr="003E3DAF">
        <w:rPr>
          <w:rFonts w:asciiTheme="minorEastAsia" w:hAnsiTheme="minorEastAsia" w:hint="eastAsia"/>
          <w:bCs/>
          <w:sz w:val="20"/>
          <w:szCs w:val="21"/>
        </w:rPr>
        <w:t>文档结点数</w:t>
      </w:r>
      <w:r w:rsidRPr="003E3DAF">
        <w:rPr>
          <w:rFonts w:asciiTheme="minorEastAsia" w:hAnsiTheme="minorEastAsia"/>
          <w:bCs/>
          <w:sz w:val="20"/>
          <w:szCs w:val="21"/>
        </w:rPr>
        <w:t>,</w:t>
      </w:r>
      <w:r w:rsidRPr="003E3DAF">
        <w:rPr>
          <w:rFonts w:asciiTheme="minorEastAsia" w:hAnsiTheme="minorEastAsia" w:hint="eastAsia"/>
          <w:bCs/>
          <w:sz w:val="20"/>
          <w:szCs w:val="21"/>
        </w:rPr>
        <w:t xml:space="preserve">提取特定节点内容等 </w:t>
      </w:r>
    </w:p>
    <w:p w:rsidR="008379C1" w:rsidRPr="003E3DAF" w:rsidRDefault="008379C1" w:rsidP="009E52F6">
      <w:pPr>
        <w:numPr>
          <w:ilvl w:val="0"/>
          <w:numId w:val="20"/>
        </w:numPr>
        <w:tabs>
          <w:tab w:val="clear" w:pos="720"/>
          <w:tab w:val="num" w:pos="0"/>
        </w:tabs>
        <w:ind w:left="0" w:firstLine="0"/>
        <w:rPr>
          <w:rFonts w:asciiTheme="minorEastAsia" w:hAnsiTheme="minorEastAsia"/>
          <w:sz w:val="20"/>
          <w:szCs w:val="21"/>
        </w:rPr>
      </w:pPr>
      <w:r w:rsidRPr="003E3DAF">
        <w:rPr>
          <w:rFonts w:asciiTheme="minorEastAsia" w:hAnsiTheme="minorEastAsia"/>
          <w:bCs/>
          <w:sz w:val="20"/>
          <w:szCs w:val="21"/>
        </w:rPr>
        <w:t>DOM</w:t>
      </w:r>
      <w:r w:rsidRPr="003E3DAF">
        <w:rPr>
          <w:rFonts w:asciiTheme="minorEastAsia" w:hAnsiTheme="minorEastAsia" w:hint="eastAsia"/>
          <w:bCs/>
          <w:sz w:val="20"/>
          <w:szCs w:val="21"/>
        </w:rPr>
        <w:t>整体装入和处理</w:t>
      </w:r>
      <w:r w:rsidRPr="003E3DAF">
        <w:rPr>
          <w:rFonts w:asciiTheme="minorEastAsia" w:hAnsiTheme="minorEastAsia"/>
          <w:bCs/>
          <w:sz w:val="20"/>
          <w:szCs w:val="21"/>
        </w:rPr>
        <w:t>XML</w:t>
      </w:r>
      <w:r w:rsidRPr="003E3DAF">
        <w:rPr>
          <w:rFonts w:asciiTheme="minorEastAsia" w:hAnsiTheme="minorEastAsia" w:hint="eastAsia"/>
          <w:bCs/>
          <w:sz w:val="20"/>
          <w:szCs w:val="21"/>
        </w:rPr>
        <w:t>文档</w:t>
      </w:r>
      <w:r w:rsidRPr="003E3DAF">
        <w:rPr>
          <w:rFonts w:asciiTheme="minorEastAsia" w:hAnsiTheme="minorEastAsia"/>
          <w:bCs/>
          <w:sz w:val="20"/>
          <w:szCs w:val="21"/>
        </w:rPr>
        <w:t>,</w:t>
      </w:r>
      <w:r w:rsidRPr="003E3DAF">
        <w:rPr>
          <w:rFonts w:asciiTheme="minorEastAsia" w:hAnsiTheme="minorEastAsia" w:hint="eastAsia"/>
          <w:bCs/>
          <w:sz w:val="20"/>
          <w:szCs w:val="21"/>
        </w:rPr>
        <w:t>系统资源占用大</w:t>
      </w:r>
      <w:r w:rsidRPr="003E3DAF">
        <w:rPr>
          <w:rFonts w:asciiTheme="minorEastAsia" w:hAnsiTheme="minorEastAsia"/>
          <w:bCs/>
          <w:sz w:val="20"/>
          <w:szCs w:val="21"/>
        </w:rPr>
        <w:t>,</w:t>
      </w:r>
      <w:r w:rsidRPr="003E3DAF">
        <w:rPr>
          <w:rFonts w:asciiTheme="minorEastAsia" w:hAnsiTheme="minorEastAsia" w:hint="eastAsia"/>
          <w:bCs/>
          <w:sz w:val="20"/>
          <w:szCs w:val="21"/>
        </w:rPr>
        <w:t>效率低</w:t>
      </w:r>
      <w:r w:rsidRPr="003E3DAF">
        <w:rPr>
          <w:rFonts w:asciiTheme="minorEastAsia" w:hAnsiTheme="minorEastAsia"/>
          <w:bCs/>
          <w:sz w:val="20"/>
          <w:szCs w:val="21"/>
        </w:rPr>
        <w:t>,</w:t>
      </w:r>
      <w:r w:rsidRPr="003E3DAF">
        <w:rPr>
          <w:rFonts w:asciiTheme="minorEastAsia" w:hAnsiTheme="minorEastAsia" w:hint="eastAsia"/>
          <w:bCs/>
          <w:sz w:val="20"/>
          <w:szCs w:val="21"/>
        </w:rPr>
        <w:t>速度慢</w:t>
      </w:r>
      <w:r w:rsidRPr="003E3DAF">
        <w:rPr>
          <w:rFonts w:asciiTheme="minorEastAsia" w:hAnsiTheme="minorEastAsia"/>
          <w:bCs/>
          <w:sz w:val="20"/>
          <w:szCs w:val="21"/>
        </w:rPr>
        <w:t xml:space="preserve">,SAX </w:t>
      </w:r>
      <w:r w:rsidRPr="003E3DAF">
        <w:rPr>
          <w:rFonts w:asciiTheme="minorEastAsia" w:hAnsiTheme="minorEastAsia" w:hint="eastAsia"/>
          <w:bCs/>
          <w:sz w:val="20"/>
          <w:szCs w:val="21"/>
        </w:rPr>
        <w:t>是一种事件驱动接口</w:t>
      </w:r>
      <w:r w:rsidRPr="003E3DAF">
        <w:rPr>
          <w:rFonts w:asciiTheme="minorEastAsia" w:hAnsiTheme="minorEastAsia"/>
          <w:bCs/>
          <w:sz w:val="20"/>
          <w:szCs w:val="21"/>
        </w:rPr>
        <w:t>,</w:t>
      </w:r>
      <w:r w:rsidRPr="003E3DAF">
        <w:rPr>
          <w:rFonts w:asciiTheme="minorEastAsia" w:hAnsiTheme="minorEastAsia" w:hint="eastAsia"/>
          <w:bCs/>
          <w:sz w:val="20"/>
          <w:szCs w:val="21"/>
        </w:rPr>
        <w:t>不需要把整个</w:t>
      </w:r>
      <w:r w:rsidRPr="003E3DAF">
        <w:rPr>
          <w:rFonts w:asciiTheme="minorEastAsia" w:hAnsiTheme="minorEastAsia"/>
          <w:bCs/>
          <w:sz w:val="20"/>
          <w:szCs w:val="21"/>
        </w:rPr>
        <w:t>XML</w:t>
      </w:r>
      <w:r w:rsidRPr="003E3DAF">
        <w:rPr>
          <w:rFonts w:asciiTheme="minorEastAsia" w:hAnsiTheme="minorEastAsia" w:hint="eastAsia"/>
          <w:bCs/>
          <w:sz w:val="20"/>
          <w:szCs w:val="21"/>
        </w:rPr>
        <w:t>文档加载到内存</w:t>
      </w:r>
      <w:r w:rsidRPr="003E3DAF">
        <w:rPr>
          <w:rFonts w:asciiTheme="minorEastAsia" w:hAnsiTheme="minorEastAsia"/>
          <w:bCs/>
          <w:sz w:val="20"/>
          <w:szCs w:val="21"/>
        </w:rPr>
        <w:t>,</w:t>
      </w:r>
      <w:r w:rsidRPr="003E3DAF">
        <w:rPr>
          <w:rFonts w:asciiTheme="minorEastAsia" w:hAnsiTheme="minorEastAsia" w:hint="eastAsia"/>
          <w:bCs/>
          <w:sz w:val="20"/>
          <w:szCs w:val="21"/>
        </w:rPr>
        <w:t>只需要处理关心的数据</w:t>
      </w:r>
      <w:r w:rsidRPr="003E3DAF">
        <w:rPr>
          <w:rFonts w:asciiTheme="minorEastAsia" w:hAnsiTheme="minorEastAsia"/>
          <w:bCs/>
          <w:sz w:val="20"/>
          <w:szCs w:val="21"/>
        </w:rPr>
        <w:t>,</w:t>
      </w:r>
      <w:r w:rsidRPr="003E3DAF">
        <w:rPr>
          <w:rFonts w:asciiTheme="minorEastAsia" w:hAnsiTheme="minorEastAsia" w:hint="eastAsia"/>
          <w:bCs/>
          <w:sz w:val="20"/>
          <w:szCs w:val="21"/>
        </w:rPr>
        <w:t>对内存的占用不会随着文档的大小而有所变化</w:t>
      </w:r>
      <w:r w:rsidRPr="003E3DAF">
        <w:rPr>
          <w:rFonts w:asciiTheme="minorEastAsia" w:hAnsiTheme="minorEastAsia"/>
          <w:bCs/>
          <w:sz w:val="20"/>
          <w:szCs w:val="21"/>
        </w:rPr>
        <w:t>,</w:t>
      </w:r>
      <w:r w:rsidRPr="003E3DAF">
        <w:rPr>
          <w:rFonts w:asciiTheme="minorEastAsia" w:hAnsiTheme="minorEastAsia" w:hint="eastAsia"/>
          <w:bCs/>
          <w:sz w:val="20"/>
          <w:szCs w:val="21"/>
        </w:rPr>
        <w:t>效率高</w:t>
      </w:r>
      <w:r w:rsidRPr="003E3DAF">
        <w:rPr>
          <w:rFonts w:asciiTheme="minorEastAsia" w:hAnsiTheme="minorEastAsia"/>
          <w:bCs/>
          <w:sz w:val="20"/>
          <w:szCs w:val="21"/>
        </w:rPr>
        <w:t>,</w:t>
      </w:r>
      <w:r w:rsidRPr="003E3DAF">
        <w:rPr>
          <w:rFonts w:asciiTheme="minorEastAsia" w:hAnsiTheme="minorEastAsia" w:hint="eastAsia"/>
          <w:bCs/>
          <w:sz w:val="20"/>
          <w:szCs w:val="21"/>
        </w:rPr>
        <w:t>速度快</w:t>
      </w:r>
    </w:p>
    <w:p w:rsidR="008379C1" w:rsidRPr="003E3DAF" w:rsidRDefault="008379C1" w:rsidP="009E52F6">
      <w:pPr>
        <w:numPr>
          <w:ilvl w:val="0"/>
          <w:numId w:val="20"/>
        </w:numPr>
        <w:tabs>
          <w:tab w:val="clear" w:pos="720"/>
          <w:tab w:val="num" w:pos="0"/>
        </w:tabs>
        <w:ind w:left="0" w:firstLine="0"/>
        <w:rPr>
          <w:rFonts w:asciiTheme="minorEastAsia" w:hAnsiTheme="minorEastAsia"/>
          <w:sz w:val="20"/>
          <w:szCs w:val="21"/>
        </w:rPr>
      </w:pPr>
      <w:r w:rsidRPr="003E3DAF">
        <w:rPr>
          <w:rFonts w:asciiTheme="minorEastAsia" w:hAnsiTheme="minorEastAsia"/>
          <w:bCs/>
          <w:sz w:val="20"/>
          <w:szCs w:val="21"/>
        </w:rPr>
        <w:t>SAX</w:t>
      </w:r>
      <w:r w:rsidRPr="003E3DAF">
        <w:rPr>
          <w:rFonts w:asciiTheme="minorEastAsia" w:hAnsiTheme="minorEastAsia" w:hint="eastAsia"/>
          <w:bCs/>
          <w:sz w:val="20"/>
          <w:szCs w:val="21"/>
        </w:rPr>
        <w:t>是一种快速而简单的接口</w:t>
      </w:r>
      <w:r w:rsidRPr="003E3DAF">
        <w:rPr>
          <w:rFonts w:asciiTheme="minorEastAsia" w:hAnsiTheme="minorEastAsia"/>
          <w:bCs/>
          <w:sz w:val="20"/>
          <w:szCs w:val="21"/>
        </w:rPr>
        <w:t>,</w:t>
      </w:r>
      <w:r w:rsidRPr="003E3DAF">
        <w:rPr>
          <w:rFonts w:asciiTheme="minorEastAsia" w:hAnsiTheme="minorEastAsia" w:hint="eastAsia"/>
          <w:bCs/>
          <w:sz w:val="20"/>
          <w:szCs w:val="21"/>
        </w:rPr>
        <w:t>绝大多数的解析器可以由开发者自己编程实现</w:t>
      </w:r>
      <w:r w:rsidRPr="003E3DAF">
        <w:rPr>
          <w:rFonts w:asciiTheme="minorEastAsia" w:hAnsiTheme="minorEastAsia"/>
          <w:bCs/>
          <w:sz w:val="20"/>
          <w:szCs w:val="21"/>
        </w:rPr>
        <w:t>.</w:t>
      </w:r>
    </w:p>
    <w:p w:rsidR="00370728" w:rsidRPr="008E633C" w:rsidRDefault="00DA1795" w:rsidP="009E52F6">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描述ODBC的基本结构和工作流（JDBC）</w:t>
      </w:r>
    </w:p>
    <w:p w:rsidR="00DA1795" w:rsidRPr="003E3DAF" w:rsidRDefault="00DA1795" w:rsidP="009E52F6">
      <w:pPr>
        <w:pStyle w:val="a5"/>
        <w:numPr>
          <w:ilvl w:val="0"/>
          <w:numId w:val="40"/>
        </w:numPr>
        <w:ind w:left="0" w:firstLineChars="0" w:firstLine="0"/>
        <w:rPr>
          <w:rFonts w:asciiTheme="minorEastAsia" w:hAnsiTheme="minorEastAsia"/>
          <w:sz w:val="20"/>
          <w:szCs w:val="21"/>
        </w:rPr>
      </w:pPr>
      <w:r w:rsidRPr="003E3DAF">
        <w:rPr>
          <w:rFonts w:asciiTheme="minorEastAsia" w:hAnsiTheme="minorEastAsia" w:hint="eastAsia"/>
          <w:sz w:val="20"/>
          <w:szCs w:val="21"/>
        </w:rPr>
        <w:t>基本结构</w:t>
      </w:r>
    </w:p>
    <w:p w:rsidR="00DA1795" w:rsidRPr="003E3DAF" w:rsidRDefault="008E633C" w:rsidP="009E52F6">
      <w:pPr>
        <w:rPr>
          <w:rFonts w:asciiTheme="minorEastAsia" w:hAnsiTheme="minorEastAsia"/>
          <w:sz w:val="20"/>
          <w:szCs w:val="21"/>
        </w:rPr>
      </w:pPr>
      <w:r w:rsidRPr="003E3DAF">
        <w:rPr>
          <w:rFonts w:asciiTheme="minorEastAsia" w:hAnsiTheme="minorEastAsia"/>
          <w:bCs/>
          <w:sz w:val="20"/>
          <w:szCs w:val="21"/>
        </w:rPr>
        <w:t xml:space="preserve"> </w:t>
      </w:r>
      <w:r w:rsidR="00DA1795" w:rsidRPr="003E3DAF">
        <w:rPr>
          <w:rFonts w:asciiTheme="minorEastAsia" w:hAnsiTheme="minorEastAsia"/>
          <w:bCs/>
          <w:sz w:val="20"/>
          <w:szCs w:val="21"/>
        </w:rPr>
        <w:t>(1)</w:t>
      </w:r>
      <w:r w:rsidR="00DA1795" w:rsidRPr="003E3DAF">
        <w:rPr>
          <w:rFonts w:asciiTheme="minorEastAsia" w:hAnsiTheme="minorEastAsia" w:hint="eastAsia"/>
          <w:bCs/>
          <w:sz w:val="20"/>
          <w:szCs w:val="21"/>
        </w:rPr>
        <w:t>应用程序</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 xml:space="preserve">   应用程序嵌有的SQL</w:t>
      </w:r>
      <w:r w:rsidRPr="003E3DAF">
        <w:rPr>
          <w:rFonts w:asciiTheme="minorEastAsia" w:hAnsiTheme="minorEastAsia" w:hint="eastAsia"/>
          <w:bCs/>
          <w:sz w:val="20"/>
          <w:szCs w:val="21"/>
        </w:rPr>
        <w:t>语句在运行时被转换为若干个动态</w:t>
      </w:r>
      <w:r w:rsidRPr="003E3DAF">
        <w:rPr>
          <w:rFonts w:asciiTheme="minorEastAsia" w:hAnsiTheme="minorEastAsia"/>
          <w:bCs/>
          <w:sz w:val="20"/>
          <w:szCs w:val="21"/>
        </w:rPr>
        <w:t>连接库中的ODBC</w:t>
      </w:r>
      <w:r w:rsidRPr="003E3DAF">
        <w:rPr>
          <w:rFonts w:asciiTheme="minorEastAsia" w:hAnsiTheme="minorEastAsia" w:hint="eastAsia"/>
          <w:bCs/>
          <w:sz w:val="20"/>
          <w:szCs w:val="21"/>
        </w:rPr>
        <w:t>函数。</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(2)</w:t>
      </w:r>
      <w:r w:rsidRPr="003E3DAF">
        <w:rPr>
          <w:rFonts w:asciiTheme="minorEastAsia" w:hAnsiTheme="minorEastAsia" w:hint="eastAsia"/>
          <w:bCs/>
          <w:sz w:val="20"/>
          <w:szCs w:val="21"/>
        </w:rPr>
        <w:t>驱动程序管理器</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 xml:space="preserve">   负责管理和调度驱动程序。</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(3)</w:t>
      </w:r>
      <w:r w:rsidRPr="003E3DAF">
        <w:rPr>
          <w:rFonts w:asciiTheme="minorEastAsia" w:hAnsiTheme="minorEastAsia" w:hint="eastAsia"/>
          <w:bCs/>
          <w:sz w:val="20"/>
          <w:szCs w:val="21"/>
        </w:rPr>
        <w:t>驱动程序</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 xml:space="preserve">  是相应于某个数据源的ODBC</w:t>
      </w:r>
      <w:r w:rsidRPr="003E3DAF">
        <w:rPr>
          <w:rFonts w:asciiTheme="minorEastAsia" w:hAnsiTheme="minorEastAsia" w:hint="eastAsia"/>
          <w:bCs/>
          <w:sz w:val="20"/>
          <w:szCs w:val="21"/>
        </w:rPr>
        <w:t>函数执行码，存放于动态</w:t>
      </w:r>
      <w:r w:rsidRPr="003E3DAF">
        <w:rPr>
          <w:rFonts w:asciiTheme="minorEastAsia" w:hAnsiTheme="minorEastAsia"/>
          <w:bCs/>
          <w:sz w:val="20"/>
          <w:szCs w:val="21"/>
        </w:rPr>
        <w:t>连接库，提供给应用程序调用。一个SQL/CLI</w:t>
      </w:r>
      <w:r w:rsidRPr="003E3DAF">
        <w:rPr>
          <w:rFonts w:asciiTheme="minorEastAsia" w:hAnsiTheme="minorEastAsia" w:hint="eastAsia"/>
          <w:bCs/>
          <w:sz w:val="20"/>
          <w:szCs w:val="21"/>
        </w:rPr>
        <w:t>接口一般</w:t>
      </w:r>
      <w:r w:rsidRPr="003E3DAF">
        <w:rPr>
          <w:rFonts w:asciiTheme="minorEastAsia" w:hAnsiTheme="minorEastAsia"/>
          <w:bCs/>
          <w:sz w:val="20"/>
          <w:szCs w:val="21"/>
        </w:rPr>
        <w:t>可连接若干个DBMS</w:t>
      </w:r>
      <w:r w:rsidRPr="003E3DAF">
        <w:rPr>
          <w:rFonts w:asciiTheme="minorEastAsia" w:hAnsiTheme="minorEastAsia" w:hint="eastAsia"/>
          <w:bCs/>
          <w:sz w:val="20"/>
          <w:szCs w:val="21"/>
        </w:rPr>
        <w:t>，故有若干个驱动程序。</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(4)</w:t>
      </w:r>
      <w:r w:rsidRPr="003E3DAF">
        <w:rPr>
          <w:rFonts w:asciiTheme="minorEastAsia" w:hAnsiTheme="minorEastAsia" w:hint="eastAsia"/>
          <w:bCs/>
          <w:sz w:val="20"/>
          <w:szCs w:val="21"/>
        </w:rPr>
        <w:t>数据源</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 xml:space="preserve">   提供的数据可以是RDBMS</w:t>
      </w:r>
      <w:r w:rsidRPr="003E3DAF">
        <w:rPr>
          <w:rFonts w:asciiTheme="minorEastAsia" w:hAnsiTheme="minorEastAsia" w:hint="eastAsia"/>
          <w:bCs/>
          <w:sz w:val="20"/>
          <w:szCs w:val="21"/>
        </w:rPr>
        <w:t>，也可以是</w:t>
      </w:r>
      <w:r w:rsidRPr="003E3DAF">
        <w:rPr>
          <w:rFonts w:asciiTheme="minorEastAsia" w:hAnsiTheme="minorEastAsia"/>
          <w:bCs/>
          <w:sz w:val="20"/>
          <w:szCs w:val="21"/>
        </w:rPr>
        <w:t>OODBMS</w:t>
      </w:r>
      <w:r w:rsidRPr="003E3DAF">
        <w:rPr>
          <w:rFonts w:asciiTheme="minorEastAsia" w:hAnsiTheme="minorEastAsia" w:hint="eastAsia"/>
          <w:bCs/>
          <w:sz w:val="20"/>
          <w:szCs w:val="21"/>
        </w:rPr>
        <w:t>或各类</w:t>
      </w:r>
      <w:r w:rsidRPr="003E3DAF">
        <w:rPr>
          <w:rFonts w:asciiTheme="minorEastAsia" w:hAnsiTheme="minorEastAsia"/>
          <w:bCs/>
          <w:sz w:val="20"/>
          <w:szCs w:val="21"/>
        </w:rPr>
        <w:t>文件形式</w:t>
      </w:r>
      <w:r w:rsidR="00380622">
        <w:rPr>
          <w:rFonts w:asciiTheme="minorEastAsia" w:hAnsiTheme="minorEastAsia" w:hint="eastAsia"/>
          <w:bCs/>
          <w:sz w:val="20"/>
          <w:szCs w:val="21"/>
        </w:rPr>
        <w:t>。</w:t>
      </w:r>
    </w:p>
    <w:p w:rsidR="00DA1795" w:rsidRPr="003E3DAF" w:rsidRDefault="00DA1795" w:rsidP="009E52F6">
      <w:pPr>
        <w:rPr>
          <w:rFonts w:asciiTheme="minorEastAsia" w:hAnsiTheme="minorEastAsia"/>
          <w:sz w:val="20"/>
          <w:szCs w:val="21"/>
        </w:rPr>
      </w:pPr>
      <w:r w:rsidRPr="003E3DAF">
        <w:rPr>
          <w:rFonts w:asciiTheme="minorEastAsia" w:hAnsiTheme="minorEastAsia" w:hint="eastAsia"/>
          <w:sz w:val="20"/>
          <w:szCs w:val="21"/>
        </w:rPr>
        <w:t>工作流程</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(1)</w:t>
      </w:r>
      <w:r w:rsidRPr="003E3DAF">
        <w:rPr>
          <w:rFonts w:asciiTheme="minorEastAsia" w:hAnsiTheme="minorEastAsia" w:hint="eastAsia"/>
          <w:bCs/>
          <w:sz w:val="20"/>
          <w:szCs w:val="21"/>
        </w:rPr>
        <w:t>调用驱动程序管理器，把目标数据源对相应的驱动程序调入</w:t>
      </w:r>
      <w:r w:rsidRPr="003E3DAF">
        <w:rPr>
          <w:rFonts w:asciiTheme="minorEastAsia" w:hAnsiTheme="minorEastAsia"/>
          <w:bCs/>
          <w:sz w:val="20"/>
          <w:szCs w:val="21"/>
        </w:rPr>
        <w:t>动态连接库；</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(2)</w:t>
      </w:r>
      <w:r w:rsidRPr="003E3DAF">
        <w:rPr>
          <w:rFonts w:asciiTheme="minorEastAsia" w:hAnsiTheme="minorEastAsia" w:hint="eastAsia"/>
          <w:bCs/>
          <w:sz w:val="20"/>
          <w:szCs w:val="21"/>
        </w:rPr>
        <w:t>根据</w:t>
      </w:r>
      <w:r w:rsidRPr="003E3DAF">
        <w:rPr>
          <w:rFonts w:asciiTheme="minorEastAsia" w:hAnsiTheme="minorEastAsia"/>
          <w:bCs/>
          <w:sz w:val="20"/>
          <w:szCs w:val="21"/>
        </w:rPr>
        <w:t>SQL</w:t>
      </w:r>
      <w:r w:rsidRPr="003E3DAF">
        <w:rPr>
          <w:rFonts w:asciiTheme="minorEastAsia" w:hAnsiTheme="minorEastAsia" w:hint="eastAsia"/>
          <w:bCs/>
          <w:sz w:val="20"/>
          <w:szCs w:val="21"/>
        </w:rPr>
        <w:t>语句，调用动态连接库中若干个相应的</w:t>
      </w:r>
      <w:r w:rsidRPr="003E3DAF">
        <w:rPr>
          <w:rFonts w:asciiTheme="minorEastAsia" w:hAnsiTheme="minorEastAsia"/>
          <w:bCs/>
          <w:sz w:val="20"/>
          <w:szCs w:val="21"/>
        </w:rPr>
        <w:t>ODBC</w:t>
      </w:r>
      <w:r w:rsidRPr="003E3DAF">
        <w:rPr>
          <w:rFonts w:asciiTheme="minorEastAsia" w:hAnsiTheme="minorEastAsia" w:hint="eastAsia"/>
          <w:bCs/>
          <w:sz w:val="20"/>
          <w:szCs w:val="21"/>
        </w:rPr>
        <w:t>函数；</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lastRenderedPageBreak/>
        <w:t>(3)</w:t>
      </w:r>
      <w:r w:rsidRPr="003E3DAF">
        <w:rPr>
          <w:rFonts w:asciiTheme="minorEastAsia" w:hAnsiTheme="minorEastAsia" w:hint="eastAsia"/>
          <w:bCs/>
          <w:sz w:val="20"/>
          <w:szCs w:val="21"/>
        </w:rPr>
        <w:t>执行</w:t>
      </w:r>
      <w:r w:rsidRPr="003E3DAF">
        <w:rPr>
          <w:rFonts w:asciiTheme="minorEastAsia" w:hAnsiTheme="minorEastAsia"/>
          <w:bCs/>
          <w:sz w:val="20"/>
          <w:szCs w:val="21"/>
        </w:rPr>
        <w:t>ODBC</w:t>
      </w:r>
      <w:r w:rsidRPr="003E3DAF">
        <w:rPr>
          <w:rFonts w:asciiTheme="minorEastAsia" w:hAnsiTheme="minorEastAsia" w:hint="eastAsia"/>
          <w:bCs/>
          <w:sz w:val="20"/>
          <w:szCs w:val="21"/>
        </w:rPr>
        <w:t>函数，把</w:t>
      </w:r>
      <w:r w:rsidRPr="003E3DAF">
        <w:rPr>
          <w:rFonts w:asciiTheme="minorEastAsia" w:hAnsiTheme="minorEastAsia"/>
          <w:bCs/>
          <w:sz w:val="20"/>
          <w:szCs w:val="21"/>
        </w:rPr>
        <w:t>SQL</w:t>
      </w:r>
      <w:r w:rsidRPr="003E3DAF">
        <w:rPr>
          <w:rFonts w:asciiTheme="minorEastAsia" w:hAnsiTheme="minorEastAsia" w:hint="eastAsia"/>
          <w:bCs/>
          <w:sz w:val="20"/>
          <w:szCs w:val="21"/>
        </w:rPr>
        <w:t>语句以字符串的形式传到数据源处；</w:t>
      </w:r>
    </w:p>
    <w:p w:rsidR="00DA1795" w:rsidRPr="003E3DAF" w:rsidRDefault="00DA1795" w:rsidP="009E52F6">
      <w:pPr>
        <w:rPr>
          <w:rFonts w:asciiTheme="minorEastAsia" w:hAnsiTheme="minorEastAsia"/>
          <w:sz w:val="20"/>
          <w:szCs w:val="21"/>
        </w:rPr>
      </w:pPr>
      <w:r w:rsidRPr="003E3DAF">
        <w:rPr>
          <w:rFonts w:asciiTheme="minorEastAsia" w:hAnsiTheme="minorEastAsia"/>
          <w:bCs/>
          <w:sz w:val="20"/>
          <w:szCs w:val="21"/>
        </w:rPr>
        <w:t>(4)</w:t>
      </w:r>
      <w:r w:rsidRPr="003E3DAF">
        <w:rPr>
          <w:rFonts w:asciiTheme="minorEastAsia" w:hAnsiTheme="minorEastAsia" w:hint="eastAsia"/>
          <w:bCs/>
          <w:sz w:val="20"/>
          <w:szCs w:val="21"/>
        </w:rPr>
        <w:t>数据源执行所收到的</w:t>
      </w:r>
      <w:r w:rsidRPr="003E3DAF">
        <w:rPr>
          <w:rFonts w:asciiTheme="minorEastAsia" w:hAnsiTheme="minorEastAsia"/>
          <w:bCs/>
          <w:sz w:val="20"/>
          <w:szCs w:val="21"/>
        </w:rPr>
        <w:t>SQL</w:t>
      </w:r>
      <w:r w:rsidRPr="003E3DAF">
        <w:rPr>
          <w:rFonts w:asciiTheme="minorEastAsia" w:hAnsiTheme="minorEastAsia" w:hint="eastAsia"/>
          <w:bCs/>
          <w:sz w:val="20"/>
          <w:szCs w:val="21"/>
        </w:rPr>
        <w:t>语句，把结果返回应用程序。</w:t>
      </w:r>
    </w:p>
    <w:p w:rsidR="00DA1795" w:rsidRPr="003E3DAF" w:rsidRDefault="00DA1795" w:rsidP="003A31C9">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数据仓库的定义，与数据库的区别以及数据仓库用到哪些数据集成技术</w:t>
      </w:r>
    </w:p>
    <w:p w:rsidR="000563E4" w:rsidRPr="003E3DAF" w:rsidRDefault="000563E4" w:rsidP="003A31C9">
      <w:pPr>
        <w:pStyle w:val="a5"/>
        <w:numPr>
          <w:ilvl w:val="0"/>
          <w:numId w:val="40"/>
        </w:numPr>
        <w:ind w:firstLineChars="0"/>
        <w:rPr>
          <w:rFonts w:asciiTheme="minorEastAsia" w:hAnsiTheme="minorEastAsia"/>
          <w:sz w:val="20"/>
          <w:szCs w:val="21"/>
        </w:rPr>
      </w:pPr>
      <w:r w:rsidRPr="003E3DAF">
        <w:rPr>
          <w:rFonts w:asciiTheme="minorEastAsia" w:hAnsiTheme="minorEastAsia" w:hint="eastAsia"/>
          <w:sz w:val="20"/>
          <w:szCs w:val="21"/>
        </w:rPr>
        <w:t>定义</w:t>
      </w:r>
      <w:r w:rsidR="00923EC9" w:rsidRPr="003E3DAF">
        <w:rPr>
          <w:rFonts w:asciiTheme="minorEastAsia" w:hAnsiTheme="minorEastAsia" w:hint="eastAsia"/>
          <w:sz w:val="20"/>
          <w:szCs w:val="21"/>
        </w:rPr>
        <w:t>：</w:t>
      </w:r>
      <w:r w:rsidRPr="003E3DAF">
        <w:rPr>
          <w:rFonts w:asciiTheme="minorEastAsia" w:hAnsiTheme="minorEastAsia" w:hint="eastAsia"/>
          <w:sz w:val="20"/>
          <w:szCs w:val="21"/>
        </w:rPr>
        <w:t>数据仓库是在企业管理和决策中，面向主体的、集成的、与时间相关的、不可修改的数据集合。</w:t>
      </w:r>
    </w:p>
    <w:p w:rsidR="000563E4" w:rsidRPr="003E3DAF" w:rsidRDefault="000563E4" w:rsidP="003A31C9">
      <w:pPr>
        <w:pStyle w:val="a5"/>
        <w:numPr>
          <w:ilvl w:val="0"/>
          <w:numId w:val="40"/>
        </w:numPr>
        <w:ind w:firstLineChars="0"/>
        <w:rPr>
          <w:rFonts w:asciiTheme="minorEastAsia" w:hAnsiTheme="minorEastAsia"/>
          <w:sz w:val="20"/>
          <w:szCs w:val="21"/>
        </w:rPr>
      </w:pPr>
      <w:r w:rsidRPr="003E3DAF">
        <w:rPr>
          <w:rFonts w:asciiTheme="minorEastAsia" w:hAnsiTheme="minorEastAsia" w:hint="eastAsia"/>
          <w:sz w:val="20"/>
          <w:szCs w:val="21"/>
        </w:rPr>
        <w:t>与数据库的区别</w:t>
      </w:r>
    </w:p>
    <w:p w:rsidR="00370728" w:rsidRPr="003E3DAF" w:rsidRDefault="009C3F64" w:rsidP="009E52F6">
      <w:pPr>
        <w:pStyle w:val="a5"/>
        <w:numPr>
          <w:ilvl w:val="0"/>
          <w:numId w:val="34"/>
        </w:numPr>
        <w:ind w:left="0" w:firstLineChars="0" w:firstLine="0"/>
        <w:rPr>
          <w:rFonts w:asciiTheme="minorEastAsia" w:hAnsiTheme="minorEastAsia"/>
          <w:sz w:val="20"/>
          <w:szCs w:val="21"/>
        </w:rPr>
      </w:pPr>
      <w:r w:rsidRPr="003E3DAF">
        <w:rPr>
          <w:rFonts w:asciiTheme="minorEastAsia" w:hAnsiTheme="minorEastAsia"/>
          <w:sz w:val="20"/>
          <w:szCs w:val="21"/>
        </w:rPr>
        <w:t>OLTP (On-Line Transaction Processing)</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Major task of traditional relational DBMS</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Day-to-day operations: purchasing, inventory, banking, manufacturing, payroll, registration, accounting, etc.</w:t>
      </w:r>
    </w:p>
    <w:p w:rsidR="00370728" w:rsidRPr="003E3DAF" w:rsidRDefault="009C3F64" w:rsidP="009E52F6">
      <w:pPr>
        <w:pStyle w:val="a5"/>
        <w:numPr>
          <w:ilvl w:val="0"/>
          <w:numId w:val="34"/>
        </w:numPr>
        <w:ind w:left="0" w:firstLineChars="0" w:firstLine="0"/>
        <w:rPr>
          <w:rFonts w:asciiTheme="minorEastAsia" w:hAnsiTheme="minorEastAsia"/>
          <w:sz w:val="20"/>
          <w:szCs w:val="21"/>
        </w:rPr>
      </w:pPr>
      <w:r w:rsidRPr="003E3DAF">
        <w:rPr>
          <w:rFonts w:asciiTheme="minorEastAsia" w:hAnsiTheme="minorEastAsia"/>
          <w:sz w:val="20"/>
          <w:szCs w:val="21"/>
        </w:rPr>
        <w:t>OLAP (On-Line Analytical Processing)</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Major task of data warehouse system</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Data analysis and decision making</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Distinct features (OLTP vs. OLAP):</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User and system orientation: customer vs. market</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Data contents: current, detailed vs. historical, consolidated</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Database design: ER + application vs. star + subject</w:t>
      </w:r>
    </w:p>
    <w:p w:rsidR="00370728" w:rsidRPr="003E3DAF" w:rsidRDefault="009C3F64" w:rsidP="009E52F6">
      <w:pPr>
        <w:rPr>
          <w:rFonts w:asciiTheme="minorEastAsia" w:hAnsiTheme="minorEastAsia"/>
          <w:sz w:val="20"/>
          <w:szCs w:val="21"/>
        </w:rPr>
      </w:pPr>
      <w:r w:rsidRPr="003E3DAF">
        <w:rPr>
          <w:rFonts w:asciiTheme="minorEastAsia" w:hAnsiTheme="minorEastAsia"/>
          <w:sz w:val="20"/>
          <w:szCs w:val="21"/>
        </w:rPr>
        <w:t>View: current, local vs. evolutionary, integrated</w:t>
      </w:r>
    </w:p>
    <w:p w:rsidR="000563E4" w:rsidRPr="003E3DAF" w:rsidRDefault="009C3F64" w:rsidP="009E52F6">
      <w:pPr>
        <w:rPr>
          <w:rFonts w:asciiTheme="minorEastAsia" w:hAnsiTheme="minorEastAsia"/>
          <w:sz w:val="20"/>
          <w:szCs w:val="21"/>
        </w:rPr>
      </w:pPr>
      <w:r w:rsidRPr="003E3DAF">
        <w:rPr>
          <w:rFonts w:asciiTheme="minorEastAsia" w:hAnsiTheme="minorEastAsia"/>
          <w:sz w:val="20"/>
          <w:szCs w:val="21"/>
        </w:rPr>
        <w:t>Access patterns: update vs. read-only but complex queries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016"/>
        <w:gridCol w:w="2716"/>
        <w:gridCol w:w="3016"/>
      </w:tblGrid>
      <w:tr w:rsidR="000563E4" w:rsidRPr="003E3DAF" w:rsidTr="000563E4">
        <w:trPr>
          <w:trHeight w:val="227"/>
        </w:trPr>
        <w:tc>
          <w:tcPr>
            <w:tcW w:w="0" w:type="auto"/>
            <w:tcBorders>
              <w:top w:val="single" w:sz="4"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OLTP</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OLAP</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users</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clerk, IT professional</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knowledge worker</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function</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day to day operations</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decision support</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DB design</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application-oriented</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subject-oriented</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data</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current, up-to-date</w:t>
            </w:r>
          </w:p>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detailed, flat relational</w:t>
            </w:r>
          </w:p>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isolated</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 xml:space="preserve">historical, </w:t>
            </w:r>
          </w:p>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summarized, multidimensional</w:t>
            </w:r>
          </w:p>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integrated, consolidated</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usage</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repetitive</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ad-hoc</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access</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read/write</w:t>
            </w:r>
          </w:p>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index/hash on prim. key</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lots of scans</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unit of work</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short, simple transaction</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complex query</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 records accessed</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tens</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millions</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#users</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thousands</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hundreds</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DB size</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100MB-GB</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100GB-TB</w:t>
            </w:r>
          </w:p>
        </w:tc>
      </w:tr>
      <w:tr w:rsidR="000563E4" w:rsidRPr="003E3DAF"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metric</w:t>
            </w:r>
          </w:p>
        </w:tc>
        <w:tc>
          <w:tcPr>
            <w:tcW w:w="0" w:type="auto"/>
            <w:tcBorders>
              <w:left w:val="nil"/>
            </w:tcBorders>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transaction throughput</w:t>
            </w:r>
          </w:p>
        </w:tc>
        <w:tc>
          <w:tcPr>
            <w:tcW w:w="0" w:type="auto"/>
          </w:tcPr>
          <w:p w:rsidR="000563E4" w:rsidRPr="003E3DAF" w:rsidRDefault="000563E4" w:rsidP="009E52F6">
            <w:pPr>
              <w:rPr>
                <w:rFonts w:asciiTheme="minorEastAsia" w:hAnsiTheme="minorEastAsia"/>
                <w:sz w:val="20"/>
                <w:szCs w:val="21"/>
              </w:rPr>
            </w:pPr>
            <w:r w:rsidRPr="003E3DAF">
              <w:rPr>
                <w:rFonts w:asciiTheme="minorEastAsia" w:hAnsiTheme="minorEastAsia"/>
                <w:sz w:val="20"/>
                <w:szCs w:val="21"/>
              </w:rPr>
              <w:t>query throughput, response</w:t>
            </w:r>
          </w:p>
        </w:tc>
      </w:tr>
    </w:tbl>
    <w:p w:rsidR="00DA1795" w:rsidRPr="003E3DAF" w:rsidRDefault="00DA1795" w:rsidP="003A31C9">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XML Schema与XML DTD的区别</w:t>
      </w:r>
    </w:p>
    <w:p w:rsidR="000563E4" w:rsidRPr="003E3DAF" w:rsidRDefault="000563E4" w:rsidP="009E52F6">
      <w:pPr>
        <w:rPr>
          <w:rFonts w:asciiTheme="minorEastAsia" w:hAnsiTheme="minorEastAsia"/>
          <w:bCs/>
          <w:sz w:val="20"/>
          <w:szCs w:val="21"/>
        </w:rPr>
      </w:pPr>
      <w:r w:rsidRPr="003E3DAF">
        <w:rPr>
          <w:rFonts w:asciiTheme="minorEastAsia" w:hAnsiTheme="minorEastAsia"/>
          <w:bCs/>
          <w:sz w:val="20"/>
          <w:szCs w:val="21"/>
        </w:rPr>
        <w:t xml:space="preserve">XML Schema </w:t>
      </w:r>
      <w:r w:rsidRPr="003E3DAF">
        <w:rPr>
          <w:rFonts w:asciiTheme="minorEastAsia" w:hAnsiTheme="minorEastAsia" w:hint="eastAsia"/>
          <w:bCs/>
          <w:sz w:val="20"/>
          <w:szCs w:val="21"/>
        </w:rPr>
        <w:t>实际上也是</w:t>
      </w:r>
      <w:r w:rsidRPr="003E3DAF">
        <w:rPr>
          <w:rFonts w:asciiTheme="minorEastAsia" w:hAnsiTheme="minorEastAsia"/>
          <w:bCs/>
          <w:sz w:val="20"/>
          <w:szCs w:val="21"/>
        </w:rPr>
        <w:t>XML</w:t>
      </w:r>
      <w:r w:rsidRPr="003E3DAF">
        <w:rPr>
          <w:rFonts w:asciiTheme="minorEastAsia" w:hAnsiTheme="minorEastAsia" w:hint="eastAsia"/>
          <w:bCs/>
          <w:sz w:val="20"/>
          <w:szCs w:val="21"/>
        </w:rPr>
        <w:t>的一种应用，就是将</w:t>
      </w:r>
      <w:r w:rsidRPr="003E3DAF">
        <w:rPr>
          <w:rFonts w:asciiTheme="minorEastAsia" w:hAnsiTheme="minorEastAsia"/>
          <w:bCs/>
          <w:sz w:val="20"/>
          <w:szCs w:val="21"/>
        </w:rPr>
        <w:t>XML DTD</w:t>
      </w:r>
      <w:r w:rsidRPr="003E3DAF">
        <w:rPr>
          <w:rFonts w:asciiTheme="minorEastAsia" w:hAnsiTheme="minorEastAsia" w:hint="eastAsia"/>
          <w:bCs/>
          <w:sz w:val="20"/>
          <w:szCs w:val="21"/>
        </w:rPr>
        <w:t>重新按照</w:t>
      </w:r>
      <w:r w:rsidRPr="003E3DAF">
        <w:rPr>
          <w:rFonts w:asciiTheme="minorEastAsia" w:hAnsiTheme="minorEastAsia"/>
          <w:bCs/>
          <w:sz w:val="20"/>
          <w:szCs w:val="21"/>
        </w:rPr>
        <w:t>XML</w:t>
      </w:r>
      <w:r w:rsidRPr="003E3DAF">
        <w:rPr>
          <w:rFonts w:asciiTheme="minorEastAsia" w:hAnsiTheme="minorEastAsia" w:hint="eastAsia"/>
          <w:bCs/>
          <w:sz w:val="20"/>
          <w:szCs w:val="21"/>
        </w:rPr>
        <w:t>语言规范来定义，这充分体现了</w:t>
      </w:r>
      <w:r w:rsidRPr="003E3DAF">
        <w:rPr>
          <w:rFonts w:asciiTheme="minorEastAsia" w:hAnsiTheme="minorEastAsia"/>
          <w:bCs/>
          <w:sz w:val="20"/>
          <w:szCs w:val="21"/>
        </w:rPr>
        <w:t>XML</w:t>
      </w:r>
      <w:r w:rsidRPr="003E3DAF">
        <w:rPr>
          <w:rFonts w:asciiTheme="minorEastAsia" w:hAnsiTheme="minorEastAsia" w:hint="eastAsia"/>
          <w:bCs/>
          <w:sz w:val="20"/>
          <w:szCs w:val="21"/>
        </w:rPr>
        <w:t>自描述性的特点</w:t>
      </w:r>
    </w:p>
    <w:p w:rsidR="000563E4" w:rsidRPr="003E3DAF" w:rsidRDefault="000563E4" w:rsidP="00E118C5">
      <w:pPr>
        <w:pStyle w:val="a5"/>
        <w:numPr>
          <w:ilvl w:val="0"/>
          <w:numId w:val="47"/>
        </w:numPr>
        <w:ind w:firstLineChars="0"/>
        <w:rPr>
          <w:rFonts w:asciiTheme="minorEastAsia" w:hAnsiTheme="minorEastAsia"/>
          <w:bCs/>
          <w:sz w:val="20"/>
          <w:szCs w:val="21"/>
        </w:rPr>
      </w:pPr>
      <w:r w:rsidRPr="003E3DAF">
        <w:rPr>
          <w:rFonts w:asciiTheme="minorEastAsia" w:hAnsiTheme="minorEastAsia" w:hint="eastAsia"/>
          <w:bCs/>
          <w:sz w:val="20"/>
          <w:szCs w:val="21"/>
        </w:rPr>
        <w:t>Schema相比较DTD的优势</w:t>
      </w:r>
    </w:p>
    <w:p w:rsidR="00370728" w:rsidRPr="003E3DAF" w:rsidRDefault="009E52F6" w:rsidP="009E52F6">
      <w:pPr>
        <w:pStyle w:val="a5"/>
        <w:ind w:firstLineChars="0" w:firstLine="0"/>
        <w:rPr>
          <w:rFonts w:asciiTheme="minorEastAsia" w:hAnsiTheme="minorEastAsia"/>
          <w:bCs/>
          <w:sz w:val="20"/>
          <w:szCs w:val="21"/>
        </w:rPr>
      </w:pPr>
      <w:r w:rsidRPr="003E3DAF">
        <w:rPr>
          <w:rFonts w:asciiTheme="minorEastAsia" w:hAnsiTheme="minorEastAsia" w:hint="eastAsia"/>
          <w:bCs/>
          <w:sz w:val="20"/>
          <w:szCs w:val="21"/>
        </w:rPr>
        <w:t xml:space="preserve">1 </w:t>
      </w:r>
      <w:r w:rsidR="009C3F64" w:rsidRPr="003E3DAF">
        <w:rPr>
          <w:rFonts w:asciiTheme="minorEastAsia" w:hAnsiTheme="minorEastAsia" w:hint="eastAsia"/>
          <w:bCs/>
          <w:sz w:val="20"/>
          <w:szCs w:val="21"/>
        </w:rPr>
        <w:t>一致性。</w:t>
      </w:r>
      <w:r w:rsidR="009C3F64" w:rsidRPr="003E3DAF">
        <w:rPr>
          <w:rFonts w:asciiTheme="minorEastAsia" w:hAnsiTheme="minorEastAsia"/>
          <w:bCs/>
          <w:sz w:val="20"/>
          <w:szCs w:val="21"/>
        </w:rPr>
        <w:t>DTD</w:t>
      </w:r>
      <w:r w:rsidR="009C3F64" w:rsidRPr="003E3DAF">
        <w:rPr>
          <w:rFonts w:asciiTheme="minorEastAsia" w:hAnsiTheme="minorEastAsia" w:hint="eastAsia"/>
          <w:bCs/>
          <w:sz w:val="20"/>
          <w:szCs w:val="21"/>
        </w:rPr>
        <w:t>的结构和</w:t>
      </w:r>
      <w:r w:rsidR="009C3F64" w:rsidRPr="003E3DAF">
        <w:rPr>
          <w:rFonts w:asciiTheme="minorEastAsia" w:hAnsiTheme="minorEastAsia"/>
          <w:bCs/>
          <w:sz w:val="20"/>
          <w:szCs w:val="21"/>
        </w:rPr>
        <w:t>XML</w:t>
      </w:r>
      <w:r w:rsidR="009C3F64" w:rsidRPr="003E3DAF">
        <w:rPr>
          <w:rFonts w:asciiTheme="minorEastAsia" w:hAnsiTheme="minorEastAsia" w:hint="eastAsia"/>
          <w:bCs/>
          <w:sz w:val="20"/>
          <w:szCs w:val="21"/>
        </w:rPr>
        <w:t>文件的结构很不相同，而</w:t>
      </w:r>
      <w:r w:rsidR="009C3F64" w:rsidRPr="003E3DAF">
        <w:rPr>
          <w:rFonts w:asciiTheme="minorEastAsia" w:hAnsiTheme="minorEastAsia"/>
          <w:bCs/>
          <w:sz w:val="20"/>
          <w:szCs w:val="21"/>
        </w:rPr>
        <w:t>Schema</w:t>
      </w:r>
      <w:r w:rsidR="009C3F64" w:rsidRPr="003E3DAF">
        <w:rPr>
          <w:rFonts w:asciiTheme="minorEastAsia" w:hAnsiTheme="minorEastAsia" w:hint="eastAsia"/>
          <w:bCs/>
          <w:sz w:val="20"/>
          <w:szCs w:val="21"/>
        </w:rPr>
        <w:t>使得对</w:t>
      </w:r>
      <w:r w:rsidR="009C3F64" w:rsidRPr="003E3DAF">
        <w:rPr>
          <w:rFonts w:asciiTheme="minorEastAsia" w:hAnsiTheme="minorEastAsia"/>
          <w:bCs/>
          <w:sz w:val="20"/>
          <w:szCs w:val="21"/>
        </w:rPr>
        <w:t>XML</w:t>
      </w:r>
      <w:r w:rsidR="009C3F64" w:rsidRPr="003E3DAF">
        <w:rPr>
          <w:rFonts w:asciiTheme="minorEastAsia" w:hAnsiTheme="minorEastAsia" w:hint="eastAsia"/>
          <w:bCs/>
          <w:sz w:val="20"/>
          <w:szCs w:val="21"/>
        </w:rPr>
        <w:t xml:space="preserve">的定义不必再利用一种特定的形式化的语言 </w:t>
      </w:r>
    </w:p>
    <w:p w:rsidR="00370728" w:rsidRPr="003E3DAF" w:rsidRDefault="009E52F6" w:rsidP="009E52F6">
      <w:pPr>
        <w:rPr>
          <w:rFonts w:asciiTheme="minorEastAsia" w:hAnsiTheme="minorEastAsia"/>
          <w:bCs/>
          <w:sz w:val="20"/>
          <w:szCs w:val="21"/>
        </w:rPr>
      </w:pPr>
      <w:r w:rsidRPr="003E3DAF">
        <w:rPr>
          <w:rFonts w:asciiTheme="minorEastAsia" w:hAnsiTheme="minorEastAsia" w:hint="eastAsia"/>
          <w:bCs/>
          <w:sz w:val="20"/>
          <w:szCs w:val="21"/>
        </w:rPr>
        <w:t xml:space="preserve">2 </w:t>
      </w:r>
      <w:r w:rsidR="009C3F64" w:rsidRPr="003E3DAF">
        <w:rPr>
          <w:rFonts w:asciiTheme="minorEastAsia" w:hAnsiTheme="minorEastAsia" w:hint="eastAsia"/>
          <w:bCs/>
          <w:sz w:val="20"/>
          <w:szCs w:val="21"/>
        </w:rPr>
        <w:t>扩展性。引入了数据类型、命名空间。</w:t>
      </w:r>
    </w:p>
    <w:p w:rsidR="00370728" w:rsidRPr="003E3DAF" w:rsidRDefault="009E52F6" w:rsidP="009E52F6">
      <w:pPr>
        <w:rPr>
          <w:rFonts w:asciiTheme="minorEastAsia" w:hAnsiTheme="minorEastAsia"/>
          <w:bCs/>
          <w:sz w:val="20"/>
          <w:szCs w:val="21"/>
        </w:rPr>
      </w:pPr>
      <w:r w:rsidRPr="003E3DAF">
        <w:rPr>
          <w:rFonts w:asciiTheme="minorEastAsia" w:hAnsiTheme="minorEastAsia" w:hint="eastAsia"/>
          <w:bCs/>
          <w:sz w:val="20"/>
          <w:szCs w:val="21"/>
        </w:rPr>
        <w:t xml:space="preserve">3 </w:t>
      </w:r>
      <w:r w:rsidR="009C3F64" w:rsidRPr="003E3DAF">
        <w:rPr>
          <w:rFonts w:asciiTheme="minorEastAsia" w:hAnsiTheme="minorEastAsia" w:hint="eastAsia"/>
          <w:bCs/>
          <w:sz w:val="20"/>
          <w:szCs w:val="21"/>
        </w:rPr>
        <w:t>互换性。利用</w:t>
      </w:r>
      <w:r w:rsidR="009C3F64" w:rsidRPr="003E3DAF">
        <w:rPr>
          <w:rFonts w:asciiTheme="minorEastAsia" w:hAnsiTheme="minorEastAsia"/>
          <w:bCs/>
          <w:sz w:val="20"/>
          <w:szCs w:val="21"/>
        </w:rPr>
        <w:t>Schema</w:t>
      </w:r>
      <w:r w:rsidR="009C3F64" w:rsidRPr="003E3DAF">
        <w:rPr>
          <w:rFonts w:asciiTheme="minorEastAsia" w:hAnsiTheme="minorEastAsia" w:hint="eastAsia"/>
          <w:bCs/>
          <w:sz w:val="20"/>
          <w:szCs w:val="21"/>
        </w:rPr>
        <w:t>，我们能够书写</w:t>
      </w:r>
      <w:r w:rsidR="009C3F64" w:rsidRPr="003E3DAF">
        <w:rPr>
          <w:rFonts w:asciiTheme="minorEastAsia" w:hAnsiTheme="minorEastAsia"/>
          <w:bCs/>
          <w:sz w:val="20"/>
          <w:szCs w:val="21"/>
        </w:rPr>
        <w:t>XML</w:t>
      </w:r>
      <w:r w:rsidR="009C3F64" w:rsidRPr="003E3DAF">
        <w:rPr>
          <w:rFonts w:asciiTheme="minorEastAsia" w:hAnsiTheme="minorEastAsia" w:hint="eastAsia"/>
          <w:bCs/>
          <w:sz w:val="20"/>
          <w:szCs w:val="21"/>
        </w:rPr>
        <w:t>文档，验证文档的合法性。通过映射机制，还可以将不同的</w:t>
      </w:r>
      <w:r w:rsidR="009C3F64" w:rsidRPr="003E3DAF">
        <w:rPr>
          <w:rFonts w:asciiTheme="minorEastAsia" w:hAnsiTheme="minorEastAsia"/>
          <w:bCs/>
          <w:sz w:val="20"/>
          <w:szCs w:val="21"/>
        </w:rPr>
        <w:t>Schema</w:t>
      </w:r>
      <w:r w:rsidR="009C3F64" w:rsidRPr="003E3DAF">
        <w:rPr>
          <w:rFonts w:asciiTheme="minorEastAsia" w:hAnsiTheme="minorEastAsia" w:hint="eastAsia"/>
          <w:bCs/>
          <w:sz w:val="20"/>
          <w:szCs w:val="21"/>
        </w:rPr>
        <w:t>进行转换，以实现更高层次得数据交换。</w:t>
      </w:r>
    </w:p>
    <w:p w:rsidR="00370728" w:rsidRPr="003E3DAF" w:rsidRDefault="009E52F6" w:rsidP="009E52F6">
      <w:pPr>
        <w:rPr>
          <w:rFonts w:asciiTheme="minorEastAsia" w:hAnsiTheme="minorEastAsia"/>
          <w:bCs/>
          <w:sz w:val="20"/>
          <w:szCs w:val="21"/>
        </w:rPr>
      </w:pPr>
      <w:r w:rsidRPr="003E3DAF">
        <w:rPr>
          <w:rFonts w:asciiTheme="minorEastAsia" w:hAnsiTheme="minorEastAsia" w:hint="eastAsia"/>
          <w:bCs/>
          <w:sz w:val="20"/>
          <w:szCs w:val="21"/>
        </w:rPr>
        <w:t xml:space="preserve">4 </w:t>
      </w:r>
      <w:r w:rsidR="009C3F64" w:rsidRPr="003E3DAF">
        <w:rPr>
          <w:rFonts w:asciiTheme="minorEastAsia" w:hAnsiTheme="minorEastAsia" w:hint="eastAsia"/>
          <w:bCs/>
          <w:sz w:val="20"/>
          <w:szCs w:val="21"/>
        </w:rPr>
        <w:t>规范性。同</w:t>
      </w:r>
      <w:r w:rsidR="009C3F64" w:rsidRPr="003E3DAF">
        <w:rPr>
          <w:rFonts w:asciiTheme="minorEastAsia" w:hAnsiTheme="minorEastAsia"/>
          <w:bCs/>
          <w:sz w:val="20"/>
          <w:szCs w:val="21"/>
        </w:rPr>
        <w:t>DTD</w:t>
      </w:r>
      <w:r w:rsidR="009C3F64" w:rsidRPr="003E3DAF">
        <w:rPr>
          <w:rFonts w:asciiTheme="minorEastAsia" w:hAnsiTheme="minorEastAsia" w:hint="eastAsia"/>
          <w:bCs/>
          <w:sz w:val="20"/>
          <w:szCs w:val="21"/>
        </w:rPr>
        <w:t>一样，</w:t>
      </w:r>
      <w:r w:rsidR="009C3F64" w:rsidRPr="003E3DAF">
        <w:rPr>
          <w:rFonts w:asciiTheme="minorEastAsia" w:hAnsiTheme="minorEastAsia"/>
          <w:bCs/>
          <w:sz w:val="20"/>
          <w:szCs w:val="21"/>
        </w:rPr>
        <w:t>Schema</w:t>
      </w:r>
      <w:r w:rsidR="009C3F64" w:rsidRPr="003E3DAF">
        <w:rPr>
          <w:rFonts w:asciiTheme="minorEastAsia" w:hAnsiTheme="minorEastAsia" w:hint="eastAsia"/>
          <w:bCs/>
          <w:sz w:val="20"/>
          <w:szCs w:val="21"/>
        </w:rPr>
        <w:t>定义了</w:t>
      </w:r>
      <w:r w:rsidR="009C3F64" w:rsidRPr="003E3DAF">
        <w:rPr>
          <w:rFonts w:asciiTheme="minorEastAsia" w:hAnsiTheme="minorEastAsia"/>
          <w:bCs/>
          <w:sz w:val="20"/>
          <w:szCs w:val="21"/>
        </w:rPr>
        <w:t>XML</w:t>
      </w:r>
      <w:r w:rsidR="009C3F64" w:rsidRPr="003E3DAF">
        <w:rPr>
          <w:rFonts w:asciiTheme="minorEastAsia" w:hAnsiTheme="minorEastAsia" w:hint="eastAsia"/>
          <w:bCs/>
          <w:sz w:val="20"/>
          <w:szCs w:val="21"/>
        </w:rPr>
        <w:t>文档的整体结构，如哪些元素可以出现在文档中，元素间的关系是什么，每个元素又有哪些子元素、属性，以及元素出现的顺序和次数等等。</w:t>
      </w:r>
    </w:p>
    <w:p w:rsidR="00115C87" w:rsidRPr="003E3DAF" w:rsidRDefault="009E52F6" w:rsidP="009E52F6">
      <w:pPr>
        <w:rPr>
          <w:rFonts w:asciiTheme="minorEastAsia" w:hAnsiTheme="minorEastAsia"/>
          <w:bCs/>
          <w:sz w:val="20"/>
          <w:szCs w:val="21"/>
        </w:rPr>
      </w:pPr>
      <w:r w:rsidRPr="003E3DAF">
        <w:rPr>
          <w:rFonts w:asciiTheme="minorEastAsia" w:hAnsiTheme="minorEastAsia" w:hint="eastAsia"/>
          <w:bCs/>
          <w:sz w:val="20"/>
          <w:szCs w:val="21"/>
        </w:rPr>
        <w:t xml:space="preserve">5 </w:t>
      </w:r>
      <w:r w:rsidR="009C3F64" w:rsidRPr="003E3DAF">
        <w:rPr>
          <w:rFonts w:asciiTheme="minorEastAsia" w:hAnsiTheme="minorEastAsia" w:hint="eastAsia"/>
          <w:bCs/>
          <w:sz w:val="20"/>
          <w:szCs w:val="21"/>
        </w:rPr>
        <w:t>易用性。</w:t>
      </w:r>
      <w:r w:rsidR="009C3F64" w:rsidRPr="003E3DAF">
        <w:rPr>
          <w:rFonts w:asciiTheme="minorEastAsia" w:hAnsiTheme="minorEastAsia"/>
          <w:bCs/>
          <w:sz w:val="20"/>
          <w:szCs w:val="21"/>
        </w:rPr>
        <w:t>XML</w:t>
      </w:r>
      <w:r w:rsidR="009C3F64" w:rsidRPr="003E3DAF">
        <w:rPr>
          <w:rFonts w:asciiTheme="minorEastAsia" w:hAnsiTheme="minorEastAsia" w:hint="eastAsia"/>
          <w:bCs/>
          <w:sz w:val="20"/>
          <w:szCs w:val="21"/>
        </w:rPr>
        <w:t>文档的结构已变成</w:t>
      </w:r>
      <w:r w:rsidR="009C3F64" w:rsidRPr="003E3DAF">
        <w:rPr>
          <w:rFonts w:asciiTheme="minorEastAsia" w:hAnsiTheme="minorEastAsia"/>
          <w:bCs/>
          <w:sz w:val="20"/>
          <w:szCs w:val="21"/>
        </w:rPr>
        <w:t>Schema——</w:t>
      </w:r>
      <w:r w:rsidR="009C3F64" w:rsidRPr="003E3DAF">
        <w:rPr>
          <w:rFonts w:asciiTheme="minorEastAsia" w:hAnsiTheme="minorEastAsia" w:hint="eastAsia"/>
          <w:bCs/>
          <w:sz w:val="20"/>
          <w:szCs w:val="21"/>
        </w:rPr>
        <w:t>一种“格式良好”的</w:t>
      </w:r>
      <w:r w:rsidR="009C3F64" w:rsidRPr="003E3DAF">
        <w:rPr>
          <w:rFonts w:asciiTheme="minorEastAsia" w:hAnsiTheme="minorEastAsia"/>
          <w:bCs/>
          <w:sz w:val="20"/>
          <w:szCs w:val="21"/>
        </w:rPr>
        <w:t>XML</w:t>
      </w:r>
      <w:r w:rsidR="009C3F64" w:rsidRPr="003E3DAF">
        <w:rPr>
          <w:rFonts w:asciiTheme="minorEastAsia" w:hAnsiTheme="minorEastAsia" w:hint="eastAsia"/>
          <w:bCs/>
          <w:sz w:val="20"/>
          <w:szCs w:val="21"/>
        </w:rPr>
        <w:t>文档，用</w:t>
      </w:r>
      <w:r w:rsidR="009C3F64" w:rsidRPr="003E3DAF">
        <w:rPr>
          <w:rFonts w:asciiTheme="minorEastAsia" w:hAnsiTheme="minorEastAsia"/>
          <w:bCs/>
          <w:sz w:val="20"/>
          <w:szCs w:val="21"/>
        </w:rPr>
        <w:t>DOM</w:t>
      </w:r>
      <w:r w:rsidR="009C3F64" w:rsidRPr="003E3DAF">
        <w:rPr>
          <w:rFonts w:asciiTheme="minorEastAsia" w:hAnsiTheme="minorEastAsia" w:hint="eastAsia"/>
          <w:bCs/>
          <w:sz w:val="20"/>
          <w:szCs w:val="21"/>
        </w:rPr>
        <w:t>和</w:t>
      </w:r>
      <w:r w:rsidR="009C3F64" w:rsidRPr="003E3DAF">
        <w:rPr>
          <w:rFonts w:asciiTheme="minorEastAsia" w:hAnsiTheme="minorEastAsia"/>
          <w:bCs/>
          <w:sz w:val="20"/>
          <w:szCs w:val="21"/>
        </w:rPr>
        <w:t>SAX</w:t>
      </w:r>
      <w:r w:rsidR="009C3F64" w:rsidRPr="003E3DAF">
        <w:rPr>
          <w:rFonts w:asciiTheme="minorEastAsia" w:hAnsiTheme="minorEastAsia" w:hint="eastAsia"/>
          <w:bCs/>
          <w:sz w:val="20"/>
          <w:szCs w:val="21"/>
        </w:rPr>
        <w:t>去访问当然不在话下。</w:t>
      </w:r>
    </w:p>
    <w:p w:rsidR="009E52F6" w:rsidRPr="003E3DAF" w:rsidRDefault="000563E4" w:rsidP="009E52F6">
      <w:pPr>
        <w:rPr>
          <w:rFonts w:asciiTheme="minorEastAsia" w:hAnsiTheme="minorEastAsia"/>
          <w:bCs/>
          <w:sz w:val="20"/>
          <w:szCs w:val="21"/>
        </w:rPr>
      </w:pPr>
      <w:r w:rsidRPr="003E3DAF">
        <w:rPr>
          <w:rFonts w:asciiTheme="minorEastAsia" w:hAnsiTheme="minorEastAsia" w:hint="eastAsia"/>
          <w:bCs/>
          <w:sz w:val="20"/>
          <w:szCs w:val="21"/>
        </w:rPr>
        <w:t>DTD是已经淘汰的技术，因为DTD不具有规范性并且没有数据类型</w:t>
      </w:r>
      <w:r w:rsidR="009E52F6" w:rsidRPr="003E3DAF">
        <w:rPr>
          <w:rFonts w:asciiTheme="minorEastAsia" w:hAnsiTheme="minorEastAsia" w:hint="eastAsia"/>
          <w:bCs/>
          <w:sz w:val="20"/>
          <w:szCs w:val="21"/>
        </w:rPr>
        <w:t>。</w:t>
      </w:r>
    </w:p>
    <w:p w:rsidR="00DA1795" w:rsidRPr="003E3DAF" w:rsidRDefault="00DA1795" w:rsidP="003A31C9">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什么是数据库中的元数据？他有什么作用？</w:t>
      </w:r>
    </w:p>
    <w:p w:rsidR="00370728" w:rsidRPr="003E3DAF" w:rsidRDefault="00E118C5" w:rsidP="009E52F6">
      <w:pPr>
        <w:pStyle w:val="a5"/>
        <w:numPr>
          <w:ilvl w:val="0"/>
          <w:numId w:val="37"/>
        </w:numPr>
        <w:ind w:left="0" w:firstLineChars="0" w:firstLine="0"/>
        <w:rPr>
          <w:rFonts w:asciiTheme="minorEastAsia" w:hAnsiTheme="minorEastAsia"/>
          <w:sz w:val="20"/>
          <w:szCs w:val="21"/>
        </w:rPr>
      </w:pPr>
      <w:r w:rsidRPr="003E3DAF">
        <w:rPr>
          <w:rFonts w:asciiTheme="minorEastAsia" w:hAnsiTheme="minorEastAsia" w:hint="eastAsia"/>
          <w:bCs/>
          <w:sz w:val="20"/>
          <w:szCs w:val="21"/>
        </w:rPr>
        <w:lastRenderedPageBreak/>
        <w:t>元数据：</w:t>
      </w:r>
      <w:r w:rsidR="009C3F64" w:rsidRPr="003E3DAF">
        <w:rPr>
          <w:rFonts w:asciiTheme="minorEastAsia" w:hAnsiTheme="minorEastAsia" w:hint="eastAsia"/>
          <w:bCs/>
          <w:sz w:val="20"/>
          <w:szCs w:val="21"/>
        </w:rPr>
        <w:t>描述数据的起源、意义和沿袭</w:t>
      </w:r>
      <w:r w:rsidRPr="003E3DAF">
        <w:rPr>
          <w:rFonts w:asciiTheme="minorEastAsia" w:hAnsiTheme="minorEastAsia" w:hint="eastAsia"/>
          <w:bCs/>
          <w:sz w:val="20"/>
          <w:szCs w:val="21"/>
        </w:rPr>
        <w:t>，</w:t>
      </w:r>
      <w:r w:rsidR="009C3F64" w:rsidRPr="003E3DAF">
        <w:rPr>
          <w:rFonts w:asciiTheme="minorEastAsia" w:hAnsiTheme="minorEastAsia" w:hint="eastAsia"/>
          <w:bCs/>
          <w:sz w:val="20"/>
          <w:szCs w:val="21"/>
        </w:rPr>
        <w:t>为原始数据提供上下文环境</w:t>
      </w:r>
    </w:p>
    <w:p w:rsidR="00E118C5" w:rsidRPr="003E3DAF" w:rsidRDefault="00E118C5" w:rsidP="00E118C5">
      <w:pPr>
        <w:rPr>
          <w:rFonts w:asciiTheme="minorEastAsia" w:hAnsiTheme="minorEastAsia" w:cs="Arial"/>
          <w:sz w:val="20"/>
          <w:szCs w:val="21"/>
        </w:rPr>
      </w:pPr>
      <w:r w:rsidRPr="003E3DAF">
        <w:rPr>
          <w:rFonts w:asciiTheme="minorEastAsia" w:hAnsiTheme="minorEastAsia" w:hint="eastAsia"/>
          <w:bCs/>
          <w:sz w:val="20"/>
          <w:szCs w:val="21"/>
        </w:rPr>
        <w:t>或</w:t>
      </w:r>
      <w:r w:rsidRPr="003E3DAF">
        <w:rPr>
          <w:rFonts w:asciiTheme="minorEastAsia" w:hAnsiTheme="minorEastAsia" w:cs="Arial"/>
          <w:sz w:val="20"/>
          <w:szCs w:val="21"/>
        </w:rPr>
        <w:t>元数据是对数据资源的描述，英文名称是“Metadata”，通常被解释为data about data，即关于数据的数据。元数据是信息共享和交换的基础和前提，用于描述数据集的内容、质量、表示方式、空间参考、管理方式以及数据集的其他特征。</w:t>
      </w:r>
    </w:p>
    <w:p w:rsidR="00E118C5" w:rsidRPr="003E3DAF" w:rsidRDefault="00E118C5" w:rsidP="00380622">
      <w:pPr>
        <w:pStyle w:val="a5"/>
        <w:numPr>
          <w:ilvl w:val="0"/>
          <w:numId w:val="37"/>
        </w:numPr>
        <w:ind w:firstLineChars="0"/>
        <w:rPr>
          <w:rFonts w:asciiTheme="minorEastAsia" w:hAnsiTheme="minorEastAsia"/>
          <w:b/>
          <w:sz w:val="20"/>
          <w:szCs w:val="21"/>
          <w:u w:val="single"/>
        </w:rPr>
      </w:pPr>
      <w:r w:rsidRPr="003E3DAF">
        <w:rPr>
          <w:rFonts w:ascii="Arial" w:hAnsi="Arial" w:cs="Arial"/>
          <w:sz w:val="20"/>
          <w:szCs w:val="21"/>
        </w:rPr>
        <w:t>元数据主要有下列几个方面的作用：</w:t>
      </w:r>
      <w:r w:rsidRPr="003E3DAF">
        <w:rPr>
          <w:rFonts w:ascii="Arial" w:hAnsi="Arial" w:cs="Arial"/>
          <w:sz w:val="20"/>
          <w:szCs w:val="21"/>
        </w:rPr>
        <w:t xml:space="preserve"> </w:t>
      </w:r>
    </w:p>
    <w:p w:rsidR="00E118C5" w:rsidRPr="00380622" w:rsidRDefault="00380622" w:rsidP="00E118C5">
      <w:pPr>
        <w:pStyle w:val="a5"/>
        <w:ind w:firstLineChars="0"/>
        <w:rPr>
          <w:rFonts w:asciiTheme="minorEastAsia" w:hAnsiTheme="minorEastAsia" w:cs="Arial"/>
          <w:sz w:val="20"/>
          <w:szCs w:val="20"/>
        </w:rPr>
      </w:pPr>
      <w:r w:rsidRPr="00380622">
        <w:rPr>
          <w:rFonts w:asciiTheme="minorEastAsia" w:hAnsiTheme="minorEastAsia" w:hint="eastAsia"/>
          <w:sz w:val="20"/>
          <w:szCs w:val="20"/>
        </w:rPr>
        <w:t>1) 描述和发现资源； 2) 管理资源集合； 3) 保存数字化资源； 4) 提供数据互操作和数据转换方面的信息。</w:t>
      </w:r>
    </w:p>
    <w:p w:rsidR="008379C1" w:rsidRPr="003E3DAF" w:rsidRDefault="008379C1" w:rsidP="00E118C5">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CORBA2.0</w:t>
      </w:r>
    </w:p>
    <w:p w:rsidR="008379C1" w:rsidRPr="003E3DAF" w:rsidRDefault="008379C1" w:rsidP="009E52F6">
      <w:pPr>
        <w:spacing w:after="156"/>
        <w:rPr>
          <w:rFonts w:asciiTheme="minorEastAsia" w:hAnsiTheme="minorEastAsia"/>
          <w:bCs/>
          <w:sz w:val="20"/>
          <w:szCs w:val="21"/>
        </w:rPr>
      </w:pPr>
      <w:r w:rsidRPr="003E3DAF">
        <w:rPr>
          <w:rFonts w:asciiTheme="minorEastAsia" w:hAnsiTheme="minorEastAsia"/>
          <w:bCs/>
          <w:sz w:val="20"/>
          <w:szCs w:val="21"/>
        </w:rPr>
        <w:t>CORBA2.0</w:t>
      </w:r>
      <w:r w:rsidRPr="003E3DAF">
        <w:rPr>
          <w:rFonts w:asciiTheme="minorEastAsia" w:hAnsiTheme="minorEastAsia" w:hint="eastAsia"/>
          <w:bCs/>
          <w:sz w:val="20"/>
          <w:szCs w:val="21"/>
        </w:rPr>
        <w:t>体系结构</w:t>
      </w:r>
    </w:p>
    <w:p w:rsidR="008379C1" w:rsidRPr="003E3DAF" w:rsidRDefault="008379C1" w:rsidP="009E52F6">
      <w:pPr>
        <w:spacing w:after="156"/>
        <w:rPr>
          <w:rFonts w:asciiTheme="minorEastAsia" w:hAnsiTheme="minorEastAsia"/>
          <w:sz w:val="20"/>
          <w:szCs w:val="21"/>
        </w:rPr>
      </w:pPr>
      <w:r w:rsidRPr="003E3DAF">
        <w:rPr>
          <w:rFonts w:asciiTheme="minorEastAsia" w:hAnsiTheme="minorEastAsia"/>
          <w:noProof/>
          <w:sz w:val="20"/>
          <w:szCs w:val="21"/>
        </w:rPr>
        <w:drawing>
          <wp:inline distT="0" distB="0" distL="0" distR="0">
            <wp:extent cx="5274310" cy="2787937"/>
            <wp:effectExtent l="19050" t="0" r="2540" b="0"/>
            <wp:docPr id="4" name="图片 1" descr="未标题-1 拷贝"/>
            <wp:cNvGraphicFramePr/>
            <a:graphic xmlns:a="http://schemas.openxmlformats.org/drawingml/2006/main">
              <a:graphicData uri="http://schemas.openxmlformats.org/drawingml/2006/picture">
                <pic:pic xmlns:pic="http://schemas.openxmlformats.org/drawingml/2006/picture">
                  <pic:nvPicPr>
                    <pic:cNvPr id="16387" name="Picture 4" descr="未标题-1 拷贝"/>
                    <pic:cNvPicPr>
                      <a:picLocks noChangeAspect="1" noChangeArrowheads="1"/>
                    </pic:cNvPicPr>
                  </pic:nvPicPr>
                  <pic:blipFill>
                    <a:blip r:embed="rId7" cstate="print"/>
                    <a:srcRect/>
                    <a:stretch>
                      <a:fillRect/>
                    </a:stretch>
                  </pic:blipFill>
                  <pic:spPr bwMode="auto">
                    <a:xfrm>
                      <a:off x="0" y="0"/>
                      <a:ext cx="5274310" cy="2787937"/>
                    </a:xfrm>
                    <a:prstGeom prst="rect">
                      <a:avLst/>
                    </a:prstGeom>
                    <a:noFill/>
                    <a:ln w="9525">
                      <a:noFill/>
                      <a:miter lim="800000"/>
                      <a:headEnd/>
                      <a:tailEnd/>
                    </a:ln>
                  </pic:spPr>
                </pic:pic>
              </a:graphicData>
            </a:graphic>
          </wp:inline>
        </w:drawing>
      </w:r>
    </w:p>
    <w:p w:rsidR="008379C1" w:rsidRPr="003E3DAF" w:rsidRDefault="008379C1" w:rsidP="003A31C9">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是分析web service和SOA的关系</w:t>
      </w:r>
    </w:p>
    <w:p w:rsidR="008379C1" w:rsidRPr="003E3DAF" w:rsidRDefault="008379C1" w:rsidP="003A31C9">
      <w:pPr>
        <w:rPr>
          <w:rFonts w:asciiTheme="minorEastAsia" w:hAnsiTheme="minorEastAsia" w:cs="Arial"/>
          <w:sz w:val="20"/>
          <w:szCs w:val="21"/>
        </w:rPr>
      </w:pPr>
      <w:r w:rsidRPr="003E3DAF">
        <w:rPr>
          <w:rFonts w:asciiTheme="minorEastAsia" w:hAnsiTheme="minorEastAsia" w:cs="Arial" w:hint="eastAsia"/>
          <w:sz w:val="20"/>
          <w:szCs w:val="21"/>
        </w:rPr>
        <w:t>SOA不是Web服务</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 xml:space="preserve">1 </w:t>
      </w:r>
      <w:r w:rsidR="008379C1" w:rsidRPr="003E3DAF">
        <w:rPr>
          <w:rFonts w:asciiTheme="minorEastAsia" w:hAnsiTheme="minorEastAsia" w:cs="Arial" w:hint="eastAsia"/>
          <w:sz w:val="20"/>
          <w:szCs w:val="21"/>
        </w:rPr>
        <w:t>SOA和Web服务的关系经常发生混淆</w:t>
      </w:r>
    </w:p>
    <w:p w:rsidR="008379C1" w:rsidRPr="003E3DAF" w:rsidRDefault="008379C1" w:rsidP="003A31C9">
      <w:pPr>
        <w:rPr>
          <w:rFonts w:asciiTheme="minorEastAsia" w:hAnsiTheme="minorEastAsia" w:cs="Arial"/>
          <w:sz w:val="20"/>
          <w:szCs w:val="21"/>
        </w:rPr>
      </w:pPr>
      <w:r w:rsidRPr="003E3DAF">
        <w:rPr>
          <w:rFonts w:asciiTheme="minorEastAsia" w:hAnsiTheme="minorEastAsia" w:cs="Arial" w:hint="eastAsia"/>
          <w:sz w:val="20"/>
          <w:szCs w:val="21"/>
        </w:rPr>
        <w:t>Web服务是技术规范，而SOA是设计原则。特别是Web服务中的WSDL，是一个SOA配套的接口定义标准</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 xml:space="preserve">2 </w:t>
      </w:r>
      <w:r w:rsidR="008379C1" w:rsidRPr="003E3DAF">
        <w:rPr>
          <w:rFonts w:asciiTheme="minorEastAsia" w:hAnsiTheme="minorEastAsia" w:cs="Arial" w:hint="eastAsia"/>
          <w:sz w:val="20"/>
          <w:szCs w:val="21"/>
        </w:rPr>
        <w:t>SOA是一种架构模式，而Web服务是利用一组标准实现的服务</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 xml:space="preserve">3 </w:t>
      </w:r>
      <w:r w:rsidR="008379C1" w:rsidRPr="003E3DAF">
        <w:rPr>
          <w:rFonts w:asciiTheme="minorEastAsia" w:hAnsiTheme="minorEastAsia" w:cs="Arial" w:hint="eastAsia"/>
          <w:sz w:val="20"/>
          <w:szCs w:val="21"/>
        </w:rPr>
        <w:t>Web服务是实现SOA的方式之一</w:t>
      </w:r>
    </w:p>
    <w:p w:rsidR="008379C1" w:rsidRPr="003E3DAF" w:rsidRDefault="008379C1" w:rsidP="003A31C9">
      <w:pPr>
        <w:pStyle w:val="a5"/>
        <w:numPr>
          <w:ilvl w:val="0"/>
          <w:numId w:val="12"/>
        </w:numPr>
        <w:ind w:left="0" w:firstLineChars="0" w:firstLine="0"/>
        <w:rPr>
          <w:rFonts w:asciiTheme="minorEastAsia" w:hAnsiTheme="minorEastAsia"/>
          <w:b/>
          <w:sz w:val="20"/>
          <w:szCs w:val="21"/>
          <w:u w:val="single"/>
        </w:rPr>
      </w:pPr>
      <w:r w:rsidRPr="003E3DAF">
        <w:rPr>
          <w:rFonts w:asciiTheme="minorEastAsia" w:hAnsiTheme="minorEastAsia" w:hint="eastAsia"/>
          <w:b/>
          <w:sz w:val="20"/>
          <w:szCs w:val="21"/>
          <w:u w:val="single"/>
        </w:rPr>
        <w:t>试分析消息中间件相对于分布式对象技术的优势</w:t>
      </w:r>
    </w:p>
    <w:p w:rsidR="008379C1" w:rsidRPr="003E3DAF" w:rsidRDefault="008379C1" w:rsidP="003A31C9">
      <w:pPr>
        <w:rPr>
          <w:rFonts w:asciiTheme="minorEastAsia" w:hAnsiTheme="minorEastAsia" w:cs="Arial"/>
          <w:sz w:val="20"/>
          <w:szCs w:val="21"/>
        </w:rPr>
      </w:pPr>
      <w:r w:rsidRPr="003E3DAF">
        <w:rPr>
          <w:rFonts w:asciiTheme="minorEastAsia" w:hAnsiTheme="minorEastAsia" w:cs="Arial" w:hint="eastAsia"/>
          <w:sz w:val="20"/>
          <w:szCs w:val="21"/>
        </w:rPr>
        <w:t>通讯程序可在不同的时间运行（传说中的异步传输</w:t>
      </w:r>
      <w:r w:rsidR="00923EC9" w:rsidRPr="003E3DAF">
        <w:rPr>
          <w:rFonts w:asciiTheme="minorEastAsia" w:hAnsiTheme="minorEastAsia" w:cs="Arial" w:hint="eastAsia"/>
          <w:sz w:val="20"/>
          <w:szCs w:val="21"/>
        </w:rPr>
        <w:t>）</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1.1</w:t>
      </w:r>
      <w:r w:rsidR="008379C1" w:rsidRPr="003E3DAF">
        <w:rPr>
          <w:rFonts w:asciiTheme="minorEastAsia" w:hAnsiTheme="minorEastAsia" w:cs="Arial" w:hint="eastAsia"/>
          <w:sz w:val="20"/>
          <w:szCs w:val="21"/>
        </w:rPr>
        <w:t>消息放入适当的队列时，目标程序甚至根本不需要正在运行</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1.2</w:t>
      </w:r>
      <w:r w:rsidR="008379C1" w:rsidRPr="003E3DAF">
        <w:rPr>
          <w:rFonts w:asciiTheme="minorEastAsia" w:hAnsiTheme="minorEastAsia" w:cs="Arial" w:hint="eastAsia"/>
          <w:sz w:val="20"/>
          <w:szCs w:val="21"/>
        </w:rPr>
        <w:t>即使目标程序在运行，也不意味要立即处理该消息</w:t>
      </w:r>
    </w:p>
    <w:p w:rsidR="008379C1" w:rsidRPr="003E3DAF" w:rsidRDefault="008379C1" w:rsidP="003A31C9">
      <w:pPr>
        <w:rPr>
          <w:rFonts w:asciiTheme="minorEastAsia" w:hAnsiTheme="minorEastAsia" w:cs="Arial"/>
          <w:sz w:val="20"/>
          <w:szCs w:val="21"/>
        </w:rPr>
      </w:pPr>
      <w:r w:rsidRPr="003E3DAF">
        <w:rPr>
          <w:rFonts w:asciiTheme="minorEastAsia" w:hAnsiTheme="minorEastAsia" w:cs="Arial" w:hint="eastAsia"/>
          <w:sz w:val="20"/>
          <w:szCs w:val="21"/>
        </w:rPr>
        <w:t>对应用程序的结构没有约束（可靠性更强）</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2.1</w:t>
      </w:r>
      <w:r w:rsidR="008379C1" w:rsidRPr="003E3DAF">
        <w:rPr>
          <w:rFonts w:asciiTheme="minorEastAsia" w:hAnsiTheme="minorEastAsia" w:cs="Arial" w:hint="eastAsia"/>
          <w:sz w:val="20"/>
          <w:szCs w:val="21"/>
        </w:rPr>
        <w:t>在复杂的应用场合中，通讯程序之间不仅可以是一对一的关系，还可以进行一对多和多对一方式，甚至是上述多种方式的组合</w:t>
      </w:r>
    </w:p>
    <w:p w:rsidR="008379C1" w:rsidRPr="003E3DAF" w:rsidRDefault="009E52F6" w:rsidP="003A31C9">
      <w:pPr>
        <w:rPr>
          <w:rFonts w:asciiTheme="minorEastAsia" w:hAnsiTheme="minorEastAsia" w:cs="Arial"/>
          <w:sz w:val="20"/>
          <w:szCs w:val="21"/>
        </w:rPr>
      </w:pPr>
      <w:r w:rsidRPr="003E3DAF">
        <w:rPr>
          <w:rFonts w:asciiTheme="minorEastAsia" w:hAnsiTheme="minorEastAsia" w:cs="Arial" w:hint="eastAsia"/>
          <w:sz w:val="20"/>
          <w:szCs w:val="21"/>
        </w:rPr>
        <w:t>2.2</w:t>
      </w:r>
      <w:r w:rsidR="008379C1" w:rsidRPr="003E3DAF">
        <w:rPr>
          <w:rFonts w:asciiTheme="minorEastAsia" w:hAnsiTheme="minorEastAsia" w:cs="Arial" w:hint="eastAsia"/>
          <w:sz w:val="20"/>
          <w:szCs w:val="21"/>
        </w:rPr>
        <w:t>多种通讯方式的构造并没有增加应用程序的复杂性</w:t>
      </w:r>
    </w:p>
    <w:p w:rsidR="00DA1795" w:rsidRPr="003E3DAF" w:rsidRDefault="00DA1795" w:rsidP="009E52F6">
      <w:pPr>
        <w:rPr>
          <w:rFonts w:asciiTheme="minorEastAsia" w:hAnsiTheme="minorEastAsia" w:cs="Arial"/>
          <w:sz w:val="20"/>
          <w:szCs w:val="21"/>
        </w:rPr>
      </w:pPr>
    </w:p>
    <w:sectPr w:rsidR="00DA1795" w:rsidRPr="003E3DAF" w:rsidSect="003E3DAF">
      <w:footerReference w:type="default" r:id="rId8"/>
      <w:pgSz w:w="11907" w:h="16839"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8BE" w:rsidRDefault="002E28BE" w:rsidP="00DA1795">
      <w:r>
        <w:separator/>
      </w:r>
    </w:p>
  </w:endnote>
  <w:endnote w:type="continuationSeparator" w:id="0">
    <w:p w:rsidR="002E28BE" w:rsidRDefault="002E28BE" w:rsidP="00DA17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0888"/>
      <w:docPartObj>
        <w:docPartGallery w:val="Page Numbers (Bottom of Page)"/>
        <w:docPartUnique/>
      </w:docPartObj>
    </w:sdtPr>
    <w:sdtContent>
      <w:p w:rsidR="00B36628" w:rsidRDefault="00B36628" w:rsidP="00B36628">
        <w:pPr>
          <w:pStyle w:val="a4"/>
          <w:jc w:val="center"/>
          <w:rPr>
            <w:rFonts w:hint="eastAsia"/>
          </w:rPr>
        </w:pPr>
      </w:p>
      <w:p w:rsidR="00B36628" w:rsidRDefault="00B36628" w:rsidP="00B36628">
        <w:pPr>
          <w:pStyle w:val="a4"/>
          <w:jc w:val="center"/>
        </w:pPr>
        <w:fldSimple w:instr=" PAGE   \* MERGEFORMAT ">
          <w:r w:rsidR="003633F1" w:rsidRPr="003633F1">
            <w:rPr>
              <w:noProof/>
              <w:lang w:val="zh-CN"/>
            </w:rPr>
            <w:t>1</w:t>
          </w:r>
        </w:fldSimple>
      </w:p>
    </w:sdtContent>
  </w:sdt>
  <w:p w:rsidR="00B36628" w:rsidRDefault="00B3662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8BE" w:rsidRDefault="002E28BE" w:rsidP="00DA1795">
      <w:r>
        <w:separator/>
      </w:r>
    </w:p>
  </w:footnote>
  <w:footnote w:type="continuationSeparator" w:id="0">
    <w:p w:rsidR="002E28BE" w:rsidRDefault="002E28BE" w:rsidP="00DA17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6.75pt;height:36.75pt" o:bullet="t">
        <v:imagedata r:id="rId1" o:title="artF4"/>
      </v:shape>
    </w:pict>
  </w:numPicBullet>
  <w:abstractNum w:abstractNumId="0">
    <w:nsid w:val="026F1DD2"/>
    <w:multiLevelType w:val="hybridMultilevel"/>
    <w:tmpl w:val="E5E631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580892"/>
    <w:multiLevelType w:val="hybridMultilevel"/>
    <w:tmpl w:val="A00A15E0"/>
    <w:lvl w:ilvl="0" w:tplc="878C74E8">
      <w:start w:val="1"/>
      <w:numFmt w:val="decimal"/>
      <w:lvlText w:val="%1"/>
      <w:lvlJc w:val="left"/>
      <w:pPr>
        <w:tabs>
          <w:tab w:val="num" w:pos="720"/>
        </w:tabs>
        <w:ind w:left="720" w:hanging="360"/>
      </w:pPr>
      <w:rPr>
        <w:rFonts w:asciiTheme="minorEastAsia" w:eastAsiaTheme="minorEastAsia" w:hAnsiTheme="minorEastAsia" w:cstheme="minorBidi"/>
      </w:rPr>
    </w:lvl>
    <w:lvl w:ilvl="1" w:tplc="6DAA898A" w:tentative="1">
      <w:start w:val="1"/>
      <w:numFmt w:val="bullet"/>
      <w:lvlText w:val="•"/>
      <w:lvlJc w:val="left"/>
      <w:pPr>
        <w:tabs>
          <w:tab w:val="num" w:pos="1440"/>
        </w:tabs>
        <w:ind w:left="1440" w:hanging="360"/>
      </w:pPr>
      <w:rPr>
        <w:rFonts w:ascii="宋体" w:hAnsi="宋体" w:hint="default"/>
      </w:rPr>
    </w:lvl>
    <w:lvl w:ilvl="2" w:tplc="02086438" w:tentative="1">
      <w:start w:val="1"/>
      <w:numFmt w:val="bullet"/>
      <w:lvlText w:val="•"/>
      <w:lvlJc w:val="left"/>
      <w:pPr>
        <w:tabs>
          <w:tab w:val="num" w:pos="2160"/>
        </w:tabs>
        <w:ind w:left="2160" w:hanging="360"/>
      </w:pPr>
      <w:rPr>
        <w:rFonts w:ascii="宋体" w:hAnsi="宋体" w:hint="default"/>
      </w:rPr>
    </w:lvl>
    <w:lvl w:ilvl="3" w:tplc="30465CFE" w:tentative="1">
      <w:start w:val="1"/>
      <w:numFmt w:val="bullet"/>
      <w:lvlText w:val="•"/>
      <w:lvlJc w:val="left"/>
      <w:pPr>
        <w:tabs>
          <w:tab w:val="num" w:pos="2880"/>
        </w:tabs>
        <w:ind w:left="2880" w:hanging="360"/>
      </w:pPr>
      <w:rPr>
        <w:rFonts w:ascii="宋体" w:hAnsi="宋体" w:hint="default"/>
      </w:rPr>
    </w:lvl>
    <w:lvl w:ilvl="4" w:tplc="128CD33A" w:tentative="1">
      <w:start w:val="1"/>
      <w:numFmt w:val="bullet"/>
      <w:lvlText w:val="•"/>
      <w:lvlJc w:val="left"/>
      <w:pPr>
        <w:tabs>
          <w:tab w:val="num" w:pos="3600"/>
        </w:tabs>
        <w:ind w:left="3600" w:hanging="360"/>
      </w:pPr>
      <w:rPr>
        <w:rFonts w:ascii="宋体" w:hAnsi="宋体" w:hint="default"/>
      </w:rPr>
    </w:lvl>
    <w:lvl w:ilvl="5" w:tplc="DB0ACB56" w:tentative="1">
      <w:start w:val="1"/>
      <w:numFmt w:val="bullet"/>
      <w:lvlText w:val="•"/>
      <w:lvlJc w:val="left"/>
      <w:pPr>
        <w:tabs>
          <w:tab w:val="num" w:pos="4320"/>
        </w:tabs>
        <w:ind w:left="4320" w:hanging="360"/>
      </w:pPr>
      <w:rPr>
        <w:rFonts w:ascii="宋体" w:hAnsi="宋体" w:hint="default"/>
      </w:rPr>
    </w:lvl>
    <w:lvl w:ilvl="6" w:tplc="5B16E750" w:tentative="1">
      <w:start w:val="1"/>
      <w:numFmt w:val="bullet"/>
      <w:lvlText w:val="•"/>
      <w:lvlJc w:val="left"/>
      <w:pPr>
        <w:tabs>
          <w:tab w:val="num" w:pos="5040"/>
        </w:tabs>
        <w:ind w:left="5040" w:hanging="360"/>
      </w:pPr>
      <w:rPr>
        <w:rFonts w:ascii="宋体" w:hAnsi="宋体" w:hint="default"/>
      </w:rPr>
    </w:lvl>
    <w:lvl w:ilvl="7" w:tplc="9C1A067E" w:tentative="1">
      <w:start w:val="1"/>
      <w:numFmt w:val="bullet"/>
      <w:lvlText w:val="•"/>
      <w:lvlJc w:val="left"/>
      <w:pPr>
        <w:tabs>
          <w:tab w:val="num" w:pos="5760"/>
        </w:tabs>
        <w:ind w:left="5760" w:hanging="360"/>
      </w:pPr>
      <w:rPr>
        <w:rFonts w:ascii="宋体" w:hAnsi="宋体" w:hint="default"/>
      </w:rPr>
    </w:lvl>
    <w:lvl w:ilvl="8" w:tplc="64C20222" w:tentative="1">
      <w:start w:val="1"/>
      <w:numFmt w:val="bullet"/>
      <w:lvlText w:val="•"/>
      <w:lvlJc w:val="left"/>
      <w:pPr>
        <w:tabs>
          <w:tab w:val="num" w:pos="6480"/>
        </w:tabs>
        <w:ind w:left="6480" w:hanging="360"/>
      </w:pPr>
      <w:rPr>
        <w:rFonts w:ascii="宋体" w:hAnsi="宋体" w:hint="default"/>
      </w:rPr>
    </w:lvl>
  </w:abstractNum>
  <w:abstractNum w:abstractNumId="2">
    <w:nsid w:val="03C7196F"/>
    <w:multiLevelType w:val="hybridMultilevel"/>
    <w:tmpl w:val="DD56EDAA"/>
    <w:lvl w:ilvl="0" w:tplc="3004655C">
      <w:start w:val="1"/>
      <w:numFmt w:val="bullet"/>
      <w:lvlText w:val="•"/>
      <w:lvlJc w:val="left"/>
      <w:pPr>
        <w:tabs>
          <w:tab w:val="num" w:pos="720"/>
        </w:tabs>
        <w:ind w:left="720" w:hanging="360"/>
      </w:pPr>
      <w:rPr>
        <w:rFonts w:ascii="宋体" w:hAnsi="宋体" w:hint="default"/>
      </w:rPr>
    </w:lvl>
    <w:lvl w:ilvl="1" w:tplc="E7CAEEE6" w:tentative="1">
      <w:start w:val="1"/>
      <w:numFmt w:val="bullet"/>
      <w:lvlText w:val="•"/>
      <w:lvlJc w:val="left"/>
      <w:pPr>
        <w:tabs>
          <w:tab w:val="num" w:pos="1440"/>
        </w:tabs>
        <w:ind w:left="1440" w:hanging="360"/>
      </w:pPr>
      <w:rPr>
        <w:rFonts w:ascii="宋体" w:hAnsi="宋体" w:hint="default"/>
      </w:rPr>
    </w:lvl>
    <w:lvl w:ilvl="2" w:tplc="6EB45146" w:tentative="1">
      <w:start w:val="1"/>
      <w:numFmt w:val="bullet"/>
      <w:lvlText w:val="•"/>
      <w:lvlJc w:val="left"/>
      <w:pPr>
        <w:tabs>
          <w:tab w:val="num" w:pos="2160"/>
        </w:tabs>
        <w:ind w:left="2160" w:hanging="360"/>
      </w:pPr>
      <w:rPr>
        <w:rFonts w:ascii="宋体" w:hAnsi="宋体" w:hint="default"/>
      </w:rPr>
    </w:lvl>
    <w:lvl w:ilvl="3" w:tplc="44607960" w:tentative="1">
      <w:start w:val="1"/>
      <w:numFmt w:val="bullet"/>
      <w:lvlText w:val="•"/>
      <w:lvlJc w:val="left"/>
      <w:pPr>
        <w:tabs>
          <w:tab w:val="num" w:pos="2880"/>
        </w:tabs>
        <w:ind w:left="2880" w:hanging="360"/>
      </w:pPr>
      <w:rPr>
        <w:rFonts w:ascii="宋体" w:hAnsi="宋体" w:hint="default"/>
      </w:rPr>
    </w:lvl>
    <w:lvl w:ilvl="4" w:tplc="BDBA41A4" w:tentative="1">
      <w:start w:val="1"/>
      <w:numFmt w:val="bullet"/>
      <w:lvlText w:val="•"/>
      <w:lvlJc w:val="left"/>
      <w:pPr>
        <w:tabs>
          <w:tab w:val="num" w:pos="3600"/>
        </w:tabs>
        <w:ind w:left="3600" w:hanging="360"/>
      </w:pPr>
      <w:rPr>
        <w:rFonts w:ascii="宋体" w:hAnsi="宋体" w:hint="default"/>
      </w:rPr>
    </w:lvl>
    <w:lvl w:ilvl="5" w:tplc="B406CFDE" w:tentative="1">
      <w:start w:val="1"/>
      <w:numFmt w:val="bullet"/>
      <w:lvlText w:val="•"/>
      <w:lvlJc w:val="left"/>
      <w:pPr>
        <w:tabs>
          <w:tab w:val="num" w:pos="4320"/>
        </w:tabs>
        <w:ind w:left="4320" w:hanging="360"/>
      </w:pPr>
      <w:rPr>
        <w:rFonts w:ascii="宋体" w:hAnsi="宋体" w:hint="default"/>
      </w:rPr>
    </w:lvl>
    <w:lvl w:ilvl="6" w:tplc="EE7C896E" w:tentative="1">
      <w:start w:val="1"/>
      <w:numFmt w:val="bullet"/>
      <w:lvlText w:val="•"/>
      <w:lvlJc w:val="left"/>
      <w:pPr>
        <w:tabs>
          <w:tab w:val="num" w:pos="5040"/>
        </w:tabs>
        <w:ind w:left="5040" w:hanging="360"/>
      </w:pPr>
      <w:rPr>
        <w:rFonts w:ascii="宋体" w:hAnsi="宋体" w:hint="default"/>
      </w:rPr>
    </w:lvl>
    <w:lvl w:ilvl="7" w:tplc="EB409334" w:tentative="1">
      <w:start w:val="1"/>
      <w:numFmt w:val="bullet"/>
      <w:lvlText w:val="•"/>
      <w:lvlJc w:val="left"/>
      <w:pPr>
        <w:tabs>
          <w:tab w:val="num" w:pos="5760"/>
        </w:tabs>
        <w:ind w:left="5760" w:hanging="360"/>
      </w:pPr>
      <w:rPr>
        <w:rFonts w:ascii="宋体" w:hAnsi="宋体" w:hint="default"/>
      </w:rPr>
    </w:lvl>
    <w:lvl w:ilvl="8" w:tplc="B84A9476" w:tentative="1">
      <w:start w:val="1"/>
      <w:numFmt w:val="bullet"/>
      <w:lvlText w:val="•"/>
      <w:lvlJc w:val="left"/>
      <w:pPr>
        <w:tabs>
          <w:tab w:val="num" w:pos="6480"/>
        </w:tabs>
        <w:ind w:left="6480" w:hanging="360"/>
      </w:pPr>
      <w:rPr>
        <w:rFonts w:ascii="宋体" w:hAnsi="宋体" w:hint="default"/>
      </w:rPr>
    </w:lvl>
  </w:abstractNum>
  <w:abstractNum w:abstractNumId="3">
    <w:nsid w:val="0811159E"/>
    <w:multiLevelType w:val="hybridMultilevel"/>
    <w:tmpl w:val="AACCE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9F6C7C"/>
    <w:multiLevelType w:val="hybridMultilevel"/>
    <w:tmpl w:val="4366066E"/>
    <w:lvl w:ilvl="0" w:tplc="E2D6C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0D4FC1"/>
    <w:multiLevelType w:val="hybridMultilevel"/>
    <w:tmpl w:val="7DD84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18745B"/>
    <w:multiLevelType w:val="hybridMultilevel"/>
    <w:tmpl w:val="438A7410"/>
    <w:lvl w:ilvl="0" w:tplc="FC701996">
      <w:start w:val="1"/>
      <w:numFmt w:val="bullet"/>
      <w:lvlText w:val="•"/>
      <w:lvlJc w:val="left"/>
      <w:pPr>
        <w:tabs>
          <w:tab w:val="num" w:pos="720"/>
        </w:tabs>
        <w:ind w:left="720" w:hanging="360"/>
      </w:pPr>
      <w:rPr>
        <w:rFonts w:ascii="宋体" w:hAnsi="宋体" w:hint="default"/>
      </w:rPr>
    </w:lvl>
    <w:lvl w:ilvl="1" w:tplc="D7FC9798" w:tentative="1">
      <w:start w:val="1"/>
      <w:numFmt w:val="bullet"/>
      <w:lvlText w:val="•"/>
      <w:lvlJc w:val="left"/>
      <w:pPr>
        <w:tabs>
          <w:tab w:val="num" w:pos="1440"/>
        </w:tabs>
        <w:ind w:left="1440" w:hanging="360"/>
      </w:pPr>
      <w:rPr>
        <w:rFonts w:ascii="宋体" w:hAnsi="宋体" w:hint="default"/>
      </w:rPr>
    </w:lvl>
    <w:lvl w:ilvl="2" w:tplc="45927E44" w:tentative="1">
      <w:start w:val="1"/>
      <w:numFmt w:val="bullet"/>
      <w:lvlText w:val="•"/>
      <w:lvlJc w:val="left"/>
      <w:pPr>
        <w:tabs>
          <w:tab w:val="num" w:pos="2160"/>
        </w:tabs>
        <w:ind w:left="2160" w:hanging="360"/>
      </w:pPr>
      <w:rPr>
        <w:rFonts w:ascii="宋体" w:hAnsi="宋体" w:hint="default"/>
      </w:rPr>
    </w:lvl>
    <w:lvl w:ilvl="3" w:tplc="6E8A1E42" w:tentative="1">
      <w:start w:val="1"/>
      <w:numFmt w:val="bullet"/>
      <w:lvlText w:val="•"/>
      <w:lvlJc w:val="left"/>
      <w:pPr>
        <w:tabs>
          <w:tab w:val="num" w:pos="2880"/>
        </w:tabs>
        <w:ind w:left="2880" w:hanging="360"/>
      </w:pPr>
      <w:rPr>
        <w:rFonts w:ascii="宋体" w:hAnsi="宋体" w:hint="default"/>
      </w:rPr>
    </w:lvl>
    <w:lvl w:ilvl="4" w:tplc="3E10634A" w:tentative="1">
      <w:start w:val="1"/>
      <w:numFmt w:val="bullet"/>
      <w:lvlText w:val="•"/>
      <w:lvlJc w:val="left"/>
      <w:pPr>
        <w:tabs>
          <w:tab w:val="num" w:pos="3600"/>
        </w:tabs>
        <w:ind w:left="3600" w:hanging="360"/>
      </w:pPr>
      <w:rPr>
        <w:rFonts w:ascii="宋体" w:hAnsi="宋体" w:hint="default"/>
      </w:rPr>
    </w:lvl>
    <w:lvl w:ilvl="5" w:tplc="98021856" w:tentative="1">
      <w:start w:val="1"/>
      <w:numFmt w:val="bullet"/>
      <w:lvlText w:val="•"/>
      <w:lvlJc w:val="left"/>
      <w:pPr>
        <w:tabs>
          <w:tab w:val="num" w:pos="4320"/>
        </w:tabs>
        <w:ind w:left="4320" w:hanging="360"/>
      </w:pPr>
      <w:rPr>
        <w:rFonts w:ascii="宋体" w:hAnsi="宋体" w:hint="default"/>
      </w:rPr>
    </w:lvl>
    <w:lvl w:ilvl="6" w:tplc="DF2063D6" w:tentative="1">
      <w:start w:val="1"/>
      <w:numFmt w:val="bullet"/>
      <w:lvlText w:val="•"/>
      <w:lvlJc w:val="left"/>
      <w:pPr>
        <w:tabs>
          <w:tab w:val="num" w:pos="5040"/>
        </w:tabs>
        <w:ind w:left="5040" w:hanging="360"/>
      </w:pPr>
      <w:rPr>
        <w:rFonts w:ascii="宋体" w:hAnsi="宋体" w:hint="default"/>
      </w:rPr>
    </w:lvl>
    <w:lvl w:ilvl="7" w:tplc="A3EAD9FE" w:tentative="1">
      <w:start w:val="1"/>
      <w:numFmt w:val="bullet"/>
      <w:lvlText w:val="•"/>
      <w:lvlJc w:val="left"/>
      <w:pPr>
        <w:tabs>
          <w:tab w:val="num" w:pos="5760"/>
        </w:tabs>
        <w:ind w:left="5760" w:hanging="360"/>
      </w:pPr>
      <w:rPr>
        <w:rFonts w:ascii="宋体" w:hAnsi="宋体" w:hint="default"/>
      </w:rPr>
    </w:lvl>
    <w:lvl w:ilvl="8" w:tplc="82825D64" w:tentative="1">
      <w:start w:val="1"/>
      <w:numFmt w:val="bullet"/>
      <w:lvlText w:val="•"/>
      <w:lvlJc w:val="left"/>
      <w:pPr>
        <w:tabs>
          <w:tab w:val="num" w:pos="6480"/>
        </w:tabs>
        <w:ind w:left="6480" w:hanging="360"/>
      </w:pPr>
      <w:rPr>
        <w:rFonts w:ascii="宋体" w:hAnsi="宋体" w:hint="default"/>
      </w:rPr>
    </w:lvl>
  </w:abstractNum>
  <w:abstractNum w:abstractNumId="7">
    <w:nsid w:val="0F4D229C"/>
    <w:multiLevelType w:val="hybridMultilevel"/>
    <w:tmpl w:val="F498F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DC28CF"/>
    <w:multiLevelType w:val="hybridMultilevel"/>
    <w:tmpl w:val="085053DA"/>
    <w:lvl w:ilvl="0" w:tplc="6568D8A6">
      <w:start w:val="1"/>
      <w:numFmt w:val="decimal"/>
      <w:lvlText w:val="%1"/>
      <w:lvlJc w:val="left"/>
      <w:pPr>
        <w:tabs>
          <w:tab w:val="num" w:pos="720"/>
        </w:tabs>
        <w:ind w:left="720" w:hanging="360"/>
      </w:pPr>
      <w:rPr>
        <w:rFonts w:asciiTheme="minorEastAsia" w:eastAsiaTheme="minorEastAsia" w:hAnsiTheme="minorEastAsia" w:cstheme="minorBidi"/>
      </w:rPr>
    </w:lvl>
    <w:lvl w:ilvl="1" w:tplc="3D9ACCB8" w:tentative="1">
      <w:start w:val="1"/>
      <w:numFmt w:val="bullet"/>
      <w:lvlText w:val="•"/>
      <w:lvlJc w:val="left"/>
      <w:pPr>
        <w:tabs>
          <w:tab w:val="num" w:pos="1440"/>
        </w:tabs>
        <w:ind w:left="1440" w:hanging="360"/>
      </w:pPr>
      <w:rPr>
        <w:rFonts w:ascii="宋体" w:hAnsi="宋体" w:hint="default"/>
      </w:rPr>
    </w:lvl>
    <w:lvl w:ilvl="2" w:tplc="6A4EC95E" w:tentative="1">
      <w:start w:val="1"/>
      <w:numFmt w:val="bullet"/>
      <w:lvlText w:val="•"/>
      <w:lvlJc w:val="left"/>
      <w:pPr>
        <w:tabs>
          <w:tab w:val="num" w:pos="2160"/>
        </w:tabs>
        <w:ind w:left="2160" w:hanging="360"/>
      </w:pPr>
      <w:rPr>
        <w:rFonts w:ascii="宋体" w:hAnsi="宋体" w:hint="default"/>
      </w:rPr>
    </w:lvl>
    <w:lvl w:ilvl="3" w:tplc="BFE41666" w:tentative="1">
      <w:start w:val="1"/>
      <w:numFmt w:val="bullet"/>
      <w:lvlText w:val="•"/>
      <w:lvlJc w:val="left"/>
      <w:pPr>
        <w:tabs>
          <w:tab w:val="num" w:pos="2880"/>
        </w:tabs>
        <w:ind w:left="2880" w:hanging="360"/>
      </w:pPr>
      <w:rPr>
        <w:rFonts w:ascii="宋体" w:hAnsi="宋体" w:hint="default"/>
      </w:rPr>
    </w:lvl>
    <w:lvl w:ilvl="4" w:tplc="B3C62E46" w:tentative="1">
      <w:start w:val="1"/>
      <w:numFmt w:val="bullet"/>
      <w:lvlText w:val="•"/>
      <w:lvlJc w:val="left"/>
      <w:pPr>
        <w:tabs>
          <w:tab w:val="num" w:pos="3600"/>
        </w:tabs>
        <w:ind w:left="3600" w:hanging="360"/>
      </w:pPr>
      <w:rPr>
        <w:rFonts w:ascii="宋体" w:hAnsi="宋体" w:hint="default"/>
      </w:rPr>
    </w:lvl>
    <w:lvl w:ilvl="5" w:tplc="AC6A06AA" w:tentative="1">
      <w:start w:val="1"/>
      <w:numFmt w:val="bullet"/>
      <w:lvlText w:val="•"/>
      <w:lvlJc w:val="left"/>
      <w:pPr>
        <w:tabs>
          <w:tab w:val="num" w:pos="4320"/>
        </w:tabs>
        <w:ind w:left="4320" w:hanging="360"/>
      </w:pPr>
      <w:rPr>
        <w:rFonts w:ascii="宋体" w:hAnsi="宋体" w:hint="default"/>
      </w:rPr>
    </w:lvl>
    <w:lvl w:ilvl="6" w:tplc="1B529F68" w:tentative="1">
      <w:start w:val="1"/>
      <w:numFmt w:val="bullet"/>
      <w:lvlText w:val="•"/>
      <w:lvlJc w:val="left"/>
      <w:pPr>
        <w:tabs>
          <w:tab w:val="num" w:pos="5040"/>
        </w:tabs>
        <w:ind w:left="5040" w:hanging="360"/>
      </w:pPr>
      <w:rPr>
        <w:rFonts w:ascii="宋体" w:hAnsi="宋体" w:hint="default"/>
      </w:rPr>
    </w:lvl>
    <w:lvl w:ilvl="7" w:tplc="E6D2CE4A" w:tentative="1">
      <w:start w:val="1"/>
      <w:numFmt w:val="bullet"/>
      <w:lvlText w:val="•"/>
      <w:lvlJc w:val="left"/>
      <w:pPr>
        <w:tabs>
          <w:tab w:val="num" w:pos="5760"/>
        </w:tabs>
        <w:ind w:left="5760" w:hanging="360"/>
      </w:pPr>
      <w:rPr>
        <w:rFonts w:ascii="宋体" w:hAnsi="宋体" w:hint="default"/>
      </w:rPr>
    </w:lvl>
    <w:lvl w:ilvl="8" w:tplc="71CE6EDC" w:tentative="1">
      <w:start w:val="1"/>
      <w:numFmt w:val="bullet"/>
      <w:lvlText w:val="•"/>
      <w:lvlJc w:val="left"/>
      <w:pPr>
        <w:tabs>
          <w:tab w:val="num" w:pos="6480"/>
        </w:tabs>
        <w:ind w:left="6480" w:hanging="360"/>
      </w:pPr>
      <w:rPr>
        <w:rFonts w:ascii="宋体" w:hAnsi="宋体" w:hint="default"/>
      </w:rPr>
    </w:lvl>
  </w:abstractNum>
  <w:abstractNum w:abstractNumId="9">
    <w:nsid w:val="17013604"/>
    <w:multiLevelType w:val="hybridMultilevel"/>
    <w:tmpl w:val="F5428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C47928"/>
    <w:multiLevelType w:val="hybridMultilevel"/>
    <w:tmpl w:val="B124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5F74C6"/>
    <w:multiLevelType w:val="hybridMultilevel"/>
    <w:tmpl w:val="24E60582"/>
    <w:lvl w:ilvl="0" w:tplc="A49A4380">
      <w:start w:val="1"/>
      <w:numFmt w:val="bullet"/>
      <w:lvlText w:val="•"/>
      <w:lvlJc w:val="left"/>
      <w:pPr>
        <w:tabs>
          <w:tab w:val="num" w:pos="720"/>
        </w:tabs>
        <w:ind w:left="720" w:hanging="360"/>
      </w:pPr>
      <w:rPr>
        <w:rFonts w:ascii="宋体" w:hAnsi="宋体" w:hint="default"/>
      </w:rPr>
    </w:lvl>
    <w:lvl w:ilvl="1" w:tplc="F6384D84">
      <w:start w:val="1232"/>
      <w:numFmt w:val="bullet"/>
      <w:lvlText w:val="–"/>
      <w:lvlJc w:val="left"/>
      <w:pPr>
        <w:tabs>
          <w:tab w:val="num" w:pos="1440"/>
        </w:tabs>
        <w:ind w:left="1440" w:hanging="360"/>
      </w:pPr>
      <w:rPr>
        <w:rFonts w:ascii="宋体" w:hAnsi="宋体" w:hint="default"/>
      </w:rPr>
    </w:lvl>
    <w:lvl w:ilvl="2" w:tplc="0E8E9B10" w:tentative="1">
      <w:start w:val="1"/>
      <w:numFmt w:val="bullet"/>
      <w:lvlText w:val="•"/>
      <w:lvlJc w:val="left"/>
      <w:pPr>
        <w:tabs>
          <w:tab w:val="num" w:pos="2160"/>
        </w:tabs>
        <w:ind w:left="2160" w:hanging="360"/>
      </w:pPr>
      <w:rPr>
        <w:rFonts w:ascii="宋体" w:hAnsi="宋体" w:hint="default"/>
      </w:rPr>
    </w:lvl>
    <w:lvl w:ilvl="3" w:tplc="435EC294" w:tentative="1">
      <w:start w:val="1"/>
      <w:numFmt w:val="bullet"/>
      <w:lvlText w:val="•"/>
      <w:lvlJc w:val="left"/>
      <w:pPr>
        <w:tabs>
          <w:tab w:val="num" w:pos="2880"/>
        </w:tabs>
        <w:ind w:left="2880" w:hanging="360"/>
      </w:pPr>
      <w:rPr>
        <w:rFonts w:ascii="宋体" w:hAnsi="宋体" w:hint="default"/>
      </w:rPr>
    </w:lvl>
    <w:lvl w:ilvl="4" w:tplc="4C443D5A" w:tentative="1">
      <w:start w:val="1"/>
      <w:numFmt w:val="bullet"/>
      <w:lvlText w:val="•"/>
      <w:lvlJc w:val="left"/>
      <w:pPr>
        <w:tabs>
          <w:tab w:val="num" w:pos="3600"/>
        </w:tabs>
        <w:ind w:left="3600" w:hanging="360"/>
      </w:pPr>
      <w:rPr>
        <w:rFonts w:ascii="宋体" w:hAnsi="宋体" w:hint="default"/>
      </w:rPr>
    </w:lvl>
    <w:lvl w:ilvl="5" w:tplc="EF6EE024" w:tentative="1">
      <w:start w:val="1"/>
      <w:numFmt w:val="bullet"/>
      <w:lvlText w:val="•"/>
      <w:lvlJc w:val="left"/>
      <w:pPr>
        <w:tabs>
          <w:tab w:val="num" w:pos="4320"/>
        </w:tabs>
        <w:ind w:left="4320" w:hanging="360"/>
      </w:pPr>
      <w:rPr>
        <w:rFonts w:ascii="宋体" w:hAnsi="宋体" w:hint="default"/>
      </w:rPr>
    </w:lvl>
    <w:lvl w:ilvl="6" w:tplc="3F4820D2" w:tentative="1">
      <w:start w:val="1"/>
      <w:numFmt w:val="bullet"/>
      <w:lvlText w:val="•"/>
      <w:lvlJc w:val="left"/>
      <w:pPr>
        <w:tabs>
          <w:tab w:val="num" w:pos="5040"/>
        </w:tabs>
        <w:ind w:left="5040" w:hanging="360"/>
      </w:pPr>
      <w:rPr>
        <w:rFonts w:ascii="宋体" w:hAnsi="宋体" w:hint="default"/>
      </w:rPr>
    </w:lvl>
    <w:lvl w:ilvl="7" w:tplc="5FD001A6" w:tentative="1">
      <w:start w:val="1"/>
      <w:numFmt w:val="bullet"/>
      <w:lvlText w:val="•"/>
      <w:lvlJc w:val="left"/>
      <w:pPr>
        <w:tabs>
          <w:tab w:val="num" w:pos="5760"/>
        </w:tabs>
        <w:ind w:left="5760" w:hanging="360"/>
      </w:pPr>
      <w:rPr>
        <w:rFonts w:ascii="宋体" w:hAnsi="宋体" w:hint="default"/>
      </w:rPr>
    </w:lvl>
    <w:lvl w:ilvl="8" w:tplc="A2AE650A" w:tentative="1">
      <w:start w:val="1"/>
      <w:numFmt w:val="bullet"/>
      <w:lvlText w:val="•"/>
      <w:lvlJc w:val="left"/>
      <w:pPr>
        <w:tabs>
          <w:tab w:val="num" w:pos="6480"/>
        </w:tabs>
        <w:ind w:left="6480" w:hanging="360"/>
      </w:pPr>
      <w:rPr>
        <w:rFonts w:ascii="宋体" w:hAnsi="宋体" w:hint="default"/>
      </w:rPr>
    </w:lvl>
  </w:abstractNum>
  <w:abstractNum w:abstractNumId="12">
    <w:nsid w:val="1C8B3936"/>
    <w:multiLevelType w:val="hybridMultilevel"/>
    <w:tmpl w:val="FBE41842"/>
    <w:lvl w:ilvl="0" w:tplc="07606AA4">
      <w:start w:val="1"/>
      <w:numFmt w:val="bullet"/>
      <w:lvlText w:val="•"/>
      <w:lvlJc w:val="left"/>
      <w:pPr>
        <w:tabs>
          <w:tab w:val="num" w:pos="720"/>
        </w:tabs>
        <w:ind w:left="720" w:hanging="360"/>
      </w:pPr>
      <w:rPr>
        <w:rFonts w:ascii="宋体" w:hAnsi="宋体" w:hint="default"/>
      </w:rPr>
    </w:lvl>
    <w:lvl w:ilvl="1" w:tplc="AE1C095E" w:tentative="1">
      <w:start w:val="1"/>
      <w:numFmt w:val="bullet"/>
      <w:lvlText w:val="•"/>
      <w:lvlJc w:val="left"/>
      <w:pPr>
        <w:tabs>
          <w:tab w:val="num" w:pos="1440"/>
        </w:tabs>
        <w:ind w:left="1440" w:hanging="360"/>
      </w:pPr>
      <w:rPr>
        <w:rFonts w:ascii="宋体" w:hAnsi="宋体" w:hint="default"/>
      </w:rPr>
    </w:lvl>
    <w:lvl w:ilvl="2" w:tplc="9BE4EDA6" w:tentative="1">
      <w:start w:val="1"/>
      <w:numFmt w:val="bullet"/>
      <w:lvlText w:val="•"/>
      <w:lvlJc w:val="left"/>
      <w:pPr>
        <w:tabs>
          <w:tab w:val="num" w:pos="2160"/>
        </w:tabs>
        <w:ind w:left="2160" w:hanging="360"/>
      </w:pPr>
      <w:rPr>
        <w:rFonts w:ascii="宋体" w:hAnsi="宋体" w:hint="default"/>
      </w:rPr>
    </w:lvl>
    <w:lvl w:ilvl="3" w:tplc="C29A15A4" w:tentative="1">
      <w:start w:val="1"/>
      <w:numFmt w:val="bullet"/>
      <w:lvlText w:val="•"/>
      <w:lvlJc w:val="left"/>
      <w:pPr>
        <w:tabs>
          <w:tab w:val="num" w:pos="2880"/>
        </w:tabs>
        <w:ind w:left="2880" w:hanging="360"/>
      </w:pPr>
      <w:rPr>
        <w:rFonts w:ascii="宋体" w:hAnsi="宋体" w:hint="default"/>
      </w:rPr>
    </w:lvl>
    <w:lvl w:ilvl="4" w:tplc="94DC47DC" w:tentative="1">
      <w:start w:val="1"/>
      <w:numFmt w:val="bullet"/>
      <w:lvlText w:val="•"/>
      <w:lvlJc w:val="left"/>
      <w:pPr>
        <w:tabs>
          <w:tab w:val="num" w:pos="3600"/>
        </w:tabs>
        <w:ind w:left="3600" w:hanging="360"/>
      </w:pPr>
      <w:rPr>
        <w:rFonts w:ascii="宋体" w:hAnsi="宋体" w:hint="default"/>
      </w:rPr>
    </w:lvl>
    <w:lvl w:ilvl="5" w:tplc="1856163A" w:tentative="1">
      <w:start w:val="1"/>
      <w:numFmt w:val="bullet"/>
      <w:lvlText w:val="•"/>
      <w:lvlJc w:val="left"/>
      <w:pPr>
        <w:tabs>
          <w:tab w:val="num" w:pos="4320"/>
        </w:tabs>
        <w:ind w:left="4320" w:hanging="360"/>
      </w:pPr>
      <w:rPr>
        <w:rFonts w:ascii="宋体" w:hAnsi="宋体" w:hint="default"/>
      </w:rPr>
    </w:lvl>
    <w:lvl w:ilvl="6" w:tplc="03CA981C" w:tentative="1">
      <w:start w:val="1"/>
      <w:numFmt w:val="bullet"/>
      <w:lvlText w:val="•"/>
      <w:lvlJc w:val="left"/>
      <w:pPr>
        <w:tabs>
          <w:tab w:val="num" w:pos="5040"/>
        </w:tabs>
        <w:ind w:left="5040" w:hanging="360"/>
      </w:pPr>
      <w:rPr>
        <w:rFonts w:ascii="宋体" w:hAnsi="宋体" w:hint="default"/>
      </w:rPr>
    </w:lvl>
    <w:lvl w:ilvl="7" w:tplc="FB385764" w:tentative="1">
      <w:start w:val="1"/>
      <w:numFmt w:val="bullet"/>
      <w:lvlText w:val="•"/>
      <w:lvlJc w:val="left"/>
      <w:pPr>
        <w:tabs>
          <w:tab w:val="num" w:pos="5760"/>
        </w:tabs>
        <w:ind w:left="5760" w:hanging="360"/>
      </w:pPr>
      <w:rPr>
        <w:rFonts w:ascii="宋体" w:hAnsi="宋体" w:hint="default"/>
      </w:rPr>
    </w:lvl>
    <w:lvl w:ilvl="8" w:tplc="0C92BCAC" w:tentative="1">
      <w:start w:val="1"/>
      <w:numFmt w:val="bullet"/>
      <w:lvlText w:val="•"/>
      <w:lvlJc w:val="left"/>
      <w:pPr>
        <w:tabs>
          <w:tab w:val="num" w:pos="6480"/>
        </w:tabs>
        <w:ind w:left="6480" w:hanging="360"/>
      </w:pPr>
      <w:rPr>
        <w:rFonts w:ascii="宋体" w:hAnsi="宋体" w:hint="default"/>
      </w:rPr>
    </w:lvl>
  </w:abstractNum>
  <w:abstractNum w:abstractNumId="13">
    <w:nsid w:val="21CF3261"/>
    <w:multiLevelType w:val="hybridMultilevel"/>
    <w:tmpl w:val="D5DE21FA"/>
    <w:lvl w:ilvl="0" w:tplc="CB3E9734">
      <w:start w:val="1"/>
      <w:numFmt w:val="bullet"/>
      <w:lvlText w:val="•"/>
      <w:lvlJc w:val="left"/>
      <w:pPr>
        <w:tabs>
          <w:tab w:val="num" w:pos="720"/>
        </w:tabs>
        <w:ind w:left="720" w:hanging="360"/>
      </w:pPr>
      <w:rPr>
        <w:rFonts w:ascii="宋体" w:hAnsi="宋体" w:hint="default"/>
      </w:rPr>
    </w:lvl>
    <w:lvl w:ilvl="1" w:tplc="2A72CC12">
      <w:start w:val="1738"/>
      <w:numFmt w:val="bullet"/>
      <w:lvlText w:val="–"/>
      <w:lvlJc w:val="left"/>
      <w:pPr>
        <w:tabs>
          <w:tab w:val="num" w:pos="1440"/>
        </w:tabs>
        <w:ind w:left="1440" w:hanging="360"/>
      </w:pPr>
      <w:rPr>
        <w:rFonts w:ascii="宋体" w:hAnsi="宋体" w:hint="default"/>
      </w:rPr>
    </w:lvl>
    <w:lvl w:ilvl="2" w:tplc="655A8B84" w:tentative="1">
      <w:start w:val="1"/>
      <w:numFmt w:val="bullet"/>
      <w:lvlText w:val="•"/>
      <w:lvlJc w:val="left"/>
      <w:pPr>
        <w:tabs>
          <w:tab w:val="num" w:pos="2160"/>
        </w:tabs>
        <w:ind w:left="2160" w:hanging="360"/>
      </w:pPr>
      <w:rPr>
        <w:rFonts w:ascii="宋体" w:hAnsi="宋体" w:hint="default"/>
      </w:rPr>
    </w:lvl>
    <w:lvl w:ilvl="3" w:tplc="C00C10C2" w:tentative="1">
      <w:start w:val="1"/>
      <w:numFmt w:val="bullet"/>
      <w:lvlText w:val="•"/>
      <w:lvlJc w:val="left"/>
      <w:pPr>
        <w:tabs>
          <w:tab w:val="num" w:pos="2880"/>
        </w:tabs>
        <w:ind w:left="2880" w:hanging="360"/>
      </w:pPr>
      <w:rPr>
        <w:rFonts w:ascii="宋体" w:hAnsi="宋体" w:hint="default"/>
      </w:rPr>
    </w:lvl>
    <w:lvl w:ilvl="4" w:tplc="3A762134" w:tentative="1">
      <w:start w:val="1"/>
      <w:numFmt w:val="bullet"/>
      <w:lvlText w:val="•"/>
      <w:lvlJc w:val="left"/>
      <w:pPr>
        <w:tabs>
          <w:tab w:val="num" w:pos="3600"/>
        </w:tabs>
        <w:ind w:left="3600" w:hanging="360"/>
      </w:pPr>
      <w:rPr>
        <w:rFonts w:ascii="宋体" w:hAnsi="宋体" w:hint="default"/>
      </w:rPr>
    </w:lvl>
    <w:lvl w:ilvl="5" w:tplc="39249742" w:tentative="1">
      <w:start w:val="1"/>
      <w:numFmt w:val="bullet"/>
      <w:lvlText w:val="•"/>
      <w:lvlJc w:val="left"/>
      <w:pPr>
        <w:tabs>
          <w:tab w:val="num" w:pos="4320"/>
        </w:tabs>
        <w:ind w:left="4320" w:hanging="360"/>
      </w:pPr>
      <w:rPr>
        <w:rFonts w:ascii="宋体" w:hAnsi="宋体" w:hint="default"/>
      </w:rPr>
    </w:lvl>
    <w:lvl w:ilvl="6" w:tplc="420C4194" w:tentative="1">
      <w:start w:val="1"/>
      <w:numFmt w:val="bullet"/>
      <w:lvlText w:val="•"/>
      <w:lvlJc w:val="left"/>
      <w:pPr>
        <w:tabs>
          <w:tab w:val="num" w:pos="5040"/>
        </w:tabs>
        <w:ind w:left="5040" w:hanging="360"/>
      </w:pPr>
      <w:rPr>
        <w:rFonts w:ascii="宋体" w:hAnsi="宋体" w:hint="default"/>
      </w:rPr>
    </w:lvl>
    <w:lvl w:ilvl="7" w:tplc="3E6662FC" w:tentative="1">
      <w:start w:val="1"/>
      <w:numFmt w:val="bullet"/>
      <w:lvlText w:val="•"/>
      <w:lvlJc w:val="left"/>
      <w:pPr>
        <w:tabs>
          <w:tab w:val="num" w:pos="5760"/>
        </w:tabs>
        <w:ind w:left="5760" w:hanging="360"/>
      </w:pPr>
      <w:rPr>
        <w:rFonts w:ascii="宋体" w:hAnsi="宋体" w:hint="default"/>
      </w:rPr>
    </w:lvl>
    <w:lvl w:ilvl="8" w:tplc="BED69F5A" w:tentative="1">
      <w:start w:val="1"/>
      <w:numFmt w:val="bullet"/>
      <w:lvlText w:val="•"/>
      <w:lvlJc w:val="left"/>
      <w:pPr>
        <w:tabs>
          <w:tab w:val="num" w:pos="6480"/>
        </w:tabs>
        <w:ind w:left="6480" w:hanging="360"/>
      </w:pPr>
      <w:rPr>
        <w:rFonts w:ascii="宋体" w:hAnsi="宋体" w:hint="default"/>
      </w:rPr>
    </w:lvl>
  </w:abstractNum>
  <w:abstractNum w:abstractNumId="14">
    <w:nsid w:val="21E6362C"/>
    <w:multiLevelType w:val="hybridMultilevel"/>
    <w:tmpl w:val="E548ABEE"/>
    <w:lvl w:ilvl="0" w:tplc="4B8ED5A0">
      <w:start w:val="1"/>
      <w:numFmt w:val="bullet"/>
      <w:lvlText w:val="•"/>
      <w:lvlJc w:val="left"/>
      <w:pPr>
        <w:tabs>
          <w:tab w:val="num" w:pos="720"/>
        </w:tabs>
        <w:ind w:left="720" w:hanging="360"/>
      </w:pPr>
      <w:rPr>
        <w:rFonts w:ascii="宋体" w:hAnsi="宋体" w:hint="default"/>
      </w:rPr>
    </w:lvl>
    <w:lvl w:ilvl="1" w:tplc="1AF69998">
      <w:start w:val="2071"/>
      <w:numFmt w:val="bullet"/>
      <w:lvlText w:val="–"/>
      <w:lvlJc w:val="left"/>
      <w:pPr>
        <w:tabs>
          <w:tab w:val="num" w:pos="1440"/>
        </w:tabs>
        <w:ind w:left="1440" w:hanging="360"/>
      </w:pPr>
      <w:rPr>
        <w:rFonts w:ascii="宋体" w:hAnsi="宋体" w:hint="default"/>
      </w:rPr>
    </w:lvl>
    <w:lvl w:ilvl="2" w:tplc="E7B22FD4" w:tentative="1">
      <w:start w:val="1"/>
      <w:numFmt w:val="bullet"/>
      <w:lvlText w:val="•"/>
      <w:lvlJc w:val="left"/>
      <w:pPr>
        <w:tabs>
          <w:tab w:val="num" w:pos="2160"/>
        </w:tabs>
        <w:ind w:left="2160" w:hanging="360"/>
      </w:pPr>
      <w:rPr>
        <w:rFonts w:ascii="宋体" w:hAnsi="宋体" w:hint="default"/>
      </w:rPr>
    </w:lvl>
    <w:lvl w:ilvl="3" w:tplc="62E42246" w:tentative="1">
      <w:start w:val="1"/>
      <w:numFmt w:val="bullet"/>
      <w:lvlText w:val="•"/>
      <w:lvlJc w:val="left"/>
      <w:pPr>
        <w:tabs>
          <w:tab w:val="num" w:pos="2880"/>
        </w:tabs>
        <w:ind w:left="2880" w:hanging="360"/>
      </w:pPr>
      <w:rPr>
        <w:rFonts w:ascii="宋体" w:hAnsi="宋体" w:hint="default"/>
      </w:rPr>
    </w:lvl>
    <w:lvl w:ilvl="4" w:tplc="569CF9B4" w:tentative="1">
      <w:start w:val="1"/>
      <w:numFmt w:val="bullet"/>
      <w:lvlText w:val="•"/>
      <w:lvlJc w:val="left"/>
      <w:pPr>
        <w:tabs>
          <w:tab w:val="num" w:pos="3600"/>
        </w:tabs>
        <w:ind w:left="3600" w:hanging="360"/>
      </w:pPr>
      <w:rPr>
        <w:rFonts w:ascii="宋体" w:hAnsi="宋体" w:hint="default"/>
      </w:rPr>
    </w:lvl>
    <w:lvl w:ilvl="5" w:tplc="1D14E45C" w:tentative="1">
      <w:start w:val="1"/>
      <w:numFmt w:val="bullet"/>
      <w:lvlText w:val="•"/>
      <w:lvlJc w:val="left"/>
      <w:pPr>
        <w:tabs>
          <w:tab w:val="num" w:pos="4320"/>
        </w:tabs>
        <w:ind w:left="4320" w:hanging="360"/>
      </w:pPr>
      <w:rPr>
        <w:rFonts w:ascii="宋体" w:hAnsi="宋体" w:hint="default"/>
      </w:rPr>
    </w:lvl>
    <w:lvl w:ilvl="6" w:tplc="4830B3D6" w:tentative="1">
      <w:start w:val="1"/>
      <w:numFmt w:val="bullet"/>
      <w:lvlText w:val="•"/>
      <w:lvlJc w:val="left"/>
      <w:pPr>
        <w:tabs>
          <w:tab w:val="num" w:pos="5040"/>
        </w:tabs>
        <w:ind w:left="5040" w:hanging="360"/>
      </w:pPr>
      <w:rPr>
        <w:rFonts w:ascii="宋体" w:hAnsi="宋体" w:hint="default"/>
      </w:rPr>
    </w:lvl>
    <w:lvl w:ilvl="7" w:tplc="A5D2FA10" w:tentative="1">
      <w:start w:val="1"/>
      <w:numFmt w:val="bullet"/>
      <w:lvlText w:val="•"/>
      <w:lvlJc w:val="left"/>
      <w:pPr>
        <w:tabs>
          <w:tab w:val="num" w:pos="5760"/>
        </w:tabs>
        <w:ind w:left="5760" w:hanging="360"/>
      </w:pPr>
      <w:rPr>
        <w:rFonts w:ascii="宋体" w:hAnsi="宋体" w:hint="default"/>
      </w:rPr>
    </w:lvl>
    <w:lvl w:ilvl="8" w:tplc="C960E34C" w:tentative="1">
      <w:start w:val="1"/>
      <w:numFmt w:val="bullet"/>
      <w:lvlText w:val="•"/>
      <w:lvlJc w:val="left"/>
      <w:pPr>
        <w:tabs>
          <w:tab w:val="num" w:pos="6480"/>
        </w:tabs>
        <w:ind w:left="6480" w:hanging="360"/>
      </w:pPr>
      <w:rPr>
        <w:rFonts w:ascii="宋体" w:hAnsi="宋体" w:hint="default"/>
      </w:rPr>
    </w:lvl>
  </w:abstractNum>
  <w:abstractNum w:abstractNumId="15">
    <w:nsid w:val="21EB70DA"/>
    <w:multiLevelType w:val="hybridMultilevel"/>
    <w:tmpl w:val="1A44FA3C"/>
    <w:lvl w:ilvl="0" w:tplc="ED821EE0">
      <w:start w:val="1"/>
      <w:numFmt w:val="decimal"/>
      <w:lvlText w:val="%1."/>
      <w:lvlJc w:val="left"/>
      <w:pPr>
        <w:ind w:left="675" w:hanging="360"/>
      </w:pPr>
      <w:rPr>
        <w:rFonts w:hint="default"/>
      </w:rPr>
    </w:lvl>
    <w:lvl w:ilvl="1" w:tplc="7A822FE0">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28725395"/>
    <w:multiLevelType w:val="hybridMultilevel"/>
    <w:tmpl w:val="91F28E0C"/>
    <w:lvl w:ilvl="0" w:tplc="41F601EE">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89A4536"/>
    <w:multiLevelType w:val="hybridMultilevel"/>
    <w:tmpl w:val="F050C17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298353A9"/>
    <w:multiLevelType w:val="multilevel"/>
    <w:tmpl w:val="C6927118"/>
    <w:lvl w:ilvl="0">
      <w:start w:val="1"/>
      <w:numFmt w:val="decimal"/>
      <w:lvlText w:val="%1."/>
      <w:lvlJc w:val="left"/>
      <w:pPr>
        <w:tabs>
          <w:tab w:val="num" w:pos="720"/>
        </w:tabs>
        <w:ind w:left="720" w:hanging="360"/>
      </w:pPr>
    </w:lvl>
    <w:lvl w:ilvl="1">
      <w:start w:val="1"/>
      <w:numFmt w:val="decimal"/>
      <w:isLgl/>
      <w:lvlText w:val="%1.%2"/>
      <w:lvlJc w:val="left"/>
      <w:pPr>
        <w:ind w:left="975" w:hanging="615"/>
      </w:pPr>
      <w:rPr>
        <w:rFonts w:cs="宋体" w:hint="default"/>
      </w:rPr>
    </w:lvl>
    <w:lvl w:ilvl="2">
      <w:start w:val="1"/>
      <w:numFmt w:val="decimal"/>
      <w:isLgl/>
      <w:lvlText w:val="%1.%2.%3"/>
      <w:lvlJc w:val="left"/>
      <w:pPr>
        <w:ind w:left="1080" w:hanging="720"/>
      </w:pPr>
      <w:rPr>
        <w:rFonts w:cs="宋体" w:hint="default"/>
      </w:rPr>
    </w:lvl>
    <w:lvl w:ilvl="3">
      <w:start w:val="1"/>
      <w:numFmt w:val="decimal"/>
      <w:isLgl/>
      <w:lvlText w:val="%1.%2.%3.%4"/>
      <w:lvlJc w:val="left"/>
      <w:pPr>
        <w:ind w:left="1440" w:hanging="1080"/>
      </w:pPr>
      <w:rPr>
        <w:rFonts w:cs="宋体" w:hint="default"/>
      </w:rPr>
    </w:lvl>
    <w:lvl w:ilvl="4">
      <w:start w:val="1"/>
      <w:numFmt w:val="decimal"/>
      <w:isLgl/>
      <w:lvlText w:val="%1.%2.%3.%4.%5"/>
      <w:lvlJc w:val="left"/>
      <w:pPr>
        <w:ind w:left="1440" w:hanging="1080"/>
      </w:pPr>
      <w:rPr>
        <w:rFonts w:cs="宋体" w:hint="default"/>
      </w:rPr>
    </w:lvl>
    <w:lvl w:ilvl="5">
      <w:start w:val="1"/>
      <w:numFmt w:val="decimal"/>
      <w:isLgl/>
      <w:lvlText w:val="%1.%2.%3.%4.%5.%6"/>
      <w:lvlJc w:val="left"/>
      <w:pPr>
        <w:ind w:left="1800" w:hanging="1440"/>
      </w:pPr>
      <w:rPr>
        <w:rFonts w:cs="宋体" w:hint="default"/>
      </w:rPr>
    </w:lvl>
    <w:lvl w:ilvl="6">
      <w:start w:val="1"/>
      <w:numFmt w:val="decimal"/>
      <w:isLgl/>
      <w:lvlText w:val="%1.%2.%3.%4.%5.%6.%7"/>
      <w:lvlJc w:val="left"/>
      <w:pPr>
        <w:ind w:left="1800" w:hanging="1440"/>
      </w:pPr>
      <w:rPr>
        <w:rFonts w:cs="宋体" w:hint="default"/>
      </w:rPr>
    </w:lvl>
    <w:lvl w:ilvl="7">
      <w:start w:val="1"/>
      <w:numFmt w:val="decimal"/>
      <w:isLgl/>
      <w:lvlText w:val="%1.%2.%3.%4.%5.%6.%7.%8"/>
      <w:lvlJc w:val="left"/>
      <w:pPr>
        <w:ind w:left="2160" w:hanging="1800"/>
      </w:pPr>
      <w:rPr>
        <w:rFonts w:cs="宋体" w:hint="default"/>
      </w:rPr>
    </w:lvl>
    <w:lvl w:ilvl="8">
      <w:start w:val="1"/>
      <w:numFmt w:val="decimal"/>
      <w:isLgl/>
      <w:lvlText w:val="%1.%2.%3.%4.%5.%6.%7.%8.%9"/>
      <w:lvlJc w:val="left"/>
      <w:pPr>
        <w:ind w:left="2160" w:hanging="1800"/>
      </w:pPr>
      <w:rPr>
        <w:rFonts w:cs="宋体" w:hint="default"/>
      </w:rPr>
    </w:lvl>
  </w:abstractNum>
  <w:abstractNum w:abstractNumId="19">
    <w:nsid w:val="2C2253FF"/>
    <w:multiLevelType w:val="hybridMultilevel"/>
    <w:tmpl w:val="5A5E4B1A"/>
    <w:lvl w:ilvl="0" w:tplc="B920A95C">
      <w:start w:val="1"/>
      <w:numFmt w:val="bullet"/>
      <w:lvlText w:val="•"/>
      <w:lvlJc w:val="left"/>
      <w:pPr>
        <w:tabs>
          <w:tab w:val="num" w:pos="720"/>
        </w:tabs>
        <w:ind w:left="720" w:hanging="360"/>
      </w:pPr>
      <w:rPr>
        <w:rFonts w:ascii="宋体" w:hAnsi="宋体" w:hint="default"/>
      </w:rPr>
    </w:lvl>
    <w:lvl w:ilvl="1" w:tplc="A866CEA0" w:tentative="1">
      <w:start w:val="1"/>
      <w:numFmt w:val="bullet"/>
      <w:lvlText w:val="•"/>
      <w:lvlJc w:val="left"/>
      <w:pPr>
        <w:tabs>
          <w:tab w:val="num" w:pos="1440"/>
        </w:tabs>
        <w:ind w:left="1440" w:hanging="360"/>
      </w:pPr>
      <w:rPr>
        <w:rFonts w:ascii="宋体" w:hAnsi="宋体" w:hint="default"/>
      </w:rPr>
    </w:lvl>
    <w:lvl w:ilvl="2" w:tplc="57605AE2" w:tentative="1">
      <w:start w:val="1"/>
      <w:numFmt w:val="bullet"/>
      <w:lvlText w:val="•"/>
      <w:lvlJc w:val="left"/>
      <w:pPr>
        <w:tabs>
          <w:tab w:val="num" w:pos="2160"/>
        </w:tabs>
        <w:ind w:left="2160" w:hanging="360"/>
      </w:pPr>
      <w:rPr>
        <w:rFonts w:ascii="宋体" w:hAnsi="宋体" w:hint="default"/>
      </w:rPr>
    </w:lvl>
    <w:lvl w:ilvl="3" w:tplc="189EA918" w:tentative="1">
      <w:start w:val="1"/>
      <w:numFmt w:val="bullet"/>
      <w:lvlText w:val="•"/>
      <w:lvlJc w:val="left"/>
      <w:pPr>
        <w:tabs>
          <w:tab w:val="num" w:pos="2880"/>
        </w:tabs>
        <w:ind w:left="2880" w:hanging="360"/>
      </w:pPr>
      <w:rPr>
        <w:rFonts w:ascii="宋体" w:hAnsi="宋体" w:hint="default"/>
      </w:rPr>
    </w:lvl>
    <w:lvl w:ilvl="4" w:tplc="6FD819E0" w:tentative="1">
      <w:start w:val="1"/>
      <w:numFmt w:val="bullet"/>
      <w:lvlText w:val="•"/>
      <w:lvlJc w:val="left"/>
      <w:pPr>
        <w:tabs>
          <w:tab w:val="num" w:pos="3600"/>
        </w:tabs>
        <w:ind w:left="3600" w:hanging="360"/>
      </w:pPr>
      <w:rPr>
        <w:rFonts w:ascii="宋体" w:hAnsi="宋体" w:hint="default"/>
      </w:rPr>
    </w:lvl>
    <w:lvl w:ilvl="5" w:tplc="FBDCD79C" w:tentative="1">
      <w:start w:val="1"/>
      <w:numFmt w:val="bullet"/>
      <w:lvlText w:val="•"/>
      <w:lvlJc w:val="left"/>
      <w:pPr>
        <w:tabs>
          <w:tab w:val="num" w:pos="4320"/>
        </w:tabs>
        <w:ind w:left="4320" w:hanging="360"/>
      </w:pPr>
      <w:rPr>
        <w:rFonts w:ascii="宋体" w:hAnsi="宋体" w:hint="default"/>
      </w:rPr>
    </w:lvl>
    <w:lvl w:ilvl="6" w:tplc="00F29602" w:tentative="1">
      <w:start w:val="1"/>
      <w:numFmt w:val="bullet"/>
      <w:lvlText w:val="•"/>
      <w:lvlJc w:val="left"/>
      <w:pPr>
        <w:tabs>
          <w:tab w:val="num" w:pos="5040"/>
        </w:tabs>
        <w:ind w:left="5040" w:hanging="360"/>
      </w:pPr>
      <w:rPr>
        <w:rFonts w:ascii="宋体" w:hAnsi="宋体" w:hint="default"/>
      </w:rPr>
    </w:lvl>
    <w:lvl w:ilvl="7" w:tplc="3A20406E" w:tentative="1">
      <w:start w:val="1"/>
      <w:numFmt w:val="bullet"/>
      <w:lvlText w:val="•"/>
      <w:lvlJc w:val="left"/>
      <w:pPr>
        <w:tabs>
          <w:tab w:val="num" w:pos="5760"/>
        </w:tabs>
        <w:ind w:left="5760" w:hanging="360"/>
      </w:pPr>
      <w:rPr>
        <w:rFonts w:ascii="宋体" w:hAnsi="宋体" w:hint="default"/>
      </w:rPr>
    </w:lvl>
    <w:lvl w:ilvl="8" w:tplc="0B2C1BEE" w:tentative="1">
      <w:start w:val="1"/>
      <w:numFmt w:val="bullet"/>
      <w:lvlText w:val="•"/>
      <w:lvlJc w:val="left"/>
      <w:pPr>
        <w:tabs>
          <w:tab w:val="num" w:pos="6480"/>
        </w:tabs>
        <w:ind w:left="6480" w:hanging="360"/>
      </w:pPr>
      <w:rPr>
        <w:rFonts w:ascii="宋体" w:hAnsi="宋体" w:hint="default"/>
      </w:rPr>
    </w:lvl>
  </w:abstractNum>
  <w:abstractNum w:abstractNumId="20">
    <w:nsid w:val="33E7666E"/>
    <w:multiLevelType w:val="hybridMultilevel"/>
    <w:tmpl w:val="988491E6"/>
    <w:lvl w:ilvl="0" w:tplc="8870B5F4">
      <w:start w:val="1"/>
      <w:numFmt w:val="bullet"/>
      <w:lvlText w:val=""/>
      <w:lvlPicBulletId w:val="0"/>
      <w:lvlJc w:val="left"/>
      <w:pPr>
        <w:tabs>
          <w:tab w:val="num" w:pos="720"/>
        </w:tabs>
        <w:ind w:left="720" w:hanging="360"/>
      </w:pPr>
      <w:rPr>
        <w:rFonts w:ascii="Symbol" w:hAnsi="Symbol" w:hint="default"/>
      </w:rPr>
    </w:lvl>
    <w:lvl w:ilvl="1" w:tplc="F12CDFD8">
      <w:start w:val="219"/>
      <w:numFmt w:val="bullet"/>
      <w:lvlText w:val=""/>
      <w:lvlJc w:val="left"/>
      <w:pPr>
        <w:tabs>
          <w:tab w:val="num" w:pos="1440"/>
        </w:tabs>
        <w:ind w:left="1440" w:hanging="360"/>
      </w:pPr>
      <w:rPr>
        <w:rFonts w:ascii="Wingdings" w:hAnsi="Wingdings" w:hint="default"/>
      </w:rPr>
    </w:lvl>
    <w:lvl w:ilvl="2" w:tplc="E0080DA4" w:tentative="1">
      <w:start w:val="1"/>
      <w:numFmt w:val="bullet"/>
      <w:lvlText w:val=""/>
      <w:lvlPicBulletId w:val="0"/>
      <w:lvlJc w:val="left"/>
      <w:pPr>
        <w:tabs>
          <w:tab w:val="num" w:pos="2160"/>
        </w:tabs>
        <w:ind w:left="2160" w:hanging="360"/>
      </w:pPr>
      <w:rPr>
        <w:rFonts w:ascii="Symbol" w:hAnsi="Symbol" w:hint="default"/>
      </w:rPr>
    </w:lvl>
    <w:lvl w:ilvl="3" w:tplc="B958FC12" w:tentative="1">
      <w:start w:val="1"/>
      <w:numFmt w:val="bullet"/>
      <w:lvlText w:val=""/>
      <w:lvlPicBulletId w:val="0"/>
      <w:lvlJc w:val="left"/>
      <w:pPr>
        <w:tabs>
          <w:tab w:val="num" w:pos="2880"/>
        </w:tabs>
        <w:ind w:left="2880" w:hanging="360"/>
      </w:pPr>
      <w:rPr>
        <w:rFonts w:ascii="Symbol" w:hAnsi="Symbol" w:hint="default"/>
      </w:rPr>
    </w:lvl>
    <w:lvl w:ilvl="4" w:tplc="05C0E13A" w:tentative="1">
      <w:start w:val="1"/>
      <w:numFmt w:val="bullet"/>
      <w:lvlText w:val=""/>
      <w:lvlPicBulletId w:val="0"/>
      <w:lvlJc w:val="left"/>
      <w:pPr>
        <w:tabs>
          <w:tab w:val="num" w:pos="3600"/>
        </w:tabs>
        <w:ind w:left="3600" w:hanging="360"/>
      </w:pPr>
      <w:rPr>
        <w:rFonts w:ascii="Symbol" w:hAnsi="Symbol" w:hint="default"/>
      </w:rPr>
    </w:lvl>
    <w:lvl w:ilvl="5" w:tplc="189C5646" w:tentative="1">
      <w:start w:val="1"/>
      <w:numFmt w:val="bullet"/>
      <w:lvlText w:val=""/>
      <w:lvlPicBulletId w:val="0"/>
      <w:lvlJc w:val="left"/>
      <w:pPr>
        <w:tabs>
          <w:tab w:val="num" w:pos="4320"/>
        </w:tabs>
        <w:ind w:left="4320" w:hanging="360"/>
      </w:pPr>
      <w:rPr>
        <w:rFonts w:ascii="Symbol" w:hAnsi="Symbol" w:hint="default"/>
      </w:rPr>
    </w:lvl>
    <w:lvl w:ilvl="6" w:tplc="122458DE" w:tentative="1">
      <w:start w:val="1"/>
      <w:numFmt w:val="bullet"/>
      <w:lvlText w:val=""/>
      <w:lvlPicBulletId w:val="0"/>
      <w:lvlJc w:val="left"/>
      <w:pPr>
        <w:tabs>
          <w:tab w:val="num" w:pos="5040"/>
        </w:tabs>
        <w:ind w:left="5040" w:hanging="360"/>
      </w:pPr>
      <w:rPr>
        <w:rFonts w:ascii="Symbol" w:hAnsi="Symbol" w:hint="default"/>
      </w:rPr>
    </w:lvl>
    <w:lvl w:ilvl="7" w:tplc="9AB0D700" w:tentative="1">
      <w:start w:val="1"/>
      <w:numFmt w:val="bullet"/>
      <w:lvlText w:val=""/>
      <w:lvlPicBulletId w:val="0"/>
      <w:lvlJc w:val="left"/>
      <w:pPr>
        <w:tabs>
          <w:tab w:val="num" w:pos="5760"/>
        </w:tabs>
        <w:ind w:left="5760" w:hanging="360"/>
      </w:pPr>
      <w:rPr>
        <w:rFonts w:ascii="Symbol" w:hAnsi="Symbol" w:hint="default"/>
      </w:rPr>
    </w:lvl>
    <w:lvl w:ilvl="8" w:tplc="D17AD23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6F5195E"/>
    <w:multiLevelType w:val="hybridMultilevel"/>
    <w:tmpl w:val="F7B44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7F3689"/>
    <w:multiLevelType w:val="hybridMultilevel"/>
    <w:tmpl w:val="BE90553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C7F1A17"/>
    <w:multiLevelType w:val="hybridMultilevel"/>
    <w:tmpl w:val="FDF0AD00"/>
    <w:lvl w:ilvl="0" w:tplc="8870B046">
      <w:start w:val="1"/>
      <w:numFmt w:val="decimal"/>
      <w:lvlText w:val="%1"/>
      <w:lvlJc w:val="left"/>
      <w:pPr>
        <w:tabs>
          <w:tab w:val="num" w:pos="720"/>
        </w:tabs>
        <w:ind w:left="720" w:hanging="360"/>
      </w:pPr>
      <w:rPr>
        <w:rFonts w:asciiTheme="minorEastAsia" w:eastAsiaTheme="minorEastAsia" w:hAnsiTheme="minorEastAsia" w:cstheme="minorBidi"/>
      </w:rPr>
    </w:lvl>
    <w:lvl w:ilvl="1" w:tplc="B84CE5A6" w:tentative="1">
      <w:start w:val="1"/>
      <w:numFmt w:val="bullet"/>
      <w:lvlText w:val="•"/>
      <w:lvlJc w:val="left"/>
      <w:pPr>
        <w:tabs>
          <w:tab w:val="num" w:pos="1440"/>
        </w:tabs>
        <w:ind w:left="1440" w:hanging="360"/>
      </w:pPr>
      <w:rPr>
        <w:rFonts w:ascii="宋体" w:hAnsi="宋体" w:hint="default"/>
      </w:rPr>
    </w:lvl>
    <w:lvl w:ilvl="2" w:tplc="A06E1C12" w:tentative="1">
      <w:start w:val="1"/>
      <w:numFmt w:val="bullet"/>
      <w:lvlText w:val="•"/>
      <w:lvlJc w:val="left"/>
      <w:pPr>
        <w:tabs>
          <w:tab w:val="num" w:pos="2160"/>
        </w:tabs>
        <w:ind w:left="2160" w:hanging="360"/>
      </w:pPr>
      <w:rPr>
        <w:rFonts w:ascii="宋体" w:hAnsi="宋体" w:hint="default"/>
      </w:rPr>
    </w:lvl>
    <w:lvl w:ilvl="3" w:tplc="3996BFF6" w:tentative="1">
      <w:start w:val="1"/>
      <w:numFmt w:val="bullet"/>
      <w:lvlText w:val="•"/>
      <w:lvlJc w:val="left"/>
      <w:pPr>
        <w:tabs>
          <w:tab w:val="num" w:pos="2880"/>
        </w:tabs>
        <w:ind w:left="2880" w:hanging="360"/>
      </w:pPr>
      <w:rPr>
        <w:rFonts w:ascii="宋体" w:hAnsi="宋体" w:hint="default"/>
      </w:rPr>
    </w:lvl>
    <w:lvl w:ilvl="4" w:tplc="FAA65F6E" w:tentative="1">
      <w:start w:val="1"/>
      <w:numFmt w:val="bullet"/>
      <w:lvlText w:val="•"/>
      <w:lvlJc w:val="left"/>
      <w:pPr>
        <w:tabs>
          <w:tab w:val="num" w:pos="3600"/>
        </w:tabs>
        <w:ind w:left="3600" w:hanging="360"/>
      </w:pPr>
      <w:rPr>
        <w:rFonts w:ascii="宋体" w:hAnsi="宋体" w:hint="default"/>
      </w:rPr>
    </w:lvl>
    <w:lvl w:ilvl="5" w:tplc="7D9AE82E" w:tentative="1">
      <w:start w:val="1"/>
      <w:numFmt w:val="bullet"/>
      <w:lvlText w:val="•"/>
      <w:lvlJc w:val="left"/>
      <w:pPr>
        <w:tabs>
          <w:tab w:val="num" w:pos="4320"/>
        </w:tabs>
        <w:ind w:left="4320" w:hanging="360"/>
      </w:pPr>
      <w:rPr>
        <w:rFonts w:ascii="宋体" w:hAnsi="宋体" w:hint="default"/>
      </w:rPr>
    </w:lvl>
    <w:lvl w:ilvl="6" w:tplc="C69E3148" w:tentative="1">
      <w:start w:val="1"/>
      <w:numFmt w:val="bullet"/>
      <w:lvlText w:val="•"/>
      <w:lvlJc w:val="left"/>
      <w:pPr>
        <w:tabs>
          <w:tab w:val="num" w:pos="5040"/>
        </w:tabs>
        <w:ind w:left="5040" w:hanging="360"/>
      </w:pPr>
      <w:rPr>
        <w:rFonts w:ascii="宋体" w:hAnsi="宋体" w:hint="default"/>
      </w:rPr>
    </w:lvl>
    <w:lvl w:ilvl="7" w:tplc="E982B81E" w:tentative="1">
      <w:start w:val="1"/>
      <w:numFmt w:val="bullet"/>
      <w:lvlText w:val="•"/>
      <w:lvlJc w:val="left"/>
      <w:pPr>
        <w:tabs>
          <w:tab w:val="num" w:pos="5760"/>
        </w:tabs>
        <w:ind w:left="5760" w:hanging="360"/>
      </w:pPr>
      <w:rPr>
        <w:rFonts w:ascii="宋体" w:hAnsi="宋体" w:hint="default"/>
      </w:rPr>
    </w:lvl>
    <w:lvl w:ilvl="8" w:tplc="CD5AA900" w:tentative="1">
      <w:start w:val="1"/>
      <w:numFmt w:val="bullet"/>
      <w:lvlText w:val="•"/>
      <w:lvlJc w:val="left"/>
      <w:pPr>
        <w:tabs>
          <w:tab w:val="num" w:pos="6480"/>
        </w:tabs>
        <w:ind w:left="6480" w:hanging="360"/>
      </w:pPr>
      <w:rPr>
        <w:rFonts w:ascii="宋体" w:hAnsi="宋体" w:hint="default"/>
      </w:rPr>
    </w:lvl>
  </w:abstractNum>
  <w:abstractNum w:abstractNumId="24">
    <w:nsid w:val="3EB8672C"/>
    <w:multiLevelType w:val="hybridMultilevel"/>
    <w:tmpl w:val="779C3002"/>
    <w:lvl w:ilvl="0" w:tplc="41F601EE">
      <w:start w:val="1"/>
      <w:numFmt w:val="bullet"/>
      <w:lvlText w:val="•"/>
      <w:lvlJc w:val="left"/>
      <w:pPr>
        <w:tabs>
          <w:tab w:val="num" w:pos="720"/>
        </w:tabs>
        <w:ind w:left="720" w:hanging="36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23E06C9"/>
    <w:multiLevelType w:val="hybridMultilevel"/>
    <w:tmpl w:val="682CF9E6"/>
    <w:lvl w:ilvl="0" w:tplc="7436B96E">
      <w:start w:val="1"/>
      <w:numFmt w:val="decimal"/>
      <w:lvlText w:val="%1."/>
      <w:lvlJc w:val="left"/>
      <w:pPr>
        <w:ind w:left="675" w:hanging="360"/>
      </w:pPr>
      <w:rPr>
        <w:rFonts w:hint="default"/>
      </w:rPr>
    </w:lvl>
    <w:lvl w:ilvl="1" w:tplc="A0C8985C">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nsid w:val="46DD3E6B"/>
    <w:multiLevelType w:val="hybridMultilevel"/>
    <w:tmpl w:val="C4489574"/>
    <w:lvl w:ilvl="0" w:tplc="119A9526">
      <w:start w:val="1"/>
      <w:numFmt w:val="bullet"/>
      <w:lvlText w:val="•"/>
      <w:lvlJc w:val="left"/>
      <w:pPr>
        <w:tabs>
          <w:tab w:val="num" w:pos="720"/>
        </w:tabs>
        <w:ind w:left="720" w:hanging="360"/>
      </w:pPr>
      <w:rPr>
        <w:rFonts w:ascii="宋体" w:hAnsi="宋体" w:hint="default"/>
      </w:rPr>
    </w:lvl>
    <w:lvl w:ilvl="1" w:tplc="502614B2" w:tentative="1">
      <w:start w:val="1"/>
      <w:numFmt w:val="bullet"/>
      <w:lvlText w:val="•"/>
      <w:lvlJc w:val="left"/>
      <w:pPr>
        <w:tabs>
          <w:tab w:val="num" w:pos="1440"/>
        </w:tabs>
        <w:ind w:left="1440" w:hanging="360"/>
      </w:pPr>
      <w:rPr>
        <w:rFonts w:ascii="宋体" w:hAnsi="宋体" w:hint="default"/>
      </w:rPr>
    </w:lvl>
    <w:lvl w:ilvl="2" w:tplc="42AE952C" w:tentative="1">
      <w:start w:val="1"/>
      <w:numFmt w:val="bullet"/>
      <w:lvlText w:val="•"/>
      <w:lvlJc w:val="left"/>
      <w:pPr>
        <w:tabs>
          <w:tab w:val="num" w:pos="2160"/>
        </w:tabs>
        <w:ind w:left="2160" w:hanging="360"/>
      </w:pPr>
      <w:rPr>
        <w:rFonts w:ascii="宋体" w:hAnsi="宋体" w:hint="default"/>
      </w:rPr>
    </w:lvl>
    <w:lvl w:ilvl="3" w:tplc="520E420A" w:tentative="1">
      <w:start w:val="1"/>
      <w:numFmt w:val="bullet"/>
      <w:lvlText w:val="•"/>
      <w:lvlJc w:val="left"/>
      <w:pPr>
        <w:tabs>
          <w:tab w:val="num" w:pos="2880"/>
        </w:tabs>
        <w:ind w:left="2880" w:hanging="360"/>
      </w:pPr>
      <w:rPr>
        <w:rFonts w:ascii="宋体" w:hAnsi="宋体" w:hint="default"/>
      </w:rPr>
    </w:lvl>
    <w:lvl w:ilvl="4" w:tplc="FF24AF1A" w:tentative="1">
      <w:start w:val="1"/>
      <w:numFmt w:val="bullet"/>
      <w:lvlText w:val="•"/>
      <w:lvlJc w:val="left"/>
      <w:pPr>
        <w:tabs>
          <w:tab w:val="num" w:pos="3600"/>
        </w:tabs>
        <w:ind w:left="3600" w:hanging="360"/>
      </w:pPr>
      <w:rPr>
        <w:rFonts w:ascii="宋体" w:hAnsi="宋体" w:hint="default"/>
      </w:rPr>
    </w:lvl>
    <w:lvl w:ilvl="5" w:tplc="FF90FD9A" w:tentative="1">
      <w:start w:val="1"/>
      <w:numFmt w:val="bullet"/>
      <w:lvlText w:val="•"/>
      <w:lvlJc w:val="left"/>
      <w:pPr>
        <w:tabs>
          <w:tab w:val="num" w:pos="4320"/>
        </w:tabs>
        <w:ind w:left="4320" w:hanging="360"/>
      </w:pPr>
      <w:rPr>
        <w:rFonts w:ascii="宋体" w:hAnsi="宋体" w:hint="default"/>
      </w:rPr>
    </w:lvl>
    <w:lvl w:ilvl="6" w:tplc="969A3D5E" w:tentative="1">
      <w:start w:val="1"/>
      <w:numFmt w:val="bullet"/>
      <w:lvlText w:val="•"/>
      <w:lvlJc w:val="left"/>
      <w:pPr>
        <w:tabs>
          <w:tab w:val="num" w:pos="5040"/>
        </w:tabs>
        <w:ind w:left="5040" w:hanging="360"/>
      </w:pPr>
      <w:rPr>
        <w:rFonts w:ascii="宋体" w:hAnsi="宋体" w:hint="default"/>
      </w:rPr>
    </w:lvl>
    <w:lvl w:ilvl="7" w:tplc="A47A4E2A" w:tentative="1">
      <w:start w:val="1"/>
      <w:numFmt w:val="bullet"/>
      <w:lvlText w:val="•"/>
      <w:lvlJc w:val="left"/>
      <w:pPr>
        <w:tabs>
          <w:tab w:val="num" w:pos="5760"/>
        </w:tabs>
        <w:ind w:left="5760" w:hanging="360"/>
      </w:pPr>
      <w:rPr>
        <w:rFonts w:ascii="宋体" w:hAnsi="宋体" w:hint="default"/>
      </w:rPr>
    </w:lvl>
    <w:lvl w:ilvl="8" w:tplc="11100C50" w:tentative="1">
      <w:start w:val="1"/>
      <w:numFmt w:val="bullet"/>
      <w:lvlText w:val="•"/>
      <w:lvlJc w:val="left"/>
      <w:pPr>
        <w:tabs>
          <w:tab w:val="num" w:pos="6480"/>
        </w:tabs>
        <w:ind w:left="6480" w:hanging="360"/>
      </w:pPr>
      <w:rPr>
        <w:rFonts w:ascii="宋体" w:hAnsi="宋体" w:hint="default"/>
      </w:rPr>
    </w:lvl>
  </w:abstractNum>
  <w:abstractNum w:abstractNumId="27">
    <w:nsid w:val="4D9461EC"/>
    <w:multiLevelType w:val="hybridMultilevel"/>
    <w:tmpl w:val="03E496DC"/>
    <w:lvl w:ilvl="0" w:tplc="E2D6C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104ABF"/>
    <w:multiLevelType w:val="hybridMultilevel"/>
    <w:tmpl w:val="9BB2724C"/>
    <w:lvl w:ilvl="0" w:tplc="4A667846">
      <w:start w:val="1"/>
      <w:numFmt w:val="bullet"/>
      <w:lvlText w:val=""/>
      <w:lvlJc w:val="left"/>
      <w:pPr>
        <w:tabs>
          <w:tab w:val="num" w:pos="720"/>
        </w:tabs>
        <w:ind w:left="720" w:hanging="360"/>
      </w:pPr>
      <w:rPr>
        <w:rFonts w:ascii="Wingdings" w:hAnsi="Wingdings" w:hint="default"/>
      </w:rPr>
    </w:lvl>
    <w:lvl w:ilvl="1" w:tplc="918289F0" w:tentative="1">
      <w:start w:val="1"/>
      <w:numFmt w:val="bullet"/>
      <w:lvlText w:val=""/>
      <w:lvlJc w:val="left"/>
      <w:pPr>
        <w:tabs>
          <w:tab w:val="num" w:pos="1440"/>
        </w:tabs>
        <w:ind w:left="1440" w:hanging="360"/>
      </w:pPr>
      <w:rPr>
        <w:rFonts w:ascii="Wingdings" w:hAnsi="Wingdings" w:hint="default"/>
      </w:rPr>
    </w:lvl>
    <w:lvl w:ilvl="2" w:tplc="537878FA" w:tentative="1">
      <w:start w:val="1"/>
      <w:numFmt w:val="bullet"/>
      <w:lvlText w:val=""/>
      <w:lvlJc w:val="left"/>
      <w:pPr>
        <w:tabs>
          <w:tab w:val="num" w:pos="2160"/>
        </w:tabs>
        <w:ind w:left="2160" w:hanging="360"/>
      </w:pPr>
      <w:rPr>
        <w:rFonts w:ascii="Wingdings" w:hAnsi="Wingdings" w:hint="default"/>
      </w:rPr>
    </w:lvl>
    <w:lvl w:ilvl="3" w:tplc="ACF0DFC6" w:tentative="1">
      <w:start w:val="1"/>
      <w:numFmt w:val="bullet"/>
      <w:lvlText w:val=""/>
      <w:lvlJc w:val="left"/>
      <w:pPr>
        <w:tabs>
          <w:tab w:val="num" w:pos="2880"/>
        </w:tabs>
        <w:ind w:left="2880" w:hanging="360"/>
      </w:pPr>
      <w:rPr>
        <w:rFonts w:ascii="Wingdings" w:hAnsi="Wingdings" w:hint="default"/>
      </w:rPr>
    </w:lvl>
    <w:lvl w:ilvl="4" w:tplc="4D66D230" w:tentative="1">
      <w:start w:val="1"/>
      <w:numFmt w:val="bullet"/>
      <w:lvlText w:val=""/>
      <w:lvlJc w:val="left"/>
      <w:pPr>
        <w:tabs>
          <w:tab w:val="num" w:pos="3600"/>
        </w:tabs>
        <w:ind w:left="3600" w:hanging="360"/>
      </w:pPr>
      <w:rPr>
        <w:rFonts w:ascii="Wingdings" w:hAnsi="Wingdings" w:hint="default"/>
      </w:rPr>
    </w:lvl>
    <w:lvl w:ilvl="5" w:tplc="2F7AD736" w:tentative="1">
      <w:start w:val="1"/>
      <w:numFmt w:val="bullet"/>
      <w:lvlText w:val=""/>
      <w:lvlJc w:val="left"/>
      <w:pPr>
        <w:tabs>
          <w:tab w:val="num" w:pos="4320"/>
        </w:tabs>
        <w:ind w:left="4320" w:hanging="360"/>
      </w:pPr>
      <w:rPr>
        <w:rFonts w:ascii="Wingdings" w:hAnsi="Wingdings" w:hint="default"/>
      </w:rPr>
    </w:lvl>
    <w:lvl w:ilvl="6" w:tplc="BEE4E24C" w:tentative="1">
      <w:start w:val="1"/>
      <w:numFmt w:val="bullet"/>
      <w:lvlText w:val=""/>
      <w:lvlJc w:val="left"/>
      <w:pPr>
        <w:tabs>
          <w:tab w:val="num" w:pos="5040"/>
        </w:tabs>
        <w:ind w:left="5040" w:hanging="360"/>
      </w:pPr>
      <w:rPr>
        <w:rFonts w:ascii="Wingdings" w:hAnsi="Wingdings" w:hint="default"/>
      </w:rPr>
    </w:lvl>
    <w:lvl w:ilvl="7" w:tplc="FF3674D8" w:tentative="1">
      <w:start w:val="1"/>
      <w:numFmt w:val="bullet"/>
      <w:lvlText w:val=""/>
      <w:lvlJc w:val="left"/>
      <w:pPr>
        <w:tabs>
          <w:tab w:val="num" w:pos="5760"/>
        </w:tabs>
        <w:ind w:left="5760" w:hanging="360"/>
      </w:pPr>
      <w:rPr>
        <w:rFonts w:ascii="Wingdings" w:hAnsi="Wingdings" w:hint="default"/>
      </w:rPr>
    </w:lvl>
    <w:lvl w:ilvl="8" w:tplc="184465F6" w:tentative="1">
      <w:start w:val="1"/>
      <w:numFmt w:val="bullet"/>
      <w:lvlText w:val=""/>
      <w:lvlJc w:val="left"/>
      <w:pPr>
        <w:tabs>
          <w:tab w:val="num" w:pos="6480"/>
        </w:tabs>
        <w:ind w:left="6480" w:hanging="360"/>
      </w:pPr>
      <w:rPr>
        <w:rFonts w:ascii="Wingdings" w:hAnsi="Wingdings" w:hint="default"/>
      </w:rPr>
    </w:lvl>
  </w:abstractNum>
  <w:abstractNum w:abstractNumId="29">
    <w:nsid w:val="51334878"/>
    <w:multiLevelType w:val="hybridMultilevel"/>
    <w:tmpl w:val="FE56C14E"/>
    <w:lvl w:ilvl="0" w:tplc="80DACC12">
      <w:start w:val="1"/>
      <w:numFmt w:val="decimal"/>
      <w:lvlText w:val="%1."/>
      <w:lvlJc w:val="left"/>
      <w:pPr>
        <w:ind w:left="360" w:hanging="360"/>
      </w:pPr>
      <w:rPr>
        <w:rFonts w:hint="default"/>
      </w:rPr>
    </w:lvl>
    <w:lvl w:ilvl="1" w:tplc="50B48236">
      <w:start w:val="4"/>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DA7F0B"/>
    <w:multiLevelType w:val="hybridMultilevel"/>
    <w:tmpl w:val="86BAF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93B6FF0"/>
    <w:multiLevelType w:val="hybridMultilevel"/>
    <w:tmpl w:val="58902300"/>
    <w:lvl w:ilvl="0" w:tplc="CB3E973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C9F1B96"/>
    <w:multiLevelType w:val="hybridMultilevel"/>
    <w:tmpl w:val="DAB85D08"/>
    <w:lvl w:ilvl="0" w:tplc="7830326A">
      <w:start w:val="1"/>
      <w:numFmt w:val="decimal"/>
      <w:lvlText w:val="%1"/>
      <w:lvlJc w:val="left"/>
      <w:pPr>
        <w:tabs>
          <w:tab w:val="num" w:pos="720"/>
        </w:tabs>
        <w:ind w:left="720" w:hanging="360"/>
      </w:pPr>
      <w:rPr>
        <w:rFonts w:asciiTheme="minorEastAsia" w:eastAsiaTheme="minorEastAsia" w:hAnsiTheme="minorEastAsia" w:cstheme="minorBidi"/>
      </w:rPr>
    </w:lvl>
    <w:lvl w:ilvl="1" w:tplc="77CAE056">
      <w:start w:val="2067"/>
      <w:numFmt w:val="bullet"/>
      <w:lvlText w:val="–"/>
      <w:lvlJc w:val="left"/>
      <w:pPr>
        <w:tabs>
          <w:tab w:val="num" w:pos="1440"/>
        </w:tabs>
        <w:ind w:left="1440" w:hanging="360"/>
      </w:pPr>
      <w:rPr>
        <w:rFonts w:ascii="宋体" w:hAnsi="宋体" w:hint="default"/>
      </w:rPr>
    </w:lvl>
    <w:lvl w:ilvl="2" w:tplc="E18679E0" w:tentative="1">
      <w:start w:val="1"/>
      <w:numFmt w:val="bullet"/>
      <w:lvlText w:val="•"/>
      <w:lvlJc w:val="left"/>
      <w:pPr>
        <w:tabs>
          <w:tab w:val="num" w:pos="2160"/>
        </w:tabs>
        <w:ind w:left="2160" w:hanging="360"/>
      </w:pPr>
      <w:rPr>
        <w:rFonts w:ascii="宋体" w:hAnsi="宋体" w:hint="default"/>
      </w:rPr>
    </w:lvl>
    <w:lvl w:ilvl="3" w:tplc="27CC2DC4" w:tentative="1">
      <w:start w:val="1"/>
      <w:numFmt w:val="bullet"/>
      <w:lvlText w:val="•"/>
      <w:lvlJc w:val="left"/>
      <w:pPr>
        <w:tabs>
          <w:tab w:val="num" w:pos="2880"/>
        </w:tabs>
        <w:ind w:left="2880" w:hanging="360"/>
      </w:pPr>
      <w:rPr>
        <w:rFonts w:ascii="宋体" w:hAnsi="宋体" w:hint="default"/>
      </w:rPr>
    </w:lvl>
    <w:lvl w:ilvl="4" w:tplc="2B84EBC0" w:tentative="1">
      <w:start w:val="1"/>
      <w:numFmt w:val="bullet"/>
      <w:lvlText w:val="•"/>
      <w:lvlJc w:val="left"/>
      <w:pPr>
        <w:tabs>
          <w:tab w:val="num" w:pos="3600"/>
        </w:tabs>
        <w:ind w:left="3600" w:hanging="360"/>
      </w:pPr>
      <w:rPr>
        <w:rFonts w:ascii="宋体" w:hAnsi="宋体" w:hint="default"/>
      </w:rPr>
    </w:lvl>
    <w:lvl w:ilvl="5" w:tplc="EE14095A" w:tentative="1">
      <w:start w:val="1"/>
      <w:numFmt w:val="bullet"/>
      <w:lvlText w:val="•"/>
      <w:lvlJc w:val="left"/>
      <w:pPr>
        <w:tabs>
          <w:tab w:val="num" w:pos="4320"/>
        </w:tabs>
        <w:ind w:left="4320" w:hanging="360"/>
      </w:pPr>
      <w:rPr>
        <w:rFonts w:ascii="宋体" w:hAnsi="宋体" w:hint="default"/>
      </w:rPr>
    </w:lvl>
    <w:lvl w:ilvl="6" w:tplc="00CA89D8" w:tentative="1">
      <w:start w:val="1"/>
      <w:numFmt w:val="bullet"/>
      <w:lvlText w:val="•"/>
      <w:lvlJc w:val="left"/>
      <w:pPr>
        <w:tabs>
          <w:tab w:val="num" w:pos="5040"/>
        </w:tabs>
        <w:ind w:left="5040" w:hanging="360"/>
      </w:pPr>
      <w:rPr>
        <w:rFonts w:ascii="宋体" w:hAnsi="宋体" w:hint="default"/>
      </w:rPr>
    </w:lvl>
    <w:lvl w:ilvl="7" w:tplc="8CE80C5C" w:tentative="1">
      <w:start w:val="1"/>
      <w:numFmt w:val="bullet"/>
      <w:lvlText w:val="•"/>
      <w:lvlJc w:val="left"/>
      <w:pPr>
        <w:tabs>
          <w:tab w:val="num" w:pos="5760"/>
        </w:tabs>
        <w:ind w:left="5760" w:hanging="360"/>
      </w:pPr>
      <w:rPr>
        <w:rFonts w:ascii="宋体" w:hAnsi="宋体" w:hint="default"/>
      </w:rPr>
    </w:lvl>
    <w:lvl w:ilvl="8" w:tplc="906CFA14" w:tentative="1">
      <w:start w:val="1"/>
      <w:numFmt w:val="bullet"/>
      <w:lvlText w:val="•"/>
      <w:lvlJc w:val="left"/>
      <w:pPr>
        <w:tabs>
          <w:tab w:val="num" w:pos="6480"/>
        </w:tabs>
        <w:ind w:left="6480" w:hanging="360"/>
      </w:pPr>
      <w:rPr>
        <w:rFonts w:ascii="宋体" w:hAnsi="宋体" w:hint="default"/>
      </w:rPr>
    </w:lvl>
  </w:abstractNum>
  <w:abstractNum w:abstractNumId="33">
    <w:nsid w:val="60B67592"/>
    <w:multiLevelType w:val="hybridMultilevel"/>
    <w:tmpl w:val="2A0C5E84"/>
    <w:lvl w:ilvl="0" w:tplc="BE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34C2445"/>
    <w:multiLevelType w:val="hybridMultilevel"/>
    <w:tmpl w:val="8A929B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3F5F2A"/>
    <w:multiLevelType w:val="hybridMultilevel"/>
    <w:tmpl w:val="273470F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E190412"/>
    <w:multiLevelType w:val="hybridMultilevel"/>
    <w:tmpl w:val="CB9A906E"/>
    <w:lvl w:ilvl="0" w:tplc="3AF2CA2E">
      <w:start w:val="1"/>
      <w:numFmt w:val="decimal"/>
      <w:lvlText w:val="%1"/>
      <w:lvlJc w:val="left"/>
      <w:pPr>
        <w:tabs>
          <w:tab w:val="num" w:pos="720"/>
        </w:tabs>
        <w:ind w:left="720" w:hanging="360"/>
      </w:pPr>
      <w:rPr>
        <w:rFonts w:asciiTheme="minorEastAsia" w:eastAsiaTheme="minorEastAsia" w:hAnsiTheme="minorEastAsia" w:cstheme="minorBidi"/>
      </w:rPr>
    </w:lvl>
    <w:lvl w:ilvl="1" w:tplc="46DCFA4E" w:tentative="1">
      <w:start w:val="1"/>
      <w:numFmt w:val="bullet"/>
      <w:lvlText w:val="•"/>
      <w:lvlJc w:val="left"/>
      <w:pPr>
        <w:tabs>
          <w:tab w:val="num" w:pos="1440"/>
        </w:tabs>
        <w:ind w:left="1440" w:hanging="360"/>
      </w:pPr>
      <w:rPr>
        <w:rFonts w:ascii="宋体" w:hAnsi="宋体" w:hint="default"/>
      </w:rPr>
    </w:lvl>
    <w:lvl w:ilvl="2" w:tplc="2BB2C1B6" w:tentative="1">
      <w:start w:val="1"/>
      <w:numFmt w:val="bullet"/>
      <w:lvlText w:val="•"/>
      <w:lvlJc w:val="left"/>
      <w:pPr>
        <w:tabs>
          <w:tab w:val="num" w:pos="2160"/>
        </w:tabs>
        <w:ind w:left="2160" w:hanging="360"/>
      </w:pPr>
      <w:rPr>
        <w:rFonts w:ascii="宋体" w:hAnsi="宋体" w:hint="default"/>
      </w:rPr>
    </w:lvl>
    <w:lvl w:ilvl="3" w:tplc="D7CA17A4" w:tentative="1">
      <w:start w:val="1"/>
      <w:numFmt w:val="bullet"/>
      <w:lvlText w:val="•"/>
      <w:lvlJc w:val="left"/>
      <w:pPr>
        <w:tabs>
          <w:tab w:val="num" w:pos="2880"/>
        </w:tabs>
        <w:ind w:left="2880" w:hanging="360"/>
      </w:pPr>
      <w:rPr>
        <w:rFonts w:ascii="宋体" w:hAnsi="宋体" w:hint="default"/>
      </w:rPr>
    </w:lvl>
    <w:lvl w:ilvl="4" w:tplc="51A0E5E8" w:tentative="1">
      <w:start w:val="1"/>
      <w:numFmt w:val="bullet"/>
      <w:lvlText w:val="•"/>
      <w:lvlJc w:val="left"/>
      <w:pPr>
        <w:tabs>
          <w:tab w:val="num" w:pos="3600"/>
        </w:tabs>
        <w:ind w:left="3600" w:hanging="360"/>
      </w:pPr>
      <w:rPr>
        <w:rFonts w:ascii="宋体" w:hAnsi="宋体" w:hint="default"/>
      </w:rPr>
    </w:lvl>
    <w:lvl w:ilvl="5" w:tplc="912A7C20" w:tentative="1">
      <w:start w:val="1"/>
      <w:numFmt w:val="bullet"/>
      <w:lvlText w:val="•"/>
      <w:lvlJc w:val="left"/>
      <w:pPr>
        <w:tabs>
          <w:tab w:val="num" w:pos="4320"/>
        </w:tabs>
        <w:ind w:left="4320" w:hanging="360"/>
      </w:pPr>
      <w:rPr>
        <w:rFonts w:ascii="宋体" w:hAnsi="宋体" w:hint="default"/>
      </w:rPr>
    </w:lvl>
    <w:lvl w:ilvl="6" w:tplc="750A8204" w:tentative="1">
      <w:start w:val="1"/>
      <w:numFmt w:val="bullet"/>
      <w:lvlText w:val="•"/>
      <w:lvlJc w:val="left"/>
      <w:pPr>
        <w:tabs>
          <w:tab w:val="num" w:pos="5040"/>
        </w:tabs>
        <w:ind w:left="5040" w:hanging="360"/>
      </w:pPr>
      <w:rPr>
        <w:rFonts w:ascii="宋体" w:hAnsi="宋体" w:hint="default"/>
      </w:rPr>
    </w:lvl>
    <w:lvl w:ilvl="7" w:tplc="6816871C" w:tentative="1">
      <w:start w:val="1"/>
      <w:numFmt w:val="bullet"/>
      <w:lvlText w:val="•"/>
      <w:lvlJc w:val="left"/>
      <w:pPr>
        <w:tabs>
          <w:tab w:val="num" w:pos="5760"/>
        </w:tabs>
        <w:ind w:left="5760" w:hanging="360"/>
      </w:pPr>
      <w:rPr>
        <w:rFonts w:ascii="宋体" w:hAnsi="宋体" w:hint="default"/>
      </w:rPr>
    </w:lvl>
    <w:lvl w:ilvl="8" w:tplc="D8AE127E" w:tentative="1">
      <w:start w:val="1"/>
      <w:numFmt w:val="bullet"/>
      <w:lvlText w:val="•"/>
      <w:lvlJc w:val="left"/>
      <w:pPr>
        <w:tabs>
          <w:tab w:val="num" w:pos="6480"/>
        </w:tabs>
        <w:ind w:left="6480" w:hanging="360"/>
      </w:pPr>
      <w:rPr>
        <w:rFonts w:ascii="宋体" w:hAnsi="宋体" w:hint="default"/>
      </w:rPr>
    </w:lvl>
  </w:abstractNum>
  <w:abstractNum w:abstractNumId="37">
    <w:nsid w:val="6F3B74EE"/>
    <w:multiLevelType w:val="hybridMultilevel"/>
    <w:tmpl w:val="279CFB32"/>
    <w:lvl w:ilvl="0" w:tplc="41F601EE">
      <w:start w:val="1"/>
      <w:numFmt w:val="bullet"/>
      <w:lvlText w:val="•"/>
      <w:lvlJc w:val="left"/>
      <w:pPr>
        <w:tabs>
          <w:tab w:val="num" w:pos="720"/>
        </w:tabs>
        <w:ind w:left="720" w:hanging="360"/>
      </w:pPr>
      <w:rPr>
        <w:rFonts w:ascii="宋体" w:hAnsi="宋体" w:hint="default"/>
      </w:rPr>
    </w:lvl>
    <w:lvl w:ilvl="1" w:tplc="6F56CF4C" w:tentative="1">
      <w:start w:val="1"/>
      <w:numFmt w:val="bullet"/>
      <w:lvlText w:val="•"/>
      <w:lvlJc w:val="left"/>
      <w:pPr>
        <w:tabs>
          <w:tab w:val="num" w:pos="1440"/>
        </w:tabs>
        <w:ind w:left="1440" w:hanging="360"/>
      </w:pPr>
      <w:rPr>
        <w:rFonts w:ascii="宋体" w:hAnsi="宋体" w:hint="default"/>
      </w:rPr>
    </w:lvl>
    <w:lvl w:ilvl="2" w:tplc="3B9C624E" w:tentative="1">
      <w:start w:val="1"/>
      <w:numFmt w:val="bullet"/>
      <w:lvlText w:val="•"/>
      <w:lvlJc w:val="left"/>
      <w:pPr>
        <w:tabs>
          <w:tab w:val="num" w:pos="2160"/>
        </w:tabs>
        <w:ind w:left="2160" w:hanging="360"/>
      </w:pPr>
      <w:rPr>
        <w:rFonts w:ascii="宋体" w:hAnsi="宋体" w:hint="default"/>
      </w:rPr>
    </w:lvl>
    <w:lvl w:ilvl="3" w:tplc="CF466EC2" w:tentative="1">
      <w:start w:val="1"/>
      <w:numFmt w:val="bullet"/>
      <w:lvlText w:val="•"/>
      <w:lvlJc w:val="left"/>
      <w:pPr>
        <w:tabs>
          <w:tab w:val="num" w:pos="2880"/>
        </w:tabs>
        <w:ind w:left="2880" w:hanging="360"/>
      </w:pPr>
      <w:rPr>
        <w:rFonts w:ascii="宋体" w:hAnsi="宋体" w:hint="default"/>
      </w:rPr>
    </w:lvl>
    <w:lvl w:ilvl="4" w:tplc="A0BCFD16" w:tentative="1">
      <w:start w:val="1"/>
      <w:numFmt w:val="bullet"/>
      <w:lvlText w:val="•"/>
      <w:lvlJc w:val="left"/>
      <w:pPr>
        <w:tabs>
          <w:tab w:val="num" w:pos="3600"/>
        </w:tabs>
        <w:ind w:left="3600" w:hanging="360"/>
      </w:pPr>
      <w:rPr>
        <w:rFonts w:ascii="宋体" w:hAnsi="宋体" w:hint="default"/>
      </w:rPr>
    </w:lvl>
    <w:lvl w:ilvl="5" w:tplc="0084189A" w:tentative="1">
      <w:start w:val="1"/>
      <w:numFmt w:val="bullet"/>
      <w:lvlText w:val="•"/>
      <w:lvlJc w:val="left"/>
      <w:pPr>
        <w:tabs>
          <w:tab w:val="num" w:pos="4320"/>
        </w:tabs>
        <w:ind w:left="4320" w:hanging="360"/>
      </w:pPr>
      <w:rPr>
        <w:rFonts w:ascii="宋体" w:hAnsi="宋体" w:hint="default"/>
      </w:rPr>
    </w:lvl>
    <w:lvl w:ilvl="6" w:tplc="45845518" w:tentative="1">
      <w:start w:val="1"/>
      <w:numFmt w:val="bullet"/>
      <w:lvlText w:val="•"/>
      <w:lvlJc w:val="left"/>
      <w:pPr>
        <w:tabs>
          <w:tab w:val="num" w:pos="5040"/>
        </w:tabs>
        <w:ind w:left="5040" w:hanging="360"/>
      </w:pPr>
      <w:rPr>
        <w:rFonts w:ascii="宋体" w:hAnsi="宋体" w:hint="default"/>
      </w:rPr>
    </w:lvl>
    <w:lvl w:ilvl="7" w:tplc="EB1A0A26" w:tentative="1">
      <w:start w:val="1"/>
      <w:numFmt w:val="bullet"/>
      <w:lvlText w:val="•"/>
      <w:lvlJc w:val="left"/>
      <w:pPr>
        <w:tabs>
          <w:tab w:val="num" w:pos="5760"/>
        </w:tabs>
        <w:ind w:left="5760" w:hanging="360"/>
      </w:pPr>
      <w:rPr>
        <w:rFonts w:ascii="宋体" w:hAnsi="宋体" w:hint="default"/>
      </w:rPr>
    </w:lvl>
    <w:lvl w:ilvl="8" w:tplc="B75AA180" w:tentative="1">
      <w:start w:val="1"/>
      <w:numFmt w:val="bullet"/>
      <w:lvlText w:val="•"/>
      <w:lvlJc w:val="left"/>
      <w:pPr>
        <w:tabs>
          <w:tab w:val="num" w:pos="6480"/>
        </w:tabs>
        <w:ind w:left="6480" w:hanging="360"/>
      </w:pPr>
      <w:rPr>
        <w:rFonts w:ascii="宋体" w:hAnsi="宋体" w:hint="default"/>
      </w:rPr>
    </w:lvl>
  </w:abstractNum>
  <w:abstractNum w:abstractNumId="38">
    <w:nsid w:val="6F9F79AA"/>
    <w:multiLevelType w:val="hybridMultilevel"/>
    <w:tmpl w:val="D1900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0122556"/>
    <w:multiLevelType w:val="hybridMultilevel"/>
    <w:tmpl w:val="342AB6B4"/>
    <w:lvl w:ilvl="0" w:tplc="85826ED6">
      <w:start w:val="1"/>
      <w:numFmt w:val="bullet"/>
      <w:lvlText w:val="•"/>
      <w:lvlJc w:val="left"/>
      <w:pPr>
        <w:tabs>
          <w:tab w:val="num" w:pos="720"/>
        </w:tabs>
        <w:ind w:left="720" w:hanging="360"/>
      </w:pPr>
      <w:rPr>
        <w:rFonts w:ascii="宋体" w:hAnsi="宋体" w:hint="default"/>
      </w:rPr>
    </w:lvl>
    <w:lvl w:ilvl="1" w:tplc="8D465440" w:tentative="1">
      <w:start w:val="1"/>
      <w:numFmt w:val="bullet"/>
      <w:lvlText w:val="•"/>
      <w:lvlJc w:val="left"/>
      <w:pPr>
        <w:tabs>
          <w:tab w:val="num" w:pos="1440"/>
        </w:tabs>
        <w:ind w:left="1440" w:hanging="360"/>
      </w:pPr>
      <w:rPr>
        <w:rFonts w:ascii="宋体" w:hAnsi="宋体" w:hint="default"/>
      </w:rPr>
    </w:lvl>
    <w:lvl w:ilvl="2" w:tplc="A49A2EB2" w:tentative="1">
      <w:start w:val="1"/>
      <w:numFmt w:val="bullet"/>
      <w:lvlText w:val="•"/>
      <w:lvlJc w:val="left"/>
      <w:pPr>
        <w:tabs>
          <w:tab w:val="num" w:pos="2160"/>
        </w:tabs>
        <w:ind w:left="2160" w:hanging="360"/>
      </w:pPr>
      <w:rPr>
        <w:rFonts w:ascii="宋体" w:hAnsi="宋体" w:hint="default"/>
      </w:rPr>
    </w:lvl>
    <w:lvl w:ilvl="3" w:tplc="B30A0564" w:tentative="1">
      <w:start w:val="1"/>
      <w:numFmt w:val="bullet"/>
      <w:lvlText w:val="•"/>
      <w:lvlJc w:val="left"/>
      <w:pPr>
        <w:tabs>
          <w:tab w:val="num" w:pos="2880"/>
        </w:tabs>
        <w:ind w:left="2880" w:hanging="360"/>
      </w:pPr>
      <w:rPr>
        <w:rFonts w:ascii="宋体" w:hAnsi="宋体" w:hint="default"/>
      </w:rPr>
    </w:lvl>
    <w:lvl w:ilvl="4" w:tplc="4CC8E42C" w:tentative="1">
      <w:start w:val="1"/>
      <w:numFmt w:val="bullet"/>
      <w:lvlText w:val="•"/>
      <w:lvlJc w:val="left"/>
      <w:pPr>
        <w:tabs>
          <w:tab w:val="num" w:pos="3600"/>
        </w:tabs>
        <w:ind w:left="3600" w:hanging="360"/>
      </w:pPr>
      <w:rPr>
        <w:rFonts w:ascii="宋体" w:hAnsi="宋体" w:hint="default"/>
      </w:rPr>
    </w:lvl>
    <w:lvl w:ilvl="5" w:tplc="E8BE5CCE" w:tentative="1">
      <w:start w:val="1"/>
      <w:numFmt w:val="bullet"/>
      <w:lvlText w:val="•"/>
      <w:lvlJc w:val="left"/>
      <w:pPr>
        <w:tabs>
          <w:tab w:val="num" w:pos="4320"/>
        </w:tabs>
        <w:ind w:left="4320" w:hanging="360"/>
      </w:pPr>
      <w:rPr>
        <w:rFonts w:ascii="宋体" w:hAnsi="宋体" w:hint="default"/>
      </w:rPr>
    </w:lvl>
    <w:lvl w:ilvl="6" w:tplc="D1705CCE" w:tentative="1">
      <w:start w:val="1"/>
      <w:numFmt w:val="bullet"/>
      <w:lvlText w:val="•"/>
      <w:lvlJc w:val="left"/>
      <w:pPr>
        <w:tabs>
          <w:tab w:val="num" w:pos="5040"/>
        </w:tabs>
        <w:ind w:left="5040" w:hanging="360"/>
      </w:pPr>
      <w:rPr>
        <w:rFonts w:ascii="宋体" w:hAnsi="宋体" w:hint="default"/>
      </w:rPr>
    </w:lvl>
    <w:lvl w:ilvl="7" w:tplc="A0C07D94" w:tentative="1">
      <w:start w:val="1"/>
      <w:numFmt w:val="bullet"/>
      <w:lvlText w:val="•"/>
      <w:lvlJc w:val="left"/>
      <w:pPr>
        <w:tabs>
          <w:tab w:val="num" w:pos="5760"/>
        </w:tabs>
        <w:ind w:left="5760" w:hanging="360"/>
      </w:pPr>
      <w:rPr>
        <w:rFonts w:ascii="宋体" w:hAnsi="宋体" w:hint="default"/>
      </w:rPr>
    </w:lvl>
    <w:lvl w:ilvl="8" w:tplc="12CA4D8E" w:tentative="1">
      <w:start w:val="1"/>
      <w:numFmt w:val="bullet"/>
      <w:lvlText w:val="•"/>
      <w:lvlJc w:val="left"/>
      <w:pPr>
        <w:tabs>
          <w:tab w:val="num" w:pos="6480"/>
        </w:tabs>
        <w:ind w:left="6480" w:hanging="360"/>
      </w:pPr>
      <w:rPr>
        <w:rFonts w:ascii="宋体" w:hAnsi="宋体" w:hint="default"/>
      </w:rPr>
    </w:lvl>
  </w:abstractNum>
  <w:abstractNum w:abstractNumId="40">
    <w:nsid w:val="71313447"/>
    <w:multiLevelType w:val="hybridMultilevel"/>
    <w:tmpl w:val="A29EFBF4"/>
    <w:lvl w:ilvl="0" w:tplc="685298BA">
      <w:start w:val="1"/>
      <w:numFmt w:val="bullet"/>
      <w:lvlText w:val="•"/>
      <w:lvlJc w:val="left"/>
      <w:pPr>
        <w:tabs>
          <w:tab w:val="num" w:pos="720"/>
        </w:tabs>
        <w:ind w:left="720" w:hanging="360"/>
      </w:pPr>
      <w:rPr>
        <w:rFonts w:ascii="宋体" w:hAnsi="宋体" w:hint="default"/>
      </w:rPr>
    </w:lvl>
    <w:lvl w:ilvl="1" w:tplc="A1DAB258">
      <w:start w:val="1284"/>
      <w:numFmt w:val="bullet"/>
      <w:lvlText w:val="–"/>
      <w:lvlJc w:val="left"/>
      <w:pPr>
        <w:tabs>
          <w:tab w:val="num" w:pos="1440"/>
        </w:tabs>
        <w:ind w:left="1440" w:hanging="360"/>
      </w:pPr>
      <w:rPr>
        <w:rFonts w:ascii="宋体" w:hAnsi="宋体" w:hint="default"/>
      </w:rPr>
    </w:lvl>
    <w:lvl w:ilvl="2" w:tplc="5C9AE6A6" w:tentative="1">
      <w:start w:val="1"/>
      <w:numFmt w:val="bullet"/>
      <w:lvlText w:val="•"/>
      <w:lvlJc w:val="left"/>
      <w:pPr>
        <w:tabs>
          <w:tab w:val="num" w:pos="2160"/>
        </w:tabs>
        <w:ind w:left="2160" w:hanging="360"/>
      </w:pPr>
      <w:rPr>
        <w:rFonts w:ascii="宋体" w:hAnsi="宋体" w:hint="default"/>
      </w:rPr>
    </w:lvl>
    <w:lvl w:ilvl="3" w:tplc="07B4F120" w:tentative="1">
      <w:start w:val="1"/>
      <w:numFmt w:val="bullet"/>
      <w:lvlText w:val="•"/>
      <w:lvlJc w:val="left"/>
      <w:pPr>
        <w:tabs>
          <w:tab w:val="num" w:pos="2880"/>
        </w:tabs>
        <w:ind w:left="2880" w:hanging="360"/>
      </w:pPr>
      <w:rPr>
        <w:rFonts w:ascii="宋体" w:hAnsi="宋体" w:hint="default"/>
      </w:rPr>
    </w:lvl>
    <w:lvl w:ilvl="4" w:tplc="F6EC8256" w:tentative="1">
      <w:start w:val="1"/>
      <w:numFmt w:val="bullet"/>
      <w:lvlText w:val="•"/>
      <w:lvlJc w:val="left"/>
      <w:pPr>
        <w:tabs>
          <w:tab w:val="num" w:pos="3600"/>
        </w:tabs>
        <w:ind w:left="3600" w:hanging="360"/>
      </w:pPr>
      <w:rPr>
        <w:rFonts w:ascii="宋体" w:hAnsi="宋体" w:hint="default"/>
      </w:rPr>
    </w:lvl>
    <w:lvl w:ilvl="5" w:tplc="977CF84C" w:tentative="1">
      <w:start w:val="1"/>
      <w:numFmt w:val="bullet"/>
      <w:lvlText w:val="•"/>
      <w:lvlJc w:val="left"/>
      <w:pPr>
        <w:tabs>
          <w:tab w:val="num" w:pos="4320"/>
        </w:tabs>
        <w:ind w:left="4320" w:hanging="360"/>
      </w:pPr>
      <w:rPr>
        <w:rFonts w:ascii="宋体" w:hAnsi="宋体" w:hint="default"/>
      </w:rPr>
    </w:lvl>
    <w:lvl w:ilvl="6" w:tplc="08AE7978" w:tentative="1">
      <w:start w:val="1"/>
      <w:numFmt w:val="bullet"/>
      <w:lvlText w:val="•"/>
      <w:lvlJc w:val="left"/>
      <w:pPr>
        <w:tabs>
          <w:tab w:val="num" w:pos="5040"/>
        </w:tabs>
        <w:ind w:left="5040" w:hanging="360"/>
      </w:pPr>
      <w:rPr>
        <w:rFonts w:ascii="宋体" w:hAnsi="宋体" w:hint="default"/>
      </w:rPr>
    </w:lvl>
    <w:lvl w:ilvl="7" w:tplc="96B2D7B6" w:tentative="1">
      <w:start w:val="1"/>
      <w:numFmt w:val="bullet"/>
      <w:lvlText w:val="•"/>
      <w:lvlJc w:val="left"/>
      <w:pPr>
        <w:tabs>
          <w:tab w:val="num" w:pos="5760"/>
        </w:tabs>
        <w:ind w:left="5760" w:hanging="360"/>
      </w:pPr>
      <w:rPr>
        <w:rFonts w:ascii="宋体" w:hAnsi="宋体" w:hint="default"/>
      </w:rPr>
    </w:lvl>
    <w:lvl w:ilvl="8" w:tplc="05F018A4" w:tentative="1">
      <w:start w:val="1"/>
      <w:numFmt w:val="bullet"/>
      <w:lvlText w:val="•"/>
      <w:lvlJc w:val="left"/>
      <w:pPr>
        <w:tabs>
          <w:tab w:val="num" w:pos="6480"/>
        </w:tabs>
        <w:ind w:left="6480" w:hanging="360"/>
      </w:pPr>
      <w:rPr>
        <w:rFonts w:ascii="宋体" w:hAnsi="宋体" w:hint="default"/>
      </w:rPr>
    </w:lvl>
  </w:abstractNum>
  <w:abstractNum w:abstractNumId="41">
    <w:nsid w:val="726674DB"/>
    <w:multiLevelType w:val="hybridMultilevel"/>
    <w:tmpl w:val="317CAFB0"/>
    <w:lvl w:ilvl="0" w:tplc="C9FEA172">
      <w:start w:val="1"/>
      <w:numFmt w:val="decimal"/>
      <w:lvlText w:val="%1."/>
      <w:lvlJc w:val="left"/>
      <w:pPr>
        <w:ind w:left="360" w:hanging="360"/>
      </w:pPr>
      <w:rPr>
        <w:rFonts w:hint="default"/>
      </w:rPr>
    </w:lvl>
    <w:lvl w:ilvl="1" w:tplc="5DBC6EC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22323"/>
    <w:multiLevelType w:val="hybridMultilevel"/>
    <w:tmpl w:val="5718B104"/>
    <w:lvl w:ilvl="0" w:tplc="6FF8F5A0">
      <w:start w:val="1"/>
      <w:numFmt w:val="bullet"/>
      <w:lvlText w:val="•"/>
      <w:lvlJc w:val="left"/>
      <w:pPr>
        <w:tabs>
          <w:tab w:val="num" w:pos="720"/>
        </w:tabs>
        <w:ind w:left="720" w:hanging="360"/>
      </w:pPr>
      <w:rPr>
        <w:rFonts w:ascii="宋体" w:hAnsi="宋体" w:hint="default"/>
      </w:rPr>
    </w:lvl>
    <w:lvl w:ilvl="1" w:tplc="C43E049A" w:tentative="1">
      <w:start w:val="1"/>
      <w:numFmt w:val="bullet"/>
      <w:lvlText w:val="•"/>
      <w:lvlJc w:val="left"/>
      <w:pPr>
        <w:tabs>
          <w:tab w:val="num" w:pos="1440"/>
        </w:tabs>
        <w:ind w:left="1440" w:hanging="360"/>
      </w:pPr>
      <w:rPr>
        <w:rFonts w:ascii="宋体" w:hAnsi="宋体" w:hint="default"/>
      </w:rPr>
    </w:lvl>
    <w:lvl w:ilvl="2" w:tplc="C0AABFA0" w:tentative="1">
      <w:start w:val="1"/>
      <w:numFmt w:val="bullet"/>
      <w:lvlText w:val="•"/>
      <w:lvlJc w:val="left"/>
      <w:pPr>
        <w:tabs>
          <w:tab w:val="num" w:pos="2160"/>
        </w:tabs>
        <w:ind w:left="2160" w:hanging="360"/>
      </w:pPr>
      <w:rPr>
        <w:rFonts w:ascii="宋体" w:hAnsi="宋体" w:hint="default"/>
      </w:rPr>
    </w:lvl>
    <w:lvl w:ilvl="3" w:tplc="1854AE86" w:tentative="1">
      <w:start w:val="1"/>
      <w:numFmt w:val="bullet"/>
      <w:lvlText w:val="•"/>
      <w:lvlJc w:val="left"/>
      <w:pPr>
        <w:tabs>
          <w:tab w:val="num" w:pos="2880"/>
        </w:tabs>
        <w:ind w:left="2880" w:hanging="360"/>
      </w:pPr>
      <w:rPr>
        <w:rFonts w:ascii="宋体" w:hAnsi="宋体" w:hint="default"/>
      </w:rPr>
    </w:lvl>
    <w:lvl w:ilvl="4" w:tplc="EB408108" w:tentative="1">
      <w:start w:val="1"/>
      <w:numFmt w:val="bullet"/>
      <w:lvlText w:val="•"/>
      <w:lvlJc w:val="left"/>
      <w:pPr>
        <w:tabs>
          <w:tab w:val="num" w:pos="3600"/>
        </w:tabs>
        <w:ind w:left="3600" w:hanging="360"/>
      </w:pPr>
      <w:rPr>
        <w:rFonts w:ascii="宋体" w:hAnsi="宋体" w:hint="default"/>
      </w:rPr>
    </w:lvl>
    <w:lvl w:ilvl="5" w:tplc="99E80550" w:tentative="1">
      <w:start w:val="1"/>
      <w:numFmt w:val="bullet"/>
      <w:lvlText w:val="•"/>
      <w:lvlJc w:val="left"/>
      <w:pPr>
        <w:tabs>
          <w:tab w:val="num" w:pos="4320"/>
        </w:tabs>
        <w:ind w:left="4320" w:hanging="360"/>
      </w:pPr>
      <w:rPr>
        <w:rFonts w:ascii="宋体" w:hAnsi="宋体" w:hint="default"/>
      </w:rPr>
    </w:lvl>
    <w:lvl w:ilvl="6" w:tplc="2A3C9AE2" w:tentative="1">
      <w:start w:val="1"/>
      <w:numFmt w:val="bullet"/>
      <w:lvlText w:val="•"/>
      <w:lvlJc w:val="left"/>
      <w:pPr>
        <w:tabs>
          <w:tab w:val="num" w:pos="5040"/>
        </w:tabs>
        <w:ind w:left="5040" w:hanging="360"/>
      </w:pPr>
      <w:rPr>
        <w:rFonts w:ascii="宋体" w:hAnsi="宋体" w:hint="default"/>
      </w:rPr>
    </w:lvl>
    <w:lvl w:ilvl="7" w:tplc="402C5408" w:tentative="1">
      <w:start w:val="1"/>
      <w:numFmt w:val="bullet"/>
      <w:lvlText w:val="•"/>
      <w:lvlJc w:val="left"/>
      <w:pPr>
        <w:tabs>
          <w:tab w:val="num" w:pos="5760"/>
        </w:tabs>
        <w:ind w:left="5760" w:hanging="360"/>
      </w:pPr>
      <w:rPr>
        <w:rFonts w:ascii="宋体" w:hAnsi="宋体" w:hint="default"/>
      </w:rPr>
    </w:lvl>
    <w:lvl w:ilvl="8" w:tplc="4F224050" w:tentative="1">
      <w:start w:val="1"/>
      <w:numFmt w:val="bullet"/>
      <w:lvlText w:val="•"/>
      <w:lvlJc w:val="left"/>
      <w:pPr>
        <w:tabs>
          <w:tab w:val="num" w:pos="6480"/>
        </w:tabs>
        <w:ind w:left="6480" w:hanging="360"/>
      </w:pPr>
      <w:rPr>
        <w:rFonts w:ascii="宋体" w:hAnsi="宋体" w:hint="default"/>
      </w:rPr>
    </w:lvl>
  </w:abstractNum>
  <w:abstractNum w:abstractNumId="43">
    <w:nsid w:val="737B14D1"/>
    <w:multiLevelType w:val="hybridMultilevel"/>
    <w:tmpl w:val="656A32DC"/>
    <w:lvl w:ilvl="0" w:tplc="95B83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A5739F"/>
    <w:multiLevelType w:val="hybridMultilevel"/>
    <w:tmpl w:val="D648158E"/>
    <w:lvl w:ilvl="0" w:tplc="9976B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7193FF1"/>
    <w:multiLevelType w:val="hybridMultilevel"/>
    <w:tmpl w:val="6D5A8272"/>
    <w:lvl w:ilvl="0" w:tplc="ACA24740">
      <w:start w:val="1"/>
      <w:numFmt w:val="bullet"/>
      <w:lvlText w:val=""/>
      <w:lvlPicBulletId w:val="0"/>
      <w:lvlJc w:val="left"/>
      <w:pPr>
        <w:tabs>
          <w:tab w:val="num" w:pos="720"/>
        </w:tabs>
        <w:ind w:left="720" w:hanging="360"/>
      </w:pPr>
      <w:rPr>
        <w:rFonts w:ascii="Symbol" w:hAnsi="Symbol" w:hint="default"/>
      </w:rPr>
    </w:lvl>
    <w:lvl w:ilvl="1" w:tplc="C2000678">
      <w:start w:val="219"/>
      <w:numFmt w:val="bullet"/>
      <w:lvlText w:val=""/>
      <w:lvlJc w:val="left"/>
      <w:pPr>
        <w:tabs>
          <w:tab w:val="num" w:pos="1440"/>
        </w:tabs>
        <w:ind w:left="1440" w:hanging="360"/>
      </w:pPr>
      <w:rPr>
        <w:rFonts w:ascii="Wingdings" w:hAnsi="Wingdings" w:hint="default"/>
      </w:rPr>
    </w:lvl>
    <w:lvl w:ilvl="2" w:tplc="A3E2B0E6" w:tentative="1">
      <w:start w:val="1"/>
      <w:numFmt w:val="bullet"/>
      <w:lvlText w:val=""/>
      <w:lvlPicBulletId w:val="0"/>
      <w:lvlJc w:val="left"/>
      <w:pPr>
        <w:tabs>
          <w:tab w:val="num" w:pos="2160"/>
        </w:tabs>
        <w:ind w:left="2160" w:hanging="360"/>
      </w:pPr>
      <w:rPr>
        <w:rFonts w:ascii="Symbol" w:hAnsi="Symbol" w:hint="default"/>
      </w:rPr>
    </w:lvl>
    <w:lvl w:ilvl="3" w:tplc="F11EAEDE" w:tentative="1">
      <w:start w:val="1"/>
      <w:numFmt w:val="bullet"/>
      <w:lvlText w:val=""/>
      <w:lvlPicBulletId w:val="0"/>
      <w:lvlJc w:val="left"/>
      <w:pPr>
        <w:tabs>
          <w:tab w:val="num" w:pos="2880"/>
        </w:tabs>
        <w:ind w:left="2880" w:hanging="360"/>
      </w:pPr>
      <w:rPr>
        <w:rFonts w:ascii="Symbol" w:hAnsi="Symbol" w:hint="default"/>
      </w:rPr>
    </w:lvl>
    <w:lvl w:ilvl="4" w:tplc="FBFCBC64" w:tentative="1">
      <w:start w:val="1"/>
      <w:numFmt w:val="bullet"/>
      <w:lvlText w:val=""/>
      <w:lvlPicBulletId w:val="0"/>
      <w:lvlJc w:val="left"/>
      <w:pPr>
        <w:tabs>
          <w:tab w:val="num" w:pos="3600"/>
        </w:tabs>
        <w:ind w:left="3600" w:hanging="360"/>
      </w:pPr>
      <w:rPr>
        <w:rFonts w:ascii="Symbol" w:hAnsi="Symbol" w:hint="default"/>
      </w:rPr>
    </w:lvl>
    <w:lvl w:ilvl="5" w:tplc="DAD235B2" w:tentative="1">
      <w:start w:val="1"/>
      <w:numFmt w:val="bullet"/>
      <w:lvlText w:val=""/>
      <w:lvlPicBulletId w:val="0"/>
      <w:lvlJc w:val="left"/>
      <w:pPr>
        <w:tabs>
          <w:tab w:val="num" w:pos="4320"/>
        </w:tabs>
        <w:ind w:left="4320" w:hanging="360"/>
      </w:pPr>
      <w:rPr>
        <w:rFonts w:ascii="Symbol" w:hAnsi="Symbol" w:hint="default"/>
      </w:rPr>
    </w:lvl>
    <w:lvl w:ilvl="6" w:tplc="76180C38" w:tentative="1">
      <w:start w:val="1"/>
      <w:numFmt w:val="bullet"/>
      <w:lvlText w:val=""/>
      <w:lvlPicBulletId w:val="0"/>
      <w:lvlJc w:val="left"/>
      <w:pPr>
        <w:tabs>
          <w:tab w:val="num" w:pos="5040"/>
        </w:tabs>
        <w:ind w:left="5040" w:hanging="360"/>
      </w:pPr>
      <w:rPr>
        <w:rFonts w:ascii="Symbol" w:hAnsi="Symbol" w:hint="default"/>
      </w:rPr>
    </w:lvl>
    <w:lvl w:ilvl="7" w:tplc="174AEABC" w:tentative="1">
      <w:start w:val="1"/>
      <w:numFmt w:val="bullet"/>
      <w:lvlText w:val=""/>
      <w:lvlPicBulletId w:val="0"/>
      <w:lvlJc w:val="left"/>
      <w:pPr>
        <w:tabs>
          <w:tab w:val="num" w:pos="5760"/>
        </w:tabs>
        <w:ind w:left="5760" w:hanging="360"/>
      </w:pPr>
      <w:rPr>
        <w:rFonts w:ascii="Symbol" w:hAnsi="Symbol" w:hint="default"/>
      </w:rPr>
    </w:lvl>
    <w:lvl w:ilvl="8" w:tplc="C65A0AB0"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79F687E"/>
    <w:multiLevelType w:val="hybridMultilevel"/>
    <w:tmpl w:val="EC82B5AC"/>
    <w:lvl w:ilvl="0" w:tplc="1CC4DE80">
      <w:start w:val="1"/>
      <w:numFmt w:val="bullet"/>
      <w:lvlText w:val=""/>
      <w:lvlPicBulletId w:val="0"/>
      <w:lvlJc w:val="left"/>
      <w:pPr>
        <w:tabs>
          <w:tab w:val="num" w:pos="720"/>
        </w:tabs>
        <w:ind w:left="720" w:hanging="360"/>
      </w:pPr>
      <w:rPr>
        <w:rFonts w:ascii="Symbol" w:hAnsi="Symbol" w:hint="default"/>
      </w:rPr>
    </w:lvl>
    <w:lvl w:ilvl="1" w:tplc="89921C5C">
      <w:start w:val="219"/>
      <w:numFmt w:val="bullet"/>
      <w:lvlText w:val=""/>
      <w:lvlJc w:val="left"/>
      <w:pPr>
        <w:tabs>
          <w:tab w:val="num" w:pos="1440"/>
        </w:tabs>
        <w:ind w:left="1440" w:hanging="360"/>
      </w:pPr>
      <w:rPr>
        <w:rFonts w:ascii="Wingdings" w:hAnsi="Wingdings" w:hint="default"/>
      </w:rPr>
    </w:lvl>
    <w:lvl w:ilvl="2" w:tplc="5526020E" w:tentative="1">
      <w:start w:val="1"/>
      <w:numFmt w:val="bullet"/>
      <w:lvlText w:val=""/>
      <w:lvlPicBulletId w:val="0"/>
      <w:lvlJc w:val="left"/>
      <w:pPr>
        <w:tabs>
          <w:tab w:val="num" w:pos="2160"/>
        </w:tabs>
        <w:ind w:left="2160" w:hanging="360"/>
      </w:pPr>
      <w:rPr>
        <w:rFonts w:ascii="Symbol" w:hAnsi="Symbol" w:hint="default"/>
      </w:rPr>
    </w:lvl>
    <w:lvl w:ilvl="3" w:tplc="37285014" w:tentative="1">
      <w:start w:val="1"/>
      <w:numFmt w:val="bullet"/>
      <w:lvlText w:val=""/>
      <w:lvlPicBulletId w:val="0"/>
      <w:lvlJc w:val="left"/>
      <w:pPr>
        <w:tabs>
          <w:tab w:val="num" w:pos="2880"/>
        </w:tabs>
        <w:ind w:left="2880" w:hanging="360"/>
      </w:pPr>
      <w:rPr>
        <w:rFonts w:ascii="Symbol" w:hAnsi="Symbol" w:hint="default"/>
      </w:rPr>
    </w:lvl>
    <w:lvl w:ilvl="4" w:tplc="A560BEDE" w:tentative="1">
      <w:start w:val="1"/>
      <w:numFmt w:val="bullet"/>
      <w:lvlText w:val=""/>
      <w:lvlPicBulletId w:val="0"/>
      <w:lvlJc w:val="left"/>
      <w:pPr>
        <w:tabs>
          <w:tab w:val="num" w:pos="3600"/>
        </w:tabs>
        <w:ind w:left="3600" w:hanging="360"/>
      </w:pPr>
      <w:rPr>
        <w:rFonts w:ascii="Symbol" w:hAnsi="Symbol" w:hint="default"/>
      </w:rPr>
    </w:lvl>
    <w:lvl w:ilvl="5" w:tplc="C2443DE2" w:tentative="1">
      <w:start w:val="1"/>
      <w:numFmt w:val="bullet"/>
      <w:lvlText w:val=""/>
      <w:lvlPicBulletId w:val="0"/>
      <w:lvlJc w:val="left"/>
      <w:pPr>
        <w:tabs>
          <w:tab w:val="num" w:pos="4320"/>
        </w:tabs>
        <w:ind w:left="4320" w:hanging="360"/>
      </w:pPr>
      <w:rPr>
        <w:rFonts w:ascii="Symbol" w:hAnsi="Symbol" w:hint="default"/>
      </w:rPr>
    </w:lvl>
    <w:lvl w:ilvl="6" w:tplc="990CE720" w:tentative="1">
      <w:start w:val="1"/>
      <w:numFmt w:val="bullet"/>
      <w:lvlText w:val=""/>
      <w:lvlPicBulletId w:val="0"/>
      <w:lvlJc w:val="left"/>
      <w:pPr>
        <w:tabs>
          <w:tab w:val="num" w:pos="5040"/>
        </w:tabs>
        <w:ind w:left="5040" w:hanging="360"/>
      </w:pPr>
      <w:rPr>
        <w:rFonts w:ascii="Symbol" w:hAnsi="Symbol" w:hint="default"/>
      </w:rPr>
    </w:lvl>
    <w:lvl w:ilvl="7" w:tplc="6AE8A694" w:tentative="1">
      <w:start w:val="1"/>
      <w:numFmt w:val="bullet"/>
      <w:lvlText w:val=""/>
      <w:lvlPicBulletId w:val="0"/>
      <w:lvlJc w:val="left"/>
      <w:pPr>
        <w:tabs>
          <w:tab w:val="num" w:pos="5760"/>
        </w:tabs>
        <w:ind w:left="5760" w:hanging="360"/>
      </w:pPr>
      <w:rPr>
        <w:rFonts w:ascii="Symbol" w:hAnsi="Symbol" w:hint="default"/>
      </w:rPr>
    </w:lvl>
    <w:lvl w:ilvl="8" w:tplc="240AEBC6"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78C4393A"/>
    <w:multiLevelType w:val="hybridMultilevel"/>
    <w:tmpl w:val="5AA0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B9D01A5"/>
    <w:multiLevelType w:val="hybridMultilevel"/>
    <w:tmpl w:val="21BA47F0"/>
    <w:lvl w:ilvl="0" w:tplc="CB3E9734">
      <w:start w:val="1"/>
      <w:numFmt w:val="bullet"/>
      <w:lvlText w:val="•"/>
      <w:lvlJc w:val="left"/>
      <w:pPr>
        <w:ind w:left="750" w:hanging="420"/>
      </w:pPr>
      <w:rPr>
        <w:rFonts w:ascii="宋体" w:hAnsi="宋体"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num w:numId="1">
    <w:abstractNumId w:val="11"/>
  </w:num>
  <w:num w:numId="2">
    <w:abstractNumId w:val="19"/>
  </w:num>
  <w:num w:numId="3">
    <w:abstractNumId w:val="26"/>
  </w:num>
  <w:num w:numId="4">
    <w:abstractNumId w:val="37"/>
  </w:num>
  <w:num w:numId="5">
    <w:abstractNumId w:val="6"/>
  </w:num>
  <w:num w:numId="6">
    <w:abstractNumId w:val="39"/>
  </w:num>
  <w:num w:numId="7">
    <w:abstractNumId w:val="45"/>
  </w:num>
  <w:num w:numId="8">
    <w:abstractNumId w:val="46"/>
  </w:num>
  <w:num w:numId="9">
    <w:abstractNumId w:val="20"/>
  </w:num>
  <w:num w:numId="10">
    <w:abstractNumId w:val="28"/>
  </w:num>
  <w:num w:numId="11">
    <w:abstractNumId w:val="40"/>
  </w:num>
  <w:num w:numId="12">
    <w:abstractNumId w:val="41"/>
  </w:num>
  <w:num w:numId="13">
    <w:abstractNumId w:val="43"/>
  </w:num>
  <w:num w:numId="14">
    <w:abstractNumId w:val="13"/>
  </w:num>
  <w:num w:numId="15">
    <w:abstractNumId w:val="33"/>
  </w:num>
  <w:num w:numId="16">
    <w:abstractNumId w:val="18"/>
  </w:num>
  <w:num w:numId="17">
    <w:abstractNumId w:val="29"/>
  </w:num>
  <w:num w:numId="18">
    <w:abstractNumId w:val="25"/>
  </w:num>
  <w:num w:numId="19">
    <w:abstractNumId w:val="15"/>
  </w:num>
  <w:num w:numId="20">
    <w:abstractNumId w:val="8"/>
  </w:num>
  <w:num w:numId="21">
    <w:abstractNumId w:val="23"/>
  </w:num>
  <w:num w:numId="22">
    <w:abstractNumId w:val="31"/>
  </w:num>
  <w:num w:numId="23">
    <w:abstractNumId w:val="44"/>
  </w:num>
  <w:num w:numId="24">
    <w:abstractNumId w:val="1"/>
  </w:num>
  <w:num w:numId="25">
    <w:abstractNumId w:val="42"/>
  </w:num>
  <w:num w:numId="26">
    <w:abstractNumId w:val="2"/>
  </w:num>
  <w:num w:numId="27">
    <w:abstractNumId w:val="12"/>
  </w:num>
  <w:num w:numId="28">
    <w:abstractNumId w:val="36"/>
  </w:num>
  <w:num w:numId="29">
    <w:abstractNumId w:val="14"/>
  </w:num>
  <w:num w:numId="30">
    <w:abstractNumId w:val="32"/>
  </w:num>
  <w:num w:numId="31">
    <w:abstractNumId w:val="22"/>
  </w:num>
  <w:num w:numId="32">
    <w:abstractNumId w:val="21"/>
  </w:num>
  <w:num w:numId="33">
    <w:abstractNumId w:val="24"/>
  </w:num>
  <w:num w:numId="34">
    <w:abstractNumId w:val="0"/>
  </w:num>
  <w:num w:numId="35">
    <w:abstractNumId w:val="16"/>
  </w:num>
  <w:num w:numId="36">
    <w:abstractNumId w:val="30"/>
  </w:num>
  <w:num w:numId="37">
    <w:abstractNumId w:val="34"/>
  </w:num>
  <w:num w:numId="38">
    <w:abstractNumId w:val="38"/>
  </w:num>
  <w:num w:numId="39">
    <w:abstractNumId w:val="9"/>
  </w:num>
  <w:num w:numId="40">
    <w:abstractNumId w:val="3"/>
  </w:num>
  <w:num w:numId="41">
    <w:abstractNumId w:val="7"/>
  </w:num>
  <w:num w:numId="42">
    <w:abstractNumId w:val="5"/>
  </w:num>
  <w:num w:numId="43">
    <w:abstractNumId w:val="27"/>
  </w:num>
  <w:num w:numId="44">
    <w:abstractNumId w:val="4"/>
  </w:num>
  <w:num w:numId="45">
    <w:abstractNumId w:val="17"/>
  </w:num>
  <w:num w:numId="46">
    <w:abstractNumId w:val="10"/>
  </w:num>
  <w:num w:numId="47">
    <w:abstractNumId w:val="47"/>
  </w:num>
  <w:num w:numId="48">
    <w:abstractNumId w:val="48"/>
  </w:num>
  <w:num w:numId="4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795"/>
    <w:rsid w:val="000563E4"/>
    <w:rsid w:val="00115C87"/>
    <w:rsid w:val="001A6BCD"/>
    <w:rsid w:val="001F00CA"/>
    <w:rsid w:val="002E28BE"/>
    <w:rsid w:val="003633F1"/>
    <w:rsid w:val="00370728"/>
    <w:rsid w:val="00380622"/>
    <w:rsid w:val="003A31C9"/>
    <w:rsid w:val="003B3736"/>
    <w:rsid w:val="003E3DAF"/>
    <w:rsid w:val="00575B97"/>
    <w:rsid w:val="00617179"/>
    <w:rsid w:val="00627269"/>
    <w:rsid w:val="006C12B6"/>
    <w:rsid w:val="006C71AE"/>
    <w:rsid w:val="00711301"/>
    <w:rsid w:val="00817DC8"/>
    <w:rsid w:val="008379C1"/>
    <w:rsid w:val="008E633C"/>
    <w:rsid w:val="00923EC9"/>
    <w:rsid w:val="009543F0"/>
    <w:rsid w:val="009C3F64"/>
    <w:rsid w:val="009E52F6"/>
    <w:rsid w:val="00A1595F"/>
    <w:rsid w:val="00B36628"/>
    <w:rsid w:val="00C12E05"/>
    <w:rsid w:val="00DA1795"/>
    <w:rsid w:val="00DD792E"/>
    <w:rsid w:val="00E118C5"/>
    <w:rsid w:val="00EB505A"/>
    <w:rsid w:val="00FD4D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7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795"/>
    <w:rPr>
      <w:sz w:val="18"/>
      <w:szCs w:val="18"/>
    </w:rPr>
  </w:style>
  <w:style w:type="paragraph" w:styleId="a4">
    <w:name w:val="footer"/>
    <w:basedOn w:val="a"/>
    <w:link w:val="Char0"/>
    <w:uiPriority w:val="99"/>
    <w:unhideWhenUsed/>
    <w:rsid w:val="00DA1795"/>
    <w:pPr>
      <w:tabs>
        <w:tab w:val="center" w:pos="4153"/>
        <w:tab w:val="right" w:pos="8306"/>
      </w:tabs>
      <w:snapToGrid w:val="0"/>
      <w:jc w:val="left"/>
    </w:pPr>
    <w:rPr>
      <w:sz w:val="18"/>
      <w:szCs w:val="18"/>
    </w:rPr>
  </w:style>
  <w:style w:type="character" w:customStyle="1" w:styleId="Char0">
    <w:name w:val="页脚 Char"/>
    <w:basedOn w:val="a0"/>
    <w:link w:val="a4"/>
    <w:uiPriority w:val="99"/>
    <w:rsid w:val="00DA1795"/>
    <w:rPr>
      <w:sz w:val="18"/>
      <w:szCs w:val="18"/>
    </w:rPr>
  </w:style>
  <w:style w:type="paragraph" w:styleId="a5">
    <w:name w:val="List Paragraph"/>
    <w:basedOn w:val="a"/>
    <w:uiPriority w:val="34"/>
    <w:qFormat/>
    <w:rsid w:val="00DA1795"/>
    <w:pPr>
      <w:ind w:firstLineChars="200" w:firstLine="420"/>
    </w:pPr>
  </w:style>
  <w:style w:type="paragraph" w:styleId="a6">
    <w:name w:val="Balloon Text"/>
    <w:basedOn w:val="a"/>
    <w:link w:val="Char1"/>
    <w:uiPriority w:val="99"/>
    <w:semiHidden/>
    <w:unhideWhenUsed/>
    <w:rsid w:val="00DA1795"/>
    <w:rPr>
      <w:sz w:val="18"/>
      <w:szCs w:val="18"/>
    </w:rPr>
  </w:style>
  <w:style w:type="character" w:customStyle="1" w:styleId="Char1">
    <w:name w:val="批注框文本 Char"/>
    <w:basedOn w:val="a0"/>
    <w:link w:val="a6"/>
    <w:uiPriority w:val="99"/>
    <w:semiHidden/>
    <w:rsid w:val="00DA1795"/>
    <w:rPr>
      <w:sz w:val="18"/>
      <w:szCs w:val="18"/>
    </w:rPr>
  </w:style>
  <w:style w:type="character" w:styleId="a7">
    <w:name w:val="Strong"/>
    <w:basedOn w:val="a0"/>
    <w:uiPriority w:val="22"/>
    <w:qFormat/>
    <w:rsid w:val="008379C1"/>
    <w:rPr>
      <w:b/>
      <w:bCs/>
    </w:rPr>
  </w:style>
</w:styles>
</file>

<file path=word/webSettings.xml><?xml version="1.0" encoding="utf-8"?>
<w:webSettings xmlns:r="http://schemas.openxmlformats.org/officeDocument/2006/relationships" xmlns:w="http://schemas.openxmlformats.org/wordprocessingml/2006/main">
  <w:divs>
    <w:div w:id="189072258">
      <w:bodyDiv w:val="1"/>
      <w:marLeft w:val="0"/>
      <w:marRight w:val="0"/>
      <w:marTop w:val="60"/>
      <w:marBottom w:val="60"/>
      <w:divBdr>
        <w:top w:val="none" w:sz="0" w:space="0" w:color="auto"/>
        <w:left w:val="none" w:sz="0" w:space="0" w:color="auto"/>
        <w:bottom w:val="none" w:sz="0" w:space="0" w:color="auto"/>
        <w:right w:val="none" w:sz="0" w:space="0" w:color="auto"/>
      </w:divBdr>
      <w:divsChild>
        <w:div w:id="132914932">
          <w:marLeft w:val="300"/>
          <w:marRight w:val="0"/>
          <w:marTop w:val="0"/>
          <w:marBottom w:val="0"/>
          <w:divBdr>
            <w:top w:val="none" w:sz="0" w:space="0" w:color="auto"/>
            <w:left w:val="none" w:sz="0" w:space="0" w:color="auto"/>
            <w:bottom w:val="none" w:sz="0" w:space="0" w:color="auto"/>
            <w:right w:val="none" w:sz="0" w:space="0" w:color="auto"/>
          </w:divBdr>
        </w:div>
      </w:divsChild>
    </w:div>
    <w:div w:id="233666836">
      <w:bodyDiv w:val="1"/>
      <w:marLeft w:val="0"/>
      <w:marRight w:val="0"/>
      <w:marTop w:val="0"/>
      <w:marBottom w:val="0"/>
      <w:divBdr>
        <w:top w:val="none" w:sz="0" w:space="0" w:color="auto"/>
        <w:left w:val="none" w:sz="0" w:space="0" w:color="auto"/>
        <w:bottom w:val="none" w:sz="0" w:space="0" w:color="auto"/>
        <w:right w:val="none" w:sz="0" w:space="0" w:color="auto"/>
      </w:divBdr>
      <w:divsChild>
        <w:div w:id="1306622849">
          <w:marLeft w:val="547"/>
          <w:marRight w:val="0"/>
          <w:marTop w:val="154"/>
          <w:marBottom w:val="0"/>
          <w:divBdr>
            <w:top w:val="none" w:sz="0" w:space="0" w:color="auto"/>
            <w:left w:val="none" w:sz="0" w:space="0" w:color="auto"/>
            <w:bottom w:val="none" w:sz="0" w:space="0" w:color="auto"/>
            <w:right w:val="none" w:sz="0" w:space="0" w:color="auto"/>
          </w:divBdr>
        </w:div>
        <w:div w:id="1038972464">
          <w:marLeft w:val="1166"/>
          <w:marRight w:val="0"/>
          <w:marTop w:val="134"/>
          <w:marBottom w:val="0"/>
          <w:divBdr>
            <w:top w:val="none" w:sz="0" w:space="0" w:color="auto"/>
            <w:left w:val="none" w:sz="0" w:space="0" w:color="auto"/>
            <w:bottom w:val="none" w:sz="0" w:space="0" w:color="auto"/>
            <w:right w:val="none" w:sz="0" w:space="0" w:color="auto"/>
          </w:divBdr>
        </w:div>
        <w:div w:id="1269463982">
          <w:marLeft w:val="1166"/>
          <w:marRight w:val="0"/>
          <w:marTop w:val="134"/>
          <w:marBottom w:val="0"/>
          <w:divBdr>
            <w:top w:val="none" w:sz="0" w:space="0" w:color="auto"/>
            <w:left w:val="none" w:sz="0" w:space="0" w:color="auto"/>
            <w:bottom w:val="none" w:sz="0" w:space="0" w:color="auto"/>
            <w:right w:val="none" w:sz="0" w:space="0" w:color="auto"/>
          </w:divBdr>
        </w:div>
        <w:div w:id="1607347554">
          <w:marLeft w:val="1166"/>
          <w:marRight w:val="0"/>
          <w:marTop w:val="134"/>
          <w:marBottom w:val="0"/>
          <w:divBdr>
            <w:top w:val="none" w:sz="0" w:space="0" w:color="auto"/>
            <w:left w:val="none" w:sz="0" w:space="0" w:color="auto"/>
            <w:bottom w:val="none" w:sz="0" w:space="0" w:color="auto"/>
            <w:right w:val="none" w:sz="0" w:space="0" w:color="auto"/>
          </w:divBdr>
        </w:div>
      </w:divsChild>
    </w:div>
    <w:div w:id="357776906">
      <w:bodyDiv w:val="1"/>
      <w:marLeft w:val="0"/>
      <w:marRight w:val="0"/>
      <w:marTop w:val="0"/>
      <w:marBottom w:val="0"/>
      <w:divBdr>
        <w:top w:val="none" w:sz="0" w:space="0" w:color="auto"/>
        <w:left w:val="none" w:sz="0" w:space="0" w:color="auto"/>
        <w:bottom w:val="none" w:sz="0" w:space="0" w:color="auto"/>
        <w:right w:val="none" w:sz="0" w:space="0" w:color="auto"/>
      </w:divBdr>
      <w:divsChild>
        <w:div w:id="1531989298">
          <w:marLeft w:val="547"/>
          <w:marRight w:val="0"/>
          <w:marTop w:val="134"/>
          <w:marBottom w:val="0"/>
          <w:divBdr>
            <w:top w:val="none" w:sz="0" w:space="0" w:color="auto"/>
            <w:left w:val="none" w:sz="0" w:space="0" w:color="auto"/>
            <w:bottom w:val="none" w:sz="0" w:space="0" w:color="auto"/>
            <w:right w:val="none" w:sz="0" w:space="0" w:color="auto"/>
          </w:divBdr>
        </w:div>
        <w:div w:id="50660062">
          <w:marLeft w:val="547"/>
          <w:marRight w:val="0"/>
          <w:marTop w:val="134"/>
          <w:marBottom w:val="0"/>
          <w:divBdr>
            <w:top w:val="none" w:sz="0" w:space="0" w:color="auto"/>
            <w:left w:val="none" w:sz="0" w:space="0" w:color="auto"/>
            <w:bottom w:val="none" w:sz="0" w:space="0" w:color="auto"/>
            <w:right w:val="none" w:sz="0" w:space="0" w:color="auto"/>
          </w:divBdr>
        </w:div>
        <w:div w:id="411704903">
          <w:marLeft w:val="547"/>
          <w:marRight w:val="0"/>
          <w:marTop w:val="134"/>
          <w:marBottom w:val="0"/>
          <w:divBdr>
            <w:top w:val="none" w:sz="0" w:space="0" w:color="auto"/>
            <w:left w:val="none" w:sz="0" w:space="0" w:color="auto"/>
            <w:bottom w:val="none" w:sz="0" w:space="0" w:color="auto"/>
            <w:right w:val="none" w:sz="0" w:space="0" w:color="auto"/>
          </w:divBdr>
        </w:div>
        <w:div w:id="466510061">
          <w:marLeft w:val="547"/>
          <w:marRight w:val="0"/>
          <w:marTop w:val="134"/>
          <w:marBottom w:val="0"/>
          <w:divBdr>
            <w:top w:val="none" w:sz="0" w:space="0" w:color="auto"/>
            <w:left w:val="none" w:sz="0" w:space="0" w:color="auto"/>
            <w:bottom w:val="none" w:sz="0" w:space="0" w:color="auto"/>
            <w:right w:val="none" w:sz="0" w:space="0" w:color="auto"/>
          </w:divBdr>
        </w:div>
      </w:divsChild>
    </w:div>
    <w:div w:id="526068389">
      <w:bodyDiv w:val="1"/>
      <w:marLeft w:val="0"/>
      <w:marRight w:val="0"/>
      <w:marTop w:val="0"/>
      <w:marBottom w:val="0"/>
      <w:divBdr>
        <w:top w:val="none" w:sz="0" w:space="0" w:color="auto"/>
        <w:left w:val="none" w:sz="0" w:space="0" w:color="auto"/>
        <w:bottom w:val="none" w:sz="0" w:space="0" w:color="auto"/>
        <w:right w:val="none" w:sz="0" w:space="0" w:color="auto"/>
      </w:divBdr>
      <w:divsChild>
        <w:div w:id="1949044547">
          <w:marLeft w:val="547"/>
          <w:marRight w:val="0"/>
          <w:marTop w:val="134"/>
          <w:marBottom w:val="0"/>
          <w:divBdr>
            <w:top w:val="none" w:sz="0" w:space="0" w:color="auto"/>
            <w:left w:val="none" w:sz="0" w:space="0" w:color="auto"/>
            <w:bottom w:val="none" w:sz="0" w:space="0" w:color="auto"/>
            <w:right w:val="none" w:sz="0" w:space="0" w:color="auto"/>
          </w:divBdr>
        </w:div>
        <w:div w:id="119082246">
          <w:marLeft w:val="547"/>
          <w:marRight w:val="0"/>
          <w:marTop w:val="134"/>
          <w:marBottom w:val="0"/>
          <w:divBdr>
            <w:top w:val="none" w:sz="0" w:space="0" w:color="auto"/>
            <w:left w:val="none" w:sz="0" w:space="0" w:color="auto"/>
            <w:bottom w:val="none" w:sz="0" w:space="0" w:color="auto"/>
            <w:right w:val="none" w:sz="0" w:space="0" w:color="auto"/>
          </w:divBdr>
        </w:div>
      </w:divsChild>
    </w:div>
    <w:div w:id="545991424">
      <w:bodyDiv w:val="1"/>
      <w:marLeft w:val="0"/>
      <w:marRight w:val="0"/>
      <w:marTop w:val="0"/>
      <w:marBottom w:val="0"/>
      <w:divBdr>
        <w:top w:val="none" w:sz="0" w:space="0" w:color="auto"/>
        <w:left w:val="none" w:sz="0" w:space="0" w:color="auto"/>
        <w:bottom w:val="none" w:sz="0" w:space="0" w:color="auto"/>
        <w:right w:val="none" w:sz="0" w:space="0" w:color="auto"/>
      </w:divBdr>
    </w:div>
    <w:div w:id="700864828">
      <w:bodyDiv w:val="1"/>
      <w:marLeft w:val="0"/>
      <w:marRight w:val="0"/>
      <w:marTop w:val="0"/>
      <w:marBottom w:val="0"/>
      <w:divBdr>
        <w:top w:val="none" w:sz="0" w:space="0" w:color="auto"/>
        <w:left w:val="none" w:sz="0" w:space="0" w:color="auto"/>
        <w:bottom w:val="none" w:sz="0" w:space="0" w:color="auto"/>
        <w:right w:val="none" w:sz="0" w:space="0" w:color="auto"/>
      </w:divBdr>
      <w:divsChild>
        <w:div w:id="562104467">
          <w:marLeft w:val="547"/>
          <w:marRight w:val="0"/>
          <w:marTop w:val="154"/>
          <w:marBottom w:val="0"/>
          <w:divBdr>
            <w:top w:val="none" w:sz="0" w:space="0" w:color="auto"/>
            <w:left w:val="none" w:sz="0" w:space="0" w:color="auto"/>
            <w:bottom w:val="none" w:sz="0" w:space="0" w:color="auto"/>
            <w:right w:val="none" w:sz="0" w:space="0" w:color="auto"/>
          </w:divBdr>
        </w:div>
        <w:div w:id="2113237207">
          <w:marLeft w:val="547"/>
          <w:marRight w:val="0"/>
          <w:marTop w:val="154"/>
          <w:marBottom w:val="0"/>
          <w:divBdr>
            <w:top w:val="none" w:sz="0" w:space="0" w:color="auto"/>
            <w:left w:val="none" w:sz="0" w:space="0" w:color="auto"/>
            <w:bottom w:val="none" w:sz="0" w:space="0" w:color="auto"/>
            <w:right w:val="none" w:sz="0" w:space="0" w:color="auto"/>
          </w:divBdr>
        </w:div>
        <w:div w:id="231237083">
          <w:marLeft w:val="547"/>
          <w:marRight w:val="0"/>
          <w:marTop w:val="154"/>
          <w:marBottom w:val="0"/>
          <w:divBdr>
            <w:top w:val="none" w:sz="0" w:space="0" w:color="auto"/>
            <w:left w:val="none" w:sz="0" w:space="0" w:color="auto"/>
            <w:bottom w:val="none" w:sz="0" w:space="0" w:color="auto"/>
            <w:right w:val="none" w:sz="0" w:space="0" w:color="auto"/>
          </w:divBdr>
        </w:div>
        <w:div w:id="512494037">
          <w:marLeft w:val="547"/>
          <w:marRight w:val="0"/>
          <w:marTop w:val="154"/>
          <w:marBottom w:val="0"/>
          <w:divBdr>
            <w:top w:val="none" w:sz="0" w:space="0" w:color="auto"/>
            <w:left w:val="none" w:sz="0" w:space="0" w:color="auto"/>
            <w:bottom w:val="none" w:sz="0" w:space="0" w:color="auto"/>
            <w:right w:val="none" w:sz="0" w:space="0" w:color="auto"/>
          </w:divBdr>
        </w:div>
      </w:divsChild>
    </w:div>
    <w:div w:id="1014109119">
      <w:bodyDiv w:val="1"/>
      <w:marLeft w:val="0"/>
      <w:marRight w:val="0"/>
      <w:marTop w:val="0"/>
      <w:marBottom w:val="0"/>
      <w:divBdr>
        <w:top w:val="none" w:sz="0" w:space="0" w:color="auto"/>
        <w:left w:val="none" w:sz="0" w:space="0" w:color="auto"/>
        <w:bottom w:val="none" w:sz="0" w:space="0" w:color="auto"/>
        <w:right w:val="none" w:sz="0" w:space="0" w:color="auto"/>
      </w:divBdr>
    </w:div>
    <w:div w:id="1164125234">
      <w:bodyDiv w:val="1"/>
      <w:marLeft w:val="0"/>
      <w:marRight w:val="0"/>
      <w:marTop w:val="0"/>
      <w:marBottom w:val="0"/>
      <w:divBdr>
        <w:top w:val="none" w:sz="0" w:space="0" w:color="auto"/>
        <w:left w:val="none" w:sz="0" w:space="0" w:color="auto"/>
        <w:bottom w:val="none" w:sz="0" w:space="0" w:color="auto"/>
        <w:right w:val="none" w:sz="0" w:space="0" w:color="auto"/>
      </w:divBdr>
      <w:divsChild>
        <w:div w:id="1578855388">
          <w:marLeft w:val="547"/>
          <w:marRight w:val="0"/>
          <w:marTop w:val="115"/>
          <w:marBottom w:val="0"/>
          <w:divBdr>
            <w:top w:val="none" w:sz="0" w:space="0" w:color="auto"/>
            <w:left w:val="none" w:sz="0" w:space="0" w:color="auto"/>
            <w:bottom w:val="none" w:sz="0" w:space="0" w:color="auto"/>
            <w:right w:val="none" w:sz="0" w:space="0" w:color="auto"/>
          </w:divBdr>
        </w:div>
        <w:div w:id="298606886">
          <w:marLeft w:val="547"/>
          <w:marRight w:val="0"/>
          <w:marTop w:val="115"/>
          <w:marBottom w:val="0"/>
          <w:divBdr>
            <w:top w:val="none" w:sz="0" w:space="0" w:color="auto"/>
            <w:left w:val="none" w:sz="0" w:space="0" w:color="auto"/>
            <w:bottom w:val="none" w:sz="0" w:space="0" w:color="auto"/>
            <w:right w:val="none" w:sz="0" w:space="0" w:color="auto"/>
          </w:divBdr>
        </w:div>
        <w:div w:id="641691203">
          <w:marLeft w:val="547"/>
          <w:marRight w:val="0"/>
          <w:marTop w:val="115"/>
          <w:marBottom w:val="0"/>
          <w:divBdr>
            <w:top w:val="none" w:sz="0" w:space="0" w:color="auto"/>
            <w:left w:val="none" w:sz="0" w:space="0" w:color="auto"/>
            <w:bottom w:val="none" w:sz="0" w:space="0" w:color="auto"/>
            <w:right w:val="none" w:sz="0" w:space="0" w:color="auto"/>
          </w:divBdr>
        </w:div>
        <w:div w:id="967585625">
          <w:marLeft w:val="547"/>
          <w:marRight w:val="0"/>
          <w:marTop w:val="115"/>
          <w:marBottom w:val="0"/>
          <w:divBdr>
            <w:top w:val="none" w:sz="0" w:space="0" w:color="auto"/>
            <w:left w:val="none" w:sz="0" w:space="0" w:color="auto"/>
            <w:bottom w:val="none" w:sz="0" w:space="0" w:color="auto"/>
            <w:right w:val="none" w:sz="0" w:space="0" w:color="auto"/>
          </w:divBdr>
        </w:div>
        <w:div w:id="45108882">
          <w:marLeft w:val="547"/>
          <w:marRight w:val="0"/>
          <w:marTop w:val="115"/>
          <w:marBottom w:val="0"/>
          <w:divBdr>
            <w:top w:val="none" w:sz="0" w:space="0" w:color="auto"/>
            <w:left w:val="none" w:sz="0" w:space="0" w:color="auto"/>
            <w:bottom w:val="none" w:sz="0" w:space="0" w:color="auto"/>
            <w:right w:val="none" w:sz="0" w:space="0" w:color="auto"/>
          </w:divBdr>
        </w:div>
      </w:divsChild>
    </w:div>
    <w:div w:id="1280797856">
      <w:bodyDiv w:val="1"/>
      <w:marLeft w:val="0"/>
      <w:marRight w:val="0"/>
      <w:marTop w:val="0"/>
      <w:marBottom w:val="0"/>
      <w:divBdr>
        <w:top w:val="none" w:sz="0" w:space="0" w:color="auto"/>
        <w:left w:val="none" w:sz="0" w:space="0" w:color="auto"/>
        <w:bottom w:val="none" w:sz="0" w:space="0" w:color="auto"/>
        <w:right w:val="none" w:sz="0" w:space="0" w:color="auto"/>
      </w:divBdr>
      <w:divsChild>
        <w:div w:id="160244524">
          <w:marLeft w:val="547"/>
          <w:marRight w:val="0"/>
          <w:marTop w:val="154"/>
          <w:marBottom w:val="0"/>
          <w:divBdr>
            <w:top w:val="none" w:sz="0" w:space="0" w:color="auto"/>
            <w:left w:val="none" w:sz="0" w:space="0" w:color="auto"/>
            <w:bottom w:val="none" w:sz="0" w:space="0" w:color="auto"/>
            <w:right w:val="none" w:sz="0" w:space="0" w:color="auto"/>
          </w:divBdr>
        </w:div>
        <w:div w:id="1573927379">
          <w:marLeft w:val="547"/>
          <w:marRight w:val="0"/>
          <w:marTop w:val="154"/>
          <w:marBottom w:val="0"/>
          <w:divBdr>
            <w:top w:val="none" w:sz="0" w:space="0" w:color="auto"/>
            <w:left w:val="none" w:sz="0" w:space="0" w:color="auto"/>
            <w:bottom w:val="none" w:sz="0" w:space="0" w:color="auto"/>
            <w:right w:val="none" w:sz="0" w:space="0" w:color="auto"/>
          </w:divBdr>
        </w:div>
        <w:div w:id="1601834834">
          <w:marLeft w:val="547"/>
          <w:marRight w:val="0"/>
          <w:marTop w:val="154"/>
          <w:marBottom w:val="0"/>
          <w:divBdr>
            <w:top w:val="none" w:sz="0" w:space="0" w:color="auto"/>
            <w:left w:val="none" w:sz="0" w:space="0" w:color="auto"/>
            <w:bottom w:val="none" w:sz="0" w:space="0" w:color="auto"/>
            <w:right w:val="none" w:sz="0" w:space="0" w:color="auto"/>
          </w:divBdr>
        </w:div>
      </w:divsChild>
    </w:div>
    <w:div w:id="1368989215">
      <w:bodyDiv w:val="1"/>
      <w:marLeft w:val="0"/>
      <w:marRight w:val="0"/>
      <w:marTop w:val="0"/>
      <w:marBottom w:val="0"/>
      <w:divBdr>
        <w:top w:val="none" w:sz="0" w:space="0" w:color="auto"/>
        <w:left w:val="none" w:sz="0" w:space="0" w:color="auto"/>
        <w:bottom w:val="none" w:sz="0" w:space="0" w:color="auto"/>
        <w:right w:val="none" w:sz="0" w:space="0" w:color="auto"/>
      </w:divBdr>
      <w:divsChild>
        <w:div w:id="921718128">
          <w:marLeft w:val="547"/>
          <w:marRight w:val="0"/>
          <w:marTop w:val="115"/>
          <w:marBottom w:val="0"/>
          <w:divBdr>
            <w:top w:val="none" w:sz="0" w:space="0" w:color="auto"/>
            <w:left w:val="none" w:sz="0" w:space="0" w:color="auto"/>
            <w:bottom w:val="none" w:sz="0" w:space="0" w:color="auto"/>
            <w:right w:val="none" w:sz="0" w:space="0" w:color="auto"/>
          </w:divBdr>
        </w:div>
        <w:div w:id="1935816992">
          <w:marLeft w:val="1166"/>
          <w:marRight w:val="0"/>
          <w:marTop w:val="115"/>
          <w:marBottom w:val="0"/>
          <w:divBdr>
            <w:top w:val="none" w:sz="0" w:space="0" w:color="auto"/>
            <w:left w:val="none" w:sz="0" w:space="0" w:color="auto"/>
            <w:bottom w:val="none" w:sz="0" w:space="0" w:color="auto"/>
            <w:right w:val="none" w:sz="0" w:space="0" w:color="auto"/>
          </w:divBdr>
        </w:div>
        <w:div w:id="539637103">
          <w:marLeft w:val="1166"/>
          <w:marRight w:val="0"/>
          <w:marTop w:val="115"/>
          <w:marBottom w:val="0"/>
          <w:divBdr>
            <w:top w:val="none" w:sz="0" w:space="0" w:color="auto"/>
            <w:left w:val="none" w:sz="0" w:space="0" w:color="auto"/>
            <w:bottom w:val="none" w:sz="0" w:space="0" w:color="auto"/>
            <w:right w:val="none" w:sz="0" w:space="0" w:color="auto"/>
          </w:divBdr>
        </w:div>
        <w:div w:id="1366952410">
          <w:marLeft w:val="547"/>
          <w:marRight w:val="0"/>
          <w:marTop w:val="115"/>
          <w:marBottom w:val="0"/>
          <w:divBdr>
            <w:top w:val="none" w:sz="0" w:space="0" w:color="auto"/>
            <w:left w:val="none" w:sz="0" w:space="0" w:color="auto"/>
            <w:bottom w:val="none" w:sz="0" w:space="0" w:color="auto"/>
            <w:right w:val="none" w:sz="0" w:space="0" w:color="auto"/>
          </w:divBdr>
        </w:div>
        <w:div w:id="1870491664">
          <w:marLeft w:val="1166"/>
          <w:marRight w:val="0"/>
          <w:marTop w:val="115"/>
          <w:marBottom w:val="0"/>
          <w:divBdr>
            <w:top w:val="none" w:sz="0" w:space="0" w:color="auto"/>
            <w:left w:val="none" w:sz="0" w:space="0" w:color="auto"/>
            <w:bottom w:val="none" w:sz="0" w:space="0" w:color="auto"/>
            <w:right w:val="none" w:sz="0" w:space="0" w:color="auto"/>
          </w:divBdr>
        </w:div>
        <w:div w:id="809592187">
          <w:marLeft w:val="1166"/>
          <w:marRight w:val="0"/>
          <w:marTop w:val="115"/>
          <w:marBottom w:val="0"/>
          <w:divBdr>
            <w:top w:val="none" w:sz="0" w:space="0" w:color="auto"/>
            <w:left w:val="none" w:sz="0" w:space="0" w:color="auto"/>
            <w:bottom w:val="none" w:sz="0" w:space="0" w:color="auto"/>
            <w:right w:val="none" w:sz="0" w:space="0" w:color="auto"/>
          </w:divBdr>
        </w:div>
        <w:div w:id="2098555806">
          <w:marLeft w:val="547"/>
          <w:marRight w:val="0"/>
          <w:marTop w:val="115"/>
          <w:marBottom w:val="0"/>
          <w:divBdr>
            <w:top w:val="none" w:sz="0" w:space="0" w:color="auto"/>
            <w:left w:val="none" w:sz="0" w:space="0" w:color="auto"/>
            <w:bottom w:val="none" w:sz="0" w:space="0" w:color="auto"/>
            <w:right w:val="none" w:sz="0" w:space="0" w:color="auto"/>
          </w:divBdr>
        </w:div>
        <w:div w:id="1041393785">
          <w:marLeft w:val="1166"/>
          <w:marRight w:val="0"/>
          <w:marTop w:val="115"/>
          <w:marBottom w:val="0"/>
          <w:divBdr>
            <w:top w:val="none" w:sz="0" w:space="0" w:color="auto"/>
            <w:left w:val="none" w:sz="0" w:space="0" w:color="auto"/>
            <w:bottom w:val="none" w:sz="0" w:space="0" w:color="auto"/>
            <w:right w:val="none" w:sz="0" w:space="0" w:color="auto"/>
          </w:divBdr>
        </w:div>
        <w:div w:id="524639199">
          <w:marLeft w:val="1166"/>
          <w:marRight w:val="0"/>
          <w:marTop w:val="115"/>
          <w:marBottom w:val="0"/>
          <w:divBdr>
            <w:top w:val="none" w:sz="0" w:space="0" w:color="auto"/>
            <w:left w:val="none" w:sz="0" w:space="0" w:color="auto"/>
            <w:bottom w:val="none" w:sz="0" w:space="0" w:color="auto"/>
            <w:right w:val="none" w:sz="0" w:space="0" w:color="auto"/>
          </w:divBdr>
        </w:div>
        <w:div w:id="596448338">
          <w:marLeft w:val="1166"/>
          <w:marRight w:val="0"/>
          <w:marTop w:val="115"/>
          <w:marBottom w:val="0"/>
          <w:divBdr>
            <w:top w:val="none" w:sz="0" w:space="0" w:color="auto"/>
            <w:left w:val="none" w:sz="0" w:space="0" w:color="auto"/>
            <w:bottom w:val="none" w:sz="0" w:space="0" w:color="auto"/>
            <w:right w:val="none" w:sz="0" w:space="0" w:color="auto"/>
          </w:divBdr>
        </w:div>
        <w:div w:id="385569497">
          <w:marLeft w:val="1166"/>
          <w:marRight w:val="0"/>
          <w:marTop w:val="115"/>
          <w:marBottom w:val="0"/>
          <w:divBdr>
            <w:top w:val="none" w:sz="0" w:space="0" w:color="auto"/>
            <w:left w:val="none" w:sz="0" w:space="0" w:color="auto"/>
            <w:bottom w:val="none" w:sz="0" w:space="0" w:color="auto"/>
            <w:right w:val="none" w:sz="0" w:space="0" w:color="auto"/>
          </w:divBdr>
        </w:div>
        <w:div w:id="2066643038">
          <w:marLeft w:val="1166"/>
          <w:marRight w:val="0"/>
          <w:marTop w:val="115"/>
          <w:marBottom w:val="0"/>
          <w:divBdr>
            <w:top w:val="none" w:sz="0" w:space="0" w:color="auto"/>
            <w:left w:val="none" w:sz="0" w:space="0" w:color="auto"/>
            <w:bottom w:val="none" w:sz="0" w:space="0" w:color="auto"/>
            <w:right w:val="none" w:sz="0" w:space="0" w:color="auto"/>
          </w:divBdr>
        </w:div>
      </w:divsChild>
    </w:div>
    <w:div w:id="1661233768">
      <w:bodyDiv w:val="1"/>
      <w:marLeft w:val="0"/>
      <w:marRight w:val="0"/>
      <w:marTop w:val="0"/>
      <w:marBottom w:val="0"/>
      <w:divBdr>
        <w:top w:val="none" w:sz="0" w:space="0" w:color="auto"/>
        <w:left w:val="none" w:sz="0" w:space="0" w:color="auto"/>
        <w:bottom w:val="none" w:sz="0" w:space="0" w:color="auto"/>
        <w:right w:val="none" w:sz="0" w:space="0" w:color="auto"/>
      </w:divBdr>
      <w:divsChild>
        <w:div w:id="1190996887">
          <w:marLeft w:val="547"/>
          <w:marRight w:val="0"/>
          <w:marTop w:val="154"/>
          <w:marBottom w:val="0"/>
          <w:divBdr>
            <w:top w:val="none" w:sz="0" w:space="0" w:color="auto"/>
            <w:left w:val="none" w:sz="0" w:space="0" w:color="auto"/>
            <w:bottom w:val="none" w:sz="0" w:space="0" w:color="auto"/>
            <w:right w:val="none" w:sz="0" w:space="0" w:color="auto"/>
          </w:divBdr>
        </w:div>
        <w:div w:id="1133012990">
          <w:marLeft w:val="1166"/>
          <w:marRight w:val="0"/>
          <w:marTop w:val="134"/>
          <w:marBottom w:val="0"/>
          <w:divBdr>
            <w:top w:val="none" w:sz="0" w:space="0" w:color="auto"/>
            <w:left w:val="none" w:sz="0" w:space="0" w:color="auto"/>
            <w:bottom w:val="none" w:sz="0" w:space="0" w:color="auto"/>
            <w:right w:val="none" w:sz="0" w:space="0" w:color="auto"/>
          </w:divBdr>
        </w:div>
        <w:div w:id="886068026">
          <w:marLeft w:val="1166"/>
          <w:marRight w:val="0"/>
          <w:marTop w:val="134"/>
          <w:marBottom w:val="0"/>
          <w:divBdr>
            <w:top w:val="none" w:sz="0" w:space="0" w:color="auto"/>
            <w:left w:val="none" w:sz="0" w:space="0" w:color="auto"/>
            <w:bottom w:val="none" w:sz="0" w:space="0" w:color="auto"/>
            <w:right w:val="none" w:sz="0" w:space="0" w:color="auto"/>
          </w:divBdr>
        </w:div>
        <w:div w:id="1861972324">
          <w:marLeft w:val="547"/>
          <w:marRight w:val="0"/>
          <w:marTop w:val="154"/>
          <w:marBottom w:val="0"/>
          <w:divBdr>
            <w:top w:val="none" w:sz="0" w:space="0" w:color="auto"/>
            <w:left w:val="none" w:sz="0" w:space="0" w:color="auto"/>
            <w:bottom w:val="none" w:sz="0" w:space="0" w:color="auto"/>
            <w:right w:val="none" w:sz="0" w:space="0" w:color="auto"/>
          </w:divBdr>
        </w:div>
        <w:div w:id="865480557">
          <w:marLeft w:val="547"/>
          <w:marRight w:val="0"/>
          <w:marTop w:val="154"/>
          <w:marBottom w:val="0"/>
          <w:divBdr>
            <w:top w:val="none" w:sz="0" w:space="0" w:color="auto"/>
            <w:left w:val="none" w:sz="0" w:space="0" w:color="auto"/>
            <w:bottom w:val="none" w:sz="0" w:space="0" w:color="auto"/>
            <w:right w:val="none" w:sz="0" w:space="0" w:color="auto"/>
          </w:divBdr>
        </w:div>
        <w:div w:id="1863592398">
          <w:marLeft w:val="547"/>
          <w:marRight w:val="0"/>
          <w:marTop w:val="154"/>
          <w:marBottom w:val="0"/>
          <w:divBdr>
            <w:top w:val="none" w:sz="0" w:space="0" w:color="auto"/>
            <w:left w:val="none" w:sz="0" w:space="0" w:color="auto"/>
            <w:bottom w:val="none" w:sz="0" w:space="0" w:color="auto"/>
            <w:right w:val="none" w:sz="0" w:space="0" w:color="auto"/>
          </w:divBdr>
        </w:div>
      </w:divsChild>
    </w:div>
    <w:div w:id="1981035585">
      <w:bodyDiv w:val="1"/>
      <w:marLeft w:val="0"/>
      <w:marRight w:val="0"/>
      <w:marTop w:val="0"/>
      <w:marBottom w:val="0"/>
      <w:divBdr>
        <w:top w:val="none" w:sz="0" w:space="0" w:color="auto"/>
        <w:left w:val="none" w:sz="0" w:space="0" w:color="auto"/>
        <w:bottom w:val="none" w:sz="0" w:space="0" w:color="auto"/>
        <w:right w:val="none" w:sz="0" w:space="0" w:color="auto"/>
      </w:divBdr>
      <w:divsChild>
        <w:div w:id="334306964">
          <w:marLeft w:val="547"/>
          <w:marRight w:val="0"/>
          <w:marTop w:val="115"/>
          <w:marBottom w:val="0"/>
          <w:divBdr>
            <w:top w:val="none" w:sz="0" w:space="0" w:color="auto"/>
            <w:left w:val="none" w:sz="0" w:space="0" w:color="auto"/>
            <w:bottom w:val="none" w:sz="0" w:space="0" w:color="auto"/>
            <w:right w:val="none" w:sz="0" w:space="0" w:color="auto"/>
          </w:divBdr>
        </w:div>
        <w:div w:id="706490078">
          <w:marLeft w:val="547"/>
          <w:marRight w:val="0"/>
          <w:marTop w:val="115"/>
          <w:marBottom w:val="0"/>
          <w:divBdr>
            <w:top w:val="none" w:sz="0" w:space="0" w:color="auto"/>
            <w:left w:val="none" w:sz="0" w:space="0" w:color="auto"/>
            <w:bottom w:val="none" w:sz="0" w:space="0" w:color="auto"/>
            <w:right w:val="none" w:sz="0" w:space="0" w:color="auto"/>
          </w:divBdr>
        </w:div>
        <w:div w:id="51002568">
          <w:marLeft w:val="547"/>
          <w:marRight w:val="0"/>
          <w:marTop w:val="115"/>
          <w:marBottom w:val="0"/>
          <w:divBdr>
            <w:top w:val="none" w:sz="0" w:space="0" w:color="auto"/>
            <w:left w:val="none" w:sz="0" w:space="0" w:color="auto"/>
            <w:bottom w:val="none" w:sz="0" w:space="0" w:color="auto"/>
            <w:right w:val="none" w:sz="0" w:space="0" w:color="auto"/>
          </w:divBdr>
        </w:div>
        <w:div w:id="1890873686">
          <w:marLeft w:val="547"/>
          <w:marRight w:val="0"/>
          <w:marTop w:val="115"/>
          <w:marBottom w:val="0"/>
          <w:divBdr>
            <w:top w:val="none" w:sz="0" w:space="0" w:color="auto"/>
            <w:left w:val="none" w:sz="0" w:space="0" w:color="auto"/>
            <w:bottom w:val="none" w:sz="0" w:space="0" w:color="auto"/>
            <w:right w:val="none" w:sz="0" w:space="0" w:color="auto"/>
          </w:divBdr>
        </w:div>
        <w:div w:id="754009910">
          <w:marLeft w:val="547"/>
          <w:marRight w:val="0"/>
          <w:marTop w:val="115"/>
          <w:marBottom w:val="0"/>
          <w:divBdr>
            <w:top w:val="none" w:sz="0" w:space="0" w:color="auto"/>
            <w:left w:val="none" w:sz="0" w:space="0" w:color="auto"/>
            <w:bottom w:val="none" w:sz="0" w:space="0" w:color="auto"/>
            <w:right w:val="none" w:sz="0" w:space="0" w:color="auto"/>
          </w:divBdr>
        </w:div>
      </w:divsChild>
    </w:div>
    <w:div w:id="2081519522">
      <w:bodyDiv w:val="1"/>
      <w:marLeft w:val="0"/>
      <w:marRight w:val="0"/>
      <w:marTop w:val="0"/>
      <w:marBottom w:val="0"/>
      <w:divBdr>
        <w:top w:val="none" w:sz="0" w:space="0" w:color="auto"/>
        <w:left w:val="none" w:sz="0" w:space="0" w:color="auto"/>
        <w:bottom w:val="none" w:sz="0" w:space="0" w:color="auto"/>
        <w:right w:val="none" w:sz="0" w:space="0" w:color="auto"/>
      </w:divBdr>
      <w:divsChild>
        <w:div w:id="1696613048">
          <w:marLeft w:val="547"/>
          <w:marRight w:val="0"/>
          <w:marTop w:val="115"/>
          <w:marBottom w:val="0"/>
          <w:divBdr>
            <w:top w:val="none" w:sz="0" w:space="0" w:color="auto"/>
            <w:left w:val="none" w:sz="0" w:space="0" w:color="auto"/>
            <w:bottom w:val="none" w:sz="0" w:space="0" w:color="auto"/>
            <w:right w:val="none" w:sz="0" w:space="0" w:color="auto"/>
          </w:divBdr>
        </w:div>
        <w:div w:id="411120619">
          <w:marLeft w:val="547"/>
          <w:marRight w:val="0"/>
          <w:marTop w:val="115"/>
          <w:marBottom w:val="0"/>
          <w:divBdr>
            <w:top w:val="none" w:sz="0" w:space="0" w:color="auto"/>
            <w:left w:val="none" w:sz="0" w:space="0" w:color="auto"/>
            <w:bottom w:val="none" w:sz="0" w:space="0" w:color="auto"/>
            <w:right w:val="none" w:sz="0" w:space="0" w:color="auto"/>
          </w:divBdr>
        </w:div>
        <w:div w:id="1416128717">
          <w:marLeft w:val="547"/>
          <w:marRight w:val="0"/>
          <w:marTop w:val="115"/>
          <w:marBottom w:val="0"/>
          <w:divBdr>
            <w:top w:val="none" w:sz="0" w:space="0" w:color="auto"/>
            <w:left w:val="none" w:sz="0" w:space="0" w:color="auto"/>
            <w:bottom w:val="none" w:sz="0" w:space="0" w:color="auto"/>
            <w:right w:val="none" w:sz="0" w:space="0" w:color="auto"/>
          </w:divBdr>
        </w:div>
        <w:div w:id="8334976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9EE0A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791</Words>
  <Characters>4510</Characters>
  <Application>Microsoft Office Word</Application>
  <DocSecurity>0</DocSecurity>
  <Lines>37</Lines>
  <Paragraphs>10</Paragraphs>
  <ScaleCrop>false</ScaleCrop>
  <Company>China</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Winnie</cp:lastModifiedBy>
  <cp:revision>16</cp:revision>
  <dcterms:created xsi:type="dcterms:W3CDTF">2009-03-26T01:27:00Z</dcterms:created>
  <dcterms:modified xsi:type="dcterms:W3CDTF">2010-11-16T03:41:00Z</dcterms:modified>
</cp:coreProperties>
</file>