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901" w:rsidRDefault="00EF7016" w:rsidP="00975CB6">
      <w:pPr>
        <w:pStyle w:val="1"/>
        <w:rPr>
          <w:sz w:val="40"/>
          <w:szCs w:val="24"/>
        </w:rPr>
      </w:pPr>
      <w:bookmarkStart w:id="0" w:name="_Toc309826780"/>
      <w:r w:rsidRPr="00975CB6">
        <w:rPr>
          <w:rFonts w:hint="eastAsia"/>
          <w:sz w:val="40"/>
          <w:szCs w:val="24"/>
        </w:rPr>
        <w:t>名词解释</w:t>
      </w:r>
      <w:bookmarkEnd w:id="0"/>
    </w:p>
    <w:p w:rsidR="00EF7016" w:rsidRPr="00F24E16" w:rsidRDefault="00EF7016" w:rsidP="00975CB6">
      <w:pPr>
        <w:pStyle w:val="2"/>
        <w:rPr>
          <w:szCs w:val="30"/>
        </w:rPr>
      </w:pPr>
      <w:bookmarkStart w:id="1" w:name="_Toc309826781"/>
      <w:proofErr w:type="gramStart"/>
      <w:r w:rsidRPr="00F24E16">
        <w:rPr>
          <w:szCs w:val="30"/>
        </w:rPr>
        <w:t>EAI</w:t>
      </w:r>
      <w:r w:rsidR="00FD5265" w:rsidRPr="00F24E16">
        <w:rPr>
          <w:rFonts w:hint="eastAsia"/>
          <w:szCs w:val="30"/>
        </w:rPr>
        <w:t>(</w:t>
      </w:r>
      <w:proofErr w:type="gramEnd"/>
      <w:r w:rsidR="00FD5265" w:rsidRPr="00F24E16">
        <w:rPr>
          <w:rFonts w:hint="eastAsia"/>
          <w:szCs w:val="30"/>
        </w:rPr>
        <w:t xml:space="preserve">Enterprise Application </w:t>
      </w:r>
      <w:proofErr w:type="spellStart"/>
      <w:r w:rsidR="00FD5265" w:rsidRPr="00F24E16">
        <w:rPr>
          <w:rFonts w:hint="eastAsia"/>
          <w:szCs w:val="30"/>
        </w:rPr>
        <w:t>Intergration</w:t>
      </w:r>
      <w:proofErr w:type="spellEnd"/>
      <w:r w:rsidR="00FD5265" w:rsidRPr="00F24E16">
        <w:rPr>
          <w:rFonts w:hint="eastAsia"/>
          <w:szCs w:val="30"/>
        </w:rPr>
        <w:t>)</w:t>
      </w:r>
      <w:bookmarkEnd w:id="1"/>
    </w:p>
    <w:p w:rsidR="000D7776" w:rsidRDefault="000D7776" w:rsidP="000D7776">
      <w:pPr>
        <w:pStyle w:val="a0"/>
        <w:ind w:left="360"/>
      </w:pPr>
      <w:r w:rsidRPr="00D00DD8">
        <w:rPr>
          <w:rFonts w:hint="eastAsia"/>
          <w:b/>
        </w:rPr>
        <w:t>全称：</w:t>
      </w:r>
      <w:r>
        <w:rPr>
          <w:rFonts w:hint="eastAsia"/>
        </w:rPr>
        <w:t xml:space="preserve">Enterprise Application Integration </w:t>
      </w:r>
      <w:r>
        <w:rPr>
          <w:rFonts w:hint="eastAsia"/>
        </w:rPr>
        <w:t>企业应用集成</w:t>
      </w:r>
    </w:p>
    <w:p w:rsidR="000D7776" w:rsidRDefault="000D7776" w:rsidP="000D7776">
      <w:pPr>
        <w:pStyle w:val="a0"/>
        <w:ind w:left="360"/>
      </w:pPr>
      <w:r w:rsidRPr="00D00DD8">
        <w:rPr>
          <w:rFonts w:hint="eastAsia"/>
          <w:b/>
        </w:rPr>
        <w:t>用途：</w:t>
      </w:r>
      <w:r w:rsidR="00880644">
        <w:rPr>
          <w:rFonts w:hint="eastAsia"/>
        </w:rPr>
        <w:t>集成基于各种不同平台、用不同方案建立的异构应用</w:t>
      </w:r>
      <w:r>
        <w:rPr>
          <w:rFonts w:hint="eastAsia"/>
        </w:rPr>
        <w:t>，包括使应用程序能够发送、接收信息，并对信息做出反应。</w:t>
      </w:r>
    </w:p>
    <w:p w:rsidR="00EF7016" w:rsidRPr="00F24E16" w:rsidRDefault="00EF7016" w:rsidP="00975CB6">
      <w:pPr>
        <w:pStyle w:val="2"/>
        <w:rPr>
          <w:szCs w:val="30"/>
        </w:rPr>
      </w:pPr>
      <w:bookmarkStart w:id="2" w:name="_Toc309826782"/>
      <w:r w:rsidRPr="00F24E16">
        <w:rPr>
          <w:szCs w:val="30"/>
        </w:rPr>
        <w:t xml:space="preserve">MOM </w:t>
      </w:r>
      <w:r w:rsidR="00FD5265" w:rsidRPr="00F24E16">
        <w:rPr>
          <w:rFonts w:hint="eastAsia"/>
          <w:szCs w:val="30"/>
        </w:rPr>
        <w:t>(Message Oriented Middleware)</w:t>
      </w:r>
      <w:bookmarkEnd w:id="2"/>
    </w:p>
    <w:p w:rsidR="00201F05" w:rsidRDefault="00201F05" w:rsidP="00201F05">
      <w:pPr>
        <w:pStyle w:val="a0"/>
        <w:ind w:left="360"/>
      </w:pPr>
      <w:r w:rsidRPr="009474F5">
        <w:rPr>
          <w:rFonts w:hint="eastAsia"/>
          <w:b/>
        </w:rPr>
        <w:t>全称：</w:t>
      </w:r>
      <w:r>
        <w:rPr>
          <w:rFonts w:hint="eastAsia"/>
        </w:rPr>
        <w:t xml:space="preserve">Message Oriented Middleware </w:t>
      </w:r>
      <w:r>
        <w:rPr>
          <w:rFonts w:hint="eastAsia"/>
        </w:rPr>
        <w:t>基于消息的中间件</w:t>
      </w:r>
    </w:p>
    <w:p w:rsidR="00201F05" w:rsidRDefault="00201F05" w:rsidP="00201F05">
      <w:pPr>
        <w:pStyle w:val="a0"/>
        <w:ind w:left="360"/>
      </w:pPr>
      <w:r w:rsidRPr="009474F5">
        <w:rPr>
          <w:rFonts w:hint="eastAsia"/>
          <w:b/>
        </w:rPr>
        <w:t>定义：</w:t>
      </w:r>
      <w:r>
        <w:rPr>
          <w:rFonts w:hint="eastAsia"/>
        </w:rPr>
        <w:t>指利用高效可靠的消息传递机制进行平台无关的数据交流</w:t>
      </w:r>
      <w:r w:rsidR="000E39C5">
        <w:rPr>
          <w:rFonts w:hint="eastAsia"/>
        </w:rPr>
        <w:t>和控制处理</w:t>
      </w:r>
      <w:r>
        <w:rPr>
          <w:rFonts w:hint="eastAsia"/>
        </w:rPr>
        <w:t>，并基于数据通信来进行分布式系统的集成。</w:t>
      </w:r>
    </w:p>
    <w:p w:rsidR="00EF7016" w:rsidRPr="00F24E16" w:rsidRDefault="00EF7016" w:rsidP="00975CB6">
      <w:pPr>
        <w:pStyle w:val="2"/>
        <w:rPr>
          <w:szCs w:val="30"/>
        </w:rPr>
      </w:pPr>
      <w:bookmarkStart w:id="3" w:name="_Toc309826783"/>
      <w:proofErr w:type="gramStart"/>
      <w:r w:rsidRPr="00F24E16">
        <w:rPr>
          <w:szCs w:val="30"/>
        </w:rPr>
        <w:t>IIOP</w:t>
      </w:r>
      <w:r w:rsidR="00FD5265" w:rsidRPr="00F24E16">
        <w:rPr>
          <w:rFonts w:hint="eastAsia"/>
          <w:szCs w:val="30"/>
        </w:rPr>
        <w:t>(</w:t>
      </w:r>
      <w:proofErr w:type="gramEnd"/>
      <w:r w:rsidR="00FD5265" w:rsidRPr="00F24E16">
        <w:rPr>
          <w:rFonts w:hint="eastAsia"/>
          <w:szCs w:val="30"/>
        </w:rPr>
        <w:t>Internet inter-ORB Protocol)</w:t>
      </w:r>
      <w:bookmarkEnd w:id="3"/>
    </w:p>
    <w:p w:rsidR="00201F05" w:rsidRDefault="00201F05" w:rsidP="00201F05">
      <w:pPr>
        <w:pStyle w:val="a0"/>
        <w:ind w:left="360"/>
      </w:pPr>
      <w:r w:rsidRPr="00D00DD8">
        <w:rPr>
          <w:rFonts w:hint="eastAsia"/>
          <w:b/>
        </w:rPr>
        <w:t>全称：</w:t>
      </w:r>
      <w:r w:rsidRPr="005D6CDD">
        <w:t>Internet Inter-ORB Protocol</w:t>
      </w:r>
      <w:r>
        <w:rPr>
          <w:rFonts w:hint="eastAsia"/>
        </w:rPr>
        <w:t xml:space="preserve"> </w:t>
      </w:r>
      <w:r>
        <w:rPr>
          <w:rFonts w:hint="eastAsia"/>
        </w:rPr>
        <w:t>互联网内部对象请求代理协议</w:t>
      </w:r>
    </w:p>
    <w:p w:rsidR="00201F05" w:rsidRDefault="00201F05" w:rsidP="00201F05">
      <w:pPr>
        <w:pStyle w:val="a0"/>
        <w:ind w:left="360"/>
      </w:pPr>
      <w:r w:rsidRPr="00D00DD8">
        <w:rPr>
          <w:rFonts w:hint="eastAsia"/>
          <w:b/>
        </w:rPr>
        <w:t>定义</w:t>
      </w:r>
      <w:r>
        <w:rPr>
          <w:rFonts w:hint="eastAsia"/>
          <w:b/>
        </w:rPr>
        <w:t>：</w:t>
      </w:r>
      <w:r>
        <w:rPr>
          <w:rFonts w:hint="eastAsia"/>
        </w:rPr>
        <w:t>一种通信协议，规定了客户和服务器</w:t>
      </w:r>
      <w:r>
        <w:rPr>
          <w:rFonts w:hint="eastAsia"/>
        </w:rPr>
        <w:t>ORBs</w:t>
      </w:r>
      <w:r>
        <w:rPr>
          <w:rFonts w:hint="eastAsia"/>
        </w:rPr>
        <w:t>间的通信机制。用来在</w:t>
      </w:r>
      <w:r>
        <w:rPr>
          <w:rFonts w:hint="eastAsia"/>
        </w:rPr>
        <w:t>CORBA</w:t>
      </w:r>
      <w:r>
        <w:rPr>
          <w:rFonts w:hint="eastAsia"/>
        </w:rPr>
        <w:t>对象请求代理之间交流。还提供了</w:t>
      </w:r>
      <w:r>
        <w:rPr>
          <w:rFonts w:hint="eastAsia"/>
        </w:rPr>
        <w:t xml:space="preserve">JAVA RMI </w:t>
      </w:r>
      <w:r>
        <w:rPr>
          <w:rFonts w:hint="eastAsia"/>
        </w:rPr>
        <w:t>和</w:t>
      </w:r>
      <w:r>
        <w:rPr>
          <w:rFonts w:hint="eastAsia"/>
        </w:rPr>
        <w:t>CORBA</w:t>
      </w:r>
      <w:r>
        <w:rPr>
          <w:rFonts w:hint="eastAsia"/>
        </w:rPr>
        <w:t>的互操作能力。</w:t>
      </w:r>
    </w:p>
    <w:p w:rsidR="00201F05" w:rsidRPr="00F24E16" w:rsidRDefault="00EF7016" w:rsidP="002821C4">
      <w:pPr>
        <w:pStyle w:val="2"/>
      </w:pPr>
      <w:bookmarkStart w:id="4" w:name="_Toc309826784"/>
      <w:proofErr w:type="gramStart"/>
      <w:r w:rsidRPr="00F24E16">
        <w:t>IDL</w:t>
      </w:r>
      <w:r w:rsidR="00FD5265" w:rsidRPr="00F24E16">
        <w:rPr>
          <w:rFonts w:hint="eastAsia"/>
        </w:rPr>
        <w:t>(</w:t>
      </w:r>
      <w:proofErr w:type="gramEnd"/>
      <w:r w:rsidR="00FD5265" w:rsidRPr="00F24E16">
        <w:rPr>
          <w:rFonts w:hint="eastAsia"/>
        </w:rPr>
        <w:t>Interface Definition Language)</w:t>
      </w:r>
      <w:bookmarkEnd w:id="4"/>
    </w:p>
    <w:p w:rsidR="00201F05" w:rsidRPr="00D00DD8" w:rsidRDefault="00201F05" w:rsidP="00201F05">
      <w:pPr>
        <w:pStyle w:val="a0"/>
        <w:ind w:left="360"/>
        <w:rPr>
          <w:b/>
        </w:rPr>
      </w:pPr>
      <w:r w:rsidRPr="00D00DD8">
        <w:rPr>
          <w:rFonts w:hint="eastAsia"/>
          <w:b/>
        </w:rPr>
        <w:t>全称：</w:t>
      </w:r>
      <w:r>
        <w:rPr>
          <w:rFonts w:hint="eastAsia"/>
        </w:rPr>
        <w:t>Interface Definition language</w:t>
      </w:r>
      <w:r>
        <w:rPr>
          <w:rFonts w:hint="eastAsia"/>
        </w:rPr>
        <w:t>（接口定义语言）</w:t>
      </w:r>
    </w:p>
    <w:p w:rsidR="00647620" w:rsidRDefault="00201F05" w:rsidP="00C4326A">
      <w:pPr>
        <w:pStyle w:val="a0"/>
        <w:ind w:left="360"/>
      </w:pPr>
      <w:r w:rsidRPr="00D00DD8">
        <w:rPr>
          <w:rFonts w:hint="eastAsia"/>
          <w:b/>
        </w:rPr>
        <w:t>定义：</w:t>
      </w:r>
      <w:r>
        <w:rPr>
          <w:rFonts w:hint="eastAsia"/>
        </w:rPr>
        <w:t>描述性语言，</w:t>
      </w:r>
      <w:r w:rsidR="00C4326A">
        <w:rPr>
          <w:rFonts w:hint="eastAsia"/>
        </w:rPr>
        <w:t>是</w:t>
      </w:r>
      <w:r w:rsidR="00C4326A">
        <w:rPr>
          <w:rFonts w:hint="eastAsia"/>
        </w:rPr>
        <w:t>CORBA</w:t>
      </w:r>
      <w:r w:rsidR="00C4326A">
        <w:rPr>
          <w:rFonts w:hint="eastAsia"/>
        </w:rPr>
        <w:t>规范的一部分，是跨平台开发的基础，提供一套通用的数据类型，</w:t>
      </w:r>
      <w:r>
        <w:rPr>
          <w:rFonts w:hint="eastAsia"/>
        </w:rPr>
        <w:t>用于描述接口，不定义实现，类似</w:t>
      </w:r>
      <w:r>
        <w:rPr>
          <w:rFonts w:hint="eastAsia"/>
        </w:rPr>
        <w:t>C</w:t>
      </w:r>
      <w:r>
        <w:rPr>
          <w:rFonts w:hint="eastAsia"/>
        </w:rPr>
        <w:t>中的头文件。</w:t>
      </w:r>
      <w:bookmarkStart w:id="5" w:name="_Toc309826785"/>
      <w:r w:rsidR="00647620">
        <w:rPr>
          <w:rFonts w:hint="eastAsia"/>
        </w:rPr>
        <w:t xml:space="preserve">  </w:t>
      </w:r>
    </w:p>
    <w:p w:rsidR="00EF7016" w:rsidRPr="002821C4" w:rsidRDefault="00EF7016" w:rsidP="002821C4">
      <w:pPr>
        <w:pStyle w:val="2"/>
      </w:pPr>
      <w:proofErr w:type="gramStart"/>
      <w:r w:rsidRPr="002821C4">
        <w:t>ORB</w:t>
      </w:r>
      <w:r w:rsidR="00FD5265" w:rsidRPr="002821C4">
        <w:rPr>
          <w:rFonts w:hint="eastAsia"/>
        </w:rPr>
        <w:t>(</w:t>
      </w:r>
      <w:proofErr w:type="gramEnd"/>
      <w:r w:rsidR="00FD5265" w:rsidRPr="002821C4">
        <w:rPr>
          <w:rFonts w:hint="eastAsia"/>
        </w:rPr>
        <w:t>Object Request Broker)</w:t>
      </w:r>
      <w:bookmarkEnd w:id="5"/>
    </w:p>
    <w:p w:rsidR="00201F05" w:rsidRPr="009474F5" w:rsidRDefault="00201F05" w:rsidP="00201F05">
      <w:pPr>
        <w:pStyle w:val="a0"/>
        <w:ind w:left="360"/>
        <w:rPr>
          <w:b/>
        </w:rPr>
      </w:pPr>
      <w:r w:rsidRPr="009474F5">
        <w:rPr>
          <w:rFonts w:hint="eastAsia"/>
          <w:b/>
        </w:rPr>
        <w:t>全称：</w:t>
      </w:r>
      <w:r>
        <w:rPr>
          <w:rFonts w:hint="eastAsia"/>
        </w:rPr>
        <w:t xml:space="preserve">Object Request Broker </w:t>
      </w:r>
      <w:r>
        <w:rPr>
          <w:rFonts w:hint="eastAsia"/>
        </w:rPr>
        <w:t>对象请求代理</w:t>
      </w:r>
    </w:p>
    <w:p w:rsidR="00201F05" w:rsidRDefault="00201F05" w:rsidP="00201F05">
      <w:pPr>
        <w:pStyle w:val="a0"/>
        <w:ind w:left="360"/>
      </w:pPr>
      <w:r w:rsidRPr="009474F5">
        <w:rPr>
          <w:rFonts w:hint="eastAsia"/>
          <w:b/>
        </w:rPr>
        <w:t>定义：</w:t>
      </w:r>
      <w:r>
        <w:rPr>
          <w:rFonts w:hint="eastAsia"/>
        </w:rPr>
        <w:t>它是</w:t>
      </w:r>
      <w:r>
        <w:rPr>
          <w:rFonts w:hint="eastAsia"/>
        </w:rPr>
        <w:t xml:space="preserve"> CORBA </w:t>
      </w:r>
      <w:r>
        <w:rPr>
          <w:rFonts w:hint="eastAsia"/>
        </w:rPr>
        <w:t>的核心组件。</w:t>
      </w:r>
      <w:r>
        <w:rPr>
          <w:rFonts w:hint="eastAsia"/>
        </w:rPr>
        <w:t xml:space="preserve">ORB </w:t>
      </w:r>
      <w:r>
        <w:rPr>
          <w:rFonts w:hint="eastAsia"/>
        </w:rPr>
        <w:t>提供了识别和定位对象、处理连接管理、传送数据和请求通信所需的框架结构。</w:t>
      </w:r>
    </w:p>
    <w:p w:rsidR="00EF7016" w:rsidRPr="00F24E16" w:rsidRDefault="00EF7016" w:rsidP="00647620">
      <w:pPr>
        <w:pStyle w:val="2"/>
      </w:pPr>
      <w:bookmarkStart w:id="6" w:name="_Toc309826786"/>
      <w:proofErr w:type="gramStart"/>
      <w:r w:rsidRPr="00F24E16">
        <w:t>SOAP</w:t>
      </w:r>
      <w:r w:rsidR="00FD5265" w:rsidRPr="00F24E16">
        <w:rPr>
          <w:rFonts w:hint="eastAsia"/>
        </w:rPr>
        <w:t>(</w:t>
      </w:r>
      <w:proofErr w:type="gramEnd"/>
      <w:r w:rsidR="00FD5265" w:rsidRPr="00F24E16">
        <w:rPr>
          <w:rFonts w:hint="eastAsia"/>
        </w:rPr>
        <w:t>Simple Object Access Protocol)</w:t>
      </w:r>
      <w:bookmarkEnd w:id="6"/>
    </w:p>
    <w:p w:rsidR="007D0C3A" w:rsidRDefault="007D0C3A" w:rsidP="007D0C3A">
      <w:pPr>
        <w:pStyle w:val="a0"/>
        <w:ind w:left="360"/>
      </w:pPr>
      <w:r w:rsidRPr="009474F5">
        <w:rPr>
          <w:rFonts w:hint="eastAsia"/>
          <w:b/>
        </w:rPr>
        <w:t>全称：</w:t>
      </w:r>
      <w:r w:rsidRPr="001B73E1">
        <w:t>Simple Object Access Protocol</w:t>
      </w:r>
      <w:r>
        <w:rPr>
          <w:rFonts w:hint="eastAsia"/>
        </w:rPr>
        <w:t xml:space="preserve"> </w:t>
      </w:r>
      <w:r>
        <w:rPr>
          <w:rFonts w:hint="eastAsia"/>
        </w:rPr>
        <w:t>简单对象访问协议</w:t>
      </w:r>
    </w:p>
    <w:p w:rsidR="007D0C3A" w:rsidRDefault="007D0C3A" w:rsidP="007D0C3A">
      <w:pPr>
        <w:pStyle w:val="a0"/>
        <w:ind w:left="360"/>
      </w:pPr>
      <w:r w:rsidRPr="009474F5">
        <w:rPr>
          <w:rFonts w:hint="eastAsia"/>
          <w:b/>
        </w:rPr>
        <w:t>定义：</w:t>
      </w:r>
      <w:r>
        <w:rPr>
          <w:rFonts w:hint="eastAsia"/>
        </w:rPr>
        <w:t>SOAP</w:t>
      </w:r>
      <w:r w:rsidR="008E0BE8">
        <w:rPr>
          <w:rFonts w:hint="eastAsia"/>
        </w:rPr>
        <w:t>是在松散的、分布式网络</w:t>
      </w:r>
      <w:r>
        <w:rPr>
          <w:rFonts w:hint="eastAsia"/>
        </w:rPr>
        <w:t>环境中使用</w:t>
      </w:r>
      <w:r>
        <w:rPr>
          <w:rFonts w:hint="eastAsia"/>
        </w:rPr>
        <w:t>XML</w:t>
      </w:r>
      <w:r>
        <w:rPr>
          <w:rFonts w:hint="eastAsia"/>
        </w:rPr>
        <w:t>交换结构化信息的一种简单协议</w:t>
      </w:r>
      <w:r w:rsidR="009D354B">
        <w:rPr>
          <w:rFonts w:hint="eastAsia"/>
        </w:rPr>
        <w:t>，</w:t>
      </w:r>
      <w:r w:rsidR="008B7746">
        <w:rPr>
          <w:rFonts w:hint="eastAsia"/>
        </w:rPr>
        <w:t>用</w:t>
      </w:r>
      <w:r w:rsidR="00C4326A" w:rsidRPr="001B73E1">
        <w:rPr>
          <w:rFonts w:hint="eastAsia"/>
        </w:rPr>
        <w:t>来执行服务调用</w:t>
      </w:r>
      <w:r>
        <w:rPr>
          <w:rFonts w:hint="eastAsia"/>
        </w:rPr>
        <w:t>。</w:t>
      </w:r>
    </w:p>
    <w:p w:rsidR="00EF7016" w:rsidRPr="00F24E16" w:rsidRDefault="00EF7016" w:rsidP="00975CB6">
      <w:pPr>
        <w:pStyle w:val="2"/>
        <w:rPr>
          <w:szCs w:val="30"/>
        </w:rPr>
      </w:pPr>
      <w:bookmarkStart w:id="7" w:name="_Toc309826787"/>
      <w:proofErr w:type="gramStart"/>
      <w:r w:rsidRPr="00F24E16">
        <w:rPr>
          <w:szCs w:val="30"/>
        </w:rPr>
        <w:t>XSLT</w:t>
      </w:r>
      <w:r w:rsidR="00FD5265" w:rsidRPr="00F24E16">
        <w:rPr>
          <w:rFonts w:hint="eastAsia"/>
          <w:szCs w:val="30"/>
        </w:rPr>
        <w:t>(</w:t>
      </w:r>
      <w:proofErr w:type="gramEnd"/>
      <w:r w:rsidR="00FD5265" w:rsidRPr="002B0F70">
        <w:rPr>
          <w:rFonts w:hint="eastAsia"/>
          <w:sz w:val="28"/>
          <w:szCs w:val="30"/>
        </w:rPr>
        <w:t xml:space="preserve">Extensible </w:t>
      </w:r>
      <w:proofErr w:type="spellStart"/>
      <w:r w:rsidR="00FD5265" w:rsidRPr="002B0F70">
        <w:rPr>
          <w:rFonts w:hint="eastAsia"/>
          <w:sz w:val="28"/>
          <w:szCs w:val="30"/>
        </w:rPr>
        <w:t>Stylesheet</w:t>
      </w:r>
      <w:proofErr w:type="spellEnd"/>
      <w:r w:rsidR="00FD5265" w:rsidRPr="002B0F70">
        <w:rPr>
          <w:rFonts w:hint="eastAsia"/>
          <w:sz w:val="28"/>
          <w:szCs w:val="30"/>
        </w:rPr>
        <w:t xml:space="preserve"> Language </w:t>
      </w:r>
      <w:proofErr w:type="spellStart"/>
      <w:r w:rsidR="00FD5265" w:rsidRPr="002B0F70">
        <w:rPr>
          <w:rFonts w:hint="eastAsia"/>
          <w:sz w:val="28"/>
          <w:szCs w:val="30"/>
        </w:rPr>
        <w:t>Transfomation</w:t>
      </w:r>
      <w:proofErr w:type="spellEnd"/>
      <w:r w:rsidR="00FD5265" w:rsidRPr="00F24E16">
        <w:rPr>
          <w:rFonts w:hint="eastAsia"/>
          <w:szCs w:val="30"/>
        </w:rPr>
        <w:t>)</w:t>
      </w:r>
      <w:bookmarkEnd w:id="7"/>
    </w:p>
    <w:p w:rsidR="00A718F8" w:rsidRPr="00975CB6" w:rsidRDefault="00A718F8" w:rsidP="006D07A6">
      <w:pPr>
        <w:ind w:left="420"/>
      </w:pPr>
      <w:r w:rsidRPr="00975CB6">
        <w:rPr>
          <w:rStyle w:val="apple-style-span"/>
          <w:rFonts w:ascii="Arial" w:hAnsi="Arial" w:cs="Arial"/>
          <w:color w:val="000000"/>
          <w:szCs w:val="24"/>
        </w:rPr>
        <w:lastRenderedPageBreak/>
        <w:t>扩展样式表转换语言，</w:t>
      </w:r>
      <w:r w:rsidR="00A70098" w:rsidRPr="00975CB6">
        <w:rPr>
          <w:rStyle w:val="apple-style-span"/>
          <w:rFonts w:ascii="Arial" w:hAnsi="Arial" w:cs="Arial"/>
          <w:color w:val="000000"/>
          <w:szCs w:val="24"/>
        </w:rPr>
        <w:t>用于将一种</w:t>
      </w:r>
      <w:r w:rsidR="00A70098" w:rsidRPr="00975CB6">
        <w:rPr>
          <w:rStyle w:val="apple-style-span"/>
          <w:rFonts w:ascii="Arial" w:hAnsi="Arial" w:cs="Arial"/>
          <w:color w:val="000000"/>
          <w:szCs w:val="24"/>
        </w:rPr>
        <w:t>XML</w:t>
      </w:r>
      <w:r w:rsidR="00A70098" w:rsidRPr="00975CB6">
        <w:rPr>
          <w:rStyle w:val="apple-style-span"/>
          <w:rFonts w:ascii="Arial" w:hAnsi="Arial" w:cs="Arial"/>
          <w:color w:val="000000"/>
          <w:szCs w:val="24"/>
        </w:rPr>
        <w:t>文档转换为另外一种</w:t>
      </w:r>
      <w:r w:rsidR="00A70098" w:rsidRPr="00975CB6">
        <w:rPr>
          <w:rStyle w:val="apple-style-span"/>
          <w:rFonts w:ascii="Arial" w:hAnsi="Arial" w:cs="Arial"/>
          <w:color w:val="000000"/>
          <w:szCs w:val="24"/>
        </w:rPr>
        <w:t>XML</w:t>
      </w:r>
      <w:r w:rsidR="00A70098" w:rsidRPr="00975CB6">
        <w:rPr>
          <w:rStyle w:val="apple-style-span"/>
          <w:rFonts w:ascii="Arial" w:hAnsi="Arial" w:cs="Arial"/>
          <w:color w:val="000000"/>
          <w:szCs w:val="24"/>
        </w:rPr>
        <w:t>文档，或者其他类型的文档，比如</w:t>
      </w:r>
      <w:r w:rsidR="00A70098" w:rsidRPr="00975CB6">
        <w:rPr>
          <w:rStyle w:val="apple-style-span"/>
          <w:rFonts w:ascii="Arial" w:hAnsi="Arial" w:cs="Arial"/>
          <w:color w:val="000000"/>
          <w:szCs w:val="24"/>
        </w:rPr>
        <w:t>HTML</w:t>
      </w:r>
      <w:r w:rsidR="00A70098" w:rsidRPr="00975CB6">
        <w:rPr>
          <w:rStyle w:val="apple-style-span"/>
          <w:rFonts w:ascii="Arial" w:hAnsi="Arial" w:cs="Arial"/>
          <w:color w:val="000000"/>
          <w:szCs w:val="24"/>
        </w:rPr>
        <w:t>和</w:t>
      </w:r>
      <w:r w:rsidR="00A70098" w:rsidRPr="00975CB6">
        <w:rPr>
          <w:rStyle w:val="apple-style-span"/>
          <w:rFonts w:ascii="Arial" w:hAnsi="Arial" w:cs="Arial"/>
          <w:color w:val="000000"/>
          <w:szCs w:val="24"/>
        </w:rPr>
        <w:t>XHTML</w:t>
      </w:r>
      <w:r w:rsidR="00A70098" w:rsidRPr="00975CB6">
        <w:rPr>
          <w:rStyle w:val="apple-style-span"/>
          <w:rFonts w:ascii="Arial" w:hAnsi="Arial" w:cs="Arial"/>
          <w:color w:val="000000"/>
          <w:szCs w:val="24"/>
        </w:rPr>
        <w:t>。</w:t>
      </w:r>
    </w:p>
    <w:p w:rsidR="0071320A" w:rsidRPr="00F24E16" w:rsidRDefault="0071320A" w:rsidP="00F24E16">
      <w:pPr>
        <w:pStyle w:val="2"/>
        <w:rPr>
          <w:szCs w:val="30"/>
        </w:rPr>
      </w:pPr>
      <w:bookmarkStart w:id="8" w:name="_Toc309826788"/>
      <w:r w:rsidRPr="00F24E16">
        <w:rPr>
          <w:rFonts w:hint="eastAsia"/>
          <w:szCs w:val="30"/>
        </w:rPr>
        <w:t>SOA（Service-Oriented Architecture）</w:t>
      </w:r>
      <w:bookmarkEnd w:id="8"/>
    </w:p>
    <w:p w:rsidR="0071320A" w:rsidRPr="00D00DD8" w:rsidRDefault="0071320A" w:rsidP="0071320A">
      <w:pPr>
        <w:pStyle w:val="a0"/>
        <w:ind w:left="360"/>
        <w:rPr>
          <w:b/>
        </w:rPr>
      </w:pPr>
      <w:r w:rsidRPr="00D00DD8">
        <w:rPr>
          <w:rFonts w:hint="eastAsia"/>
          <w:b/>
        </w:rPr>
        <w:t>全称：</w:t>
      </w:r>
      <w:r>
        <w:rPr>
          <w:rFonts w:hint="eastAsia"/>
        </w:rPr>
        <w:t xml:space="preserve">Service-Oriented Architecture </w:t>
      </w:r>
      <w:r>
        <w:rPr>
          <w:rFonts w:hint="eastAsia"/>
        </w:rPr>
        <w:t>面向服务的体系结构</w:t>
      </w:r>
    </w:p>
    <w:p w:rsidR="0071320A" w:rsidRDefault="0071320A" w:rsidP="0071320A">
      <w:pPr>
        <w:pStyle w:val="a0"/>
        <w:ind w:left="360"/>
      </w:pPr>
      <w:r w:rsidRPr="00D00DD8">
        <w:rPr>
          <w:rFonts w:hint="eastAsia"/>
          <w:b/>
        </w:rPr>
        <w:t>定义：</w:t>
      </w:r>
      <w:r>
        <w:rPr>
          <w:rFonts w:hint="eastAsia"/>
        </w:rPr>
        <w:t>SOA</w:t>
      </w:r>
      <w:r w:rsidR="00C4326A">
        <w:rPr>
          <w:rFonts w:hint="eastAsia"/>
        </w:rPr>
        <w:t>是一种程序组织架构，是设计原则</w:t>
      </w:r>
      <w:r>
        <w:rPr>
          <w:rFonts w:hint="eastAsia"/>
        </w:rPr>
        <w:t>。</w:t>
      </w:r>
      <w:r w:rsidR="00D9522B">
        <w:rPr>
          <w:rFonts w:hint="eastAsia"/>
        </w:rPr>
        <w:t>它</w:t>
      </w:r>
      <w:r>
        <w:rPr>
          <w:rFonts w:hint="eastAsia"/>
        </w:rPr>
        <w:t>把系统中的功能抽象成一个个服务</w:t>
      </w:r>
      <w:r w:rsidR="00D9522B">
        <w:rPr>
          <w:rFonts w:hint="eastAsia"/>
        </w:rPr>
        <w:t>，</w:t>
      </w:r>
      <w:r>
        <w:rPr>
          <w:rFonts w:hint="eastAsia"/>
        </w:rPr>
        <w:t>通过基于消息机制的</w:t>
      </w:r>
      <w:r w:rsidR="00D9522B">
        <w:rPr>
          <w:rFonts w:hint="eastAsia"/>
        </w:rPr>
        <w:t>分布式</w:t>
      </w:r>
      <w:r>
        <w:rPr>
          <w:rFonts w:hint="eastAsia"/>
        </w:rPr>
        <w:t>接口和调用协议相互作用，构成系统。</w:t>
      </w:r>
    </w:p>
    <w:p w:rsidR="0071320A" w:rsidRPr="00F24E16" w:rsidRDefault="0071320A" w:rsidP="0071320A">
      <w:pPr>
        <w:pStyle w:val="2"/>
        <w:rPr>
          <w:szCs w:val="30"/>
        </w:rPr>
      </w:pPr>
      <w:bookmarkStart w:id="9" w:name="_Toc309826789"/>
      <w:proofErr w:type="gramStart"/>
      <w:r w:rsidRPr="00F24E16">
        <w:rPr>
          <w:rFonts w:hint="eastAsia"/>
          <w:szCs w:val="30"/>
        </w:rPr>
        <w:t>WSDL(</w:t>
      </w:r>
      <w:proofErr w:type="gramEnd"/>
      <w:r w:rsidRPr="00F24E16">
        <w:rPr>
          <w:rFonts w:hint="eastAsia"/>
          <w:szCs w:val="30"/>
        </w:rPr>
        <w:t>Web Services Description Language)</w:t>
      </w:r>
      <w:bookmarkEnd w:id="9"/>
    </w:p>
    <w:p w:rsidR="0071320A" w:rsidRPr="009474F5" w:rsidRDefault="0071320A" w:rsidP="0071320A">
      <w:pPr>
        <w:pStyle w:val="a0"/>
        <w:ind w:left="360"/>
        <w:rPr>
          <w:b/>
        </w:rPr>
      </w:pPr>
      <w:r w:rsidRPr="009474F5">
        <w:rPr>
          <w:rFonts w:hint="eastAsia"/>
          <w:b/>
        </w:rPr>
        <w:t>全称：</w:t>
      </w:r>
      <w:r>
        <w:rPr>
          <w:rFonts w:hint="eastAsia"/>
        </w:rPr>
        <w:t xml:space="preserve">Web Services Description Language </w:t>
      </w:r>
      <w:r>
        <w:rPr>
          <w:rFonts w:hint="eastAsia"/>
        </w:rPr>
        <w:t>网络服务描述性语言</w:t>
      </w:r>
    </w:p>
    <w:p w:rsidR="0071320A" w:rsidRDefault="0071320A" w:rsidP="0071320A">
      <w:pPr>
        <w:pStyle w:val="a0"/>
        <w:ind w:left="360"/>
      </w:pPr>
      <w:r w:rsidRPr="009474F5">
        <w:rPr>
          <w:rFonts w:hint="eastAsia"/>
          <w:b/>
        </w:rPr>
        <w:t>定义：</w:t>
      </w:r>
      <w:r>
        <w:rPr>
          <w:rFonts w:hint="eastAsia"/>
        </w:rPr>
        <w:t>用来描述</w:t>
      </w:r>
      <w:r>
        <w:rPr>
          <w:rFonts w:hint="eastAsia"/>
        </w:rPr>
        <w:t>Web</w:t>
      </w:r>
      <w:r>
        <w:rPr>
          <w:rFonts w:hint="eastAsia"/>
        </w:rPr>
        <w:t>服务和说明如何与</w:t>
      </w:r>
      <w:r>
        <w:rPr>
          <w:rFonts w:hint="eastAsia"/>
        </w:rPr>
        <w:t>Web</w:t>
      </w:r>
      <w:r>
        <w:rPr>
          <w:rFonts w:hint="eastAsia"/>
        </w:rPr>
        <w:t>服务通信。它是</w:t>
      </w:r>
      <w:r w:rsidRPr="001B73E1">
        <w:rPr>
          <w:rFonts w:hint="eastAsia"/>
        </w:rPr>
        <w:t>基于</w:t>
      </w:r>
      <w:r w:rsidRPr="001B73E1">
        <w:rPr>
          <w:rFonts w:hint="eastAsia"/>
        </w:rPr>
        <w:t>XML</w:t>
      </w:r>
      <w:r w:rsidRPr="001B73E1">
        <w:rPr>
          <w:rFonts w:hint="eastAsia"/>
        </w:rPr>
        <w:t>的组件描述</w:t>
      </w:r>
      <w:r>
        <w:rPr>
          <w:rFonts w:hint="eastAsia"/>
        </w:rPr>
        <w:t>，</w:t>
      </w:r>
      <w:r w:rsidRPr="001B73E1">
        <w:rPr>
          <w:rFonts w:hint="eastAsia"/>
        </w:rPr>
        <w:t>用来描述服务</w:t>
      </w:r>
      <w:r>
        <w:rPr>
          <w:rFonts w:hint="eastAsia"/>
        </w:rPr>
        <w:t>。</w:t>
      </w:r>
    </w:p>
    <w:p w:rsidR="00F308ED" w:rsidRPr="00F24E16" w:rsidRDefault="00F308ED" w:rsidP="00F308ED">
      <w:pPr>
        <w:pStyle w:val="2"/>
        <w:rPr>
          <w:szCs w:val="30"/>
        </w:rPr>
      </w:pPr>
      <w:r w:rsidRPr="00F24E16">
        <w:rPr>
          <w:rFonts w:hint="eastAsia"/>
          <w:szCs w:val="30"/>
        </w:rPr>
        <w:t xml:space="preserve"> </w:t>
      </w:r>
      <w:bookmarkStart w:id="10" w:name="_Toc309826790"/>
      <w:r w:rsidRPr="00F24E16">
        <w:rPr>
          <w:rFonts w:hint="eastAsia"/>
          <w:szCs w:val="30"/>
        </w:rPr>
        <w:t>ODBC</w:t>
      </w:r>
      <w:r w:rsidR="00F24E16">
        <w:rPr>
          <w:rFonts w:hint="eastAsia"/>
          <w:szCs w:val="30"/>
        </w:rPr>
        <w:t xml:space="preserve">（Open </w:t>
      </w:r>
      <w:proofErr w:type="spellStart"/>
      <w:r w:rsidR="00F24E16">
        <w:rPr>
          <w:rFonts w:hint="eastAsia"/>
          <w:szCs w:val="30"/>
        </w:rPr>
        <w:t>DataBase</w:t>
      </w:r>
      <w:proofErr w:type="spellEnd"/>
      <w:r w:rsidR="00F24E16">
        <w:rPr>
          <w:rFonts w:hint="eastAsia"/>
          <w:szCs w:val="30"/>
        </w:rPr>
        <w:t xml:space="preserve"> Connectivity）</w:t>
      </w:r>
      <w:bookmarkEnd w:id="10"/>
    </w:p>
    <w:p w:rsidR="00F308ED" w:rsidRDefault="00F308ED" w:rsidP="00F308ED">
      <w:pPr>
        <w:pStyle w:val="a0"/>
        <w:ind w:left="360"/>
      </w:pPr>
      <w:r w:rsidRPr="00112510">
        <w:rPr>
          <w:rFonts w:hint="eastAsia"/>
          <w:b/>
        </w:rPr>
        <w:t>全称：</w:t>
      </w:r>
      <w:r>
        <w:rPr>
          <w:rFonts w:hint="eastAsia"/>
        </w:rPr>
        <w:t xml:space="preserve">Open </w:t>
      </w:r>
      <w:proofErr w:type="spellStart"/>
      <w:r>
        <w:rPr>
          <w:rFonts w:hint="eastAsia"/>
        </w:rPr>
        <w:t>DataBase</w:t>
      </w:r>
      <w:proofErr w:type="spellEnd"/>
      <w:r>
        <w:rPr>
          <w:rFonts w:hint="eastAsia"/>
        </w:rPr>
        <w:t xml:space="preserve"> Connectivity </w:t>
      </w:r>
      <w:r>
        <w:rPr>
          <w:rFonts w:hint="eastAsia"/>
        </w:rPr>
        <w:t>开放数据库互连</w:t>
      </w:r>
    </w:p>
    <w:p w:rsidR="00F308ED" w:rsidRDefault="00F308ED" w:rsidP="00F308ED">
      <w:pPr>
        <w:pStyle w:val="a0"/>
        <w:ind w:left="360"/>
      </w:pPr>
      <w:r w:rsidRPr="00112510">
        <w:rPr>
          <w:rFonts w:hint="eastAsia"/>
          <w:b/>
        </w:rPr>
        <w:t>定义：</w:t>
      </w:r>
      <w:r w:rsidR="00E02285" w:rsidRPr="00E02285">
        <w:rPr>
          <w:rFonts w:hint="eastAsia"/>
        </w:rPr>
        <w:t>它</w:t>
      </w:r>
      <w:r w:rsidR="00E02285">
        <w:rPr>
          <w:rFonts w:hint="eastAsia"/>
        </w:rPr>
        <w:t>微软公司所提供的</w:t>
      </w:r>
      <w:r w:rsidR="00F40DD0">
        <w:rPr>
          <w:rFonts w:hint="eastAsia"/>
        </w:rPr>
        <w:t>，当前被业界广泛接受的，主要使用</w:t>
      </w:r>
      <w:r w:rsidR="00E02285">
        <w:rPr>
          <w:rFonts w:hint="eastAsia"/>
        </w:rPr>
        <w:t>SQL</w:t>
      </w:r>
      <w:r w:rsidR="00E02285">
        <w:rPr>
          <w:rFonts w:hint="eastAsia"/>
        </w:rPr>
        <w:t>来实现的，</w:t>
      </w:r>
      <w:r w:rsidR="00E02285" w:rsidRPr="00E02285">
        <w:rPr>
          <w:rFonts w:hint="eastAsia"/>
        </w:rPr>
        <w:t>一组对数据库访问的标准</w:t>
      </w:r>
      <w:r w:rsidR="00E02285" w:rsidRPr="00E02285">
        <w:rPr>
          <w:rFonts w:hint="eastAsia"/>
        </w:rPr>
        <w:t>API</w:t>
      </w:r>
      <w:r w:rsidR="00E02285" w:rsidRPr="00E02285">
        <w:rPr>
          <w:rFonts w:hint="eastAsia"/>
        </w:rPr>
        <w:t>。</w:t>
      </w:r>
    </w:p>
    <w:p w:rsidR="00F179C2" w:rsidRPr="00F24E16" w:rsidRDefault="00F179C2" w:rsidP="00277FB0">
      <w:pPr>
        <w:pStyle w:val="2"/>
        <w:rPr>
          <w:szCs w:val="30"/>
        </w:rPr>
      </w:pPr>
      <w:bookmarkStart w:id="11" w:name="_Toc309826791"/>
      <w:r w:rsidRPr="00F24E16">
        <w:rPr>
          <w:rFonts w:hint="eastAsia"/>
          <w:szCs w:val="30"/>
        </w:rPr>
        <w:t>WSFL</w:t>
      </w:r>
      <w:r w:rsidR="00F24E16">
        <w:rPr>
          <w:rFonts w:hint="eastAsia"/>
          <w:szCs w:val="30"/>
        </w:rPr>
        <w:t>（Web Service Flow Language）</w:t>
      </w:r>
      <w:bookmarkEnd w:id="11"/>
    </w:p>
    <w:p w:rsidR="00F179C2" w:rsidRDefault="00F179C2" w:rsidP="00F179C2">
      <w:pPr>
        <w:pStyle w:val="a0"/>
        <w:ind w:left="360"/>
      </w:pPr>
      <w:r w:rsidRPr="009474F5">
        <w:rPr>
          <w:rFonts w:hint="eastAsia"/>
          <w:b/>
        </w:rPr>
        <w:t>全称：</w:t>
      </w:r>
      <w:r w:rsidRPr="003D4B41">
        <w:t>Web Services Flow Language</w:t>
      </w:r>
      <w:r>
        <w:rPr>
          <w:rFonts w:hint="eastAsia"/>
        </w:rPr>
        <w:t xml:space="preserve"> </w:t>
      </w:r>
      <w:r>
        <w:rPr>
          <w:rFonts w:hint="eastAsia"/>
        </w:rPr>
        <w:t>网络服务流程语言</w:t>
      </w:r>
    </w:p>
    <w:p w:rsidR="00F179C2" w:rsidRDefault="00F179C2" w:rsidP="009D354B">
      <w:pPr>
        <w:pStyle w:val="a0"/>
        <w:ind w:left="360"/>
      </w:pPr>
      <w:r w:rsidRPr="009474F5">
        <w:rPr>
          <w:rFonts w:hint="eastAsia"/>
          <w:b/>
        </w:rPr>
        <w:t>定义：</w:t>
      </w:r>
      <w:r w:rsidRPr="001B73E1">
        <w:rPr>
          <w:rFonts w:hint="eastAsia"/>
        </w:rPr>
        <w:t>Web Service</w:t>
      </w:r>
      <w:r w:rsidRPr="001B73E1">
        <w:rPr>
          <w:rFonts w:hint="eastAsia"/>
        </w:rPr>
        <w:t>间工作流描述</w:t>
      </w:r>
      <w:r>
        <w:rPr>
          <w:rFonts w:hint="eastAsia"/>
        </w:rPr>
        <w:t>，</w:t>
      </w:r>
      <w:r w:rsidRPr="003D4B41">
        <w:rPr>
          <w:rFonts w:hint="eastAsia"/>
        </w:rPr>
        <w:t>是一个描述商业过程的规范</w:t>
      </w:r>
      <w:r>
        <w:rPr>
          <w:rFonts w:hint="eastAsia"/>
        </w:rPr>
        <w:t>。</w:t>
      </w:r>
      <w:r w:rsidRPr="001B73E1">
        <w:rPr>
          <w:rFonts w:hint="eastAsia"/>
        </w:rPr>
        <w:t>将分散的、功能单一的</w:t>
      </w:r>
      <w:r w:rsidRPr="001B73E1">
        <w:rPr>
          <w:rFonts w:hint="eastAsia"/>
        </w:rPr>
        <w:t>Web</w:t>
      </w:r>
      <w:r w:rsidRPr="001B73E1">
        <w:rPr>
          <w:rFonts w:hint="eastAsia"/>
        </w:rPr>
        <w:t>服务组织成一个复杂的有机应用</w:t>
      </w:r>
      <w:r>
        <w:rPr>
          <w:rFonts w:hint="eastAsia"/>
        </w:rPr>
        <w:t>。</w:t>
      </w:r>
    </w:p>
    <w:p w:rsidR="0071320A" w:rsidRPr="00F24E16" w:rsidRDefault="0071320A" w:rsidP="0071320A">
      <w:pPr>
        <w:pStyle w:val="2"/>
        <w:rPr>
          <w:szCs w:val="30"/>
        </w:rPr>
      </w:pPr>
      <w:r w:rsidRPr="00F24E16">
        <w:rPr>
          <w:rFonts w:hint="eastAsia"/>
          <w:szCs w:val="30"/>
        </w:rPr>
        <w:t xml:space="preserve"> </w:t>
      </w:r>
      <w:bookmarkStart w:id="12" w:name="_Toc309826792"/>
      <w:r w:rsidRPr="00F24E16">
        <w:rPr>
          <w:rFonts w:hint="eastAsia"/>
          <w:szCs w:val="30"/>
        </w:rPr>
        <w:t>UDDI</w:t>
      </w:r>
      <w:bookmarkEnd w:id="12"/>
    </w:p>
    <w:p w:rsidR="0071320A" w:rsidRPr="009474F5" w:rsidRDefault="0071320A" w:rsidP="0071320A">
      <w:pPr>
        <w:pStyle w:val="a0"/>
        <w:ind w:left="360"/>
        <w:rPr>
          <w:b/>
        </w:rPr>
      </w:pPr>
      <w:r w:rsidRPr="009474F5">
        <w:rPr>
          <w:rFonts w:hint="eastAsia"/>
          <w:b/>
        </w:rPr>
        <w:t>全称：</w:t>
      </w:r>
      <w:r>
        <w:rPr>
          <w:rFonts w:hint="eastAsia"/>
        </w:rPr>
        <w:t xml:space="preserve">Universal Description, Discovery and Integration </w:t>
      </w:r>
      <w:r>
        <w:rPr>
          <w:rFonts w:hint="eastAsia"/>
        </w:rPr>
        <w:t>统一描述、发现和集成</w:t>
      </w:r>
    </w:p>
    <w:p w:rsidR="00BF24EA" w:rsidRPr="009D354B" w:rsidRDefault="0071320A" w:rsidP="009D354B">
      <w:pPr>
        <w:pStyle w:val="a0"/>
        <w:ind w:left="360"/>
      </w:pPr>
      <w:r w:rsidRPr="009474F5">
        <w:rPr>
          <w:rFonts w:hint="eastAsia"/>
          <w:b/>
        </w:rPr>
        <w:t>定义：</w:t>
      </w:r>
      <w:r>
        <w:rPr>
          <w:rFonts w:hint="eastAsia"/>
        </w:rPr>
        <w:t>UDDI</w:t>
      </w:r>
      <w:r>
        <w:rPr>
          <w:rFonts w:hint="eastAsia"/>
        </w:rPr>
        <w:t>是一套基于</w:t>
      </w:r>
      <w:r>
        <w:rPr>
          <w:rFonts w:hint="eastAsia"/>
        </w:rPr>
        <w:t>Web</w:t>
      </w:r>
      <w:r>
        <w:rPr>
          <w:rFonts w:hint="eastAsia"/>
        </w:rPr>
        <w:t>的、分布式的、为</w:t>
      </w:r>
      <w:r>
        <w:rPr>
          <w:rFonts w:hint="eastAsia"/>
        </w:rPr>
        <w:t>Web</w:t>
      </w:r>
      <w:r w:rsidR="001B7EEE">
        <w:rPr>
          <w:rFonts w:hint="eastAsia"/>
        </w:rPr>
        <w:t>服务提供的信息注册中心的实现标准规范，</w:t>
      </w:r>
      <w:r w:rsidRPr="001B73E1">
        <w:rPr>
          <w:rFonts w:hint="eastAsia"/>
        </w:rPr>
        <w:t>用来发布、查找服务</w:t>
      </w:r>
      <w:r>
        <w:rPr>
          <w:rFonts w:hint="eastAsia"/>
        </w:rPr>
        <w:t>。</w:t>
      </w:r>
    </w:p>
    <w:p w:rsidR="005F7A62" w:rsidRPr="00975CB6" w:rsidRDefault="005F7A62" w:rsidP="00975CB6">
      <w:pPr>
        <w:pStyle w:val="1"/>
        <w:rPr>
          <w:sz w:val="40"/>
          <w:szCs w:val="24"/>
        </w:rPr>
      </w:pPr>
      <w:bookmarkStart w:id="13" w:name="_Toc309826793"/>
      <w:r w:rsidRPr="00975CB6">
        <w:rPr>
          <w:rFonts w:hint="eastAsia"/>
          <w:sz w:val="40"/>
          <w:szCs w:val="24"/>
        </w:rPr>
        <w:t>问答题</w:t>
      </w:r>
      <w:bookmarkEnd w:id="13"/>
    </w:p>
    <w:p w:rsidR="00EF7016" w:rsidRPr="00F24E16" w:rsidRDefault="00EF7016" w:rsidP="00975CB6">
      <w:pPr>
        <w:pStyle w:val="2"/>
        <w:rPr>
          <w:szCs w:val="30"/>
        </w:rPr>
      </w:pPr>
      <w:bookmarkStart w:id="14" w:name="_Toc309826794"/>
      <w:r w:rsidRPr="00F24E16">
        <w:rPr>
          <w:rFonts w:hint="eastAsia"/>
          <w:szCs w:val="30"/>
        </w:rPr>
        <w:t>应用集成的分类和示例。</w:t>
      </w:r>
      <w:bookmarkEnd w:id="14"/>
    </w:p>
    <w:p w:rsidR="00032E07" w:rsidRPr="00975CB6" w:rsidRDefault="00032E07" w:rsidP="00975CB6">
      <w:pPr>
        <w:pStyle w:val="a0"/>
        <w:widowControl w:val="0"/>
        <w:numPr>
          <w:ilvl w:val="0"/>
          <w:numId w:val="17"/>
        </w:numPr>
        <w:spacing w:after="0"/>
        <w:contextualSpacing w:val="0"/>
        <w:jc w:val="both"/>
        <w:rPr>
          <w:rFonts w:asciiTheme="minorEastAsia" w:hAnsiTheme="minorEastAsia"/>
          <w:szCs w:val="24"/>
        </w:rPr>
      </w:pPr>
      <w:r w:rsidRPr="00975CB6">
        <w:rPr>
          <w:rFonts w:asciiTheme="minorEastAsia" w:hAnsiTheme="minorEastAsia" w:hint="eastAsia"/>
          <w:bCs/>
          <w:szCs w:val="24"/>
        </w:rPr>
        <w:t>表示集成：软件用户界面</w:t>
      </w:r>
      <w:r w:rsidRPr="00975CB6">
        <w:rPr>
          <w:rFonts w:asciiTheme="minorEastAsia" w:hAnsiTheme="minorEastAsia" w:hint="eastAsia"/>
          <w:szCs w:val="24"/>
        </w:rPr>
        <w:t>。</w:t>
      </w:r>
      <w:r w:rsidRPr="00975CB6">
        <w:rPr>
          <w:rFonts w:asciiTheme="minorEastAsia" w:hAnsiTheme="minorEastAsia" w:hint="eastAsia"/>
          <w:bCs/>
          <w:szCs w:val="24"/>
        </w:rPr>
        <w:t>为原来基于终端的应用软件提供</w:t>
      </w:r>
      <w:r w:rsidRPr="00975CB6">
        <w:rPr>
          <w:rFonts w:asciiTheme="minorEastAsia" w:hAnsiTheme="minorEastAsia"/>
          <w:bCs/>
          <w:szCs w:val="24"/>
        </w:rPr>
        <w:t>PC</w:t>
      </w:r>
      <w:r w:rsidRPr="00975CB6">
        <w:rPr>
          <w:rFonts w:asciiTheme="minorEastAsia" w:hAnsiTheme="minorEastAsia" w:hint="eastAsia"/>
          <w:bCs/>
          <w:szCs w:val="24"/>
        </w:rPr>
        <w:t>界面</w:t>
      </w:r>
      <w:r w:rsidRPr="00975CB6">
        <w:rPr>
          <w:rFonts w:asciiTheme="minorEastAsia" w:hAnsiTheme="minorEastAsia" w:hint="eastAsia"/>
          <w:szCs w:val="24"/>
        </w:rPr>
        <w:t>。</w:t>
      </w:r>
      <w:r w:rsidRPr="00975CB6">
        <w:rPr>
          <w:rFonts w:asciiTheme="minorEastAsia" w:hAnsiTheme="minorEastAsia" w:hint="eastAsia"/>
          <w:bCs/>
          <w:szCs w:val="24"/>
        </w:rPr>
        <w:t>提供一个由多组件合成的应用软件</w:t>
      </w:r>
    </w:p>
    <w:p w:rsidR="00032E07" w:rsidRPr="00975CB6" w:rsidRDefault="00032E07" w:rsidP="002E38FD">
      <w:r w:rsidRPr="00975CB6">
        <w:rPr>
          <w:rFonts w:hint="eastAsia"/>
        </w:rPr>
        <w:lastRenderedPageBreak/>
        <w:t>（案例：为多个大型机应用程序提供统一的基于</w:t>
      </w:r>
      <w:r w:rsidRPr="00975CB6">
        <w:t>Java</w:t>
      </w:r>
      <w:r w:rsidRPr="00975CB6">
        <w:rPr>
          <w:rFonts w:hint="eastAsia"/>
        </w:rPr>
        <w:t>的界面）</w:t>
      </w:r>
    </w:p>
    <w:p w:rsidR="00032E07" w:rsidRPr="00975CB6" w:rsidRDefault="00032E07" w:rsidP="00975CB6">
      <w:pPr>
        <w:pStyle w:val="a0"/>
        <w:widowControl w:val="0"/>
        <w:numPr>
          <w:ilvl w:val="0"/>
          <w:numId w:val="17"/>
        </w:numPr>
        <w:spacing w:after="0"/>
        <w:contextualSpacing w:val="0"/>
        <w:jc w:val="both"/>
        <w:rPr>
          <w:rFonts w:asciiTheme="minorEastAsia" w:hAnsiTheme="minorEastAsia"/>
          <w:szCs w:val="24"/>
        </w:rPr>
      </w:pPr>
      <w:r w:rsidRPr="00975CB6">
        <w:rPr>
          <w:rFonts w:asciiTheme="minorEastAsia" w:hAnsiTheme="minorEastAsia" w:hint="eastAsia"/>
          <w:bCs/>
          <w:szCs w:val="24"/>
        </w:rPr>
        <w:t>数据集成：直接访问软件创建、维护并存储的信息</w:t>
      </w:r>
      <w:r w:rsidRPr="00975CB6">
        <w:rPr>
          <w:rFonts w:asciiTheme="minorEastAsia" w:hAnsiTheme="minorEastAsia" w:hint="eastAsia"/>
          <w:szCs w:val="24"/>
        </w:rPr>
        <w:t>。</w:t>
      </w:r>
      <w:r w:rsidRPr="00975CB6">
        <w:rPr>
          <w:rFonts w:asciiTheme="minorEastAsia" w:hAnsiTheme="minorEastAsia" w:hint="eastAsia"/>
          <w:bCs/>
          <w:szCs w:val="24"/>
        </w:rPr>
        <w:t>多个信息源综合数据进行分析和决策</w:t>
      </w:r>
      <w:r w:rsidRPr="00975CB6">
        <w:rPr>
          <w:rFonts w:asciiTheme="minorEastAsia" w:hAnsiTheme="minorEastAsia" w:hint="eastAsia"/>
          <w:szCs w:val="24"/>
        </w:rPr>
        <w:t>。</w:t>
      </w:r>
    </w:p>
    <w:p w:rsidR="00032E07" w:rsidRPr="00975CB6" w:rsidRDefault="00032E07" w:rsidP="002E38FD">
      <w:r w:rsidRPr="00975CB6">
        <w:rPr>
          <w:rFonts w:hint="eastAsia"/>
        </w:rPr>
        <w:t>（案例</w:t>
      </w:r>
      <w:r w:rsidR="00C071E3">
        <w:rPr>
          <w:rFonts w:hint="eastAsia"/>
        </w:rPr>
        <w:t>：</w:t>
      </w:r>
      <w:r w:rsidRPr="00975CB6">
        <w:rPr>
          <w:rFonts w:hint="eastAsia"/>
        </w:rPr>
        <w:t>用大型机和</w:t>
      </w:r>
      <w:r w:rsidRPr="00975CB6">
        <w:t>Oracle</w:t>
      </w:r>
      <w:r w:rsidRPr="00975CB6">
        <w:rPr>
          <w:rFonts w:hint="eastAsia"/>
        </w:rPr>
        <w:t>的可执行信息系统</w:t>
      </w:r>
      <w:r w:rsidR="00C071E3">
        <w:rPr>
          <w:rFonts w:hint="eastAsia"/>
        </w:rPr>
        <w:t>）</w:t>
      </w:r>
    </w:p>
    <w:p w:rsidR="00543C91" w:rsidRPr="00975CB6" w:rsidRDefault="00543C91" w:rsidP="00543C91">
      <w:pPr>
        <w:pStyle w:val="a0"/>
        <w:widowControl w:val="0"/>
        <w:numPr>
          <w:ilvl w:val="0"/>
          <w:numId w:val="17"/>
        </w:numPr>
        <w:spacing w:after="0"/>
        <w:contextualSpacing w:val="0"/>
        <w:jc w:val="both"/>
        <w:rPr>
          <w:rFonts w:asciiTheme="minorEastAsia" w:hAnsiTheme="minorEastAsia"/>
          <w:szCs w:val="24"/>
        </w:rPr>
      </w:pPr>
      <w:r w:rsidRPr="00975CB6">
        <w:rPr>
          <w:rFonts w:asciiTheme="minorEastAsia" w:hAnsiTheme="minorEastAsia" w:hint="eastAsia"/>
          <w:bCs/>
          <w:szCs w:val="24"/>
        </w:rPr>
        <w:t>功能集成：</w:t>
      </w:r>
      <w:proofErr w:type="gramStart"/>
      <w:r w:rsidRPr="00975CB6">
        <w:rPr>
          <w:rFonts w:asciiTheme="minorEastAsia" w:hAnsiTheme="minorEastAsia" w:hint="eastAsia"/>
          <w:bCs/>
          <w:szCs w:val="24"/>
        </w:rPr>
        <w:t>代码级</w:t>
      </w:r>
      <w:proofErr w:type="gramEnd"/>
      <w:r w:rsidRPr="00975CB6">
        <w:rPr>
          <w:rFonts w:asciiTheme="minorEastAsia" w:hAnsiTheme="minorEastAsia" w:hint="eastAsia"/>
          <w:bCs/>
          <w:szCs w:val="24"/>
        </w:rPr>
        <w:t>的软件集成</w:t>
      </w:r>
      <w:r w:rsidRPr="00975CB6">
        <w:rPr>
          <w:rFonts w:asciiTheme="minorEastAsia" w:hAnsiTheme="minorEastAsia" w:hint="eastAsia"/>
          <w:szCs w:val="24"/>
        </w:rPr>
        <w:t>。</w:t>
      </w:r>
      <w:r w:rsidRPr="00975CB6">
        <w:rPr>
          <w:rFonts w:asciiTheme="minorEastAsia" w:hAnsiTheme="minorEastAsia" w:hint="eastAsia"/>
          <w:bCs/>
          <w:szCs w:val="24"/>
        </w:rPr>
        <w:t>能够解决前两种方法可解决的问题</w:t>
      </w:r>
      <w:r w:rsidRPr="00975CB6">
        <w:rPr>
          <w:rFonts w:asciiTheme="minorEastAsia" w:hAnsiTheme="minorEastAsia" w:hint="eastAsia"/>
          <w:szCs w:val="24"/>
        </w:rPr>
        <w:t>。</w:t>
      </w:r>
      <w:r w:rsidRPr="00975CB6">
        <w:rPr>
          <w:rFonts w:asciiTheme="minorEastAsia" w:hAnsiTheme="minorEastAsia" w:hint="eastAsia"/>
          <w:bCs/>
          <w:szCs w:val="24"/>
        </w:rPr>
        <w:t>要求新软件具有其他程序的功能</w:t>
      </w:r>
      <w:r w:rsidRPr="00975CB6">
        <w:rPr>
          <w:rFonts w:asciiTheme="minorEastAsia" w:hAnsiTheme="minorEastAsia" w:hint="eastAsia"/>
          <w:szCs w:val="24"/>
        </w:rPr>
        <w:t>。</w:t>
      </w:r>
      <w:r w:rsidRPr="00975CB6">
        <w:rPr>
          <w:rFonts w:asciiTheme="minorEastAsia" w:hAnsiTheme="minorEastAsia" w:hint="eastAsia"/>
          <w:bCs/>
          <w:szCs w:val="24"/>
        </w:rPr>
        <w:t>在集成中暗含工作流</w:t>
      </w:r>
      <w:r w:rsidR="00C071E3">
        <w:rPr>
          <w:rFonts w:asciiTheme="minorEastAsia" w:hAnsiTheme="minorEastAsia" w:hint="eastAsia"/>
          <w:szCs w:val="24"/>
        </w:rPr>
        <w:t>，</w:t>
      </w:r>
      <w:r w:rsidRPr="00975CB6">
        <w:rPr>
          <w:rFonts w:asciiTheme="minorEastAsia" w:hAnsiTheme="minorEastAsia" w:hint="eastAsia"/>
          <w:bCs/>
          <w:szCs w:val="24"/>
        </w:rPr>
        <w:t>确保应用间的事务完整性</w:t>
      </w:r>
    </w:p>
    <w:p w:rsidR="00543C91" w:rsidRPr="00975CB6" w:rsidRDefault="00543C91" w:rsidP="002E38FD">
      <w:r w:rsidRPr="00975CB6">
        <w:rPr>
          <w:rFonts w:hint="eastAsia"/>
        </w:rPr>
        <w:t>（案例：把供应商的系统集成到采购系统中）</w:t>
      </w:r>
    </w:p>
    <w:p w:rsidR="00543C91" w:rsidRDefault="00543C91" w:rsidP="00975CB6">
      <w:pPr>
        <w:pStyle w:val="a0"/>
        <w:widowControl w:val="0"/>
        <w:numPr>
          <w:ilvl w:val="0"/>
          <w:numId w:val="17"/>
        </w:numPr>
        <w:spacing w:after="0"/>
        <w:contextualSpacing w:val="0"/>
        <w:jc w:val="both"/>
        <w:rPr>
          <w:rFonts w:asciiTheme="minorEastAsia" w:hAnsiTheme="minorEastAsia"/>
          <w:szCs w:val="24"/>
        </w:rPr>
      </w:pPr>
      <w:r>
        <w:rPr>
          <w:rFonts w:asciiTheme="minorEastAsia" w:hAnsiTheme="minorEastAsia" w:hint="eastAsia"/>
          <w:szCs w:val="24"/>
        </w:rPr>
        <w:t>业务流程集成</w:t>
      </w:r>
    </w:p>
    <w:p w:rsidR="00DD4D1D" w:rsidRDefault="00543C91" w:rsidP="002E38FD">
      <w:pPr>
        <w:pStyle w:val="a0"/>
        <w:widowControl w:val="0"/>
        <w:numPr>
          <w:ilvl w:val="0"/>
          <w:numId w:val="17"/>
        </w:numPr>
        <w:spacing w:after="0"/>
        <w:contextualSpacing w:val="0"/>
        <w:jc w:val="both"/>
        <w:rPr>
          <w:rFonts w:asciiTheme="minorEastAsia" w:hAnsiTheme="minorEastAsia"/>
          <w:szCs w:val="24"/>
        </w:rPr>
      </w:pPr>
      <w:r>
        <w:rPr>
          <w:rFonts w:asciiTheme="minorEastAsia" w:hAnsiTheme="minorEastAsia" w:hint="eastAsia"/>
          <w:szCs w:val="24"/>
        </w:rPr>
        <w:t>B2B集成</w:t>
      </w:r>
    </w:p>
    <w:p w:rsidR="00EF7016" w:rsidRDefault="00EF7016" w:rsidP="00975CB6">
      <w:pPr>
        <w:pStyle w:val="2"/>
        <w:rPr>
          <w:szCs w:val="30"/>
        </w:rPr>
      </w:pPr>
      <w:bookmarkStart w:id="15" w:name="_Toc309826795"/>
      <w:r w:rsidRPr="00F24E16">
        <w:rPr>
          <w:rFonts w:hint="eastAsia"/>
          <w:szCs w:val="30"/>
        </w:rPr>
        <w:t>元数据</w:t>
      </w:r>
      <w:bookmarkEnd w:id="15"/>
    </w:p>
    <w:p w:rsidR="009F4F87" w:rsidRPr="003E3DAF" w:rsidRDefault="002E38FD" w:rsidP="00DD4D1D">
      <w:r>
        <w:rPr>
          <w:rFonts w:hint="eastAsia"/>
        </w:rPr>
        <w:t>元数据：是描述、解释、定位一个信息资源的结构化的信息。元</w:t>
      </w:r>
      <w:proofErr w:type="gramStart"/>
      <w:r>
        <w:rPr>
          <w:rFonts w:hint="eastAsia"/>
        </w:rPr>
        <w:t>数经常</w:t>
      </w:r>
      <w:proofErr w:type="gramEnd"/>
      <w:r>
        <w:rPr>
          <w:rFonts w:hint="eastAsia"/>
        </w:rPr>
        <w:t>被称作数据的数据。</w:t>
      </w:r>
      <w:r w:rsidR="009F4F87" w:rsidRPr="003E3DAF">
        <w:t>元数据是信息共享和交换的基础和前提，用于描述</w:t>
      </w:r>
      <w:proofErr w:type="gramStart"/>
      <w:r w:rsidR="0036317D">
        <w:rPr>
          <w:rFonts w:hint="eastAsia"/>
        </w:rPr>
        <w:t>源</w:t>
      </w:r>
      <w:r w:rsidR="009F4F87" w:rsidRPr="003E3DAF">
        <w:t>数据</w:t>
      </w:r>
      <w:proofErr w:type="gramEnd"/>
      <w:r w:rsidR="009F4F87" w:rsidRPr="003E3DAF">
        <w:t>集</w:t>
      </w:r>
      <w:r w:rsidR="001C09F1">
        <w:rPr>
          <w:rFonts w:hint="eastAsia"/>
        </w:rPr>
        <w:t>各种</w:t>
      </w:r>
      <w:r w:rsidR="009F4F87" w:rsidRPr="003E3DAF">
        <w:t>特征。</w:t>
      </w:r>
    </w:p>
    <w:p w:rsidR="009F4F87" w:rsidRPr="003E3DAF" w:rsidRDefault="009F4F87" w:rsidP="002E38FD">
      <w:pPr>
        <w:rPr>
          <w:rFonts w:asciiTheme="minorEastAsia" w:hAnsiTheme="minorEastAsia"/>
          <w:b/>
          <w:u w:val="single"/>
        </w:rPr>
      </w:pPr>
      <w:r w:rsidRPr="003E3DAF">
        <w:t>元数据主要有下列几个方面的作用：</w:t>
      </w:r>
      <w:r w:rsidRPr="003E3DAF">
        <w:t xml:space="preserve"> </w:t>
      </w:r>
    </w:p>
    <w:p w:rsidR="00C935B6" w:rsidRDefault="009F4F87" w:rsidP="00D42545">
      <w:pPr>
        <w:pStyle w:val="a0"/>
        <w:rPr>
          <w:rFonts w:asciiTheme="minorEastAsia" w:hAnsiTheme="minorEastAsia"/>
          <w:sz w:val="20"/>
          <w:szCs w:val="20"/>
        </w:rPr>
      </w:pPr>
      <w:r w:rsidRPr="00380622">
        <w:rPr>
          <w:rFonts w:asciiTheme="minorEastAsia" w:hAnsiTheme="minorEastAsia" w:hint="eastAsia"/>
          <w:sz w:val="20"/>
          <w:szCs w:val="20"/>
        </w:rPr>
        <w:t>1) 描述和发现资源； 2) 管理资源集合； 3) 保存数字化资源；</w:t>
      </w:r>
    </w:p>
    <w:p w:rsidR="009F4F87" w:rsidRPr="002E38FD" w:rsidRDefault="009F4F87" w:rsidP="00D42545">
      <w:pPr>
        <w:pStyle w:val="a0"/>
      </w:pPr>
      <w:r w:rsidRPr="00380622">
        <w:rPr>
          <w:rFonts w:asciiTheme="minorEastAsia" w:hAnsiTheme="minorEastAsia" w:hint="eastAsia"/>
          <w:sz w:val="20"/>
          <w:szCs w:val="20"/>
        </w:rPr>
        <w:t>4) 提供数据互操作和数据转换方面的信息。</w:t>
      </w:r>
    </w:p>
    <w:p w:rsidR="00975CB6" w:rsidRPr="00975CB6" w:rsidRDefault="00975CB6" w:rsidP="00975CB6">
      <w:pPr>
        <w:pStyle w:val="Default"/>
        <w:spacing w:line="276" w:lineRule="auto"/>
        <w:rPr>
          <w:rFonts w:hAnsi="Wingdings" w:hint="eastAsia"/>
          <w:lang w:eastAsia="zh-CN"/>
        </w:rPr>
      </w:pPr>
      <w:r w:rsidRPr="00975CB6">
        <w:rPr>
          <w:rFonts w:ascii="Wingdings" w:hAnsi="Wingdings" w:cs="Wingdings"/>
          <w:lang w:eastAsia="zh-CN"/>
        </w:rPr>
        <w:t></w:t>
      </w:r>
      <w:r w:rsidRPr="00975CB6">
        <w:rPr>
          <w:rFonts w:ascii="Wingdings" w:hAnsi="Wingdings" w:cs="Wingdings"/>
          <w:lang w:eastAsia="zh-CN"/>
        </w:rPr>
        <w:t></w:t>
      </w:r>
      <w:r w:rsidRPr="00975CB6">
        <w:rPr>
          <w:rFonts w:hAnsi="Wingdings" w:hint="eastAsia"/>
          <w:lang w:eastAsia="zh-CN"/>
        </w:rPr>
        <w:t xml:space="preserve">元数据标准 </w:t>
      </w:r>
    </w:p>
    <w:p w:rsidR="007505AF" w:rsidRPr="00975CB6" w:rsidRDefault="00975CB6" w:rsidP="00DD4D1D">
      <w:pPr>
        <w:pStyle w:val="Default"/>
        <w:spacing w:line="276" w:lineRule="auto"/>
        <w:ind w:leftChars="200" w:left="480"/>
        <w:rPr>
          <w:rFonts w:hAnsi="Wingdings" w:hint="eastAsia"/>
          <w:lang w:eastAsia="zh-CN"/>
        </w:rPr>
      </w:pPr>
      <w:r w:rsidRPr="00975CB6">
        <w:rPr>
          <w:rFonts w:hAnsi="Wingdings" w:hint="eastAsia"/>
        </w:rPr>
        <w:t xml:space="preserve">OMG、CORBA </w:t>
      </w:r>
      <w:r w:rsidR="0022004F">
        <w:rPr>
          <w:rFonts w:hAnsi="Wingdings" w:hint="eastAsia"/>
          <w:lang w:eastAsia="zh-CN"/>
        </w:rPr>
        <w:t>、</w:t>
      </w:r>
      <w:r w:rsidRPr="00975CB6">
        <w:rPr>
          <w:rFonts w:hAnsi="Wingdings" w:hint="eastAsia"/>
          <w:lang w:eastAsia="zh-CN"/>
        </w:rPr>
        <w:t xml:space="preserve">UML、XML </w:t>
      </w:r>
    </w:p>
    <w:p w:rsidR="00975CB6" w:rsidRPr="00F24E16" w:rsidRDefault="00EF7016" w:rsidP="00975CB6">
      <w:pPr>
        <w:pStyle w:val="2"/>
        <w:rPr>
          <w:szCs w:val="30"/>
        </w:rPr>
      </w:pPr>
      <w:bookmarkStart w:id="16" w:name="_Toc309826796"/>
      <w:r w:rsidRPr="00F24E16">
        <w:rPr>
          <w:rFonts w:hint="eastAsia"/>
          <w:szCs w:val="30"/>
        </w:rPr>
        <w:t>xml文档，语法。</w:t>
      </w:r>
      <w:bookmarkEnd w:id="16"/>
    </w:p>
    <w:p w:rsidR="00975CB6" w:rsidRDefault="00975CB6" w:rsidP="00975CB6">
      <w:pPr>
        <w:pStyle w:val="a0"/>
        <w:widowControl w:val="0"/>
        <w:numPr>
          <w:ilvl w:val="1"/>
          <w:numId w:val="22"/>
        </w:numPr>
        <w:spacing w:after="0"/>
        <w:contextualSpacing w:val="0"/>
        <w:jc w:val="both"/>
        <w:rPr>
          <w:rFonts w:hint="eastAsia"/>
          <w:szCs w:val="24"/>
        </w:rPr>
      </w:pPr>
      <w:r w:rsidRPr="00975CB6">
        <w:rPr>
          <w:rFonts w:hint="eastAsia"/>
          <w:szCs w:val="24"/>
        </w:rPr>
        <w:t>XML</w:t>
      </w:r>
      <w:r w:rsidRPr="00975CB6">
        <w:rPr>
          <w:rFonts w:hint="eastAsia"/>
          <w:szCs w:val="24"/>
        </w:rPr>
        <w:t>文件的第一行必须是声明该文件是</w:t>
      </w:r>
      <w:r w:rsidRPr="00975CB6">
        <w:rPr>
          <w:rFonts w:hint="eastAsia"/>
          <w:szCs w:val="24"/>
        </w:rPr>
        <w:t>XML</w:t>
      </w:r>
      <w:r w:rsidR="005E591D">
        <w:rPr>
          <w:rFonts w:hint="eastAsia"/>
          <w:szCs w:val="24"/>
        </w:rPr>
        <w:t>文件以及</w:t>
      </w:r>
      <w:r w:rsidRPr="00975CB6">
        <w:rPr>
          <w:rFonts w:hint="eastAsia"/>
          <w:szCs w:val="24"/>
        </w:rPr>
        <w:t>所使用的规范版本。</w:t>
      </w:r>
    </w:p>
    <w:p w:rsidR="00EA04DE" w:rsidRPr="00DD4D1D" w:rsidRDefault="00EA04DE" w:rsidP="00EA04DE">
      <w:pPr>
        <w:pStyle w:val="a0"/>
        <w:widowControl w:val="0"/>
        <w:numPr>
          <w:ilvl w:val="1"/>
          <w:numId w:val="22"/>
        </w:numPr>
        <w:spacing w:after="0"/>
        <w:contextualSpacing w:val="0"/>
        <w:jc w:val="both"/>
        <w:rPr>
          <w:szCs w:val="24"/>
        </w:rPr>
      </w:pPr>
      <w:r w:rsidRPr="00DD4D1D">
        <w:rPr>
          <w:rFonts w:hint="eastAsia"/>
          <w:szCs w:val="24"/>
        </w:rPr>
        <w:t>根元素：在</w:t>
      </w:r>
      <w:r w:rsidRPr="00DD4D1D">
        <w:rPr>
          <w:rFonts w:hint="eastAsia"/>
          <w:szCs w:val="24"/>
        </w:rPr>
        <w:t>XML</w:t>
      </w:r>
      <w:r w:rsidRPr="00DD4D1D">
        <w:rPr>
          <w:rFonts w:hint="eastAsia"/>
          <w:szCs w:val="24"/>
        </w:rPr>
        <w:t>文件中有且只能够有一个根元素。所有的子元素必须嵌套在一个根元素中，</w:t>
      </w:r>
      <w:r>
        <w:rPr>
          <w:rFonts w:hint="eastAsia"/>
          <w:szCs w:val="24"/>
        </w:rPr>
        <w:t>必须有完整的起始和结束标签。</w:t>
      </w:r>
    </w:p>
    <w:p w:rsidR="00EA04DE" w:rsidRDefault="00EA04DE" w:rsidP="00EA04DE">
      <w:pPr>
        <w:pStyle w:val="a0"/>
        <w:widowControl w:val="0"/>
        <w:numPr>
          <w:ilvl w:val="1"/>
          <w:numId w:val="22"/>
        </w:numPr>
        <w:spacing w:after="0"/>
        <w:contextualSpacing w:val="0"/>
        <w:jc w:val="both"/>
        <w:rPr>
          <w:rFonts w:hint="eastAsia"/>
          <w:szCs w:val="24"/>
        </w:rPr>
      </w:pPr>
      <w:r w:rsidRPr="00975CB6">
        <w:rPr>
          <w:rFonts w:hint="eastAsia"/>
          <w:szCs w:val="24"/>
        </w:rPr>
        <w:t>元素规则：名字中不能包含空格，名字不能以数字或标点符号开头，名字不能以任何大小写的</w:t>
      </w:r>
      <w:r w:rsidRPr="00975CB6">
        <w:rPr>
          <w:rFonts w:hint="eastAsia"/>
          <w:szCs w:val="24"/>
        </w:rPr>
        <w:t>xml</w:t>
      </w:r>
      <w:r w:rsidRPr="00975CB6">
        <w:rPr>
          <w:rFonts w:hint="eastAsia"/>
          <w:szCs w:val="24"/>
        </w:rPr>
        <w:t>开头，左尖括号（</w:t>
      </w:r>
      <w:r w:rsidRPr="00975CB6">
        <w:rPr>
          <w:rFonts w:hint="eastAsia"/>
          <w:szCs w:val="24"/>
        </w:rPr>
        <w:t>&lt;</w:t>
      </w:r>
      <w:r w:rsidRPr="00975CB6">
        <w:rPr>
          <w:rFonts w:hint="eastAsia"/>
          <w:szCs w:val="24"/>
        </w:rPr>
        <w:t>）后不可以有空格，子元素如果内容为</w:t>
      </w:r>
      <w:proofErr w:type="gramStart"/>
      <w:r w:rsidRPr="00975CB6">
        <w:rPr>
          <w:rFonts w:hint="eastAsia"/>
          <w:szCs w:val="24"/>
        </w:rPr>
        <w:t>空可以</w:t>
      </w:r>
      <w:proofErr w:type="gramEnd"/>
      <w:r w:rsidRPr="00975CB6">
        <w:rPr>
          <w:rFonts w:hint="eastAsia"/>
          <w:szCs w:val="24"/>
        </w:rPr>
        <w:t>缩写标签。</w:t>
      </w:r>
    </w:p>
    <w:p w:rsidR="00EA04DE" w:rsidRPr="00EA04DE" w:rsidRDefault="00EA04DE" w:rsidP="00EA04DE">
      <w:pPr>
        <w:pStyle w:val="a0"/>
        <w:widowControl w:val="0"/>
        <w:numPr>
          <w:ilvl w:val="1"/>
          <w:numId w:val="22"/>
        </w:numPr>
        <w:spacing w:after="0"/>
        <w:contextualSpacing w:val="0"/>
        <w:jc w:val="both"/>
        <w:rPr>
          <w:szCs w:val="24"/>
        </w:rPr>
      </w:pPr>
      <w:r w:rsidRPr="00975CB6">
        <w:rPr>
          <w:rFonts w:hint="eastAsia"/>
          <w:szCs w:val="24"/>
        </w:rPr>
        <w:t>属性必须有用引号括起的值。</w:t>
      </w:r>
    </w:p>
    <w:p w:rsidR="00975CB6" w:rsidRPr="00975CB6" w:rsidRDefault="00975CB6" w:rsidP="00975CB6">
      <w:pPr>
        <w:pStyle w:val="a0"/>
        <w:widowControl w:val="0"/>
        <w:numPr>
          <w:ilvl w:val="1"/>
          <w:numId w:val="22"/>
        </w:numPr>
        <w:spacing w:after="0"/>
        <w:contextualSpacing w:val="0"/>
        <w:jc w:val="both"/>
        <w:rPr>
          <w:szCs w:val="24"/>
        </w:rPr>
      </w:pPr>
      <w:r w:rsidRPr="00975CB6">
        <w:rPr>
          <w:rFonts w:hint="eastAsia"/>
          <w:szCs w:val="24"/>
        </w:rPr>
        <w:t>标记之间不得交叉。</w:t>
      </w:r>
    </w:p>
    <w:p w:rsidR="00975CB6" w:rsidRPr="00C071E3" w:rsidRDefault="00975CB6" w:rsidP="002E38FD">
      <w:pPr>
        <w:pStyle w:val="a0"/>
        <w:widowControl w:val="0"/>
        <w:numPr>
          <w:ilvl w:val="1"/>
          <w:numId w:val="22"/>
        </w:numPr>
        <w:spacing w:after="0"/>
        <w:contextualSpacing w:val="0"/>
        <w:jc w:val="both"/>
        <w:rPr>
          <w:szCs w:val="24"/>
        </w:rPr>
      </w:pPr>
      <w:r w:rsidRPr="00975CB6">
        <w:rPr>
          <w:rFonts w:hint="eastAsia"/>
          <w:szCs w:val="24"/>
        </w:rPr>
        <w:t>控制标记、指令和属性名称等英文要区分大小写。</w:t>
      </w:r>
    </w:p>
    <w:p w:rsidR="00BF24EA" w:rsidRPr="00F24E16" w:rsidRDefault="00EF7016" w:rsidP="00975CB6">
      <w:pPr>
        <w:pStyle w:val="2"/>
        <w:rPr>
          <w:szCs w:val="30"/>
        </w:rPr>
      </w:pPr>
      <w:bookmarkStart w:id="17" w:name="_Toc309826797"/>
      <w:r w:rsidRPr="00F24E16">
        <w:rPr>
          <w:rFonts w:hint="eastAsia"/>
          <w:szCs w:val="30"/>
        </w:rPr>
        <w:t>DTD与Schema的差别</w:t>
      </w:r>
      <w:bookmarkEnd w:id="17"/>
    </w:p>
    <w:p w:rsidR="00CC2080" w:rsidRDefault="00CC2080" w:rsidP="00CC2080">
      <w:pPr>
        <w:pStyle w:val="a0"/>
        <w:numPr>
          <w:ilvl w:val="0"/>
          <w:numId w:val="26"/>
        </w:numPr>
      </w:pPr>
      <w:bookmarkStart w:id="18" w:name="_Toc309826798"/>
      <w:r>
        <w:rPr>
          <w:rFonts w:hint="eastAsia"/>
        </w:rPr>
        <w:t>丰富的预定义数据类型</w:t>
      </w:r>
    </w:p>
    <w:p w:rsidR="00CC2080" w:rsidRDefault="00CC2080" w:rsidP="00CC2080">
      <w:pPr>
        <w:pStyle w:val="a0"/>
        <w:numPr>
          <w:ilvl w:val="0"/>
          <w:numId w:val="26"/>
        </w:numPr>
      </w:pPr>
      <w:r>
        <w:rPr>
          <w:rFonts w:hint="eastAsia"/>
        </w:rPr>
        <w:t>用户自定义数据类型</w:t>
      </w:r>
    </w:p>
    <w:p w:rsidR="00CC2080" w:rsidRDefault="00CC2080" w:rsidP="00CC2080">
      <w:pPr>
        <w:pStyle w:val="a0"/>
        <w:numPr>
          <w:ilvl w:val="0"/>
          <w:numId w:val="26"/>
        </w:numPr>
      </w:pPr>
      <w:r>
        <w:rPr>
          <w:rFonts w:hint="eastAsia"/>
        </w:rPr>
        <w:t>属性分组</w:t>
      </w:r>
    </w:p>
    <w:p w:rsidR="00CC2080" w:rsidRDefault="00CC2080" w:rsidP="00CC2080">
      <w:pPr>
        <w:pStyle w:val="a0"/>
        <w:numPr>
          <w:ilvl w:val="0"/>
          <w:numId w:val="26"/>
        </w:numPr>
      </w:pPr>
      <w:r>
        <w:rPr>
          <w:rFonts w:hint="eastAsia"/>
        </w:rPr>
        <w:lastRenderedPageBreak/>
        <w:t>开放的——原型可更新</w:t>
      </w:r>
    </w:p>
    <w:p w:rsidR="00CC2080" w:rsidRDefault="00CC2080" w:rsidP="00CC2080">
      <w:pPr>
        <w:pStyle w:val="a0"/>
        <w:numPr>
          <w:ilvl w:val="0"/>
          <w:numId w:val="26"/>
        </w:numPr>
      </w:pPr>
      <w:r>
        <w:rPr>
          <w:rFonts w:hint="eastAsia"/>
        </w:rPr>
        <w:t>支持命名空间</w:t>
      </w:r>
    </w:p>
    <w:p w:rsidR="00CC2080" w:rsidRPr="00975CB6" w:rsidRDefault="00CC2080" w:rsidP="00CC2080">
      <w:pPr>
        <w:pStyle w:val="a0"/>
        <w:numPr>
          <w:ilvl w:val="0"/>
          <w:numId w:val="26"/>
        </w:numPr>
      </w:pPr>
      <w:r>
        <w:rPr>
          <w:rFonts w:hint="eastAsia"/>
        </w:rPr>
        <w:t>本身</w:t>
      </w:r>
      <w:r w:rsidR="00CD2DA2">
        <w:rPr>
          <w:rFonts w:hint="eastAsia"/>
        </w:rPr>
        <w:t>是一种</w:t>
      </w:r>
      <w:r w:rsidR="00CD2DA2">
        <w:rPr>
          <w:rFonts w:hint="eastAsia"/>
        </w:rPr>
        <w:t>xml</w:t>
      </w:r>
      <w:r w:rsidR="00CD2DA2">
        <w:rPr>
          <w:rFonts w:hint="eastAsia"/>
        </w:rPr>
        <w:t>文档</w:t>
      </w:r>
      <w:r>
        <w:rPr>
          <w:rFonts w:hint="eastAsia"/>
        </w:rPr>
        <w:t>。</w:t>
      </w:r>
    </w:p>
    <w:p w:rsidR="00EF7016" w:rsidRPr="00F24E16" w:rsidRDefault="00EF7016" w:rsidP="00975CB6">
      <w:pPr>
        <w:pStyle w:val="2"/>
        <w:rPr>
          <w:szCs w:val="30"/>
        </w:rPr>
      </w:pPr>
      <w:r w:rsidRPr="00F24E16">
        <w:rPr>
          <w:rFonts w:hint="eastAsia"/>
          <w:szCs w:val="30"/>
        </w:rPr>
        <w:t>应用集成与设计模式的关系。</w:t>
      </w:r>
      <w:bookmarkEnd w:id="18"/>
    </w:p>
    <w:p w:rsidR="00F56EC5" w:rsidRPr="00F56EC5" w:rsidRDefault="00C51027" w:rsidP="005E591D">
      <w:pPr>
        <w:ind w:leftChars="350" w:left="840"/>
      </w:pPr>
      <w:r>
        <w:rPr>
          <w:rFonts w:hint="eastAsia"/>
        </w:rPr>
        <w:t>应用集成与软件复用</w:t>
      </w:r>
      <w:r w:rsidR="00E27E70">
        <w:rPr>
          <w:rFonts w:hint="eastAsia"/>
        </w:rPr>
        <w:t>密切相关。继往开来的考虑。</w:t>
      </w:r>
    </w:p>
    <w:p w:rsidR="00C51027" w:rsidRDefault="00C51027" w:rsidP="005E591D">
      <w:pPr>
        <w:ind w:leftChars="350" w:left="840"/>
      </w:pPr>
      <w:r>
        <w:rPr>
          <w:rFonts w:hint="eastAsia"/>
        </w:rPr>
        <w:t>设计模式：设计模式不仅可以帮助实现软件复用，还有一些特殊的设计模式可以作为应用集成的解决方案。</w:t>
      </w:r>
    </w:p>
    <w:p w:rsidR="00C51027" w:rsidRDefault="00C51027" w:rsidP="005E591D">
      <w:pPr>
        <w:ind w:leftChars="350" w:left="840"/>
      </w:pPr>
      <w:r>
        <w:rPr>
          <w:rFonts w:hint="eastAsia"/>
        </w:rPr>
        <w:t>工厂方法模式：</w:t>
      </w:r>
      <w:r>
        <w:rPr>
          <w:rFonts w:hint="eastAsia"/>
        </w:rPr>
        <w:t xml:space="preserve">Web Service </w:t>
      </w:r>
      <w:r>
        <w:rPr>
          <w:rFonts w:hint="eastAsia"/>
        </w:rPr>
        <w:t>的异构系统之间的方法调用。</w:t>
      </w:r>
    </w:p>
    <w:p w:rsidR="00C51027" w:rsidRDefault="00C51027" w:rsidP="005E591D">
      <w:pPr>
        <w:ind w:leftChars="350" w:left="840"/>
      </w:pPr>
      <w:r>
        <w:rPr>
          <w:rFonts w:hint="eastAsia"/>
        </w:rPr>
        <w:t>代理模式：</w:t>
      </w:r>
      <w:r>
        <w:rPr>
          <w:rFonts w:hint="eastAsia"/>
        </w:rPr>
        <w:t>Spring</w:t>
      </w:r>
      <w:r>
        <w:rPr>
          <w:rFonts w:hint="eastAsia"/>
        </w:rPr>
        <w:t>等动态代理。</w:t>
      </w:r>
    </w:p>
    <w:p w:rsidR="00C51027" w:rsidRPr="00975CB6" w:rsidRDefault="00C51027" w:rsidP="005E591D">
      <w:pPr>
        <w:ind w:leftChars="350" w:left="840"/>
      </w:pPr>
      <w:r>
        <w:rPr>
          <w:rFonts w:hint="eastAsia"/>
        </w:rPr>
        <w:t>适配器模式：接口转换。第三方</w:t>
      </w:r>
      <w:r>
        <w:rPr>
          <w:rFonts w:hint="eastAsia"/>
        </w:rPr>
        <w:t>API</w:t>
      </w:r>
      <w:r>
        <w:rPr>
          <w:rFonts w:hint="eastAsia"/>
        </w:rPr>
        <w:t>集成；新旧系统集成。</w:t>
      </w:r>
    </w:p>
    <w:p w:rsidR="00EF7016" w:rsidRPr="00F24E16" w:rsidRDefault="00EF7016" w:rsidP="00975CB6">
      <w:pPr>
        <w:pStyle w:val="2"/>
        <w:rPr>
          <w:szCs w:val="30"/>
        </w:rPr>
      </w:pPr>
      <w:bookmarkStart w:id="19" w:name="_Toc309826799"/>
      <w:r w:rsidRPr="00F24E16">
        <w:rPr>
          <w:szCs w:val="30"/>
        </w:rPr>
        <w:t>ODBC</w:t>
      </w:r>
      <w:bookmarkEnd w:id="19"/>
    </w:p>
    <w:p w:rsidR="00F40DD0" w:rsidRPr="00975CB6" w:rsidRDefault="00F40DD0" w:rsidP="005E591D">
      <w:pPr>
        <w:ind w:left="420"/>
      </w:pPr>
      <w:r w:rsidRPr="00E02285">
        <w:rPr>
          <w:rFonts w:hint="eastAsia"/>
        </w:rPr>
        <w:t>它</w:t>
      </w:r>
      <w:r>
        <w:rPr>
          <w:rFonts w:hint="eastAsia"/>
        </w:rPr>
        <w:t>微软公司所提供的，当前被业界广泛接受的，主要使用</w:t>
      </w:r>
      <w:r>
        <w:rPr>
          <w:rFonts w:hint="eastAsia"/>
        </w:rPr>
        <w:t>SQL</w:t>
      </w:r>
      <w:r>
        <w:rPr>
          <w:rFonts w:hint="eastAsia"/>
        </w:rPr>
        <w:t>来实现的，</w:t>
      </w:r>
      <w:r w:rsidRPr="00E02285">
        <w:rPr>
          <w:rFonts w:hint="eastAsia"/>
        </w:rPr>
        <w:t>一组对数据库访问的标准</w:t>
      </w:r>
      <w:r w:rsidRPr="00E02285">
        <w:rPr>
          <w:rFonts w:hint="eastAsia"/>
        </w:rPr>
        <w:t>API</w:t>
      </w:r>
      <w:r w:rsidRPr="00E02285">
        <w:rPr>
          <w:rFonts w:hint="eastAsia"/>
        </w:rPr>
        <w:t>。</w:t>
      </w:r>
    </w:p>
    <w:p w:rsidR="0012699F" w:rsidRPr="00975CB6" w:rsidRDefault="0012699F" w:rsidP="00975CB6">
      <w:pPr>
        <w:pStyle w:val="a0"/>
        <w:ind w:left="360"/>
        <w:rPr>
          <w:b/>
          <w:szCs w:val="24"/>
        </w:rPr>
      </w:pPr>
      <w:r w:rsidRPr="00975CB6">
        <w:rPr>
          <w:rFonts w:hint="eastAsia"/>
          <w:b/>
          <w:szCs w:val="24"/>
        </w:rPr>
        <w:t>基本结构：</w:t>
      </w:r>
    </w:p>
    <w:p w:rsidR="0012699F" w:rsidRPr="00975CB6" w:rsidRDefault="0012699F" w:rsidP="00975CB6">
      <w:pPr>
        <w:pStyle w:val="a0"/>
        <w:ind w:left="360"/>
        <w:rPr>
          <w:szCs w:val="24"/>
        </w:rPr>
      </w:pPr>
      <w:r w:rsidRPr="00975CB6">
        <w:rPr>
          <w:rFonts w:hint="eastAsia"/>
          <w:szCs w:val="24"/>
        </w:rPr>
        <w:t>1</w:t>
      </w:r>
      <w:r w:rsidRPr="00975CB6">
        <w:rPr>
          <w:rFonts w:hint="eastAsia"/>
          <w:szCs w:val="24"/>
        </w:rPr>
        <w:t>）应用程序：应用程序嵌有的</w:t>
      </w:r>
      <w:r w:rsidRPr="00975CB6">
        <w:rPr>
          <w:rFonts w:hint="eastAsia"/>
          <w:szCs w:val="24"/>
        </w:rPr>
        <w:t>SQL</w:t>
      </w:r>
      <w:r w:rsidRPr="00975CB6">
        <w:rPr>
          <w:rFonts w:hint="eastAsia"/>
          <w:szCs w:val="24"/>
        </w:rPr>
        <w:t>语句在运行时被转换为若干个动态连接库中的</w:t>
      </w:r>
      <w:r w:rsidRPr="00975CB6">
        <w:rPr>
          <w:rFonts w:hint="eastAsia"/>
          <w:szCs w:val="24"/>
        </w:rPr>
        <w:t>ODBC</w:t>
      </w:r>
      <w:r w:rsidRPr="00975CB6">
        <w:rPr>
          <w:rFonts w:hint="eastAsia"/>
          <w:szCs w:val="24"/>
        </w:rPr>
        <w:t>函数</w:t>
      </w:r>
    </w:p>
    <w:p w:rsidR="0012699F" w:rsidRPr="00975CB6" w:rsidRDefault="0012699F" w:rsidP="00975CB6">
      <w:pPr>
        <w:pStyle w:val="a0"/>
        <w:ind w:left="360"/>
        <w:rPr>
          <w:szCs w:val="24"/>
        </w:rPr>
      </w:pPr>
      <w:r w:rsidRPr="00975CB6">
        <w:rPr>
          <w:rFonts w:hint="eastAsia"/>
          <w:szCs w:val="24"/>
        </w:rPr>
        <w:t>2</w:t>
      </w:r>
      <w:r w:rsidRPr="00975CB6">
        <w:rPr>
          <w:rFonts w:hint="eastAsia"/>
          <w:szCs w:val="24"/>
        </w:rPr>
        <w:t>）驱动程序管理器：负责管理和调度驱动程序</w:t>
      </w:r>
    </w:p>
    <w:p w:rsidR="0012699F" w:rsidRPr="00975CB6" w:rsidRDefault="0012699F" w:rsidP="00975CB6">
      <w:pPr>
        <w:pStyle w:val="a0"/>
        <w:ind w:left="360"/>
        <w:rPr>
          <w:szCs w:val="24"/>
        </w:rPr>
      </w:pPr>
      <w:r w:rsidRPr="00975CB6">
        <w:rPr>
          <w:rFonts w:hint="eastAsia"/>
          <w:szCs w:val="24"/>
        </w:rPr>
        <w:t>3</w:t>
      </w:r>
      <w:r w:rsidRPr="00975CB6">
        <w:rPr>
          <w:rFonts w:hint="eastAsia"/>
          <w:szCs w:val="24"/>
        </w:rPr>
        <w:t>）驱动程序：是相应于某个数据源的</w:t>
      </w:r>
      <w:r w:rsidRPr="00975CB6">
        <w:rPr>
          <w:rFonts w:hint="eastAsia"/>
          <w:szCs w:val="24"/>
        </w:rPr>
        <w:t>ODBC</w:t>
      </w:r>
      <w:r w:rsidRPr="00975CB6">
        <w:rPr>
          <w:rFonts w:hint="eastAsia"/>
          <w:szCs w:val="24"/>
        </w:rPr>
        <w:t>函数执行码，存放于动态连接库，提供给应用程序调用。</w:t>
      </w:r>
    </w:p>
    <w:p w:rsidR="0012699F" w:rsidRPr="00975CB6" w:rsidRDefault="0012699F" w:rsidP="00975CB6">
      <w:pPr>
        <w:pStyle w:val="a0"/>
        <w:ind w:left="360"/>
        <w:rPr>
          <w:szCs w:val="24"/>
        </w:rPr>
      </w:pPr>
      <w:r w:rsidRPr="00975CB6">
        <w:rPr>
          <w:rFonts w:hint="eastAsia"/>
          <w:szCs w:val="24"/>
        </w:rPr>
        <w:t>4</w:t>
      </w:r>
      <w:r w:rsidRPr="00975CB6">
        <w:rPr>
          <w:rFonts w:hint="eastAsia"/>
          <w:szCs w:val="24"/>
        </w:rPr>
        <w:t>）数据源：提供的数据可以是</w:t>
      </w:r>
      <w:r w:rsidRPr="00975CB6">
        <w:rPr>
          <w:rFonts w:hint="eastAsia"/>
          <w:szCs w:val="24"/>
        </w:rPr>
        <w:t>RDBMS</w:t>
      </w:r>
      <w:r w:rsidRPr="00975CB6">
        <w:rPr>
          <w:rFonts w:hint="eastAsia"/>
          <w:szCs w:val="24"/>
        </w:rPr>
        <w:t>，也可以是</w:t>
      </w:r>
      <w:r w:rsidRPr="00975CB6">
        <w:rPr>
          <w:rFonts w:hint="eastAsia"/>
          <w:szCs w:val="24"/>
        </w:rPr>
        <w:t>OODBMS</w:t>
      </w:r>
      <w:r w:rsidRPr="00975CB6">
        <w:rPr>
          <w:rFonts w:hint="eastAsia"/>
          <w:szCs w:val="24"/>
        </w:rPr>
        <w:t>或各类文件形式</w:t>
      </w:r>
    </w:p>
    <w:p w:rsidR="0012699F" w:rsidRPr="00975CB6" w:rsidRDefault="0012699F" w:rsidP="00975CB6">
      <w:pPr>
        <w:pStyle w:val="a0"/>
        <w:ind w:left="360"/>
        <w:rPr>
          <w:szCs w:val="24"/>
        </w:rPr>
      </w:pPr>
    </w:p>
    <w:p w:rsidR="0012699F" w:rsidRPr="00975CB6" w:rsidRDefault="0012699F" w:rsidP="00975CB6">
      <w:pPr>
        <w:pStyle w:val="a0"/>
        <w:ind w:left="360"/>
        <w:rPr>
          <w:b/>
          <w:szCs w:val="24"/>
        </w:rPr>
      </w:pPr>
      <w:r w:rsidRPr="00975CB6">
        <w:rPr>
          <w:rFonts w:hint="eastAsia"/>
          <w:b/>
          <w:szCs w:val="24"/>
        </w:rPr>
        <w:t>工作流程：</w:t>
      </w:r>
    </w:p>
    <w:p w:rsidR="0012699F" w:rsidRPr="00975CB6" w:rsidRDefault="0012699F" w:rsidP="00975CB6">
      <w:pPr>
        <w:pStyle w:val="a0"/>
        <w:ind w:left="360"/>
        <w:rPr>
          <w:szCs w:val="24"/>
        </w:rPr>
      </w:pPr>
      <w:r w:rsidRPr="00975CB6">
        <w:rPr>
          <w:rFonts w:hint="eastAsia"/>
          <w:szCs w:val="24"/>
        </w:rPr>
        <w:t>1</w:t>
      </w:r>
      <w:r w:rsidRPr="00975CB6">
        <w:rPr>
          <w:rFonts w:hint="eastAsia"/>
          <w:szCs w:val="24"/>
        </w:rPr>
        <w:t>）调用驱动程序管理器，把目标数据源对相应的驱动程序调入动态连接库；</w:t>
      </w:r>
    </w:p>
    <w:p w:rsidR="0012699F" w:rsidRPr="00975CB6" w:rsidRDefault="0012699F" w:rsidP="00975CB6">
      <w:pPr>
        <w:pStyle w:val="a0"/>
        <w:ind w:left="360"/>
        <w:rPr>
          <w:szCs w:val="24"/>
        </w:rPr>
      </w:pPr>
      <w:r w:rsidRPr="00975CB6">
        <w:rPr>
          <w:rFonts w:hint="eastAsia"/>
          <w:szCs w:val="24"/>
        </w:rPr>
        <w:t>2</w:t>
      </w:r>
      <w:r w:rsidRPr="00975CB6">
        <w:rPr>
          <w:rFonts w:hint="eastAsia"/>
          <w:szCs w:val="24"/>
        </w:rPr>
        <w:t>）根据</w:t>
      </w:r>
      <w:r w:rsidRPr="00975CB6">
        <w:rPr>
          <w:rFonts w:hint="eastAsia"/>
          <w:szCs w:val="24"/>
        </w:rPr>
        <w:t>SQL</w:t>
      </w:r>
      <w:r w:rsidRPr="00975CB6">
        <w:rPr>
          <w:rFonts w:hint="eastAsia"/>
          <w:szCs w:val="24"/>
        </w:rPr>
        <w:t>语句，调用动态连接库中若干个相应的</w:t>
      </w:r>
      <w:r w:rsidRPr="00975CB6">
        <w:rPr>
          <w:rFonts w:hint="eastAsia"/>
          <w:szCs w:val="24"/>
        </w:rPr>
        <w:t>ODBC</w:t>
      </w:r>
      <w:r w:rsidRPr="00975CB6">
        <w:rPr>
          <w:rFonts w:hint="eastAsia"/>
          <w:szCs w:val="24"/>
        </w:rPr>
        <w:t>函数；</w:t>
      </w:r>
    </w:p>
    <w:p w:rsidR="0012699F" w:rsidRPr="00975CB6" w:rsidRDefault="0012699F" w:rsidP="00975CB6">
      <w:pPr>
        <w:pStyle w:val="a0"/>
        <w:ind w:left="360"/>
        <w:rPr>
          <w:szCs w:val="24"/>
        </w:rPr>
      </w:pPr>
      <w:r w:rsidRPr="00975CB6">
        <w:rPr>
          <w:rFonts w:hint="eastAsia"/>
          <w:szCs w:val="24"/>
        </w:rPr>
        <w:t>3</w:t>
      </w:r>
      <w:r w:rsidRPr="00975CB6">
        <w:rPr>
          <w:rFonts w:hint="eastAsia"/>
          <w:szCs w:val="24"/>
        </w:rPr>
        <w:t>）执行</w:t>
      </w:r>
      <w:r w:rsidRPr="00975CB6">
        <w:rPr>
          <w:rFonts w:hint="eastAsia"/>
          <w:szCs w:val="24"/>
        </w:rPr>
        <w:t>ODBC</w:t>
      </w:r>
      <w:r w:rsidRPr="00975CB6">
        <w:rPr>
          <w:rFonts w:hint="eastAsia"/>
          <w:szCs w:val="24"/>
        </w:rPr>
        <w:t>函数，把</w:t>
      </w:r>
      <w:r w:rsidRPr="00975CB6">
        <w:rPr>
          <w:rFonts w:hint="eastAsia"/>
          <w:szCs w:val="24"/>
        </w:rPr>
        <w:t>SQL</w:t>
      </w:r>
      <w:r w:rsidRPr="00975CB6">
        <w:rPr>
          <w:rFonts w:hint="eastAsia"/>
          <w:szCs w:val="24"/>
        </w:rPr>
        <w:t>语句以字符串的形式传到数据源处；</w:t>
      </w:r>
    </w:p>
    <w:p w:rsidR="0012699F" w:rsidRPr="00975CB6" w:rsidRDefault="0012699F" w:rsidP="00975CB6">
      <w:pPr>
        <w:pStyle w:val="a0"/>
        <w:ind w:left="360"/>
        <w:rPr>
          <w:szCs w:val="24"/>
        </w:rPr>
      </w:pPr>
      <w:r w:rsidRPr="00975CB6">
        <w:rPr>
          <w:rFonts w:hint="eastAsia"/>
          <w:szCs w:val="24"/>
        </w:rPr>
        <w:t>4</w:t>
      </w:r>
      <w:r w:rsidRPr="00975CB6">
        <w:rPr>
          <w:rFonts w:hint="eastAsia"/>
          <w:szCs w:val="24"/>
        </w:rPr>
        <w:t>）数据源执行所收到的</w:t>
      </w:r>
      <w:r w:rsidRPr="00975CB6">
        <w:rPr>
          <w:rFonts w:hint="eastAsia"/>
          <w:szCs w:val="24"/>
        </w:rPr>
        <w:t>SQL</w:t>
      </w:r>
      <w:r w:rsidRPr="00975CB6">
        <w:rPr>
          <w:rFonts w:hint="eastAsia"/>
          <w:szCs w:val="24"/>
        </w:rPr>
        <w:t>语句，把结果返回应用程序。</w:t>
      </w:r>
    </w:p>
    <w:p w:rsidR="00EF7016" w:rsidRPr="00F24E16" w:rsidRDefault="002F167C" w:rsidP="00975CB6">
      <w:pPr>
        <w:pStyle w:val="2"/>
        <w:rPr>
          <w:szCs w:val="30"/>
        </w:rPr>
      </w:pPr>
      <w:bookmarkStart w:id="20" w:name="_Toc309826800"/>
      <w:r w:rsidRPr="00F24E16">
        <w:rPr>
          <w:szCs w:val="30"/>
        </w:rPr>
        <w:t>ETL</w:t>
      </w:r>
      <w:r w:rsidR="007B3736" w:rsidRPr="00F24E16">
        <w:rPr>
          <w:rFonts w:hint="eastAsia"/>
          <w:szCs w:val="30"/>
        </w:rPr>
        <w:t>（</w:t>
      </w:r>
      <w:r w:rsidR="007B3736" w:rsidRPr="00F24E16">
        <w:rPr>
          <w:rFonts w:hint="eastAsia"/>
          <w:szCs w:val="30"/>
          <w:lang w:bidi="ar-SA"/>
        </w:rPr>
        <w:t xml:space="preserve">Extract </w:t>
      </w:r>
      <w:proofErr w:type="spellStart"/>
      <w:r w:rsidR="007B3736" w:rsidRPr="00F24E16">
        <w:rPr>
          <w:rFonts w:hint="eastAsia"/>
          <w:szCs w:val="30"/>
          <w:lang w:bidi="ar-SA"/>
        </w:rPr>
        <w:t>TransForm</w:t>
      </w:r>
      <w:proofErr w:type="spellEnd"/>
      <w:r w:rsidR="007B3736" w:rsidRPr="00F24E16">
        <w:rPr>
          <w:rFonts w:hint="eastAsia"/>
          <w:szCs w:val="30"/>
          <w:lang w:bidi="ar-SA"/>
        </w:rPr>
        <w:t xml:space="preserve"> Load</w:t>
      </w:r>
      <w:r w:rsidR="007B3736" w:rsidRPr="00F24E16">
        <w:rPr>
          <w:rFonts w:hint="eastAsia"/>
          <w:szCs w:val="30"/>
        </w:rPr>
        <w:t>）</w:t>
      </w:r>
      <w:bookmarkEnd w:id="20"/>
    </w:p>
    <w:p w:rsidR="00F62783" w:rsidRDefault="00DD4D1D" w:rsidP="00106964">
      <w:pPr>
        <w:pStyle w:val="a4"/>
        <w:ind w:leftChars="300" w:left="720"/>
        <w:rPr>
          <w:lang w:bidi="ar-SA"/>
        </w:rPr>
      </w:pPr>
      <w:r w:rsidRPr="00DD4D1D">
        <w:rPr>
          <w:rFonts w:hint="eastAsia"/>
          <w:lang w:bidi="ar-SA"/>
        </w:rPr>
        <w:t>ETL</w:t>
      </w:r>
      <w:r w:rsidRPr="00DD4D1D">
        <w:rPr>
          <w:rFonts w:hint="eastAsia"/>
          <w:lang w:bidi="ar-SA"/>
        </w:rPr>
        <w:t>负责将分布的、异构数据源中的数据抽取到临时中间层后进行清洗、转换、集成，最后加载到数据仓库或数据集市中，成为联机分析处理、数据挖掘的基础。</w:t>
      </w:r>
    </w:p>
    <w:p w:rsidR="00F62783" w:rsidRPr="00A15E35" w:rsidRDefault="00F62783" w:rsidP="00106964">
      <w:pPr>
        <w:pStyle w:val="a4"/>
        <w:ind w:leftChars="300" w:left="720"/>
        <w:rPr>
          <w:b/>
          <w:sz w:val="32"/>
          <w:szCs w:val="24"/>
          <w:lang w:bidi="ar-SA"/>
        </w:rPr>
      </w:pPr>
      <w:r w:rsidRPr="00A15E35">
        <w:rPr>
          <w:rFonts w:hint="eastAsia"/>
          <w:b/>
          <w:sz w:val="32"/>
          <w:szCs w:val="24"/>
          <w:lang w:bidi="ar-SA"/>
        </w:rPr>
        <w:lastRenderedPageBreak/>
        <w:t>数据的抽取</w:t>
      </w:r>
    </w:p>
    <w:p w:rsidR="009D354B" w:rsidRPr="008C2A90" w:rsidRDefault="00F62783" w:rsidP="00106964">
      <w:pPr>
        <w:pStyle w:val="a4"/>
        <w:ind w:leftChars="300" w:left="720"/>
        <w:rPr>
          <w:szCs w:val="24"/>
          <w:lang w:bidi="ar-SA"/>
        </w:rPr>
      </w:pPr>
      <w:r w:rsidRPr="00F62783">
        <w:rPr>
          <w:rFonts w:ascii="Arial" w:hAnsi="Arial" w:cs="Arial"/>
          <w:szCs w:val="24"/>
          <w:lang w:bidi="ar-SA"/>
        </w:rPr>
        <w:t xml:space="preserve">• </w:t>
      </w:r>
      <w:r w:rsidRPr="00F62783">
        <w:rPr>
          <w:rFonts w:hint="eastAsia"/>
          <w:szCs w:val="24"/>
          <w:lang w:bidi="ar-SA"/>
        </w:rPr>
        <w:t>全量抽取和增量抽取</w:t>
      </w:r>
      <w:r w:rsidR="009D354B">
        <w:rPr>
          <w:rFonts w:hint="eastAsia"/>
          <w:szCs w:val="24"/>
          <w:lang w:bidi="ar-SA"/>
        </w:rPr>
        <w:t>——触发器；时间戳；快照</w:t>
      </w:r>
    </w:p>
    <w:p w:rsidR="00F62783" w:rsidRPr="00A15E35" w:rsidRDefault="00F62783" w:rsidP="00106964">
      <w:pPr>
        <w:pStyle w:val="a4"/>
        <w:ind w:leftChars="300" w:left="720"/>
        <w:rPr>
          <w:b/>
          <w:sz w:val="32"/>
          <w:szCs w:val="24"/>
          <w:lang w:bidi="ar-SA"/>
        </w:rPr>
      </w:pPr>
      <w:r w:rsidRPr="00A15E35">
        <w:rPr>
          <w:rFonts w:hint="eastAsia"/>
          <w:b/>
          <w:sz w:val="32"/>
          <w:szCs w:val="24"/>
          <w:lang w:bidi="ar-SA"/>
        </w:rPr>
        <w:t>数据的清洗</w:t>
      </w:r>
    </w:p>
    <w:p w:rsidR="00F62783" w:rsidRPr="00F62783" w:rsidRDefault="00F62783" w:rsidP="00106964">
      <w:pPr>
        <w:pStyle w:val="a4"/>
        <w:ind w:leftChars="300" w:left="720"/>
        <w:rPr>
          <w:szCs w:val="24"/>
          <w:lang w:bidi="ar-SA"/>
        </w:rPr>
      </w:pPr>
      <w:r w:rsidRPr="00F62783">
        <w:rPr>
          <w:rFonts w:ascii="Arial" w:hAnsi="Arial" w:cs="Arial"/>
          <w:szCs w:val="24"/>
          <w:lang w:bidi="ar-SA"/>
        </w:rPr>
        <w:t xml:space="preserve">• </w:t>
      </w:r>
      <w:r w:rsidRPr="00F62783">
        <w:rPr>
          <w:rFonts w:hint="eastAsia"/>
          <w:szCs w:val="24"/>
          <w:lang w:bidi="ar-SA"/>
        </w:rPr>
        <w:t>数据格式不一致、数据输入错误、数据不完整</w:t>
      </w:r>
    </w:p>
    <w:p w:rsidR="00F62783" w:rsidRPr="00F62783" w:rsidRDefault="00F62783" w:rsidP="00106964">
      <w:pPr>
        <w:pStyle w:val="a4"/>
        <w:ind w:leftChars="300" w:left="720"/>
        <w:rPr>
          <w:szCs w:val="24"/>
          <w:lang w:bidi="ar-SA"/>
        </w:rPr>
      </w:pPr>
      <w:r w:rsidRPr="00F62783">
        <w:rPr>
          <w:rFonts w:ascii="Arial" w:hAnsi="Arial" w:cs="Arial"/>
          <w:szCs w:val="24"/>
          <w:lang w:bidi="ar-SA"/>
        </w:rPr>
        <w:t xml:space="preserve">• </w:t>
      </w:r>
      <w:proofErr w:type="gramStart"/>
      <w:r w:rsidRPr="00F62783">
        <w:rPr>
          <w:rFonts w:hint="eastAsia"/>
          <w:szCs w:val="24"/>
          <w:lang w:bidi="ar-SA"/>
        </w:rPr>
        <w:t>源数据</w:t>
      </w:r>
      <w:proofErr w:type="gramEnd"/>
      <w:r w:rsidRPr="00F62783">
        <w:rPr>
          <w:rFonts w:hint="eastAsia"/>
          <w:szCs w:val="24"/>
          <w:lang w:bidi="ar-SA"/>
        </w:rPr>
        <w:t>和目标数据需要进行数据模式或语义映射的转换</w:t>
      </w:r>
    </w:p>
    <w:p w:rsidR="00F62783" w:rsidRPr="00F62783" w:rsidRDefault="00F62783" w:rsidP="00106964">
      <w:pPr>
        <w:pStyle w:val="a4"/>
        <w:ind w:leftChars="300" w:left="720"/>
        <w:rPr>
          <w:szCs w:val="24"/>
          <w:lang w:bidi="ar-SA"/>
        </w:rPr>
      </w:pPr>
      <w:r w:rsidRPr="00F62783">
        <w:rPr>
          <w:rFonts w:ascii="Arial" w:hAnsi="Arial" w:cs="Arial"/>
          <w:szCs w:val="24"/>
          <w:lang w:bidi="ar-SA"/>
        </w:rPr>
        <w:t xml:space="preserve">• </w:t>
      </w:r>
      <w:r w:rsidRPr="00F62783">
        <w:rPr>
          <w:rFonts w:hint="eastAsia"/>
          <w:szCs w:val="24"/>
          <w:lang w:bidi="ar-SA"/>
        </w:rPr>
        <w:t>在数据库中进行数据加工</w:t>
      </w:r>
    </w:p>
    <w:p w:rsidR="002D36BA" w:rsidRPr="00A15E35" w:rsidRDefault="002D36BA" w:rsidP="00106964">
      <w:pPr>
        <w:pStyle w:val="a4"/>
        <w:ind w:leftChars="300" w:left="720"/>
        <w:rPr>
          <w:b/>
          <w:sz w:val="32"/>
          <w:szCs w:val="24"/>
          <w:lang w:bidi="ar-SA"/>
        </w:rPr>
      </w:pPr>
      <w:r w:rsidRPr="00A15E35">
        <w:rPr>
          <w:rFonts w:hint="eastAsia"/>
          <w:b/>
          <w:sz w:val="32"/>
          <w:szCs w:val="24"/>
          <w:lang w:bidi="ar-SA"/>
        </w:rPr>
        <w:t>数据转换</w:t>
      </w:r>
    </w:p>
    <w:p w:rsidR="002D36BA" w:rsidRPr="00F62783" w:rsidRDefault="002D36BA" w:rsidP="00106964">
      <w:pPr>
        <w:pStyle w:val="a4"/>
        <w:ind w:leftChars="300" w:left="720"/>
        <w:rPr>
          <w:szCs w:val="24"/>
          <w:lang w:bidi="ar-SA"/>
        </w:rPr>
      </w:pPr>
      <w:r w:rsidRPr="00F62783">
        <w:rPr>
          <w:rFonts w:ascii="Arial" w:hAnsi="Arial" w:cs="Arial"/>
          <w:szCs w:val="24"/>
          <w:lang w:bidi="ar-SA"/>
        </w:rPr>
        <w:t xml:space="preserve">• </w:t>
      </w:r>
      <w:r w:rsidRPr="00F62783">
        <w:rPr>
          <w:rFonts w:hint="eastAsia"/>
          <w:szCs w:val="24"/>
          <w:lang w:bidi="ar-SA"/>
        </w:rPr>
        <w:t>不一致数据转换：</w:t>
      </w:r>
      <w:r w:rsidRPr="00F62783">
        <w:rPr>
          <w:szCs w:val="24"/>
          <w:lang w:bidi="ar-SA"/>
        </w:rPr>
        <w:t xml:space="preserve"> </w:t>
      </w:r>
    </w:p>
    <w:p w:rsidR="002D36BA" w:rsidRPr="00F62783" w:rsidRDefault="002D36BA" w:rsidP="00106964">
      <w:pPr>
        <w:pStyle w:val="a4"/>
        <w:ind w:leftChars="300" w:left="720"/>
        <w:rPr>
          <w:szCs w:val="24"/>
          <w:lang w:bidi="ar-SA"/>
        </w:rPr>
      </w:pPr>
      <w:r w:rsidRPr="00F62783">
        <w:rPr>
          <w:rFonts w:ascii="Arial" w:hAnsi="Arial" w:cs="Arial"/>
          <w:szCs w:val="24"/>
          <w:lang w:bidi="ar-SA"/>
        </w:rPr>
        <w:t xml:space="preserve">• </w:t>
      </w:r>
      <w:r w:rsidRPr="00F62783">
        <w:rPr>
          <w:rFonts w:hint="eastAsia"/>
          <w:szCs w:val="24"/>
          <w:lang w:bidi="ar-SA"/>
        </w:rPr>
        <w:t>数据粒度的转换：</w:t>
      </w:r>
      <w:r w:rsidRPr="00F62783">
        <w:rPr>
          <w:szCs w:val="24"/>
          <w:lang w:bidi="ar-SA"/>
        </w:rPr>
        <w:t xml:space="preserve"> </w:t>
      </w:r>
    </w:p>
    <w:p w:rsidR="002D36BA" w:rsidRPr="00F62783" w:rsidRDefault="002D36BA" w:rsidP="00106964">
      <w:pPr>
        <w:pStyle w:val="a4"/>
        <w:ind w:leftChars="300" w:left="720"/>
        <w:rPr>
          <w:szCs w:val="24"/>
          <w:lang w:bidi="ar-SA"/>
        </w:rPr>
      </w:pPr>
      <w:r w:rsidRPr="00F62783">
        <w:rPr>
          <w:rFonts w:ascii="Arial" w:hAnsi="Arial" w:cs="Arial"/>
          <w:szCs w:val="24"/>
          <w:lang w:bidi="ar-SA"/>
        </w:rPr>
        <w:t xml:space="preserve">• </w:t>
      </w:r>
      <w:r w:rsidRPr="00F62783">
        <w:rPr>
          <w:rFonts w:hint="eastAsia"/>
          <w:szCs w:val="24"/>
          <w:lang w:bidi="ar-SA"/>
        </w:rPr>
        <w:t>商务规则的计算：</w:t>
      </w:r>
    </w:p>
    <w:p w:rsidR="00F62783" w:rsidRPr="00A15E35" w:rsidRDefault="00F62783" w:rsidP="00106964">
      <w:pPr>
        <w:pStyle w:val="a4"/>
        <w:ind w:leftChars="300" w:left="720"/>
        <w:rPr>
          <w:b/>
          <w:sz w:val="32"/>
          <w:szCs w:val="24"/>
          <w:lang w:bidi="ar-SA"/>
        </w:rPr>
      </w:pPr>
      <w:r w:rsidRPr="00A15E35">
        <w:rPr>
          <w:rFonts w:hint="eastAsia"/>
          <w:b/>
          <w:sz w:val="32"/>
          <w:szCs w:val="24"/>
          <w:lang w:bidi="ar-SA"/>
        </w:rPr>
        <w:t>数据装载</w:t>
      </w:r>
    </w:p>
    <w:p w:rsidR="00F62783" w:rsidRPr="00F62783" w:rsidRDefault="00F62783" w:rsidP="00106964">
      <w:pPr>
        <w:pStyle w:val="a4"/>
        <w:ind w:leftChars="300" w:left="720"/>
        <w:rPr>
          <w:szCs w:val="24"/>
          <w:lang w:bidi="ar-SA"/>
        </w:rPr>
      </w:pPr>
      <w:r w:rsidRPr="00F62783">
        <w:rPr>
          <w:rFonts w:ascii="Arial" w:hAnsi="Arial" w:cs="Arial"/>
          <w:szCs w:val="24"/>
          <w:lang w:bidi="ar-SA"/>
        </w:rPr>
        <w:t xml:space="preserve">• </w:t>
      </w:r>
      <w:r w:rsidRPr="00F62783">
        <w:rPr>
          <w:rFonts w:hint="eastAsia"/>
          <w:szCs w:val="24"/>
          <w:lang w:bidi="ar-SA"/>
        </w:rPr>
        <w:t>最佳方法取决于所执行操作的类型以及需要装入多少数据</w:t>
      </w:r>
    </w:p>
    <w:p w:rsidR="005E24E9" w:rsidRDefault="00F62783" w:rsidP="00106964">
      <w:pPr>
        <w:pStyle w:val="a4"/>
        <w:ind w:leftChars="400" w:left="960"/>
        <w:rPr>
          <w:szCs w:val="24"/>
          <w:lang w:bidi="ar-SA"/>
        </w:rPr>
      </w:pPr>
      <w:r w:rsidRPr="00F62783">
        <w:rPr>
          <w:rFonts w:ascii="Arial" w:hAnsi="Arial" w:cs="Arial"/>
          <w:szCs w:val="24"/>
          <w:lang w:bidi="ar-SA"/>
        </w:rPr>
        <w:t xml:space="preserve">– </w:t>
      </w:r>
      <w:r w:rsidRPr="00F62783">
        <w:rPr>
          <w:rFonts w:hint="eastAsia"/>
          <w:szCs w:val="24"/>
          <w:lang w:bidi="ar-SA"/>
        </w:rPr>
        <w:t>直接</w:t>
      </w:r>
      <w:r w:rsidRPr="00F62783">
        <w:rPr>
          <w:szCs w:val="24"/>
          <w:lang w:bidi="ar-SA"/>
        </w:rPr>
        <w:t>SQL</w:t>
      </w:r>
      <w:r w:rsidR="005E24E9">
        <w:rPr>
          <w:rFonts w:hint="eastAsia"/>
          <w:szCs w:val="24"/>
          <w:lang w:bidi="ar-SA"/>
        </w:rPr>
        <w:t>语句</w:t>
      </w:r>
      <w:r w:rsidRPr="00F62783">
        <w:rPr>
          <w:rFonts w:hint="eastAsia"/>
          <w:szCs w:val="24"/>
          <w:lang w:bidi="ar-SA"/>
        </w:rPr>
        <w:t>操作，进行了日志记录并且可恢复</w:t>
      </w:r>
    </w:p>
    <w:p w:rsidR="00F62783" w:rsidRPr="00F62783" w:rsidRDefault="00F62783" w:rsidP="00106964">
      <w:pPr>
        <w:pStyle w:val="a4"/>
        <w:ind w:leftChars="400" w:left="960"/>
        <w:rPr>
          <w:szCs w:val="24"/>
          <w:lang w:bidi="ar-SA"/>
        </w:rPr>
      </w:pPr>
      <w:r w:rsidRPr="00F62783">
        <w:rPr>
          <w:rFonts w:ascii="Arial" w:hAnsi="Arial" w:cs="Arial"/>
          <w:szCs w:val="24"/>
          <w:lang w:bidi="ar-SA"/>
        </w:rPr>
        <w:t xml:space="preserve">– </w:t>
      </w:r>
      <w:r w:rsidRPr="00F62783">
        <w:rPr>
          <w:rFonts w:hint="eastAsia"/>
          <w:szCs w:val="24"/>
          <w:lang w:bidi="ar-SA"/>
        </w:rPr>
        <w:t>采用批量装载方法，易于使用，并且在装入大量数据时效率较高</w:t>
      </w:r>
    </w:p>
    <w:p w:rsidR="00F62783" w:rsidRPr="00A15E35" w:rsidRDefault="00F62783" w:rsidP="00106964">
      <w:pPr>
        <w:pStyle w:val="a4"/>
        <w:ind w:leftChars="300" w:left="720"/>
        <w:rPr>
          <w:b/>
          <w:sz w:val="32"/>
          <w:szCs w:val="24"/>
          <w:lang w:bidi="ar-SA"/>
        </w:rPr>
      </w:pPr>
      <w:r w:rsidRPr="00A15E35">
        <w:rPr>
          <w:b/>
          <w:sz w:val="32"/>
          <w:szCs w:val="24"/>
          <w:lang w:bidi="ar-SA"/>
        </w:rPr>
        <w:t>ETL</w:t>
      </w:r>
      <w:r w:rsidRPr="00A15E35">
        <w:rPr>
          <w:rFonts w:hint="eastAsia"/>
          <w:b/>
          <w:sz w:val="32"/>
          <w:szCs w:val="24"/>
          <w:lang w:bidi="ar-SA"/>
        </w:rPr>
        <w:t>的三种实现方法</w:t>
      </w:r>
    </w:p>
    <w:p w:rsidR="00F62783" w:rsidRPr="00F62783" w:rsidRDefault="00F62783" w:rsidP="00106964">
      <w:pPr>
        <w:pStyle w:val="a4"/>
        <w:ind w:leftChars="300" w:left="720"/>
        <w:rPr>
          <w:szCs w:val="24"/>
          <w:lang w:bidi="ar-SA"/>
        </w:rPr>
      </w:pPr>
      <w:r w:rsidRPr="00F62783">
        <w:rPr>
          <w:rFonts w:hint="eastAsia"/>
          <w:szCs w:val="24"/>
          <w:lang w:bidi="ar-SA"/>
        </w:rPr>
        <w:t>借助</w:t>
      </w:r>
      <w:r w:rsidRPr="00F62783">
        <w:rPr>
          <w:szCs w:val="24"/>
          <w:lang w:bidi="ar-SA"/>
        </w:rPr>
        <w:t>ETL</w:t>
      </w:r>
      <w:r w:rsidRPr="00F62783">
        <w:rPr>
          <w:rFonts w:hint="eastAsia"/>
          <w:szCs w:val="24"/>
          <w:lang w:bidi="ar-SA"/>
        </w:rPr>
        <w:t>工具</w:t>
      </w:r>
      <w:r w:rsidR="00A15E35">
        <w:rPr>
          <w:rFonts w:hint="eastAsia"/>
          <w:szCs w:val="24"/>
          <w:lang w:bidi="ar-SA"/>
        </w:rPr>
        <w:t>——</w:t>
      </w:r>
      <w:r w:rsidRPr="00F62783">
        <w:rPr>
          <w:rFonts w:ascii="Arial" w:hAnsi="Arial" w:cs="Arial"/>
          <w:szCs w:val="24"/>
          <w:lang w:bidi="ar-SA"/>
        </w:rPr>
        <w:t xml:space="preserve"> </w:t>
      </w:r>
      <w:r w:rsidRPr="00F62783">
        <w:rPr>
          <w:szCs w:val="24"/>
          <w:lang w:bidi="ar-SA"/>
        </w:rPr>
        <w:t>SQL</w:t>
      </w:r>
      <w:r w:rsidRPr="00F62783">
        <w:rPr>
          <w:rFonts w:hint="eastAsia"/>
          <w:szCs w:val="24"/>
          <w:lang w:bidi="ar-SA"/>
        </w:rPr>
        <w:t>方式实现</w:t>
      </w:r>
      <w:r w:rsidR="005E591D">
        <w:rPr>
          <w:rFonts w:hint="eastAsia"/>
          <w:szCs w:val="24"/>
          <w:lang w:bidi="ar-SA"/>
        </w:rPr>
        <w:t>——两种结合。</w:t>
      </w:r>
    </w:p>
    <w:p w:rsidR="00EF7016" w:rsidRPr="00F24E16" w:rsidRDefault="00FD5265" w:rsidP="00975CB6">
      <w:pPr>
        <w:pStyle w:val="2"/>
        <w:rPr>
          <w:szCs w:val="30"/>
        </w:rPr>
      </w:pPr>
      <w:bookmarkStart w:id="21" w:name="_Toc309826801"/>
      <w:proofErr w:type="spellStart"/>
      <w:r w:rsidRPr="00F24E16">
        <w:rPr>
          <w:rFonts w:hint="eastAsia"/>
          <w:szCs w:val="30"/>
        </w:rPr>
        <w:t>corba</w:t>
      </w:r>
      <w:proofErr w:type="spellEnd"/>
      <w:r w:rsidR="00EF7016" w:rsidRPr="00F24E16">
        <w:rPr>
          <w:rFonts w:hint="eastAsia"/>
          <w:szCs w:val="30"/>
        </w:rPr>
        <w:t xml:space="preserve"> 2.0 体系结构图。描述功能（五个以上）</w:t>
      </w:r>
      <w:bookmarkEnd w:id="21"/>
    </w:p>
    <w:p w:rsidR="00764CEF" w:rsidRPr="00975CB6" w:rsidRDefault="0012699F" w:rsidP="00106964">
      <w:pPr>
        <w:ind w:leftChars="300" w:left="720"/>
      </w:pPr>
      <w:r w:rsidRPr="00975CB6">
        <w:rPr>
          <w:noProof/>
          <w:lang w:bidi="ar-SA"/>
        </w:rPr>
        <w:drawing>
          <wp:inline distT="0" distB="0" distL="0" distR="0">
            <wp:extent cx="4712970" cy="2034540"/>
            <wp:effectExtent l="19050" t="0" r="0" b="0"/>
            <wp:docPr id="4" name="图片 1" descr="未标题-1 拷贝"/>
            <wp:cNvGraphicFramePr/>
            <a:graphic xmlns:a="http://schemas.openxmlformats.org/drawingml/2006/main">
              <a:graphicData uri="http://schemas.openxmlformats.org/drawingml/2006/picture">
                <pic:pic xmlns:pic="http://schemas.openxmlformats.org/drawingml/2006/picture">
                  <pic:nvPicPr>
                    <pic:cNvPr id="16387" name="Picture 4" descr="未标题-1 拷贝"/>
                    <pic:cNvPicPr>
                      <a:picLocks noChangeAspect="1" noChangeArrowheads="1"/>
                    </pic:cNvPicPr>
                  </pic:nvPicPr>
                  <pic:blipFill>
                    <a:blip r:embed="rId8" cstate="print"/>
                    <a:srcRect/>
                    <a:stretch>
                      <a:fillRect/>
                    </a:stretch>
                  </pic:blipFill>
                  <pic:spPr bwMode="auto">
                    <a:xfrm>
                      <a:off x="0" y="0"/>
                      <a:ext cx="4712970" cy="2034540"/>
                    </a:xfrm>
                    <a:prstGeom prst="rect">
                      <a:avLst/>
                    </a:prstGeom>
                    <a:noFill/>
                    <a:ln w="9525">
                      <a:noFill/>
                      <a:miter lim="800000"/>
                      <a:headEnd/>
                      <a:tailEnd/>
                    </a:ln>
                  </pic:spPr>
                </pic:pic>
              </a:graphicData>
            </a:graphic>
          </wp:inline>
        </w:drawing>
      </w:r>
    </w:p>
    <w:p w:rsidR="0012699F" w:rsidRPr="00975CB6" w:rsidRDefault="0012699F" w:rsidP="00106964">
      <w:pPr>
        <w:ind w:leftChars="300" w:left="720"/>
      </w:pPr>
      <w:r w:rsidRPr="00975CB6">
        <w:t>1</w:t>
      </w:r>
      <w:r w:rsidRPr="00975CB6">
        <w:rPr>
          <w:rFonts w:hint="eastAsia"/>
        </w:rPr>
        <w:t>、客户机应用程序：客户机应用程序用</w:t>
      </w:r>
      <w:proofErr w:type="gramStart"/>
      <w:r w:rsidRPr="00975CB6">
        <w:rPr>
          <w:rFonts w:hint="eastAsia"/>
        </w:rPr>
        <w:t>桩类型</w:t>
      </w:r>
      <w:proofErr w:type="gramEnd"/>
      <w:r w:rsidRPr="00975CB6">
        <w:rPr>
          <w:rFonts w:hint="eastAsia"/>
        </w:rPr>
        <w:t>激发</w:t>
      </w:r>
      <w:r w:rsidRPr="00975CB6">
        <w:t>API</w:t>
      </w:r>
      <w:r w:rsidRPr="00975CB6">
        <w:rPr>
          <w:rFonts w:hint="eastAsia"/>
        </w:rPr>
        <w:t>或动态激发</w:t>
      </w:r>
      <w:r w:rsidRPr="00975CB6">
        <w:t>API</w:t>
      </w:r>
      <w:r w:rsidRPr="00975CB6">
        <w:rPr>
          <w:rFonts w:hint="eastAsia"/>
        </w:rPr>
        <w:t>向服务器发送请求</w:t>
      </w:r>
    </w:p>
    <w:p w:rsidR="0012699F" w:rsidRPr="00975CB6" w:rsidRDefault="0012699F" w:rsidP="00106964">
      <w:pPr>
        <w:ind w:leftChars="300" w:left="720"/>
      </w:pPr>
      <w:r w:rsidRPr="00975CB6">
        <w:t>2</w:t>
      </w:r>
      <w:r w:rsidRPr="00975CB6">
        <w:rPr>
          <w:rFonts w:hint="eastAsia"/>
        </w:rPr>
        <w:t>、客户桩：</w:t>
      </w:r>
      <w:r w:rsidRPr="00975CB6">
        <w:t>一个客户机应用程序可以用</w:t>
      </w:r>
      <w:proofErr w:type="gramStart"/>
      <w:r w:rsidRPr="00975CB6">
        <w:t>客户桩给服务器</w:t>
      </w:r>
      <w:proofErr w:type="gramEnd"/>
      <w:r w:rsidRPr="00975CB6">
        <w:t>应用程序发送请求。客户</w:t>
      </w:r>
      <w:proofErr w:type="gramStart"/>
      <w:r w:rsidRPr="00975CB6">
        <w:t>桩通过</w:t>
      </w:r>
      <w:proofErr w:type="gramEnd"/>
      <w:r w:rsidRPr="00975CB6">
        <w:t>使用</w:t>
      </w:r>
      <w:r w:rsidRPr="00975CB6">
        <w:t>OMG IDL</w:t>
      </w:r>
      <w:r w:rsidRPr="00975CB6">
        <w:rPr>
          <w:rFonts w:hint="eastAsia"/>
        </w:rPr>
        <w:t>编译器编译</w:t>
      </w:r>
      <w:r w:rsidRPr="00975CB6">
        <w:t>OMG IDL</w:t>
      </w:r>
      <w:r w:rsidRPr="00975CB6">
        <w:rPr>
          <w:rFonts w:hint="eastAsia"/>
        </w:rPr>
        <w:t>接口而产生。</w:t>
      </w:r>
      <w:r w:rsidRPr="00975CB6">
        <w:t xml:space="preserve"> </w:t>
      </w:r>
    </w:p>
    <w:p w:rsidR="0012699F" w:rsidRPr="00975CB6" w:rsidRDefault="0012699F" w:rsidP="00106964">
      <w:pPr>
        <w:ind w:leftChars="300" w:left="720"/>
      </w:pPr>
      <w:r w:rsidRPr="00975CB6">
        <w:rPr>
          <w:rFonts w:hint="eastAsia"/>
        </w:rPr>
        <w:t>3</w:t>
      </w:r>
      <w:r w:rsidRPr="00975CB6">
        <w:rPr>
          <w:rFonts w:hint="eastAsia"/>
        </w:rPr>
        <w:t>、动态激发</w:t>
      </w:r>
      <w:r w:rsidRPr="00975CB6">
        <w:rPr>
          <w:rFonts w:hint="eastAsia"/>
        </w:rPr>
        <w:t>API:</w:t>
      </w:r>
      <w:r w:rsidRPr="00975CB6">
        <w:rPr>
          <w:rFonts w:hint="eastAsia"/>
        </w:rPr>
        <w:t>动态激发</w:t>
      </w:r>
      <w:r w:rsidRPr="00975CB6">
        <w:rPr>
          <w:rFonts w:hint="eastAsia"/>
        </w:rPr>
        <w:t>API</w:t>
      </w:r>
      <w:r w:rsidRPr="00975CB6">
        <w:rPr>
          <w:rFonts w:hint="eastAsia"/>
        </w:rPr>
        <w:t>是两种发送请求方式种的一种。动态激发</w:t>
      </w:r>
      <w:r w:rsidRPr="00975CB6">
        <w:rPr>
          <w:rFonts w:hint="eastAsia"/>
        </w:rPr>
        <w:t xml:space="preserve">API </w:t>
      </w:r>
      <w:r w:rsidRPr="00975CB6">
        <w:rPr>
          <w:rFonts w:hint="eastAsia"/>
        </w:rPr>
        <w:t>在运行时从接口仓库里发现定义并用它来创建和激发</w:t>
      </w:r>
      <w:proofErr w:type="gramStart"/>
      <w:r w:rsidRPr="00975CB6">
        <w:rPr>
          <w:rFonts w:hint="eastAsia"/>
        </w:rPr>
        <w:t>向对象</w:t>
      </w:r>
      <w:proofErr w:type="gramEnd"/>
      <w:r w:rsidRPr="00975CB6">
        <w:rPr>
          <w:rFonts w:hint="eastAsia"/>
        </w:rPr>
        <w:t>的请求。</w:t>
      </w:r>
      <w:r w:rsidRPr="00975CB6">
        <w:rPr>
          <w:rFonts w:hint="eastAsia"/>
        </w:rPr>
        <w:t xml:space="preserve"> </w:t>
      </w:r>
    </w:p>
    <w:p w:rsidR="0027114F" w:rsidRDefault="0012699F" w:rsidP="00106964">
      <w:pPr>
        <w:ind w:leftChars="300" w:left="720"/>
      </w:pPr>
      <w:r w:rsidRPr="00975CB6">
        <w:rPr>
          <w:rFonts w:hint="eastAsia"/>
        </w:rPr>
        <w:lastRenderedPageBreak/>
        <w:t>4</w:t>
      </w:r>
      <w:r w:rsidRPr="00975CB6">
        <w:rPr>
          <w:rFonts w:hint="eastAsia"/>
        </w:rPr>
        <w:t>、</w:t>
      </w:r>
      <w:r w:rsidRPr="00975CB6">
        <w:rPr>
          <w:rFonts w:hint="eastAsia"/>
        </w:rPr>
        <w:t>ORB</w:t>
      </w:r>
      <w:r w:rsidRPr="00975CB6">
        <w:rPr>
          <w:rFonts w:hint="eastAsia"/>
        </w:rPr>
        <w:t>（客户）</w:t>
      </w:r>
      <w:r w:rsidRPr="00975CB6">
        <w:rPr>
          <w:rFonts w:hint="eastAsia"/>
        </w:rPr>
        <w:t>:ORB</w:t>
      </w:r>
      <w:r w:rsidRPr="00975CB6">
        <w:rPr>
          <w:rFonts w:hint="eastAsia"/>
        </w:rPr>
        <w:t>处理请求与相应服务器和方法的选择。当一个应用程序为某个对象上的某个操作向</w:t>
      </w:r>
      <w:r w:rsidRPr="00975CB6">
        <w:rPr>
          <w:rFonts w:hint="eastAsia"/>
        </w:rPr>
        <w:t>ORB</w:t>
      </w:r>
      <w:r w:rsidRPr="00975CB6">
        <w:rPr>
          <w:rFonts w:hint="eastAsia"/>
        </w:rPr>
        <w:t>发送一个请求时，</w:t>
      </w:r>
      <w:r w:rsidRPr="00975CB6">
        <w:rPr>
          <w:rFonts w:hint="eastAsia"/>
        </w:rPr>
        <w:t>ORB</w:t>
      </w:r>
      <w:r w:rsidRPr="00975CB6">
        <w:rPr>
          <w:rFonts w:hint="eastAsia"/>
        </w:rPr>
        <w:t>检验参数是否跟接口一致并把请求转发至服务器，如果需要的话启动服务器。</w:t>
      </w:r>
    </w:p>
    <w:p w:rsidR="0012699F" w:rsidRPr="00975CB6" w:rsidRDefault="0012699F" w:rsidP="00106964">
      <w:pPr>
        <w:ind w:leftChars="300" w:left="720"/>
      </w:pPr>
      <w:r w:rsidRPr="00975CB6">
        <w:rPr>
          <w:rFonts w:hint="eastAsia"/>
        </w:rPr>
        <w:t>5</w:t>
      </w:r>
      <w:r w:rsidRPr="00975CB6">
        <w:rPr>
          <w:rFonts w:hint="eastAsia"/>
        </w:rPr>
        <w:t>、上下文对象</w:t>
      </w:r>
      <w:r w:rsidRPr="00975CB6">
        <w:rPr>
          <w:rFonts w:hint="eastAsia"/>
        </w:rPr>
        <w:t>:</w:t>
      </w:r>
      <w:r w:rsidRPr="00975CB6">
        <w:rPr>
          <w:rFonts w:hint="eastAsia"/>
        </w:rPr>
        <w:t>上下文对象包含有关客户机、环境的信息。上下文对象被表示成一列属性及其值。</w:t>
      </w:r>
    </w:p>
    <w:p w:rsidR="0012699F" w:rsidRPr="00975CB6" w:rsidRDefault="0012699F" w:rsidP="00106964">
      <w:pPr>
        <w:ind w:leftChars="300" w:left="720"/>
      </w:pPr>
      <w:r w:rsidRPr="00975CB6">
        <w:rPr>
          <w:rFonts w:hint="eastAsia"/>
        </w:rPr>
        <w:t>6</w:t>
      </w:r>
      <w:r w:rsidRPr="00975CB6">
        <w:rPr>
          <w:rFonts w:hint="eastAsia"/>
        </w:rPr>
        <w:t>、接口仓库存储各个接口信息的模块，例如用</w:t>
      </w:r>
      <w:r w:rsidRPr="00975CB6">
        <w:rPr>
          <w:rFonts w:hint="eastAsia"/>
        </w:rPr>
        <w:t>OMG IDL</w:t>
      </w:r>
      <w:r w:rsidRPr="00975CB6">
        <w:rPr>
          <w:rFonts w:hint="eastAsia"/>
        </w:rPr>
        <w:t>编写的接口定义、常量、类型定义等，它们被当成定义的一部分使用。接口仓库包括对指定对象有效的操作的描述和对操作有效的参数描述。</w:t>
      </w:r>
      <w:r w:rsidRPr="00975CB6">
        <w:rPr>
          <w:rFonts w:hint="eastAsia"/>
        </w:rPr>
        <w:t xml:space="preserve"> </w:t>
      </w:r>
    </w:p>
    <w:p w:rsidR="0012699F" w:rsidRPr="00975CB6" w:rsidRDefault="0012699F" w:rsidP="00106964">
      <w:pPr>
        <w:ind w:leftChars="300" w:left="720"/>
      </w:pPr>
      <w:r w:rsidRPr="00975CB6">
        <w:rPr>
          <w:rFonts w:hint="eastAsia"/>
        </w:rPr>
        <w:t>7</w:t>
      </w:r>
      <w:r w:rsidRPr="00975CB6">
        <w:rPr>
          <w:rFonts w:hint="eastAsia"/>
        </w:rPr>
        <w:t>、</w:t>
      </w:r>
      <w:r w:rsidRPr="00975CB6">
        <w:rPr>
          <w:rFonts w:hint="eastAsia"/>
        </w:rPr>
        <w:t>ORB</w:t>
      </w:r>
      <w:r w:rsidRPr="00975CB6">
        <w:rPr>
          <w:rFonts w:hint="eastAsia"/>
        </w:rPr>
        <w:t>（服务器端）</w:t>
      </w:r>
      <w:r w:rsidRPr="00975CB6">
        <w:rPr>
          <w:rFonts w:hint="eastAsia"/>
        </w:rPr>
        <w:t>:ORB</w:t>
      </w:r>
      <w:r w:rsidRPr="00975CB6">
        <w:rPr>
          <w:rFonts w:hint="eastAsia"/>
        </w:rPr>
        <w:t>接收方法调度请求，激发服务器框架里的方法调度器，引导输出参数，并完成激发。</w:t>
      </w:r>
      <w:r w:rsidRPr="00975CB6">
        <w:rPr>
          <w:rFonts w:hint="eastAsia"/>
        </w:rPr>
        <w:t xml:space="preserve"> </w:t>
      </w:r>
    </w:p>
    <w:p w:rsidR="0012699F" w:rsidRPr="00975CB6" w:rsidRDefault="0012699F" w:rsidP="00106964">
      <w:pPr>
        <w:ind w:leftChars="300" w:left="720"/>
      </w:pPr>
      <w:r w:rsidRPr="00975CB6">
        <w:rPr>
          <w:rFonts w:hint="eastAsia"/>
        </w:rPr>
        <w:t>8</w:t>
      </w:r>
      <w:r w:rsidRPr="00975CB6">
        <w:rPr>
          <w:rFonts w:hint="eastAsia"/>
        </w:rPr>
        <w:t>、对象适配器：对象适配器处理与</w:t>
      </w:r>
      <w:r w:rsidRPr="00975CB6">
        <w:rPr>
          <w:rFonts w:hint="eastAsia"/>
        </w:rPr>
        <w:t>ORB</w:t>
      </w:r>
      <w:r w:rsidRPr="00975CB6">
        <w:rPr>
          <w:rFonts w:hint="eastAsia"/>
        </w:rPr>
        <w:t>相关的普通任务。</w:t>
      </w:r>
      <w:r w:rsidRPr="00975CB6">
        <w:rPr>
          <w:rFonts w:hint="eastAsia"/>
        </w:rPr>
        <w:t xml:space="preserve"> </w:t>
      </w:r>
    </w:p>
    <w:p w:rsidR="0012699F" w:rsidRDefault="0012699F" w:rsidP="00106964">
      <w:pPr>
        <w:ind w:leftChars="300" w:left="720"/>
      </w:pPr>
      <w:r w:rsidRPr="00975CB6">
        <w:rPr>
          <w:rFonts w:hint="eastAsia"/>
        </w:rPr>
        <w:t>9</w:t>
      </w:r>
      <w:r w:rsidRPr="00975CB6">
        <w:rPr>
          <w:rFonts w:hint="eastAsia"/>
        </w:rPr>
        <w:t>、服务器框架：服务器框架提供调度请求到适当方法的必要代码。应用程序开发者通过编译接口定义得到服务器框架。</w:t>
      </w:r>
    </w:p>
    <w:p w:rsidR="005A10EA" w:rsidRPr="00F24E16" w:rsidRDefault="005A10EA" w:rsidP="005A10EA">
      <w:pPr>
        <w:pStyle w:val="2"/>
        <w:rPr>
          <w:szCs w:val="30"/>
        </w:rPr>
      </w:pPr>
      <w:bookmarkStart w:id="22" w:name="_Toc309826802"/>
      <w:r w:rsidRPr="00F24E16">
        <w:rPr>
          <w:rFonts w:hint="eastAsia"/>
          <w:szCs w:val="30"/>
        </w:rPr>
        <w:t>解释DOM和SAX解析XML文件的不同之处？</w:t>
      </w:r>
      <w:bookmarkEnd w:id="22"/>
    </w:p>
    <w:p w:rsidR="005A10EA" w:rsidRPr="00035E84" w:rsidRDefault="005A10EA" w:rsidP="00692412">
      <w:pPr>
        <w:pStyle w:val="a0"/>
        <w:numPr>
          <w:ilvl w:val="2"/>
          <w:numId w:val="20"/>
        </w:numPr>
        <w:rPr>
          <w:rFonts w:ascii="宋体" w:eastAsia="宋体" w:hAnsi="宋体"/>
        </w:rPr>
      </w:pPr>
      <w:r w:rsidRPr="00035E84">
        <w:rPr>
          <w:rFonts w:ascii="宋体" w:eastAsia="宋体" w:hAnsi="宋体" w:hint="eastAsia"/>
        </w:rPr>
        <w:t>是事件驱动的流式解析技术，在解析XML文件时，不需要把整个</w:t>
      </w:r>
      <w:r w:rsidRPr="00035E84">
        <w:rPr>
          <w:rFonts w:ascii="宋体" w:eastAsia="宋体" w:hAnsi="宋体"/>
        </w:rPr>
        <w:t>XML</w:t>
      </w:r>
      <w:r w:rsidRPr="00035E84">
        <w:rPr>
          <w:rFonts w:ascii="宋体" w:eastAsia="宋体" w:hAnsi="宋体" w:hint="eastAsia"/>
        </w:rPr>
        <w:t>文档加载到内存，不会建立对象模型、不支持随机访问、不支持数据更新、接口易用性较差、解析效率中等；</w:t>
      </w:r>
    </w:p>
    <w:p w:rsidR="005A10EA" w:rsidRPr="005A10EA" w:rsidRDefault="005A10EA" w:rsidP="00692412">
      <w:pPr>
        <w:pStyle w:val="a0"/>
        <w:numPr>
          <w:ilvl w:val="2"/>
          <w:numId w:val="20"/>
        </w:numPr>
        <w:rPr>
          <w:rFonts w:ascii="宋体" w:eastAsia="宋体" w:hAnsi="宋体"/>
        </w:rPr>
      </w:pPr>
      <w:r w:rsidRPr="00035E84">
        <w:rPr>
          <w:rFonts w:ascii="宋体" w:eastAsia="宋体" w:hAnsi="宋体" w:hint="eastAsia"/>
        </w:rPr>
        <w:t>是基于树形结构的</w:t>
      </w:r>
      <w:r>
        <w:rPr>
          <w:rFonts w:ascii="宋体" w:eastAsia="宋体" w:hAnsi="宋体" w:hint="eastAsia"/>
        </w:rPr>
        <w:t>对象</w:t>
      </w:r>
      <w:r w:rsidRPr="00035E84">
        <w:rPr>
          <w:rFonts w:ascii="宋体" w:eastAsia="宋体" w:hAnsi="宋体" w:hint="eastAsia"/>
        </w:rPr>
        <w:t>XML解析技术，解析</w:t>
      </w:r>
      <w:proofErr w:type="gramStart"/>
      <w:r w:rsidRPr="00035E84">
        <w:rPr>
          <w:rFonts w:ascii="宋体" w:eastAsia="宋体" w:hAnsi="宋体" w:hint="eastAsia"/>
        </w:rPr>
        <w:t>时整体</w:t>
      </w:r>
      <w:proofErr w:type="gramEnd"/>
      <w:r w:rsidRPr="00035E84">
        <w:rPr>
          <w:rFonts w:ascii="宋体" w:eastAsia="宋体" w:hAnsi="宋体" w:hint="eastAsia"/>
        </w:rPr>
        <w:t>装入和处理</w:t>
      </w:r>
      <w:r w:rsidRPr="00035E84">
        <w:rPr>
          <w:rFonts w:ascii="宋体" w:eastAsia="宋体" w:hAnsi="宋体"/>
        </w:rPr>
        <w:t>XML</w:t>
      </w:r>
      <w:r w:rsidRPr="00035E84">
        <w:rPr>
          <w:rFonts w:ascii="宋体" w:eastAsia="宋体" w:hAnsi="宋体" w:hint="eastAsia"/>
        </w:rPr>
        <w:t>文档</w:t>
      </w:r>
      <w:r w:rsidRPr="00035E84">
        <w:rPr>
          <w:rFonts w:ascii="宋体" w:eastAsia="宋体" w:hAnsi="宋体"/>
        </w:rPr>
        <w:t>,</w:t>
      </w:r>
      <w:r w:rsidRPr="00035E84">
        <w:rPr>
          <w:rFonts w:ascii="宋体" w:eastAsia="宋体" w:hAnsi="宋体" w:hint="eastAsia"/>
        </w:rPr>
        <w:t>系统资源占用大</w:t>
      </w:r>
      <w:r w:rsidRPr="00035E84">
        <w:rPr>
          <w:rFonts w:ascii="宋体" w:eastAsia="宋体" w:hAnsi="宋体"/>
        </w:rPr>
        <w:t>,</w:t>
      </w:r>
      <w:r w:rsidRPr="00035E84">
        <w:rPr>
          <w:rFonts w:ascii="宋体" w:eastAsia="宋体" w:hAnsi="宋体" w:hint="eastAsia"/>
        </w:rPr>
        <w:t>效率低</w:t>
      </w:r>
      <w:r w:rsidRPr="00035E84">
        <w:rPr>
          <w:rFonts w:ascii="宋体" w:eastAsia="宋体" w:hAnsi="宋体"/>
        </w:rPr>
        <w:t>,</w:t>
      </w:r>
      <w:r w:rsidRPr="00035E84">
        <w:rPr>
          <w:rFonts w:ascii="宋体" w:eastAsia="宋体" w:hAnsi="宋体" w:hint="eastAsia"/>
        </w:rPr>
        <w:t>速度慢，支持建立对象模型、支持随机访问、支持数据更新、接口易用性中等、解析效率较差。</w:t>
      </w:r>
    </w:p>
    <w:p w:rsidR="00D42545" w:rsidRPr="00F24E16" w:rsidRDefault="00D42545" w:rsidP="00D42545">
      <w:pPr>
        <w:pStyle w:val="2"/>
        <w:rPr>
          <w:szCs w:val="30"/>
        </w:rPr>
      </w:pPr>
      <w:bookmarkStart w:id="23" w:name="_Toc309826803"/>
      <w:r w:rsidRPr="00F24E16">
        <w:rPr>
          <w:rFonts w:hint="eastAsia"/>
          <w:szCs w:val="30"/>
        </w:rPr>
        <w:t>web service和SOA的关系</w:t>
      </w:r>
      <w:bookmarkEnd w:id="23"/>
    </w:p>
    <w:p w:rsidR="00D42545" w:rsidRPr="003E3DAF" w:rsidRDefault="00D42545" w:rsidP="0053485C">
      <w:pPr>
        <w:pStyle w:val="a0"/>
        <w:numPr>
          <w:ilvl w:val="2"/>
          <w:numId w:val="20"/>
        </w:numPr>
      </w:pPr>
      <w:r w:rsidRPr="003E3DAF">
        <w:rPr>
          <w:rFonts w:hint="eastAsia"/>
        </w:rPr>
        <w:t>Web</w:t>
      </w:r>
      <w:r w:rsidRPr="003E3DAF">
        <w:rPr>
          <w:rFonts w:hint="eastAsia"/>
        </w:rPr>
        <w:t>服务是技术规范，而</w:t>
      </w:r>
      <w:r w:rsidRPr="003E3DAF">
        <w:rPr>
          <w:rFonts w:hint="eastAsia"/>
        </w:rPr>
        <w:t>SOA</w:t>
      </w:r>
      <w:r w:rsidRPr="003E3DAF">
        <w:rPr>
          <w:rFonts w:hint="eastAsia"/>
        </w:rPr>
        <w:t>是设计原则。特别是</w:t>
      </w:r>
      <w:r w:rsidRPr="003E3DAF">
        <w:rPr>
          <w:rFonts w:hint="eastAsia"/>
        </w:rPr>
        <w:t>Web</w:t>
      </w:r>
      <w:r w:rsidRPr="003E3DAF">
        <w:rPr>
          <w:rFonts w:hint="eastAsia"/>
        </w:rPr>
        <w:t>服务中的</w:t>
      </w:r>
      <w:r w:rsidRPr="003E3DAF">
        <w:rPr>
          <w:rFonts w:hint="eastAsia"/>
        </w:rPr>
        <w:t>WSDL</w:t>
      </w:r>
      <w:r w:rsidRPr="003E3DAF">
        <w:rPr>
          <w:rFonts w:hint="eastAsia"/>
        </w:rPr>
        <w:t>，是一个</w:t>
      </w:r>
      <w:r w:rsidRPr="003E3DAF">
        <w:rPr>
          <w:rFonts w:hint="eastAsia"/>
        </w:rPr>
        <w:t>SOA</w:t>
      </w:r>
      <w:r w:rsidRPr="003E3DAF">
        <w:rPr>
          <w:rFonts w:hint="eastAsia"/>
        </w:rPr>
        <w:t>配套的接口定义标准</w:t>
      </w:r>
    </w:p>
    <w:p w:rsidR="00D42545" w:rsidRPr="003E3DAF" w:rsidRDefault="00D42545" w:rsidP="0053485C">
      <w:pPr>
        <w:pStyle w:val="a0"/>
        <w:numPr>
          <w:ilvl w:val="2"/>
          <w:numId w:val="20"/>
        </w:numPr>
      </w:pPr>
      <w:r w:rsidRPr="003E3DAF">
        <w:rPr>
          <w:rFonts w:hint="eastAsia"/>
        </w:rPr>
        <w:t>SOA</w:t>
      </w:r>
      <w:r w:rsidRPr="003E3DAF">
        <w:rPr>
          <w:rFonts w:hint="eastAsia"/>
        </w:rPr>
        <w:t>是一种架构模式，而</w:t>
      </w:r>
      <w:r w:rsidRPr="003E3DAF">
        <w:rPr>
          <w:rFonts w:hint="eastAsia"/>
        </w:rPr>
        <w:t>Web</w:t>
      </w:r>
      <w:r w:rsidRPr="003E3DAF">
        <w:rPr>
          <w:rFonts w:hint="eastAsia"/>
        </w:rPr>
        <w:t>服务是利用一组标准实现的服务</w:t>
      </w:r>
    </w:p>
    <w:p w:rsidR="00D42545" w:rsidRPr="003E3DAF" w:rsidRDefault="00D42545" w:rsidP="0053485C">
      <w:pPr>
        <w:pStyle w:val="a0"/>
        <w:numPr>
          <w:ilvl w:val="2"/>
          <w:numId w:val="20"/>
        </w:numPr>
      </w:pPr>
      <w:r w:rsidRPr="003E3DAF">
        <w:rPr>
          <w:rFonts w:hint="eastAsia"/>
        </w:rPr>
        <w:t>Web</w:t>
      </w:r>
      <w:r w:rsidRPr="003E3DAF">
        <w:rPr>
          <w:rFonts w:hint="eastAsia"/>
        </w:rPr>
        <w:t>服务是实现</w:t>
      </w:r>
      <w:r w:rsidRPr="003E3DAF">
        <w:rPr>
          <w:rFonts w:hint="eastAsia"/>
        </w:rPr>
        <w:t>SOA</w:t>
      </w:r>
      <w:r w:rsidRPr="003E3DAF">
        <w:rPr>
          <w:rFonts w:hint="eastAsia"/>
        </w:rPr>
        <w:t>的方式之一</w:t>
      </w:r>
    </w:p>
    <w:p w:rsidR="00D42545" w:rsidRPr="00F24E16" w:rsidRDefault="00D42545" w:rsidP="00D42545">
      <w:pPr>
        <w:pStyle w:val="2"/>
        <w:rPr>
          <w:szCs w:val="30"/>
        </w:rPr>
      </w:pPr>
      <w:bookmarkStart w:id="24" w:name="_Toc309826804"/>
      <w:r w:rsidRPr="00F24E16">
        <w:rPr>
          <w:rFonts w:hint="eastAsia"/>
          <w:szCs w:val="30"/>
        </w:rPr>
        <w:t>试分析消息中间件相对于分布式对象技术的优势</w:t>
      </w:r>
      <w:bookmarkEnd w:id="24"/>
    </w:p>
    <w:p w:rsidR="00D42545" w:rsidRPr="003E3DAF" w:rsidRDefault="00D42545" w:rsidP="002A51AD">
      <w:pPr>
        <w:ind w:leftChars="350" w:left="840"/>
      </w:pPr>
      <w:r w:rsidRPr="003E3DAF">
        <w:rPr>
          <w:rFonts w:hint="eastAsia"/>
        </w:rPr>
        <w:t>通讯程序可在不同的时间运行（传说中的异步传输）</w:t>
      </w:r>
    </w:p>
    <w:p w:rsidR="00D42545" w:rsidRPr="00975CB6" w:rsidRDefault="00D42545" w:rsidP="008C2A90">
      <w:pPr>
        <w:ind w:leftChars="350" w:left="840"/>
      </w:pPr>
      <w:r w:rsidRPr="003E3DAF">
        <w:rPr>
          <w:rFonts w:hint="eastAsia"/>
        </w:rPr>
        <w:t>对应用程序的结构没有约束（可靠性更强）</w:t>
      </w:r>
    </w:p>
    <w:sectPr w:rsidR="00D42545" w:rsidRPr="00975CB6" w:rsidSect="00764C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616" w:rsidRDefault="00FE6616" w:rsidP="00EF7016">
      <w:pPr>
        <w:spacing w:after="0" w:line="240" w:lineRule="auto"/>
      </w:pPr>
      <w:r>
        <w:separator/>
      </w:r>
    </w:p>
  </w:endnote>
  <w:endnote w:type="continuationSeparator" w:id="0">
    <w:p w:rsidR="00FE6616" w:rsidRDefault="00FE6616" w:rsidP="00EF70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616" w:rsidRDefault="00FE6616" w:rsidP="00EF7016">
      <w:pPr>
        <w:spacing w:after="0" w:line="240" w:lineRule="auto"/>
      </w:pPr>
      <w:r>
        <w:separator/>
      </w:r>
    </w:p>
  </w:footnote>
  <w:footnote w:type="continuationSeparator" w:id="0">
    <w:p w:rsidR="00FE6616" w:rsidRDefault="00FE6616" w:rsidP="00EF70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9626"/>
      </v:shape>
    </w:pict>
  </w:numPicBullet>
  <w:abstractNum w:abstractNumId="0">
    <w:nsid w:val="0811159E"/>
    <w:multiLevelType w:val="hybridMultilevel"/>
    <w:tmpl w:val="AACCE0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8F2BF9"/>
    <w:multiLevelType w:val="hybridMultilevel"/>
    <w:tmpl w:val="7B46BEB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21E34831"/>
    <w:multiLevelType w:val="hybridMultilevel"/>
    <w:tmpl w:val="D162588E"/>
    <w:lvl w:ilvl="0" w:tplc="2AAC5232">
      <w:start w:val="1"/>
      <w:numFmt w:val="lowerRoman"/>
      <w:pStyle w:val="4"/>
      <w:lvlText w:val="%1."/>
      <w:lvlJc w:val="right"/>
      <w:pPr>
        <w:ind w:left="1680" w:hanging="420"/>
      </w:pPr>
    </w:lvl>
    <w:lvl w:ilvl="1" w:tplc="A4AE3002">
      <w:start w:val="1"/>
      <w:numFmt w:val="bullet"/>
      <w:pStyle w:val="5"/>
      <w:lvlText w:val=""/>
      <w:lvlPicBulletId w:val="0"/>
      <w:lvlJc w:val="left"/>
      <w:pPr>
        <w:ind w:left="2100" w:hanging="420"/>
      </w:pPr>
      <w:rPr>
        <w:rFonts w:ascii="Wingdings" w:hAnsi="Wingding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2C2F329F"/>
    <w:multiLevelType w:val="hybridMultilevel"/>
    <w:tmpl w:val="D65AFA08"/>
    <w:lvl w:ilvl="0" w:tplc="5B9E20D0">
      <w:start w:val="1"/>
      <w:numFmt w:val="chineseCountingThousand"/>
      <w:lvlText w:val="%1、"/>
      <w:lvlJc w:val="left"/>
      <w:pPr>
        <w:ind w:left="420" w:hanging="420"/>
      </w:pPr>
    </w:lvl>
    <w:lvl w:ilvl="1" w:tplc="C66E1E1C">
      <w:start w:val="1"/>
      <w:numFmt w:val="decimal"/>
      <w:lvlText w:val="%2."/>
      <w:lvlJc w:val="left"/>
      <w:pPr>
        <w:ind w:left="840" w:hanging="420"/>
      </w:pPr>
    </w:lvl>
    <w:lvl w:ilvl="2" w:tplc="0409000F">
      <w:start w:val="1"/>
      <w:numFmt w:val="decimal"/>
      <w:lvlText w:val="%3."/>
      <w:lvlJc w:val="left"/>
      <w:pPr>
        <w:ind w:left="1260" w:hanging="420"/>
      </w:pPr>
    </w:lvl>
    <w:lvl w:ilvl="3" w:tplc="0409001B">
      <w:start w:val="1"/>
      <w:numFmt w:val="lowerRoman"/>
      <w:lvlText w:val="%4."/>
      <w:lvlJc w:val="right"/>
      <w:pPr>
        <w:ind w:left="1680" w:hanging="420"/>
      </w:pPr>
    </w:lvl>
    <w:lvl w:ilvl="4" w:tplc="04090007">
      <w:start w:val="1"/>
      <w:numFmt w:val="bullet"/>
      <w:lvlText w:val=""/>
      <w:lvlPicBulletId w:val="0"/>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DA6E16"/>
    <w:multiLevelType w:val="hybridMultilevel"/>
    <w:tmpl w:val="E14A96E4"/>
    <w:lvl w:ilvl="0" w:tplc="5B9E20D0">
      <w:start w:val="1"/>
      <w:numFmt w:val="chineseCountingThousand"/>
      <w:lvlText w:val="%1、"/>
      <w:lvlJc w:val="left"/>
      <w:pPr>
        <w:ind w:left="420" w:hanging="420"/>
      </w:pPr>
    </w:lvl>
    <w:lvl w:ilvl="1" w:tplc="3DAC3EFC">
      <w:start w:val="1"/>
      <w:numFmt w:val="lowerLetter"/>
      <w:lvlText w:val="%2)"/>
      <w:lvlJc w:val="left"/>
      <w:pPr>
        <w:ind w:left="840" w:hanging="420"/>
      </w:pPr>
    </w:lvl>
    <w:lvl w:ilvl="2" w:tplc="2A1CDD86">
      <w:start w:val="1"/>
      <w:numFmt w:val="lowerLetter"/>
      <w:lvlText w:val="%3)"/>
      <w:lvlJc w:val="left"/>
      <w:pPr>
        <w:ind w:left="1260" w:hanging="420"/>
      </w:pPr>
    </w:lvl>
    <w:lvl w:ilvl="3" w:tplc="AFF6F5CA">
      <w:start w:val="1"/>
      <w:numFmt w:val="lowerRoman"/>
      <w:lvlText w:val="%4."/>
      <w:lvlJc w:val="right"/>
      <w:pPr>
        <w:ind w:left="1680" w:hanging="420"/>
      </w:pPr>
    </w:lvl>
    <w:lvl w:ilvl="4" w:tplc="27E01C42">
      <w:start w:val="1"/>
      <w:numFmt w:val="bullet"/>
      <w:lvlText w:val=""/>
      <w:lvlPicBulletId w:val="0"/>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8F234D"/>
    <w:multiLevelType w:val="hybridMultilevel"/>
    <w:tmpl w:val="99ACF978"/>
    <w:lvl w:ilvl="0" w:tplc="9BD02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C642C8"/>
    <w:multiLevelType w:val="hybridMultilevel"/>
    <w:tmpl w:val="80C80C00"/>
    <w:lvl w:ilvl="0" w:tplc="04090001">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7">
    <w:nsid w:val="4D9461EC"/>
    <w:multiLevelType w:val="hybridMultilevel"/>
    <w:tmpl w:val="03E496DC"/>
    <w:lvl w:ilvl="0" w:tplc="E2D6C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F63A99"/>
    <w:multiLevelType w:val="hybridMultilevel"/>
    <w:tmpl w:val="433A74E0"/>
    <w:lvl w:ilvl="0" w:tplc="38825150">
      <w:start w:val="1"/>
      <w:numFmt w:val="chineseCountingThousand"/>
      <w:lvlText w:val="%1、"/>
      <w:lvlJc w:val="left"/>
      <w:pPr>
        <w:ind w:left="420" w:hanging="420"/>
      </w:pPr>
    </w:lvl>
    <w:lvl w:ilvl="1" w:tplc="873EC2F0">
      <w:start w:val="1"/>
      <w:numFmt w:val="decimal"/>
      <w:lvlText w:val="%2."/>
      <w:lvlJc w:val="left"/>
      <w:pPr>
        <w:ind w:left="840" w:hanging="420"/>
      </w:pPr>
    </w:lvl>
    <w:lvl w:ilvl="2" w:tplc="3E4C62B6">
      <w:start w:val="1"/>
      <w:numFmt w:val="lowerLetter"/>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4C2445"/>
    <w:multiLevelType w:val="hybridMultilevel"/>
    <w:tmpl w:val="8A929B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B8E7C9E"/>
    <w:multiLevelType w:val="hybridMultilevel"/>
    <w:tmpl w:val="2C5C0ECA"/>
    <w:lvl w:ilvl="0" w:tplc="361AFF12">
      <w:start w:val="1"/>
      <w:numFmt w:val="japaneseCounting"/>
      <w:lvlText w:val="%1、"/>
      <w:lvlJc w:val="left"/>
      <w:pPr>
        <w:ind w:left="450" w:hanging="45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C938F058">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6674DB"/>
    <w:multiLevelType w:val="hybridMultilevel"/>
    <w:tmpl w:val="317CAFB0"/>
    <w:lvl w:ilvl="0" w:tplc="C9FEA172">
      <w:start w:val="1"/>
      <w:numFmt w:val="decimal"/>
      <w:lvlText w:val="%1."/>
      <w:lvlJc w:val="left"/>
      <w:pPr>
        <w:ind w:left="360" w:hanging="360"/>
      </w:pPr>
      <w:rPr>
        <w:rFonts w:hint="default"/>
      </w:rPr>
    </w:lvl>
    <w:lvl w:ilvl="1" w:tplc="5DBC6EC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C4393A"/>
    <w:multiLevelType w:val="hybridMultilevel"/>
    <w:tmpl w:val="0E843AF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C6A42C2"/>
    <w:multiLevelType w:val="multilevel"/>
    <w:tmpl w:val="A35A4AF2"/>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4"/>
  </w:num>
  <w:num w:numId="3">
    <w:abstractNumId w:val="4"/>
  </w:num>
  <w:num w:numId="4">
    <w:abstractNumId w:val="4"/>
  </w:num>
  <w:num w:numId="5">
    <w:abstractNumId w:val="4"/>
  </w:num>
  <w:num w:numId="6">
    <w:abstractNumId w:val="8"/>
  </w:num>
  <w:num w:numId="7">
    <w:abstractNumId w:val="8"/>
  </w:num>
  <w:num w:numId="8">
    <w:abstractNumId w:val="8"/>
  </w:num>
  <w:num w:numId="9">
    <w:abstractNumId w:val="2"/>
  </w:num>
  <w:num w:numId="10">
    <w:abstractNumId w:val="2"/>
  </w:num>
  <w:num w:numId="11">
    <w:abstractNumId w:val="8"/>
  </w:num>
  <w:num w:numId="12">
    <w:abstractNumId w:val="13"/>
  </w:num>
  <w:num w:numId="13">
    <w:abstractNumId w:val="13"/>
  </w:num>
  <w:num w:numId="14">
    <w:abstractNumId w:val="13"/>
  </w:num>
  <w:num w:numId="15">
    <w:abstractNumId w:val="2"/>
  </w:num>
  <w:num w:numId="16">
    <w:abstractNumId w:val="2"/>
  </w:num>
  <w:num w:numId="17">
    <w:abstractNumId w:val="7"/>
  </w:num>
  <w:num w:numId="18">
    <w:abstractNumId w:val="11"/>
  </w:num>
  <w:num w:numId="19">
    <w:abstractNumId w:val="0"/>
  </w:num>
  <w:num w:numId="20">
    <w:abstractNumId w:val="12"/>
  </w:num>
  <w:num w:numId="21">
    <w:abstractNumId w:val="9"/>
  </w:num>
  <w:num w:numId="22">
    <w:abstractNumId w:val="10"/>
  </w:num>
  <w:num w:numId="23">
    <w:abstractNumId w:val="5"/>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F7016"/>
    <w:rsid w:val="000000D2"/>
    <w:rsid w:val="00032E07"/>
    <w:rsid w:val="000B4978"/>
    <w:rsid w:val="000D7776"/>
    <w:rsid w:val="000E39C5"/>
    <w:rsid w:val="000F1302"/>
    <w:rsid w:val="00106964"/>
    <w:rsid w:val="00117AD5"/>
    <w:rsid w:val="0012699F"/>
    <w:rsid w:val="00153437"/>
    <w:rsid w:val="00182084"/>
    <w:rsid w:val="00191977"/>
    <w:rsid w:val="001A72BD"/>
    <w:rsid w:val="001B7EEE"/>
    <w:rsid w:val="001C09F1"/>
    <w:rsid w:val="001C6BFF"/>
    <w:rsid w:val="001E13DF"/>
    <w:rsid w:val="001F1F57"/>
    <w:rsid w:val="00201F05"/>
    <w:rsid w:val="00214A8E"/>
    <w:rsid w:val="0022004F"/>
    <w:rsid w:val="002216CF"/>
    <w:rsid w:val="00252F9E"/>
    <w:rsid w:val="0027114F"/>
    <w:rsid w:val="00277FB0"/>
    <w:rsid w:val="002821C4"/>
    <w:rsid w:val="0028621C"/>
    <w:rsid w:val="002A51AD"/>
    <w:rsid w:val="002B0F70"/>
    <w:rsid w:val="002B3F2D"/>
    <w:rsid w:val="002D36BA"/>
    <w:rsid w:val="002E38FD"/>
    <w:rsid w:val="002F167C"/>
    <w:rsid w:val="00327160"/>
    <w:rsid w:val="0036317D"/>
    <w:rsid w:val="00383E5F"/>
    <w:rsid w:val="00384F72"/>
    <w:rsid w:val="003F3C25"/>
    <w:rsid w:val="0041626B"/>
    <w:rsid w:val="00474501"/>
    <w:rsid w:val="004E2C66"/>
    <w:rsid w:val="00502AF7"/>
    <w:rsid w:val="0053485C"/>
    <w:rsid w:val="00543C91"/>
    <w:rsid w:val="00574EBB"/>
    <w:rsid w:val="00594455"/>
    <w:rsid w:val="005A0C2B"/>
    <w:rsid w:val="005A10EA"/>
    <w:rsid w:val="005C6C2C"/>
    <w:rsid w:val="005E24E9"/>
    <w:rsid w:val="005E591D"/>
    <w:rsid w:val="005F3AF3"/>
    <w:rsid w:val="005F7A62"/>
    <w:rsid w:val="006207E1"/>
    <w:rsid w:val="00647620"/>
    <w:rsid w:val="006548BE"/>
    <w:rsid w:val="006757DA"/>
    <w:rsid w:val="00692412"/>
    <w:rsid w:val="006D07A6"/>
    <w:rsid w:val="006E5D22"/>
    <w:rsid w:val="0071320A"/>
    <w:rsid w:val="007505AF"/>
    <w:rsid w:val="00764CEF"/>
    <w:rsid w:val="00771A34"/>
    <w:rsid w:val="007A1A8A"/>
    <w:rsid w:val="007B3736"/>
    <w:rsid w:val="007D0C3A"/>
    <w:rsid w:val="007D5AD1"/>
    <w:rsid w:val="00831AB3"/>
    <w:rsid w:val="00837C97"/>
    <w:rsid w:val="008640FA"/>
    <w:rsid w:val="0087191D"/>
    <w:rsid w:val="00880644"/>
    <w:rsid w:val="008843D0"/>
    <w:rsid w:val="008B7746"/>
    <w:rsid w:val="008C2A90"/>
    <w:rsid w:val="008E0BE8"/>
    <w:rsid w:val="008F14C1"/>
    <w:rsid w:val="008F4787"/>
    <w:rsid w:val="009127CD"/>
    <w:rsid w:val="00933FD2"/>
    <w:rsid w:val="00936B3A"/>
    <w:rsid w:val="00963228"/>
    <w:rsid w:val="00975CB6"/>
    <w:rsid w:val="0099155F"/>
    <w:rsid w:val="009A424F"/>
    <w:rsid w:val="009D354B"/>
    <w:rsid w:val="009E2232"/>
    <w:rsid w:val="009F4F87"/>
    <w:rsid w:val="00A15E35"/>
    <w:rsid w:val="00A67B44"/>
    <w:rsid w:val="00A70098"/>
    <w:rsid w:val="00A718F8"/>
    <w:rsid w:val="00A9699F"/>
    <w:rsid w:val="00AD5661"/>
    <w:rsid w:val="00AD7DF2"/>
    <w:rsid w:val="00B54142"/>
    <w:rsid w:val="00B566B2"/>
    <w:rsid w:val="00B615CE"/>
    <w:rsid w:val="00B85A3E"/>
    <w:rsid w:val="00BB0A86"/>
    <w:rsid w:val="00BF24EA"/>
    <w:rsid w:val="00BF74E0"/>
    <w:rsid w:val="00C00020"/>
    <w:rsid w:val="00C071E3"/>
    <w:rsid w:val="00C25C8B"/>
    <w:rsid w:val="00C31393"/>
    <w:rsid w:val="00C4326A"/>
    <w:rsid w:val="00C51027"/>
    <w:rsid w:val="00C51130"/>
    <w:rsid w:val="00C60901"/>
    <w:rsid w:val="00C614B4"/>
    <w:rsid w:val="00C935B6"/>
    <w:rsid w:val="00CC2080"/>
    <w:rsid w:val="00CD2DA2"/>
    <w:rsid w:val="00CD3873"/>
    <w:rsid w:val="00CD6E82"/>
    <w:rsid w:val="00D41FDE"/>
    <w:rsid w:val="00D42545"/>
    <w:rsid w:val="00D51A5F"/>
    <w:rsid w:val="00D9522B"/>
    <w:rsid w:val="00DB1D3B"/>
    <w:rsid w:val="00DD4D1D"/>
    <w:rsid w:val="00E02285"/>
    <w:rsid w:val="00E24BC4"/>
    <w:rsid w:val="00E27E70"/>
    <w:rsid w:val="00EA04DE"/>
    <w:rsid w:val="00EA46BC"/>
    <w:rsid w:val="00EF7016"/>
    <w:rsid w:val="00F06B3F"/>
    <w:rsid w:val="00F1105F"/>
    <w:rsid w:val="00F179C2"/>
    <w:rsid w:val="00F24E16"/>
    <w:rsid w:val="00F308ED"/>
    <w:rsid w:val="00F40DD0"/>
    <w:rsid w:val="00F56EC5"/>
    <w:rsid w:val="00F626CE"/>
    <w:rsid w:val="00F62783"/>
    <w:rsid w:val="00FA09AD"/>
    <w:rsid w:val="00FA4382"/>
    <w:rsid w:val="00FB3C88"/>
    <w:rsid w:val="00FC1F79"/>
    <w:rsid w:val="00FC5AF0"/>
    <w:rsid w:val="00FD5265"/>
    <w:rsid w:val="00FE4A60"/>
    <w:rsid w:val="00FE66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A86"/>
    <w:rPr>
      <w:sz w:val="24"/>
      <w:lang w:eastAsia="zh-CN"/>
    </w:rPr>
  </w:style>
  <w:style w:type="paragraph" w:styleId="1">
    <w:name w:val="heading 1"/>
    <w:basedOn w:val="a0"/>
    <w:next w:val="a"/>
    <w:link w:val="1Char"/>
    <w:uiPriority w:val="9"/>
    <w:qFormat/>
    <w:rsid w:val="00BB0A86"/>
    <w:pPr>
      <w:numPr>
        <w:numId w:val="14"/>
      </w:numPr>
      <w:outlineLvl w:val="0"/>
    </w:pPr>
    <w:rPr>
      <w:b/>
      <w:sz w:val="32"/>
    </w:rPr>
  </w:style>
  <w:style w:type="paragraph" w:styleId="2">
    <w:name w:val="heading 2"/>
    <w:basedOn w:val="a0"/>
    <w:next w:val="a"/>
    <w:link w:val="2Char"/>
    <w:uiPriority w:val="9"/>
    <w:unhideWhenUsed/>
    <w:qFormat/>
    <w:rsid w:val="002821C4"/>
    <w:pPr>
      <w:numPr>
        <w:ilvl w:val="1"/>
        <w:numId w:val="14"/>
      </w:numPr>
      <w:outlineLvl w:val="1"/>
    </w:pPr>
    <w:rPr>
      <w:rFonts w:ascii="宋体" w:cs="宋体"/>
      <w:b/>
      <w:sz w:val="30"/>
    </w:rPr>
  </w:style>
  <w:style w:type="paragraph" w:styleId="3">
    <w:name w:val="heading 3"/>
    <w:basedOn w:val="2"/>
    <w:next w:val="a"/>
    <w:link w:val="3Char"/>
    <w:uiPriority w:val="9"/>
    <w:unhideWhenUsed/>
    <w:qFormat/>
    <w:rsid w:val="00BB0A86"/>
    <w:pPr>
      <w:numPr>
        <w:ilvl w:val="2"/>
      </w:numPr>
      <w:outlineLvl w:val="2"/>
    </w:pPr>
    <w:rPr>
      <w:b w:val="0"/>
    </w:rPr>
  </w:style>
  <w:style w:type="paragraph" w:styleId="4">
    <w:name w:val="heading 4"/>
    <w:basedOn w:val="a0"/>
    <w:next w:val="a"/>
    <w:link w:val="4Char"/>
    <w:uiPriority w:val="9"/>
    <w:unhideWhenUsed/>
    <w:qFormat/>
    <w:rsid w:val="00BB0A86"/>
    <w:pPr>
      <w:numPr>
        <w:numId w:val="16"/>
      </w:numPr>
      <w:outlineLvl w:val="3"/>
    </w:pPr>
  </w:style>
  <w:style w:type="paragraph" w:styleId="5">
    <w:name w:val="heading 5"/>
    <w:basedOn w:val="a0"/>
    <w:next w:val="a"/>
    <w:link w:val="5Char"/>
    <w:uiPriority w:val="9"/>
    <w:unhideWhenUsed/>
    <w:qFormat/>
    <w:rsid w:val="00BB0A86"/>
    <w:pPr>
      <w:numPr>
        <w:ilvl w:val="1"/>
        <w:numId w:val="16"/>
      </w:numPr>
      <w:outlineLvl w:val="4"/>
    </w:pPr>
  </w:style>
  <w:style w:type="paragraph" w:styleId="6">
    <w:name w:val="heading 6"/>
    <w:basedOn w:val="a"/>
    <w:next w:val="a"/>
    <w:link w:val="6Char"/>
    <w:uiPriority w:val="9"/>
    <w:semiHidden/>
    <w:unhideWhenUsed/>
    <w:qFormat/>
    <w:rsid w:val="00BB0A86"/>
    <w:pPr>
      <w:spacing w:after="0" w:line="271" w:lineRule="auto"/>
      <w:outlineLvl w:val="5"/>
    </w:pPr>
    <w:rPr>
      <w:rFonts w:asciiTheme="majorHAnsi" w:eastAsiaTheme="majorEastAsia" w:hAnsiTheme="majorHAnsi" w:cstheme="majorBidi"/>
      <w:b/>
      <w:bCs/>
      <w:i/>
      <w:iCs/>
      <w:color w:val="7F7F7F" w:themeColor="text1" w:themeTint="80"/>
      <w:sz w:val="22"/>
      <w:lang w:eastAsia="en-US"/>
    </w:rPr>
  </w:style>
  <w:style w:type="paragraph" w:styleId="7">
    <w:name w:val="heading 7"/>
    <w:basedOn w:val="a"/>
    <w:next w:val="a"/>
    <w:link w:val="7Char"/>
    <w:uiPriority w:val="9"/>
    <w:semiHidden/>
    <w:unhideWhenUsed/>
    <w:qFormat/>
    <w:rsid w:val="00BB0A86"/>
    <w:pPr>
      <w:spacing w:after="0"/>
      <w:outlineLvl w:val="6"/>
    </w:pPr>
    <w:rPr>
      <w:rFonts w:asciiTheme="majorHAnsi" w:eastAsiaTheme="majorEastAsia" w:hAnsiTheme="majorHAnsi" w:cstheme="majorBidi"/>
      <w:i/>
      <w:iCs/>
      <w:sz w:val="22"/>
      <w:lang w:eastAsia="en-US"/>
    </w:rPr>
  </w:style>
  <w:style w:type="paragraph" w:styleId="8">
    <w:name w:val="heading 8"/>
    <w:basedOn w:val="a"/>
    <w:next w:val="a"/>
    <w:link w:val="8Char"/>
    <w:uiPriority w:val="9"/>
    <w:semiHidden/>
    <w:unhideWhenUsed/>
    <w:qFormat/>
    <w:rsid w:val="00BB0A86"/>
    <w:pPr>
      <w:spacing w:after="0"/>
      <w:outlineLvl w:val="7"/>
    </w:pPr>
    <w:rPr>
      <w:rFonts w:asciiTheme="majorHAnsi" w:eastAsiaTheme="majorEastAsia" w:hAnsiTheme="majorHAnsi" w:cstheme="majorBidi"/>
      <w:sz w:val="20"/>
      <w:szCs w:val="20"/>
      <w:lang w:eastAsia="en-US"/>
    </w:rPr>
  </w:style>
  <w:style w:type="paragraph" w:styleId="9">
    <w:name w:val="heading 9"/>
    <w:basedOn w:val="a"/>
    <w:next w:val="a"/>
    <w:link w:val="9Char"/>
    <w:uiPriority w:val="9"/>
    <w:semiHidden/>
    <w:unhideWhenUsed/>
    <w:qFormat/>
    <w:rsid w:val="00BB0A86"/>
    <w:pPr>
      <w:spacing w:after="0"/>
      <w:outlineLvl w:val="8"/>
    </w:pPr>
    <w:rPr>
      <w:rFonts w:asciiTheme="majorHAnsi" w:eastAsiaTheme="majorEastAsia" w:hAnsiTheme="majorHAnsi" w:cstheme="majorBidi"/>
      <w:i/>
      <w:iCs/>
      <w:spacing w:val="5"/>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B0A86"/>
    <w:rPr>
      <w:b/>
      <w:sz w:val="32"/>
      <w:lang w:eastAsia="zh-CN"/>
    </w:rPr>
  </w:style>
  <w:style w:type="paragraph" w:styleId="a0">
    <w:name w:val="List Paragraph"/>
    <w:basedOn w:val="a"/>
    <w:uiPriority w:val="34"/>
    <w:qFormat/>
    <w:rsid w:val="00BB0A86"/>
    <w:pPr>
      <w:ind w:left="720"/>
      <w:contextualSpacing/>
    </w:pPr>
  </w:style>
  <w:style w:type="character" w:customStyle="1" w:styleId="2Char">
    <w:name w:val="标题 2 Char"/>
    <w:basedOn w:val="a1"/>
    <w:link w:val="2"/>
    <w:uiPriority w:val="9"/>
    <w:rsid w:val="002821C4"/>
    <w:rPr>
      <w:rFonts w:ascii="宋体" w:cs="宋体"/>
      <w:b/>
      <w:sz w:val="30"/>
      <w:lang w:eastAsia="zh-CN"/>
    </w:rPr>
  </w:style>
  <w:style w:type="character" w:customStyle="1" w:styleId="3Char">
    <w:name w:val="标题 3 Char"/>
    <w:basedOn w:val="a1"/>
    <w:link w:val="3"/>
    <w:uiPriority w:val="9"/>
    <w:rsid w:val="00BB0A86"/>
    <w:rPr>
      <w:rFonts w:ascii="宋体" w:cs="宋体"/>
      <w:sz w:val="28"/>
      <w:lang w:eastAsia="zh-CN"/>
    </w:rPr>
  </w:style>
  <w:style w:type="character" w:customStyle="1" w:styleId="4Char">
    <w:name w:val="标题 4 Char"/>
    <w:basedOn w:val="a1"/>
    <w:link w:val="4"/>
    <w:uiPriority w:val="9"/>
    <w:rsid w:val="00BB0A86"/>
    <w:rPr>
      <w:sz w:val="24"/>
      <w:lang w:eastAsia="zh-CN"/>
    </w:rPr>
  </w:style>
  <w:style w:type="paragraph" w:styleId="a4">
    <w:name w:val="No Spacing"/>
    <w:basedOn w:val="a"/>
    <w:link w:val="Char"/>
    <w:uiPriority w:val="1"/>
    <w:qFormat/>
    <w:rsid w:val="00BB0A86"/>
    <w:pPr>
      <w:spacing w:after="0" w:line="240" w:lineRule="auto"/>
    </w:pPr>
  </w:style>
  <w:style w:type="character" w:customStyle="1" w:styleId="5Char">
    <w:name w:val="标题 5 Char"/>
    <w:basedOn w:val="a1"/>
    <w:link w:val="5"/>
    <w:uiPriority w:val="9"/>
    <w:rsid w:val="00BB0A86"/>
    <w:rPr>
      <w:sz w:val="24"/>
      <w:lang w:eastAsia="zh-CN"/>
    </w:rPr>
  </w:style>
  <w:style w:type="character" w:customStyle="1" w:styleId="6Char">
    <w:name w:val="标题 6 Char"/>
    <w:basedOn w:val="a1"/>
    <w:link w:val="6"/>
    <w:uiPriority w:val="9"/>
    <w:semiHidden/>
    <w:rsid w:val="00BB0A86"/>
    <w:rPr>
      <w:rFonts w:asciiTheme="majorHAnsi" w:eastAsiaTheme="majorEastAsia" w:hAnsiTheme="majorHAnsi" w:cstheme="majorBidi"/>
      <w:b/>
      <w:bCs/>
      <w:i/>
      <w:iCs/>
      <w:color w:val="7F7F7F" w:themeColor="text1" w:themeTint="80"/>
    </w:rPr>
  </w:style>
  <w:style w:type="character" w:customStyle="1" w:styleId="7Char">
    <w:name w:val="标题 7 Char"/>
    <w:basedOn w:val="a1"/>
    <w:link w:val="7"/>
    <w:uiPriority w:val="9"/>
    <w:semiHidden/>
    <w:rsid w:val="00BB0A86"/>
    <w:rPr>
      <w:rFonts w:asciiTheme="majorHAnsi" w:eastAsiaTheme="majorEastAsia" w:hAnsiTheme="majorHAnsi" w:cstheme="majorBidi"/>
      <w:i/>
      <w:iCs/>
    </w:rPr>
  </w:style>
  <w:style w:type="character" w:customStyle="1" w:styleId="8Char">
    <w:name w:val="标题 8 Char"/>
    <w:basedOn w:val="a1"/>
    <w:link w:val="8"/>
    <w:uiPriority w:val="9"/>
    <w:semiHidden/>
    <w:rsid w:val="00BB0A86"/>
    <w:rPr>
      <w:rFonts w:asciiTheme="majorHAnsi" w:eastAsiaTheme="majorEastAsia" w:hAnsiTheme="majorHAnsi" w:cstheme="majorBidi"/>
      <w:sz w:val="20"/>
      <w:szCs w:val="20"/>
    </w:rPr>
  </w:style>
  <w:style w:type="character" w:customStyle="1" w:styleId="9Char">
    <w:name w:val="标题 9 Char"/>
    <w:basedOn w:val="a1"/>
    <w:link w:val="9"/>
    <w:uiPriority w:val="9"/>
    <w:semiHidden/>
    <w:rsid w:val="00BB0A86"/>
    <w:rPr>
      <w:rFonts w:asciiTheme="majorHAnsi" w:eastAsiaTheme="majorEastAsia" w:hAnsiTheme="majorHAnsi" w:cstheme="majorBidi"/>
      <w:i/>
      <w:iCs/>
      <w:spacing w:val="5"/>
      <w:sz w:val="20"/>
      <w:szCs w:val="20"/>
    </w:rPr>
  </w:style>
  <w:style w:type="paragraph" w:styleId="a5">
    <w:name w:val="Title"/>
    <w:basedOn w:val="a"/>
    <w:next w:val="a"/>
    <w:link w:val="Char0"/>
    <w:uiPriority w:val="10"/>
    <w:qFormat/>
    <w:rsid w:val="00BB0A86"/>
    <w:pPr>
      <w:pBdr>
        <w:bottom w:val="single" w:sz="4" w:space="1" w:color="auto"/>
      </w:pBdr>
      <w:spacing w:line="240" w:lineRule="auto"/>
      <w:contextualSpacing/>
    </w:pPr>
    <w:rPr>
      <w:rFonts w:asciiTheme="majorHAnsi" w:eastAsiaTheme="majorEastAsia" w:hAnsiTheme="majorHAnsi" w:cstheme="majorBidi"/>
      <w:spacing w:val="5"/>
      <w:sz w:val="52"/>
      <w:szCs w:val="52"/>
      <w:lang w:eastAsia="en-US"/>
    </w:rPr>
  </w:style>
  <w:style w:type="character" w:customStyle="1" w:styleId="Char0">
    <w:name w:val="标题 Char"/>
    <w:basedOn w:val="a1"/>
    <w:link w:val="a5"/>
    <w:uiPriority w:val="10"/>
    <w:rsid w:val="00BB0A86"/>
    <w:rPr>
      <w:rFonts w:asciiTheme="majorHAnsi" w:eastAsiaTheme="majorEastAsia" w:hAnsiTheme="majorHAnsi" w:cstheme="majorBidi"/>
      <w:spacing w:val="5"/>
      <w:sz w:val="52"/>
      <w:szCs w:val="52"/>
    </w:rPr>
  </w:style>
  <w:style w:type="paragraph" w:styleId="a6">
    <w:name w:val="Subtitle"/>
    <w:basedOn w:val="a"/>
    <w:next w:val="a"/>
    <w:link w:val="Char1"/>
    <w:uiPriority w:val="11"/>
    <w:qFormat/>
    <w:rsid w:val="00BB0A86"/>
    <w:pPr>
      <w:spacing w:after="600"/>
    </w:pPr>
    <w:rPr>
      <w:rFonts w:asciiTheme="majorHAnsi" w:eastAsiaTheme="majorEastAsia" w:hAnsiTheme="majorHAnsi" w:cstheme="majorBidi"/>
      <w:i/>
      <w:iCs/>
      <w:spacing w:val="13"/>
      <w:szCs w:val="24"/>
      <w:lang w:eastAsia="en-US"/>
    </w:rPr>
  </w:style>
  <w:style w:type="character" w:customStyle="1" w:styleId="Char1">
    <w:name w:val="副标题 Char"/>
    <w:basedOn w:val="a1"/>
    <w:link w:val="a6"/>
    <w:uiPriority w:val="11"/>
    <w:rsid w:val="00BB0A86"/>
    <w:rPr>
      <w:rFonts w:asciiTheme="majorHAnsi" w:eastAsiaTheme="majorEastAsia" w:hAnsiTheme="majorHAnsi" w:cstheme="majorBidi"/>
      <w:i/>
      <w:iCs/>
      <w:spacing w:val="13"/>
      <w:sz w:val="24"/>
      <w:szCs w:val="24"/>
    </w:rPr>
  </w:style>
  <w:style w:type="character" w:styleId="a7">
    <w:name w:val="Strong"/>
    <w:uiPriority w:val="22"/>
    <w:qFormat/>
    <w:rsid w:val="00BB0A86"/>
    <w:rPr>
      <w:b/>
      <w:bCs/>
    </w:rPr>
  </w:style>
  <w:style w:type="character" w:styleId="a8">
    <w:name w:val="Emphasis"/>
    <w:uiPriority w:val="20"/>
    <w:qFormat/>
    <w:rsid w:val="00BB0A86"/>
    <w:rPr>
      <w:b/>
      <w:bCs/>
      <w:i/>
      <w:iCs/>
      <w:spacing w:val="10"/>
      <w:bdr w:val="none" w:sz="0" w:space="0" w:color="auto"/>
      <w:shd w:val="clear" w:color="auto" w:fill="auto"/>
    </w:rPr>
  </w:style>
  <w:style w:type="character" w:customStyle="1" w:styleId="Char">
    <w:name w:val="无间隔 Char"/>
    <w:basedOn w:val="a1"/>
    <w:link w:val="a4"/>
    <w:uiPriority w:val="1"/>
    <w:rsid w:val="00BB0A86"/>
    <w:rPr>
      <w:sz w:val="24"/>
      <w:lang w:eastAsia="zh-CN"/>
    </w:rPr>
  </w:style>
  <w:style w:type="paragraph" w:styleId="a9">
    <w:name w:val="Quote"/>
    <w:basedOn w:val="a"/>
    <w:next w:val="a"/>
    <w:link w:val="Char2"/>
    <w:uiPriority w:val="29"/>
    <w:qFormat/>
    <w:rsid w:val="00BB0A86"/>
    <w:pPr>
      <w:spacing w:before="200" w:after="0"/>
      <w:ind w:left="360" w:right="360"/>
    </w:pPr>
    <w:rPr>
      <w:i/>
      <w:iCs/>
      <w:sz w:val="22"/>
      <w:lang w:eastAsia="en-US"/>
    </w:rPr>
  </w:style>
  <w:style w:type="character" w:customStyle="1" w:styleId="Char2">
    <w:name w:val="引用 Char"/>
    <w:basedOn w:val="a1"/>
    <w:link w:val="a9"/>
    <w:uiPriority w:val="29"/>
    <w:rsid w:val="00BB0A86"/>
    <w:rPr>
      <w:i/>
      <w:iCs/>
    </w:rPr>
  </w:style>
  <w:style w:type="paragraph" w:styleId="aa">
    <w:name w:val="Intense Quote"/>
    <w:basedOn w:val="a"/>
    <w:next w:val="a"/>
    <w:link w:val="Char3"/>
    <w:uiPriority w:val="30"/>
    <w:qFormat/>
    <w:rsid w:val="00BB0A86"/>
    <w:pPr>
      <w:pBdr>
        <w:bottom w:val="single" w:sz="4" w:space="1" w:color="auto"/>
      </w:pBdr>
      <w:spacing w:before="200" w:after="280"/>
      <w:ind w:left="1008" w:right="1152"/>
      <w:jc w:val="both"/>
    </w:pPr>
    <w:rPr>
      <w:b/>
      <w:bCs/>
      <w:i/>
      <w:iCs/>
      <w:sz w:val="22"/>
      <w:lang w:eastAsia="en-US"/>
    </w:rPr>
  </w:style>
  <w:style w:type="character" w:customStyle="1" w:styleId="Char3">
    <w:name w:val="明显引用 Char"/>
    <w:basedOn w:val="a1"/>
    <w:link w:val="aa"/>
    <w:uiPriority w:val="30"/>
    <w:rsid w:val="00BB0A86"/>
    <w:rPr>
      <w:b/>
      <w:bCs/>
      <w:i/>
      <w:iCs/>
    </w:rPr>
  </w:style>
  <w:style w:type="character" w:styleId="ab">
    <w:name w:val="Subtle Emphasis"/>
    <w:uiPriority w:val="19"/>
    <w:qFormat/>
    <w:rsid w:val="00BB0A86"/>
    <w:rPr>
      <w:i/>
      <w:iCs/>
    </w:rPr>
  </w:style>
  <w:style w:type="character" w:styleId="ac">
    <w:name w:val="Intense Emphasis"/>
    <w:uiPriority w:val="21"/>
    <w:qFormat/>
    <w:rsid w:val="00BB0A86"/>
    <w:rPr>
      <w:b/>
      <w:bCs/>
    </w:rPr>
  </w:style>
  <w:style w:type="character" w:styleId="ad">
    <w:name w:val="Subtle Reference"/>
    <w:uiPriority w:val="31"/>
    <w:qFormat/>
    <w:rsid w:val="00BB0A86"/>
    <w:rPr>
      <w:smallCaps/>
    </w:rPr>
  </w:style>
  <w:style w:type="character" w:styleId="ae">
    <w:name w:val="Intense Reference"/>
    <w:uiPriority w:val="32"/>
    <w:qFormat/>
    <w:rsid w:val="00BB0A86"/>
    <w:rPr>
      <w:smallCaps/>
      <w:spacing w:val="5"/>
      <w:u w:val="single"/>
    </w:rPr>
  </w:style>
  <w:style w:type="character" w:styleId="af">
    <w:name w:val="Book Title"/>
    <w:uiPriority w:val="33"/>
    <w:qFormat/>
    <w:rsid w:val="00BB0A86"/>
    <w:rPr>
      <w:i/>
      <w:iCs/>
      <w:smallCaps/>
      <w:spacing w:val="5"/>
    </w:rPr>
  </w:style>
  <w:style w:type="paragraph" w:styleId="TOC">
    <w:name w:val="TOC Heading"/>
    <w:basedOn w:val="1"/>
    <w:next w:val="a"/>
    <w:uiPriority w:val="39"/>
    <w:unhideWhenUsed/>
    <w:qFormat/>
    <w:rsid w:val="00BB0A86"/>
    <w:pPr>
      <w:numPr>
        <w:numId w:val="0"/>
      </w:numPr>
      <w:outlineLvl w:val="9"/>
    </w:pPr>
  </w:style>
  <w:style w:type="paragraph" w:styleId="af0">
    <w:name w:val="header"/>
    <w:basedOn w:val="a"/>
    <w:link w:val="Char4"/>
    <w:uiPriority w:val="99"/>
    <w:semiHidden/>
    <w:unhideWhenUsed/>
    <w:rsid w:val="00EF701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1"/>
    <w:link w:val="af0"/>
    <w:uiPriority w:val="99"/>
    <w:semiHidden/>
    <w:rsid w:val="00EF7016"/>
    <w:rPr>
      <w:sz w:val="18"/>
      <w:szCs w:val="18"/>
      <w:lang w:eastAsia="zh-CN"/>
    </w:rPr>
  </w:style>
  <w:style w:type="paragraph" w:styleId="af1">
    <w:name w:val="footer"/>
    <w:basedOn w:val="a"/>
    <w:link w:val="Char5"/>
    <w:uiPriority w:val="99"/>
    <w:semiHidden/>
    <w:unhideWhenUsed/>
    <w:rsid w:val="00EF7016"/>
    <w:pPr>
      <w:tabs>
        <w:tab w:val="center" w:pos="4153"/>
        <w:tab w:val="right" w:pos="8306"/>
      </w:tabs>
      <w:snapToGrid w:val="0"/>
      <w:spacing w:line="240" w:lineRule="auto"/>
    </w:pPr>
    <w:rPr>
      <w:sz w:val="18"/>
      <w:szCs w:val="18"/>
    </w:rPr>
  </w:style>
  <w:style w:type="character" w:customStyle="1" w:styleId="Char5">
    <w:name w:val="页脚 Char"/>
    <w:basedOn w:val="a1"/>
    <w:link w:val="af1"/>
    <w:uiPriority w:val="99"/>
    <w:semiHidden/>
    <w:rsid w:val="00EF7016"/>
    <w:rPr>
      <w:sz w:val="18"/>
      <w:szCs w:val="18"/>
      <w:lang w:eastAsia="zh-CN"/>
    </w:rPr>
  </w:style>
  <w:style w:type="paragraph" w:styleId="af2">
    <w:name w:val="Document Map"/>
    <w:basedOn w:val="a"/>
    <w:link w:val="Char6"/>
    <w:uiPriority w:val="99"/>
    <w:semiHidden/>
    <w:unhideWhenUsed/>
    <w:rsid w:val="008843D0"/>
    <w:rPr>
      <w:rFonts w:ascii="宋体" w:eastAsia="宋体"/>
      <w:sz w:val="18"/>
      <w:szCs w:val="18"/>
    </w:rPr>
  </w:style>
  <w:style w:type="character" w:customStyle="1" w:styleId="Char6">
    <w:name w:val="文档结构图 Char"/>
    <w:basedOn w:val="a1"/>
    <w:link w:val="af2"/>
    <w:uiPriority w:val="99"/>
    <w:semiHidden/>
    <w:rsid w:val="008843D0"/>
    <w:rPr>
      <w:rFonts w:ascii="宋体" w:eastAsia="宋体"/>
      <w:sz w:val="18"/>
      <w:szCs w:val="18"/>
      <w:lang w:eastAsia="zh-CN"/>
    </w:rPr>
  </w:style>
  <w:style w:type="character" w:customStyle="1" w:styleId="apple-style-span">
    <w:name w:val="apple-style-span"/>
    <w:basedOn w:val="a1"/>
    <w:rsid w:val="00A9699F"/>
  </w:style>
  <w:style w:type="character" w:styleId="af3">
    <w:name w:val="Hyperlink"/>
    <w:basedOn w:val="a1"/>
    <w:uiPriority w:val="99"/>
    <w:unhideWhenUsed/>
    <w:rsid w:val="00A9699F"/>
    <w:rPr>
      <w:color w:val="0000FF"/>
      <w:u w:val="single"/>
    </w:rPr>
  </w:style>
  <w:style w:type="character" w:customStyle="1" w:styleId="apple-converted-space">
    <w:name w:val="apple-converted-space"/>
    <w:basedOn w:val="a1"/>
    <w:rsid w:val="00A9699F"/>
  </w:style>
  <w:style w:type="paragraph" w:styleId="af4">
    <w:name w:val="Balloon Text"/>
    <w:basedOn w:val="a"/>
    <w:link w:val="Char7"/>
    <w:uiPriority w:val="99"/>
    <w:semiHidden/>
    <w:unhideWhenUsed/>
    <w:rsid w:val="0012699F"/>
    <w:pPr>
      <w:spacing w:after="0" w:line="240" w:lineRule="auto"/>
    </w:pPr>
    <w:rPr>
      <w:sz w:val="18"/>
      <w:szCs w:val="18"/>
    </w:rPr>
  </w:style>
  <w:style w:type="character" w:customStyle="1" w:styleId="Char7">
    <w:name w:val="批注框文本 Char"/>
    <w:basedOn w:val="a1"/>
    <w:link w:val="af4"/>
    <w:uiPriority w:val="99"/>
    <w:semiHidden/>
    <w:rsid w:val="0012699F"/>
    <w:rPr>
      <w:sz w:val="18"/>
      <w:szCs w:val="18"/>
      <w:lang w:eastAsia="zh-CN"/>
    </w:rPr>
  </w:style>
  <w:style w:type="paragraph" w:customStyle="1" w:styleId="Default">
    <w:name w:val="Default"/>
    <w:rsid w:val="00975CB6"/>
    <w:pPr>
      <w:widowControl w:val="0"/>
      <w:autoSpaceDE w:val="0"/>
      <w:autoSpaceDN w:val="0"/>
      <w:adjustRightInd w:val="0"/>
      <w:spacing w:after="0" w:line="240" w:lineRule="auto"/>
    </w:pPr>
    <w:rPr>
      <w:rFonts w:ascii="宋体" w:eastAsia="宋体" w:cs="宋体"/>
      <w:color w:val="000000"/>
      <w:sz w:val="24"/>
      <w:szCs w:val="24"/>
      <w:lang w:bidi="ar-SA"/>
    </w:rPr>
  </w:style>
  <w:style w:type="paragraph" w:styleId="10">
    <w:name w:val="toc 1"/>
    <w:basedOn w:val="a"/>
    <w:next w:val="a"/>
    <w:autoRedefine/>
    <w:uiPriority w:val="39"/>
    <w:unhideWhenUsed/>
    <w:rsid w:val="000F1302"/>
  </w:style>
  <w:style w:type="paragraph" w:styleId="20">
    <w:name w:val="toc 2"/>
    <w:basedOn w:val="a"/>
    <w:next w:val="a"/>
    <w:autoRedefine/>
    <w:uiPriority w:val="39"/>
    <w:unhideWhenUsed/>
    <w:rsid w:val="000F1302"/>
    <w:pPr>
      <w:ind w:leftChars="200" w:left="420"/>
    </w:pPr>
  </w:style>
</w:styles>
</file>

<file path=word/webSettings.xml><?xml version="1.0" encoding="utf-8"?>
<w:webSettings xmlns:r="http://schemas.openxmlformats.org/officeDocument/2006/relationships" xmlns:w="http://schemas.openxmlformats.org/wordprocessingml/2006/main">
  <w:divs>
    <w:div w:id="895629399">
      <w:bodyDiv w:val="1"/>
      <w:marLeft w:val="0"/>
      <w:marRight w:val="0"/>
      <w:marTop w:val="0"/>
      <w:marBottom w:val="0"/>
      <w:divBdr>
        <w:top w:val="none" w:sz="0" w:space="0" w:color="auto"/>
        <w:left w:val="none" w:sz="0" w:space="0" w:color="auto"/>
        <w:bottom w:val="none" w:sz="0" w:space="0" w:color="auto"/>
        <w:right w:val="none" w:sz="0" w:space="0" w:color="auto"/>
      </w:divBdr>
    </w:div>
    <w:div w:id="1114983832">
      <w:bodyDiv w:val="1"/>
      <w:marLeft w:val="0"/>
      <w:marRight w:val="0"/>
      <w:marTop w:val="0"/>
      <w:marBottom w:val="0"/>
      <w:divBdr>
        <w:top w:val="none" w:sz="0" w:space="0" w:color="auto"/>
        <w:left w:val="none" w:sz="0" w:space="0" w:color="auto"/>
        <w:bottom w:val="none" w:sz="0" w:space="0" w:color="auto"/>
        <w:right w:val="none" w:sz="0" w:space="0" w:color="auto"/>
      </w:divBdr>
    </w:div>
    <w:div w:id="141330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ACD5AD-1FA6-40A9-A99C-14DC4E60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6</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Minarry</dc:creator>
  <cp:keywords/>
  <dc:description/>
  <cp:lastModifiedBy>Minarry</cp:lastModifiedBy>
  <cp:revision>105</cp:revision>
  <dcterms:created xsi:type="dcterms:W3CDTF">2011-11-16T09:33:00Z</dcterms:created>
  <dcterms:modified xsi:type="dcterms:W3CDTF">2011-11-23T23:35:00Z</dcterms:modified>
</cp:coreProperties>
</file>