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49AAB" w14:textId="77777777" w:rsidR="003A58D4" w:rsidRDefault="003A58D4" w:rsidP="003A58D4">
      <w:pPr>
        <w:pStyle w:val="Heading1"/>
      </w:pPr>
      <w:bookmarkStart w:id="0" w:name="_Toc146180426"/>
      <w:r>
        <w:t>Production Programming</w:t>
      </w:r>
      <w:bookmarkEnd w:id="0"/>
    </w:p>
    <w:p w14:paraId="315E70E8" w14:textId="77777777" w:rsidR="003A58D4" w:rsidRDefault="003A58D4" w:rsidP="003A58D4">
      <w:r w:rsidRPr="005A3BA7">
        <w:t xml:space="preserve">Production programming </w:t>
      </w:r>
      <w:r>
        <w:t>of</w:t>
      </w:r>
      <w:r w:rsidRPr="005A3BA7">
        <w:t xml:space="preserve"> Talaria TWO module can be done</w:t>
      </w:r>
      <w:r>
        <w:t xml:space="preserve"> in the following three ways: </w:t>
      </w:r>
    </w:p>
    <w:p w14:paraId="0F1E4582" w14:textId="77777777" w:rsidR="003A58D4" w:rsidRDefault="003A58D4" w:rsidP="003A58D4">
      <w:pPr>
        <w:pStyle w:val="ListParagraph"/>
        <w:numPr>
          <w:ilvl w:val="0"/>
          <w:numId w:val="1"/>
        </w:numPr>
      </w:pPr>
      <w:r>
        <w:t>PC-based programming</w:t>
      </w:r>
    </w:p>
    <w:p w14:paraId="175D3BCF" w14:textId="77777777" w:rsidR="003A58D4" w:rsidRDefault="003A58D4" w:rsidP="003A58D4">
      <w:pPr>
        <w:pStyle w:val="ListParagraph"/>
        <w:numPr>
          <w:ilvl w:val="0"/>
          <w:numId w:val="1"/>
        </w:numPr>
      </w:pPr>
      <w:r>
        <w:t>Host-based programming</w:t>
      </w:r>
    </w:p>
    <w:p w14:paraId="6ECC34C9" w14:textId="77777777" w:rsidR="003A58D4" w:rsidRDefault="003A58D4" w:rsidP="003A58D4">
      <w:pPr>
        <w:pStyle w:val="ListParagraph"/>
        <w:numPr>
          <w:ilvl w:val="0"/>
          <w:numId w:val="1"/>
        </w:numPr>
      </w:pPr>
      <w:r>
        <w:t>Programming Over the Air</w:t>
      </w:r>
    </w:p>
    <w:p w14:paraId="2B11F2E4" w14:textId="77777777" w:rsidR="003A58D4" w:rsidRDefault="003A58D4" w:rsidP="003A58D4">
      <w:pPr>
        <w:pStyle w:val="ListParagraph"/>
      </w:pPr>
    </w:p>
    <w:p w14:paraId="6A9FCFA5" w14:textId="77777777" w:rsidR="003A58D4" w:rsidRDefault="003A58D4" w:rsidP="003A58D4">
      <w:r w:rsidRPr="007204BB">
        <w:rPr>
          <w:b/>
          <w:bCs/>
        </w:rPr>
        <w:t>Note</w:t>
      </w:r>
      <w:r>
        <w:t xml:space="preserve">: The schematics and the user guide for the programmer board INP3000 are available in the </w:t>
      </w:r>
      <w:r w:rsidRPr="005A3BA7">
        <w:rPr>
          <w:i/>
          <w:iCs/>
        </w:rPr>
        <w:t>Documentation</w:t>
      </w:r>
      <w:r>
        <w:t xml:space="preserve"> section of the customer portal on the InnoPhase IoT website: </w:t>
      </w:r>
      <w:hyperlink r:id="rId5" w:history="1">
        <w:r w:rsidRPr="00C62DE5">
          <w:rPr>
            <w:rStyle w:val="Hyperlink"/>
          </w:rPr>
          <w:t>https://innophaseiot.com/portal/portal-hub/</w:t>
        </w:r>
      </w:hyperlink>
      <w:r>
        <w:t>.</w:t>
      </w:r>
    </w:p>
    <w:p w14:paraId="0FEDDD56" w14:textId="77777777" w:rsidR="003A58D4" w:rsidRDefault="003A58D4" w:rsidP="003A58D4">
      <w:r>
        <w:t xml:space="preserve">To obtain access to the customer portal, contact InnoPhase IoT sales team: </w:t>
      </w:r>
      <w:hyperlink r:id="rId6" w:history="1">
        <w:r w:rsidRPr="00C62DE5">
          <w:rPr>
            <w:rStyle w:val="Hyperlink"/>
          </w:rPr>
          <w:t>sales@innophaseiot.com</w:t>
        </w:r>
      </w:hyperlink>
      <w:r>
        <w:t>.</w:t>
      </w:r>
    </w:p>
    <w:p w14:paraId="1F56DEDD" w14:textId="77777777" w:rsidR="003E0A9B" w:rsidRDefault="003E0A9B"/>
    <w:sectPr w:rsidR="003E0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123622"/>
    <w:multiLevelType w:val="hybridMultilevel"/>
    <w:tmpl w:val="4C2E13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0898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8D4"/>
    <w:rsid w:val="002E1B78"/>
    <w:rsid w:val="003A58D4"/>
    <w:rsid w:val="003E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416E6"/>
  <w15:chartTrackingRefBased/>
  <w15:docId w15:val="{4EB63C82-20D7-4BDC-A7F1-D6E8BDF33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8D4"/>
    <w:pPr>
      <w:spacing w:before="120" w:after="0"/>
    </w:pPr>
    <w:rPr>
      <w:rFonts w:ascii="Arial" w:hAnsi="Arial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58D4"/>
    <w:pPr>
      <w:keepNext/>
      <w:keepLines/>
      <w:spacing w:before="240"/>
      <w:outlineLvl w:val="0"/>
    </w:pPr>
    <w:rPr>
      <w:rFonts w:eastAsiaTheme="majorEastAsia" w:cstheme="majorBidi"/>
      <w:color w:val="1678C3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8D4"/>
    <w:rPr>
      <w:rFonts w:ascii="Arial" w:eastAsiaTheme="majorEastAsia" w:hAnsi="Arial" w:cstheme="majorBidi"/>
      <w:color w:val="1678C3"/>
      <w:kern w:val="0"/>
      <w:sz w:val="32"/>
      <w:szCs w:val="3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3A58D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A5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les@innophaseiot.com" TargetMode="External"/><Relationship Id="rId5" Type="http://schemas.openxmlformats.org/officeDocument/2006/relationships/hyperlink" Target="https://innophaseiot.com/portal/portal-hub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1</cp:revision>
  <dcterms:created xsi:type="dcterms:W3CDTF">2023-09-26T05:05:00Z</dcterms:created>
  <dcterms:modified xsi:type="dcterms:W3CDTF">2023-09-26T05:05:00Z</dcterms:modified>
</cp:coreProperties>
</file>