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6A0A" w14:textId="77777777" w:rsidR="00443D89" w:rsidRDefault="00443D89" w:rsidP="00443D89">
      <w:pPr>
        <w:pStyle w:val="Heading2"/>
      </w:pPr>
      <w:bookmarkStart w:id="0" w:name="_Toc116902118"/>
      <w:bookmarkStart w:id="1" w:name="_Toc142581366"/>
      <w:bookmarkStart w:id="2" w:name="_Toc147501151"/>
      <w:r>
        <w:t>Boot Arguments</w:t>
      </w:r>
      <w:bookmarkEnd w:id="0"/>
      <w:bookmarkEnd w:id="1"/>
      <w:bookmarkEnd w:id="2"/>
    </w:p>
    <w:p w14:paraId="6FEAEF07" w14:textId="77777777" w:rsidR="00443D89" w:rsidRDefault="00443D89" w:rsidP="00443D89">
      <w:pPr>
        <w:jc w:val="both"/>
      </w:pPr>
      <w:r>
        <w:t>Talaria TWO’s software allows the user to pass boot time arguments which might be useful during the execution of the software. Users can pass boot time arguments to configure the firmware. In the current use case, the following boot arguments are passed:</w:t>
      </w:r>
    </w:p>
    <w:p w14:paraId="22E0C0E0" w14:textId="77777777" w:rsidR="00443D89" w:rsidRDefault="00443D89" w:rsidP="00443D89">
      <w:pPr>
        <w:jc w:val="both"/>
      </w:pPr>
    </w:p>
    <w:tbl>
      <w:tblPr>
        <w:tblStyle w:val="TableGrid"/>
        <w:tblW w:w="0" w:type="auto"/>
        <w:tblInd w:w="-5" w:type="dxa"/>
        <w:tblLook w:val="04A0" w:firstRow="1" w:lastRow="0" w:firstColumn="1" w:lastColumn="0" w:noHBand="0" w:noVBand="1"/>
      </w:tblPr>
      <w:tblGrid>
        <w:gridCol w:w="9021"/>
      </w:tblGrid>
      <w:tr w:rsidR="00443D89" w14:paraId="6EC5B1C1" w14:textId="77777777" w:rsidTr="00F815D3">
        <w:tc>
          <w:tcPr>
            <w:tcW w:w="10795" w:type="dxa"/>
            <w:shd w:val="clear" w:color="auto" w:fill="DEEAF6" w:themeFill="accent5" w:themeFillTint="33"/>
          </w:tcPr>
          <w:p w14:paraId="2354296B" w14:textId="77777777" w:rsidR="00443D89" w:rsidRPr="00154920" w:rsidRDefault="00443D89" w:rsidP="00F815D3">
            <w:pPr>
              <w:pStyle w:val="Text2"/>
              <w:spacing w:after="0" w:line="480" w:lineRule="auto"/>
              <w:ind w:left="0"/>
              <w:jc w:val="both"/>
              <w:rPr>
                <w:rFonts w:ascii="Courier New" w:hAnsi="Courier New" w:cs="Courier New"/>
                <w:sz w:val="20"/>
                <w:szCs w:val="20"/>
              </w:rPr>
            </w:pPr>
            <w:r w:rsidRPr="00622F2E">
              <w:rPr>
                <w:rFonts w:ascii="Courier New" w:hAnsi="Courier New" w:cs="Courier New"/>
                <w:sz w:val="20"/>
                <w:szCs w:val="20"/>
              </w:rPr>
              <w:t>ssid=</w:t>
            </w:r>
            <w:proofErr w:type="gramStart"/>
            <w:r>
              <w:rPr>
                <w:rFonts w:ascii="Courier New" w:hAnsi="Courier New" w:cs="Courier New"/>
                <w:sz w:val="20"/>
                <w:szCs w:val="20"/>
              </w:rPr>
              <w:t>InnoPhase</w:t>
            </w:r>
            <w:r w:rsidRPr="00622F2E">
              <w:rPr>
                <w:rFonts w:ascii="Courier New" w:hAnsi="Courier New" w:cs="Courier New"/>
                <w:sz w:val="20"/>
                <w:szCs w:val="20"/>
              </w:rPr>
              <w:t>,passphrase</w:t>
            </w:r>
            <w:proofErr w:type="gramEnd"/>
            <w:r w:rsidRPr="00622F2E">
              <w:rPr>
                <w:rFonts w:ascii="Courier New" w:hAnsi="Courier New" w:cs="Courier New"/>
                <w:sz w:val="20"/>
                <w:szCs w:val="20"/>
              </w:rPr>
              <w:t>=</w:t>
            </w:r>
            <w:r>
              <w:rPr>
                <w:rFonts w:ascii="Courier New" w:hAnsi="Courier New" w:cs="Courier New"/>
                <w:sz w:val="20"/>
                <w:szCs w:val="20"/>
              </w:rPr>
              <w:t>43083191</w:t>
            </w:r>
            <w:r w:rsidRPr="00622F2E">
              <w:rPr>
                <w:rFonts w:ascii="Courier New" w:hAnsi="Courier New" w:cs="Courier New"/>
                <w:sz w:val="20"/>
                <w:szCs w:val="20"/>
              </w:rPr>
              <w:t xml:space="preserve">,host=httpbin.org,path=/json,port=443,sec </w:t>
            </w:r>
            <w:proofErr w:type="spellStart"/>
            <w:r w:rsidRPr="00622F2E">
              <w:rPr>
                <w:rFonts w:ascii="Courier New" w:hAnsi="Courier New" w:cs="Courier New"/>
                <w:sz w:val="20"/>
                <w:szCs w:val="20"/>
              </w:rPr>
              <w:t>ured</w:t>
            </w:r>
            <w:proofErr w:type="spellEnd"/>
            <w:r w:rsidRPr="00622F2E">
              <w:rPr>
                <w:rFonts w:ascii="Courier New" w:hAnsi="Courier New" w:cs="Courier New"/>
                <w:sz w:val="20"/>
                <w:szCs w:val="20"/>
              </w:rPr>
              <w:t>=1,method=</w:t>
            </w:r>
            <w:proofErr w:type="spellStart"/>
            <w:r w:rsidRPr="00622F2E">
              <w:rPr>
                <w:rFonts w:ascii="Courier New" w:hAnsi="Courier New" w:cs="Courier New"/>
                <w:sz w:val="20"/>
                <w:szCs w:val="20"/>
              </w:rPr>
              <w:t>get,ca_cert</w:t>
            </w:r>
            <w:proofErr w:type="spellEnd"/>
            <w:r w:rsidRPr="00622F2E">
              <w:rPr>
                <w:rFonts w:ascii="Courier New" w:hAnsi="Courier New" w:cs="Courier New"/>
                <w:sz w:val="20"/>
                <w:szCs w:val="20"/>
              </w:rPr>
              <w:t>= /</w:t>
            </w:r>
            <w:r>
              <w:rPr>
                <w:rFonts w:ascii="Courier New" w:hAnsi="Courier New" w:cs="Courier New"/>
                <w:sz w:val="20"/>
                <w:szCs w:val="20"/>
              </w:rPr>
              <w:t>data</w:t>
            </w:r>
            <w:r w:rsidRPr="00622F2E">
              <w:rPr>
                <w:rFonts w:ascii="Courier New" w:hAnsi="Courier New" w:cs="Courier New"/>
                <w:sz w:val="20"/>
                <w:szCs w:val="20"/>
              </w:rPr>
              <w:t>/</w:t>
            </w:r>
            <w:proofErr w:type="spellStart"/>
            <w:r w:rsidRPr="00622F2E">
              <w:rPr>
                <w:rFonts w:ascii="Courier New" w:hAnsi="Courier New" w:cs="Courier New"/>
                <w:sz w:val="20"/>
                <w:szCs w:val="20"/>
              </w:rPr>
              <w:t>httpbin_ca.pem</w:t>
            </w:r>
            <w:proofErr w:type="spellEnd"/>
          </w:p>
        </w:tc>
      </w:tr>
    </w:tbl>
    <w:p w14:paraId="314128AF" w14:textId="77777777" w:rsidR="00443D89" w:rsidRDefault="00443D89" w:rsidP="00443D89">
      <w:pPr>
        <w:pStyle w:val="Text2"/>
        <w:jc w:val="both"/>
      </w:pPr>
    </w:p>
    <w:p w14:paraId="2BC286E2" w14:textId="77777777" w:rsidR="00443D89" w:rsidRDefault="00443D89" w:rsidP="00443D89">
      <w:pPr>
        <w:jc w:val="center"/>
      </w:pPr>
      <w:r>
        <w:rPr>
          <w:noProof/>
        </w:rPr>
        <mc:AlternateContent>
          <mc:Choice Requires="wps">
            <w:drawing>
              <wp:anchor distT="0" distB="0" distL="114300" distR="114300" simplePos="0" relativeHeight="251659264" behindDoc="0" locked="0" layoutInCell="1" allowOverlap="1" wp14:anchorId="5D167F0F" wp14:editId="43153D1D">
                <wp:simplePos x="0" y="0"/>
                <wp:positionH relativeFrom="column">
                  <wp:posOffset>60960</wp:posOffset>
                </wp:positionH>
                <wp:positionV relativeFrom="paragraph">
                  <wp:posOffset>1470025</wp:posOffset>
                </wp:positionV>
                <wp:extent cx="4747260" cy="403860"/>
                <wp:effectExtent l="0" t="0" r="15240" b="15240"/>
                <wp:wrapNone/>
                <wp:docPr id="712841128" name="Rectangle: Rounded Corners 22"/>
                <wp:cNvGraphicFramePr/>
                <a:graphic xmlns:a="http://schemas.openxmlformats.org/drawingml/2006/main">
                  <a:graphicData uri="http://schemas.microsoft.com/office/word/2010/wordprocessingShape">
                    <wps:wsp>
                      <wps:cNvSpPr/>
                      <wps:spPr>
                        <a:xfrm>
                          <a:off x="0" y="0"/>
                          <a:ext cx="4747260" cy="40386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5E4A7" id="Rectangle: Rounded Corners 22" o:spid="_x0000_s1026" style="position:absolute;margin-left:4.8pt;margin-top:115.75pt;width:373.8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jzggIAAGQFAAAOAAAAZHJzL2Uyb0RvYy54bWysVEtv2zAMvg/YfxB0X+1k6WNBnSJokWFA&#10;0RVth54VWYoNyKJGKXGyXz9KfiToih2G5eBQIvmR/ETy+mbfGLZT6GuwBZ+c5ZwpK6Gs7abgP15W&#10;n64480HYUhiwquAH5fnN4uOH69bN1RQqMKVCRiDWz1tX8CoEN88yLyvVCH8GTllSasBGBDriJitR&#10;tITemGya5xdZC1g6BKm8p9u7TskXCV9rJcN3rb0KzBSccgvpi+m7jt9scS3mGxSuqmWfhviHLBpR&#10;Wwo6Qt2JINgW6z+gmloieNDhTEKTgda1VKkGqmaSv6nmuRJOpVqIHO9Gmvz/g5UPu2f3iERD6/zc&#10;kxir2Gts4j/lx/aJrMNIltoHJulydjm7nF4Qp5J0s/zzFckEkx29HfrwVUHDolBwhK0tn+hFElFi&#10;d+9DZz/YxYgWVrUx6VWMjRceTF3Gu3TAzfrWINsJes7VKqdfH/PEjDKIrtmxoCSFg1ERw9gnpVld&#10;UgnTlEnqNTXCCimVDZNOVYlSddEm5yfBYndGj1RuAozImrIcsXuAwbIDGbC7unv76KpSq47O+d8S&#10;65xHjxQZbBidm9oCvgdgqKo+cmc/kNRRE1laQ3l4RIbQDYp3clXT490LHx4F0mTQe9O0h+/00Qba&#10;gkMvcVYB/nrvPtpTw5KWs5YmreD+51ag4sx8s9TKXyazWRzNdJidX07pgKea9anGbptboNef0F5x&#10;MonRPphB1AjNKy2FZYxKKmElxS64DDgcbkO3AWitSLVcJjMaRyfCvX12MoJHVmNfvuxfBbq+gwP1&#10;/gMMUynmb3q4s42eFpbbALpODX7kteebRjk1Tr924q44PSer43Jc/AYAAP//AwBQSwMEFAAGAAgA&#10;AAAhABRkTijgAAAACQEAAA8AAABkcnMvZG93bnJldi54bWxMj81OwzAQhO9IvIO1SNyo89OkNI1T&#10;UVAREhda+gBuvE0i4nUUu214e5YTHGdnNPNtuZ5sLy44+s6RgngWgUCqnemoUXD43D48gvBBk9G9&#10;I1TwjR7W1e1NqQvjrrTDyz40gkvIF1pBG8JQSOnrFq32MzcgsXdyo9WB5dhIM+orl9teJlGUS6s7&#10;4oVWD/jcYv21P1sFH2+beJ7WW/PSTXl6eH3fDDTfKXV/Nz2tQAScwl8YfvEZHSpmOrozGS96Bcuc&#10;gwqSNM5AsL/IFgmII1+WWQyyKuX/D6ofAAAA//8DAFBLAQItABQABgAIAAAAIQC2gziS/gAAAOEB&#10;AAATAAAAAAAAAAAAAAAAAAAAAABbQ29udGVudF9UeXBlc10ueG1sUEsBAi0AFAAGAAgAAAAhADj9&#10;If/WAAAAlAEAAAsAAAAAAAAAAAAAAAAALwEAAF9yZWxzLy5yZWxzUEsBAi0AFAAGAAgAAAAhAJVq&#10;aPOCAgAAZAUAAA4AAAAAAAAAAAAAAAAALgIAAGRycy9lMm9Eb2MueG1sUEsBAi0AFAAGAAgAAAAh&#10;ABRkTijgAAAACQEAAA8AAAAAAAAAAAAAAAAA3AQAAGRycy9kb3ducmV2LnhtbFBLBQYAAAAABAAE&#10;APMAAADpBQAAAAA=&#10;" filled="f" strokecolor="red" strokeweight="1pt">
                <v:stroke joinstyle="miter"/>
              </v:roundrect>
            </w:pict>
          </mc:Fallback>
        </mc:AlternateContent>
      </w:r>
      <w:r>
        <w:rPr>
          <w:noProof/>
        </w:rPr>
        <w:drawing>
          <wp:inline distT="0" distB="0" distL="0" distR="0" wp14:anchorId="20D65322" wp14:editId="594011C5">
            <wp:extent cx="6840000" cy="1930457"/>
            <wp:effectExtent l="0" t="0" r="0" b="0"/>
            <wp:docPr id="70114538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45389" name="Picture 1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0000" cy="1930457"/>
                    </a:xfrm>
                    <a:prstGeom prst="rect">
                      <a:avLst/>
                    </a:prstGeom>
                    <a:noFill/>
                  </pic:spPr>
                </pic:pic>
              </a:graphicData>
            </a:graphic>
          </wp:inline>
        </w:drawing>
      </w:r>
    </w:p>
    <w:p w14:paraId="60BD669D" w14:textId="77777777" w:rsidR="00443D89" w:rsidRDefault="00443D89" w:rsidP="00443D89">
      <w:pPr>
        <w:pStyle w:val="Caption"/>
        <w:jc w:val="center"/>
      </w:pPr>
      <w:bookmarkStart w:id="3" w:name="_Toc116902054"/>
      <w:bookmarkStart w:id="4" w:name="_Toc147501100"/>
      <w:r>
        <w:t xml:space="preserve">Figure </w:t>
      </w:r>
      <w:r>
        <w:fldChar w:fldCharType="begin"/>
      </w:r>
      <w:r>
        <w:instrText xml:space="preserve"> SEQ Figure \* ARABIC </w:instrText>
      </w:r>
      <w:r>
        <w:fldChar w:fldCharType="separate"/>
      </w:r>
      <w:r>
        <w:rPr>
          <w:noProof/>
        </w:rPr>
        <w:t>24</w:t>
      </w:r>
      <w:r>
        <w:rPr>
          <w:noProof/>
        </w:rPr>
        <w:fldChar w:fldCharType="end"/>
      </w:r>
      <w:r>
        <w:t xml:space="preserve">: </w:t>
      </w:r>
      <w:r w:rsidRPr="002204BF">
        <w:t>Passing Boot Arguments</w:t>
      </w:r>
      <w:bookmarkEnd w:id="3"/>
      <w:bookmarkEnd w:id="4"/>
    </w:p>
    <w:p w14:paraId="53456AD7"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89"/>
    <w:rsid w:val="002E1B78"/>
    <w:rsid w:val="003E0A9B"/>
    <w:rsid w:val="0044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9CC5"/>
  <w15:chartTrackingRefBased/>
  <w15:docId w15:val="{9FC54FD4-25B5-4D74-A3DE-05160922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89"/>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443D89"/>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D89"/>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443D8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link w:val="Text2Char"/>
    <w:qFormat/>
    <w:rsid w:val="00443D89"/>
    <w:pPr>
      <w:spacing w:before="0" w:after="160"/>
      <w:ind w:left="1260"/>
    </w:pPr>
    <w:rPr>
      <w:rFonts w:asciiTheme="minorHAnsi" w:hAnsiTheme="minorHAnsi"/>
      <w:sz w:val="24"/>
      <w:szCs w:val="24"/>
    </w:rPr>
  </w:style>
  <w:style w:type="character" w:customStyle="1" w:styleId="Text2Char">
    <w:name w:val="Text 2 Char"/>
    <w:basedOn w:val="DefaultParagraphFont"/>
    <w:link w:val="Text2"/>
    <w:rsid w:val="00443D89"/>
    <w:rPr>
      <w:kern w:val="0"/>
      <w:sz w:val="24"/>
      <w:szCs w:val="24"/>
      <w:lang w:val="en-US"/>
      <w14:ligatures w14:val="none"/>
    </w:rPr>
  </w:style>
  <w:style w:type="paragraph" w:styleId="Caption">
    <w:name w:val="caption"/>
    <w:basedOn w:val="Normal"/>
    <w:next w:val="Normal"/>
    <w:uiPriority w:val="35"/>
    <w:unhideWhenUsed/>
    <w:qFormat/>
    <w:rsid w:val="00443D89"/>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2023-10-09T07:38:00Z</dcterms:created>
  <dcterms:modified xsi:type="dcterms:W3CDTF">2023-10-09T07:38:00Z</dcterms:modified>
</cp:coreProperties>
</file>