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AEAE" w14:textId="77777777" w:rsidR="0088144C" w:rsidRDefault="0088144C" w:rsidP="0088144C">
      <w:pPr>
        <w:jc w:val="both"/>
      </w:pPr>
      <w:r>
        <w:t xml:space="preserve">Firmware-Over-the-Air (FOTA) allows for wireless delivery of firmware updates and/or configurations to embedded devices. </w:t>
      </w:r>
    </w:p>
    <w:p w14:paraId="7A5E151C" w14:textId="1174AB85" w:rsidR="0088144C" w:rsidRDefault="0088144C" w:rsidP="0088144C">
      <w:pPr>
        <w:jc w:val="both"/>
      </w:pPr>
      <w:r>
        <w:t xml:space="preserve">This </w:t>
      </w:r>
      <w:r w:rsidR="009E6569">
        <w:t>section</w:t>
      </w:r>
      <w:r>
        <w:t xml:space="preserve"> describes the FOTA process for the Talaria TWO EVB using the Talaria TWO SDK with details on how to implement or trigger FOTA in a customer provided application.</w:t>
      </w:r>
    </w:p>
    <w:p w14:paraId="065CD374" w14:textId="77777777" w:rsidR="0088144C" w:rsidRDefault="0088144C" w:rsidP="0088144C">
      <w:pPr>
        <w:jc w:val="both"/>
      </w:pPr>
      <w:r w:rsidRPr="00620B52">
        <w:t xml:space="preserve">This implementation of FOTA provides </w:t>
      </w:r>
      <w:r>
        <w:t xml:space="preserve">the following facilities: </w:t>
      </w:r>
    </w:p>
    <w:p w14:paraId="3228BB6B" w14:textId="77777777" w:rsidR="0088144C" w:rsidRDefault="0088144C" w:rsidP="00860076">
      <w:pPr>
        <w:pStyle w:val="ListParagraph"/>
        <w:numPr>
          <w:ilvl w:val="0"/>
          <w:numId w:val="13"/>
        </w:numPr>
      </w:pPr>
      <w:r>
        <w:t>C</w:t>
      </w:r>
      <w:r w:rsidRPr="00620B52">
        <w:t>heck for the availability of new upgrades</w:t>
      </w:r>
    </w:p>
    <w:p w14:paraId="5FAACD23" w14:textId="77777777" w:rsidR="0088144C" w:rsidRDefault="0088144C" w:rsidP="00860076">
      <w:pPr>
        <w:pStyle w:val="ListParagraph"/>
        <w:numPr>
          <w:ilvl w:val="0"/>
          <w:numId w:val="13"/>
        </w:numPr>
      </w:pPr>
      <w:r>
        <w:t>S</w:t>
      </w:r>
      <w:r w:rsidRPr="00620B52">
        <w:t>ecurely download the image into flash</w:t>
      </w:r>
    </w:p>
    <w:p w14:paraId="368CACAE" w14:textId="77777777" w:rsidR="0088144C" w:rsidRDefault="0088144C" w:rsidP="00860076">
      <w:pPr>
        <w:pStyle w:val="ListParagraph"/>
        <w:numPr>
          <w:ilvl w:val="0"/>
          <w:numId w:val="13"/>
        </w:numPr>
      </w:pPr>
      <w:r>
        <w:t>C</w:t>
      </w:r>
      <w:r w:rsidRPr="00620B52">
        <w:t>heck the validity of the downloaded image</w:t>
      </w:r>
    </w:p>
    <w:p w14:paraId="4DC95771" w14:textId="77777777" w:rsidR="0088144C" w:rsidRDefault="0088144C" w:rsidP="00860076">
      <w:pPr>
        <w:pStyle w:val="ListParagraph"/>
        <w:numPr>
          <w:ilvl w:val="0"/>
          <w:numId w:val="13"/>
        </w:numPr>
      </w:pPr>
      <w:r>
        <w:t>S</w:t>
      </w:r>
      <w:r w:rsidRPr="00620B52">
        <w:t>et the new image as the boot image</w:t>
      </w:r>
    </w:p>
    <w:p w14:paraId="402C67C9" w14:textId="77777777" w:rsidR="0088144C" w:rsidRDefault="0088144C" w:rsidP="0088144C">
      <w:pPr>
        <w:jc w:val="both"/>
      </w:pPr>
      <w:r w:rsidRPr="00620B52">
        <w:t xml:space="preserve">In conjunction with SSBL, it enables booting the latest image downloaded. The firmware is downloaded into </w:t>
      </w:r>
      <w:r>
        <w:t>the a</w:t>
      </w:r>
      <w:r w:rsidRPr="00620B52">
        <w:t>pplication image partition in Flash</w:t>
      </w:r>
      <w:r>
        <w:t>.</w:t>
      </w:r>
    </w:p>
    <w:p w14:paraId="02966CC7" w14:textId="640C6F2B" w:rsidR="0088144C" w:rsidRDefault="0088144C" w:rsidP="0088144C">
      <w:pPr>
        <w:jc w:val="both"/>
      </w:pPr>
      <w:r>
        <w:t xml:space="preserve">Refer </w:t>
      </w:r>
      <w:r w:rsidR="00DD5D16">
        <w:t>FOTA application</w:t>
      </w:r>
      <w:r>
        <w:t xml:space="preserve"> for various configuration files and modules on which FOTA is dependent, its design and functional flow.</w:t>
      </w:r>
    </w:p>
    <w:p w14:paraId="7C994A68" w14:textId="77777777" w:rsidR="00860076" w:rsidRDefault="00860076" w:rsidP="0088144C">
      <w:pPr>
        <w:jc w:val="both"/>
      </w:pPr>
    </w:p>
    <w:p w14:paraId="5FD7D134" w14:textId="77777777" w:rsidR="0088144C" w:rsidRDefault="0088144C" w:rsidP="0088144C">
      <w:pPr>
        <w:pStyle w:val="Heading1"/>
      </w:pPr>
      <w:bookmarkStart w:id="0" w:name="_Toc90457003"/>
      <w:bookmarkStart w:id="1" w:name="_Toc118931571"/>
      <w:r>
        <w:t>Features and Limitations</w:t>
      </w:r>
      <w:bookmarkEnd w:id="0"/>
      <w:bookmarkEnd w:id="1"/>
    </w:p>
    <w:p w14:paraId="75819999" w14:textId="77777777" w:rsidR="0088144C" w:rsidRDefault="0088144C" w:rsidP="0088144C">
      <w:r>
        <w:t xml:space="preserve">Following are the FOTA application features: </w:t>
      </w:r>
    </w:p>
    <w:p w14:paraId="07EE6E08" w14:textId="77777777" w:rsidR="0088144C" w:rsidRDefault="0088144C" w:rsidP="00860076">
      <w:pPr>
        <w:pStyle w:val="ListParagraph"/>
        <w:numPr>
          <w:ilvl w:val="0"/>
          <w:numId w:val="14"/>
        </w:numPr>
      </w:pPr>
      <w:r>
        <w:t>FOTA over HTTP/HTTPS.</w:t>
      </w:r>
    </w:p>
    <w:p w14:paraId="60FFEEAA" w14:textId="77777777" w:rsidR="0088144C" w:rsidRDefault="0088144C" w:rsidP="00860076">
      <w:pPr>
        <w:pStyle w:val="ListParagraph"/>
        <w:numPr>
          <w:ilvl w:val="0"/>
          <w:numId w:val="14"/>
        </w:numPr>
      </w:pPr>
      <w:r>
        <w:t>Image download from Cloud or any HTTP/web server.</w:t>
      </w:r>
    </w:p>
    <w:p w14:paraId="5573CDB8" w14:textId="77777777" w:rsidR="0088144C" w:rsidRDefault="0088144C" w:rsidP="00860076">
      <w:pPr>
        <w:pStyle w:val="ListParagraph"/>
        <w:numPr>
          <w:ilvl w:val="0"/>
          <w:numId w:val="14"/>
        </w:numPr>
      </w:pPr>
      <w:r>
        <w:t>Two copy solution. Backup copy of the correct firmware always exists.</w:t>
      </w:r>
    </w:p>
    <w:p w14:paraId="56A7DD24" w14:textId="77777777" w:rsidR="0088144C" w:rsidRDefault="0088144C" w:rsidP="00860076">
      <w:pPr>
        <w:pStyle w:val="ListParagraph"/>
        <w:numPr>
          <w:ilvl w:val="0"/>
          <w:numId w:val="14"/>
        </w:numPr>
      </w:pPr>
      <w:r>
        <w:t>Image integrity check using sha256 hash.</w:t>
      </w:r>
    </w:p>
    <w:p w14:paraId="00DB8AFE" w14:textId="77777777" w:rsidR="0088144C" w:rsidRDefault="0088144C" w:rsidP="00860076">
      <w:pPr>
        <w:pStyle w:val="ListParagraph"/>
        <w:numPr>
          <w:ilvl w:val="0"/>
          <w:numId w:val="14"/>
        </w:numPr>
      </w:pPr>
      <w:r>
        <w:t>Error handling and recovery</w:t>
      </w:r>
    </w:p>
    <w:p w14:paraId="016FEEBF" w14:textId="77777777" w:rsidR="0088144C" w:rsidRDefault="0088144C" w:rsidP="00860076">
      <w:pPr>
        <w:pStyle w:val="ListParagraph"/>
        <w:numPr>
          <w:ilvl w:val="1"/>
          <w:numId w:val="14"/>
        </w:numPr>
      </w:pPr>
      <w:r>
        <w:t>If any error occurs during downloading the image or updating the configuration files (</w:t>
      </w:r>
      <w:r w:rsidRPr="00860076">
        <w:rPr>
          <w:rFonts w:ascii="Courier New" w:hAnsi="Courier New" w:cs="Courier New"/>
        </w:rPr>
        <w:t>part.json/boot.json/fota_config.json</w:t>
      </w:r>
      <w:r>
        <w:t xml:space="preserve">), the device will remain in the current image. </w:t>
      </w:r>
    </w:p>
    <w:p w14:paraId="3E26B8E8" w14:textId="77777777" w:rsidR="0088144C" w:rsidRDefault="0088144C" w:rsidP="00860076">
      <w:pPr>
        <w:pStyle w:val="ListParagraph"/>
        <w:numPr>
          <w:ilvl w:val="1"/>
          <w:numId w:val="14"/>
        </w:numPr>
      </w:pPr>
      <w:r>
        <w:t>If a reboot occurs (due to issues like power failure) during image download or configuration files upgrade, the device will boot with the current image.</w:t>
      </w:r>
    </w:p>
    <w:p w14:paraId="6E905F00" w14:textId="77777777" w:rsidR="0088144C" w:rsidRDefault="0088144C" w:rsidP="00860076">
      <w:pPr>
        <w:pStyle w:val="ListParagraph"/>
        <w:numPr>
          <w:ilvl w:val="0"/>
          <w:numId w:val="14"/>
        </w:numPr>
      </w:pPr>
      <w:r>
        <w:t>JSON based configuration</w:t>
      </w:r>
    </w:p>
    <w:p w14:paraId="339975DE" w14:textId="024E0EA5" w:rsidR="0088144C" w:rsidRDefault="0088144C" w:rsidP="00860076">
      <w:r>
        <w:t>Limitations: Upgrading the Certificates is not supported as of now.</w:t>
      </w:r>
    </w:p>
    <w:p w14:paraId="07946F57" w14:textId="77777777" w:rsidR="00860076" w:rsidRDefault="00860076" w:rsidP="00860076"/>
    <w:p w14:paraId="214B8AA9" w14:textId="77777777" w:rsidR="0088144C" w:rsidRDefault="0088144C" w:rsidP="0088144C">
      <w:pPr>
        <w:pStyle w:val="Heading1"/>
      </w:pPr>
      <w:bookmarkStart w:id="2" w:name="_Toc90457004"/>
      <w:bookmarkStart w:id="3" w:name="_Toc118931572"/>
      <w:r>
        <w:t>Header file/s</w:t>
      </w:r>
      <w:bookmarkEnd w:id="2"/>
      <w:bookmarkEnd w:id="3"/>
    </w:p>
    <w:p w14:paraId="6A133408" w14:textId="77777777" w:rsidR="0088144C" w:rsidRDefault="0088144C" w:rsidP="0088144C">
      <w:r>
        <w:t>Components/fota/inc/fota.h.</w:t>
      </w:r>
    </w:p>
    <w:p w14:paraId="7DC01169" w14:textId="62E60919" w:rsidR="00860076" w:rsidRDefault="00860076" w:rsidP="0088144C">
      <w:r>
        <w:br w:type="page"/>
      </w:r>
    </w:p>
    <w:p w14:paraId="4C68E8AC" w14:textId="77777777" w:rsidR="0088144C" w:rsidRDefault="0088144C" w:rsidP="0088144C">
      <w:pPr>
        <w:pStyle w:val="Heading1"/>
      </w:pPr>
      <w:bookmarkStart w:id="4" w:name="_Toc90457005"/>
      <w:bookmarkStart w:id="5" w:name="_Toc118931573"/>
      <w:r>
        <w:lastRenderedPageBreak/>
        <w:t>API Reference</w:t>
      </w:r>
      <w:bookmarkEnd w:id="4"/>
      <w:bookmarkEnd w:id="5"/>
    </w:p>
    <w:p w14:paraId="6FB2EE51" w14:textId="77777777" w:rsidR="0088144C" w:rsidRDefault="0088144C" w:rsidP="0088144C">
      <w:pPr>
        <w:pStyle w:val="Heading2"/>
      </w:pPr>
      <w:bookmarkStart w:id="6" w:name="_Toc90457006"/>
      <w:bookmarkStart w:id="7" w:name="_Toc118931574"/>
      <w:r>
        <w:t>fota_init</w:t>
      </w:r>
      <w:bookmarkEnd w:id="6"/>
      <w:bookmarkEnd w:id="7"/>
    </w:p>
    <w:p w14:paraId="3E6D7F7B" w14:textId="77777777" w:rsidR="0088144C" w:rsidRDefault="0088144C" w:rsidP="0088144C">
      <w:pPr>
        <w:pStyle w:val="Heading3"/>
      </w:pPr>
      <w:bookmarkStart w:id="8" w:name="_Toc90457007"/>
      <w:bookmarkStart w:id="9" w:name="_Toc118931575"/>
      <w:r>
        <w:t>Overview</w:t>
      </w:r>
      <w:bookmarkEnd w:id="8"/>
      <w:bookmarkEnd w:id="9"/>
    </w:p>
    <w:p w14:paraId="09C05473" w14:textId="77777777" w:rsidR="0088144C" w:rsidRDefault="0088144C" w:rsidP="00860076">
      <w:r>
        <w:t xml:space="preserve">This API initializes the FOTA module. </w:t>
      </w:r>
    </w:p>
    <w:p w14:paraId="32746D2F" w14:textId="77777777" w:rsidR="0088144C" w:rsidRDefault="0088144C" w:rsidP="0088144C">
      <w:pPr>
        <w:pStyle w:val="Text3"/>
      </w:pPr>
    </w:p>
    <w:p w14:paraId="378D80C3" w14:textId="77777777" w:rsidR="0088144C" w:rsidRDefault="0088144C" w:rsidP="0088144C">
      <w:pPr>
        <w:pStyle w:val="Heading3"/>
      </w:pPr>
      <w:bookmarkStart w:id="10" w:name="_Toc90457008"/>
      <w:bookmarkStart w:id="11" w:name="_Toc118931576"/>
      <w:r>
        <w:t>Definition</w:t>
      </w:r>
      <w:bookmarkEnd w:id="10"/>
      <w:bookmarkEnd w:id="11"/>
      <w:r>
        <w:t xml:space="preserve"> </w:t>
      </w:r>
    </w:p>
    <w:tbl>
      <w:tblPr>
        <w:tblStyle w:val="TableGrid"/>
        <w:tblW w:w="0" w:type="auto"/>
        <w:tblInd w:w="-5" w:type="dxa"/>
        <w:tblLook w:val="04A0" w:firstRow="1" w:lastRow="0" w:firstColumn="1" w:lastColumn="0" w:noHBand="0" w:noVBand="1"/>
      </w:tblPr>
      <w:tblGrid>
        <w:gridCol w:w="10795"/>
      </w:tblGrid>
      <w:tr w:rsidR="0088144C" w14:paraId="338168E0" w14:textId="77777777" w:rsidTr="00860076">
        <w:tc>
          <w:tcPr>
            <w:tcW w:w="10795" w:type="dxa"/>
            <w:shd w:val="clear" w:color="auto" w:fill="DEEAF6" w:themeFill="accent5" w:themeFillTint="33"/>
          </w:tcPr>
          <w:p w14:paraId="4A9186C4" w14:textId="77777777" w:rsidR="0088144C" w:rsidRPr="00CC431A" w:rsidRDefault="0088144C" w:rsidP="00860076">
            <w:pPr>
              <w:pStyle w:val="Text3"/>
              <w:spacing w:after="0" w:line="480" w:lineRule="auto"/>
              <w:ind w:left="0"/>
              <w:rPr>
                <w:rFonts w:ascii="Courier New" w:hAnsi="Courier New" w:cs="Courier New"/>
                <w:sz w:val="20"/>
                <w:szCs w:val="20"/>
              </w:rPr>
            </w:pPr>
            <w:r w:rsidRPr="00CC431A">
              <w:rPr>
                <w:rFonts w:ascii="Courier New" w:hAnsi="Courier New" w:cs="Courier New"/>
                <w:sz w:val="20"/>
                <w:szCs w:val="20"/>
              </w:rPr>
              <w:t>fota_handle_t *</w:t>
            </w:r>
          </w:p>
          <w:p w14:paraId="4BEBE372" w14:textId="77777777" w:rsidR="0088144C" w:rsidRPr="00CC431A" w:rsidRDefault="0088144C" w:rsidP="00860076">
            <w:pPr>
              <w:pStyle w:val="Text3"/>
              <w:spacing w:after="0" w:line="480" w:lineRule="auto"/>
              <w:ind w:left="0"/>
              <w:rPr>
                <w:rFonts w:ascii="Courier New" w:hAnsi="Courier New" w:cs="Courier New"/>
                <w:sz w:val="20"/>
                <w:szCs w:val="20"/>
              </w:rPr>
            </w:pPr>
            <w:r w:rsidRPr="00CC431A">
              <w:rPr>
                <w:rFonts w:ascii="Courier New" w:hAnsi="Courier New" w:cs="Courier New"/>
                <w:sz w:val="20"/>
                <w:szCs w:val="20"/>
              </w:rPr>
              <w:t>fota_init(void)</w:t>
            </w:r>
          </w:p>
        </w:tc>
      </w:tr>
    </w:tbl>
    <w:p w14:paraId="06A138C3" w14:textId="77777777" w:rsidR="0088144C" w:rsidRDefault="0088144C" w:rsidP="0088144C">
      <w:pPr>
        <w:pStyle w:val="Text3"/>
      </w:pPr>
    </w:p>
    <w:p w14:paraId="720B4D14" w14:textId="77777777" w:rsidR="0088144C" w:rsidRDefault="0088144C" w:rsidP="0088144C">
      <w:pPr>
        <w:pStyle w:val="Heading3"/>
      </w:pPr>
      <w:bookmarkStart w:id="12" w:name="_Toc90457009"/>
      <w:bookmarkStart w:id="13" w:name="_Toc118931577"/>
      <w:r>
        <w:t>Return</w:t>
      </w:r>
      <w:bookmarkEnd w:id="12"/>
      <w:bookmarkEnd w:id="13"/>
    </w:p>
    <w:p w14:paraId="3698F9F8" w14:textId="77777777" w:rsidR="0088144C" w:rsidRDefault="0088144C" w:rsidP="00860076">
      <w:r>
        <w:t>Success: Pointer to FOTA handle.</w:t>
      </w:r>
    </w:p>
    <w:p w14:paraId="25BA62C2" w14:textId="77777777" w:rsidR="0088144C" w:rsidRPr="00CC431A" w:rsidRDefault="0088144C" w:rsidP="00860076">
      <w:r>
        <w:t>Error: NULL.</w:t>
      </w:r>
    </w:p>
    <w:p w14:paraId="7A6B60C6" w14:textId="77777777" w:rsidR="0088144C" w:rsidRDefault="0088144C" w:rsidP="0088144C">
      <w:r>
        <w:br w:type="page"/>
      </w:r>
    </w:p>
    <w:p w14:paraId="046C83E5" w14:textId="77777777" w:rsidR="0088144C" w:rsidRDefault="0088144C" w:rsidP="0088144C">
      <w:pPr>
        <w:pStyle w:val="Heading2"/>
      </w:pPr>
      <w:bookmarkStart w:id="14" w:name="_Toc90457010"/>
      <w:bookmarkStart w:id="15" w:name="_Toc118931578"/>
      <w:r>
        <w:lastRenderedPageBreak/>
        <w:t>fota_perform</w:t>
      </w:r>
      <w:bookmarkEnd w:id="14"/>
      <w:bookmarkEnd w:id="15"/>
    </w:p>
    <w:p w14:paraId="520C9453" w14:textId="77777777" w:rsidR="0088144C" w:rsidRDefault="0088144C" w:rsidP="0088144C">
      <w:pPr>
        <w:pStyle w:val="Heading3"/>
      </w:pPr>
      <w:bookmarkStart w:id="16" w:name="_Toc90457011"/>
      <w:bookmarkStart w:id="17" w:name="_Toc118931579"/>
      <w:r>
        <w:t>Overview</w:t>
      </w:r>
      <w:bookmarkEnd w:id="16"/>
      <w:bookmarkEnd w:id="17"/>
    </w:p>
    <w:p w14:paraId="47A30D77" w14:textId="77777777" w:rsidR="0088144C" w:rsidRDefault="0088144C" w:rsidP="00860076">
      <w:pPr>
        <w:jc w:val="both"/>
      </w:pPr>
      <w:r w:rsidRPr="00D40DF4">
        <w:t>Perform</w:t>
      </w:r>
      <w:r>
        <w:t>s</w:t>
      </w:r>
      <w:r w:rsidRPr="00D40DF4">
        <w:t xml:space="preserve"> the </w:t>
      </w:r>
      <w:r>
        <w:t>FOTA</w:t>
      </w:r>
      <w:r w:rsidRPr="00D40DF4">
        <w:t xml:space="preserve"> update. This </w:t>
      </w:r>
      <w:r>
        <w:t xml:space="preserve">API </w:t>
      </w:r>
      <w:r w:rsidRPr="00D40DF4">
        <w:t>check</w:t>
      </w:r>
      <w:r>
        <w:t>s</w:t>
      </w:r>
      <w:r w:rsidRPr="00D40DF4">
        <w:t xml:space="preserve"> for the update</w:t>
      </w:r>
      <w:r>
        <w:t xml:space="preserve">. If an update is </w:t>
      </w:r>
      <w:r w:rsidRPr="00D40DF4">
        <w:t xml:space="preserve">available, </w:t>
      </w:r>
      <w:r>
        <w:t xml:space="preserve">it </w:t>
      </w:r>
      <w:r w:rsidRPr="00D40DF4">
        <w:t>download</w:t>
      </w:r>
      <w:r>
        <w:t>s</w:t>
      </w:r>
      <w:r w:rsidRPr="00D40DF4">
        <w:t xml:space="preserve"> the f</w:t>
      </w:r>
      <w:r>
        <w:t>i</w:t>
      </w:r>
      <w:r w:rsidRPr="00D40DF4">
        <w:t>rmware specified in the fota.config file.</w:t>
      </w:r>
    </w:p>
    <w:p w14:paraId="55487BD9" w14:textId="77777777" w:rsidR="0088144C" w:rsidRDefault="0088144C" w:rsidP="0088144C">
      <w:pPr>
        <w:pStyle w:val="Text3"/>
        <w:jc w:val="both"/>
      </w:pPr>
    </w:p>
    <w:p w14:paraId="58C42A11" w14:textId="77777777" w:rsidR="0088144C" w:rsidRDefault="0088144C" w:rsidP="0088144C">
      <w:pPr>
        <w:pStyle w:val="Heading3"/>
      </w:pPr>
      <w:bookmarkStart w:id="18" w:name="_Toc90457012"/>
      <w:bookmarkStart w:id="19" w:name="_Toc118931580"/>
      <w:r>
        <w:t>Definition</w:t>
      </w:r>
      <w:bookmarkEnd w:id="18"/>
      <w:bookmarkEnd w:id="19"/>
    </w:p>
    <w:tbl>
      <w:tblPr>
        <w:tblStyle w:val="TableGrid"/>
        <w:tblW w:w="0" w:type="auto"/>
        <w:tblInd w:w="-5" w:type="dxa"/>
        <w:tblLook w:val="04A0" w:firstRow="1" w:lastRow="0" w:firstColumn="1" w:lastColumn="0" w:noHBand="0" w:noVBand="1"/>
      </w:tblPr>
      <w:tblGrid>
        <w:gridCol w:w="10705"/>
      </w:tblGrid>
      <w:tr w:rsidR="0088144C" w14:paraId="736E9CCE" w14:textId="77777777" w:rsidTr="00860076">
        <w:tc>
          <w:tcPr>
            <w:tcW w:w="10705" w:type="dxa"/>
            <w:shd w:val="clear" w:color="auto" w:fill="DEEAF6" w:themeFill="accent5" w:themeFillTint="33"/>
          </w:tcPr>
          <w:p w14:paraId="788EC023" w14:textId="77777777" w:rsidR="0088144C" w:rsidRPr="00EE74FE" w:rsidRDefault="0088144C" w:rsidP="00860076">
            <w:pPr>
              <w:pStyle w:val="Text3"/>
              <w:spacing w:after="0" w:line="480" w:lineRule="auto"/>
              <w:ind w:left="0"/>
              <w:rPr>
                <w:rFonts w:ascii="Courier New" w:hAnsi="Courier New" w:cs="Courier New"/>
                <w:sz w:val="20"/>
                <w:szCs w:val="20"/>
              </w:rPr>
            </w:pPr>
            <w:r w:rsidRPr="00EE74FE">
              <w:rPr>
                <w:rFonts w:ascii="Courier New" w:hAnsi="Courier New" w:cs="Courier New"/>
                <w:sz w:val="20"/>
                <w:szCs w:val="20"/>
              </w:rPr>
              <w:t xml:space="preserve"> int</w:t>
            </w:r>
          </w:p>
          <w:p w14:paraId="176E097C" w14:textId="77777777" w:rsidR="0088144C" w:rsidRPr="00EE74FE" w:rsidRDefault="0088144C" w:rsidP="00860076">
            <w:pPr>
              <w:pStyle w:val="Text3"/>
              <w:spacing w:after="0" w:line="480" w:lineRule="auto"/>
              <w:ind w:left="0"/>
              <w:rPr>
                <w:rFonts w:ascii="Courier New" w:hAnsi="Courier New" w:cs="Courier New"/>
                <w:sz w:val="20"/>
                <w:szCs w:val="20"/>
              </w:rPr>
            </w:pPr>
            <w:r w:rsidRPr="00EE74FE">
              <w:rPr>
                <w:rFonts w:ascii="Courier New" w:hAnsi="Courier New" w:cs="Courier New"/>
                <w:sz w:val="20"/>
                <w:szCs w:val="20"/>
              </w:rPr>
              <w:t>fota_perform(fota_handle_t *f_handle, int check_for_update,</w:t>
            </w:r>
            <w:r>
              <w:rPr>
                <w:rFonts w:ascii="Courier New" w:hAnsi="Courier New" w:cs="Courier New"/>
                <w:sz w:val="20"/>
                <w:szCs w:val="20"/>
              </w:rPr>
              <w:t xml:space="preserve"> </w:t>
            </w:r>
            <w:r w:rsidRPr="00EE74FE">
              <w:rPr>
                <w:rFonts w:ascii="Courier New" w:hAnsi="Courier New" w:cs="Courier New"/>
                <w:sz w:val="20"/>
                <w:szCs w:val="20"/>
              </w:rPr>
              <w:t>int flags)</w:t>
            </w:r>
          </w:p>
        </w:tc>
      </w:tr>
    </w:tbl>
    <w:p w14:paraId="758284F7" w14:textId="77777777" w:rsidR="0088144C" w:rsidRDefault="0088144C" w:rsidP="0088144C">
      <w:pPr>
        <w:pStyle w:val="Text3"/>
      </w:pPr>
    </w:p>
    <w:p w14:paraId="2B33FAEE" w14:textId="77777777" w:rsidR="0088144C" w:rsidRDefault="0088144C" w:rsidP="0088144C">
      <w:pPr>
        <w:pStyle w:val="Heading3"/>
      </w:pPr>
      <w:bookmarkStart w:id="20" w:name="_Toc90457013"/>
      <w:bookmarkStart w:id="21" w:name="_Toc118931581"/>
      <w:r>
        <w:t>Parameters</w:t>
      </w:r>
      <w:bookmarkEnd w:id="20"/>
      <w:bookmarkEnd w:id="21"/>
    </w:p>
    <w:tbl>
      <w:tblPr>
        <w:tblStyle w:val="TableGrid"/>
        <w:tblW w:w="0" w:type="auto"/>
        <w:tblInd w:w="-5" w:type="dxa"/>
        <w:tblLook w:val="04A0" w:firstRow="1" w:lastRow="0" w:firstColumn="1" w:lastColumn="0" w:noHBand="0" w:noVBand="1"/>
      </w:tblPr>
      <w:tblGrid>
        <w:gridCol w:w="2410"/>
        <w:gridCol w:w="8384"/>
      </w:tblGrid>
      <w:tr w:rsidR="0088144C" w:rsidRPr="00860076" w14:paraId="4813BD45" w14:textId="77777777" w:rsidTr="00860076">
        <w:tc>
          <w:tcPr>
            <w:tcW w:w="2410" w:type="dxa"/>
            <w:shd w:val="clear" w:color="auto" w:fill="E7E6E6" w:themeFill="background2"/>
          </w:tcPr>
          <w:p w14:paraId="042E5867"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Parameter</w:t>
            </w:r>
          </w:p>
        </w:tc>
        <w:tc>
          <w:tcPr>
            <w:tcW w:w="8384" w:type="dxa"/>
            <w:shd w:val="clear" w:color="auto" w:fill="E7E6E6" w:themeFill="background2"/>
          </w:tcPr>
          <w:p w14:paraId="01021607"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Description</w:t>
            </w:r>
          </w:p>
        </w:tc>
      </w:tr>
      <w:tr w:rsidR="0088144C" w:rsidRPr="00860076" w14:paraId="65DF83E2" w14:textId="77777777" w:rsidTr="00860076">
        <w:tc>
          <w:tcPr>
            <w:tcW w:w="2410" w:type="dxa"/>
          </w:tcPr>
          <w:p w14:paraId="3850D8C9"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handle</w:t>
            </w:r>
          </w:p>
        </w:tc>
        <w:tc>
          <w:tcPr>
            <w:tcW w:w="8384" w:type="dxa"/>
          </w:tcPr>
          <w:p w14:paraId="1099585C" w14:textId="77777777" w:rsidR="0088144C" w:rsidRPr="00860076" w:rsidRDefault="0088144C" w:rsidP="00E543AC">
            <w:pPr>
              <w:pStyle w:val="Text3"/>
              <w:ind w:left="0"/>
              <w:rPr>
                <w:rFonts w:ascii="Arial" w:hAnsi="Arial" w:cs="Arial"/>
                <w:sz w:val="22"/>
                <w:szCs w:val="22"/>
              </w:rPr>
            </w:pPr>
            <w:r w:rsidRPr="00860076">
              <w:rPr>
                <w:rFonts w:ascii="Arial" w:hAnsi="Arial" w:cs="Arial"/>
                <w:sz w:val="22"/>
                <w:szCs w:val="22"/>
              </w:rPr>
              <w:t>Handle returned by fota_init()</w:t>
            </w:r>
          </w:p>
        </w:tc>
      </w:tr>
      <w:tr w:rsidR="0088144C" w:rsidRPr="00860076" w14:paraId="12781CC1" w14:textId="77777777" w:rsidTr="00860076">
        <w:tc>
          <w:tcPr>
            <w:tcW w:w="2410" w:type="dxa"/>
          </w:tcPr>
          <w:p w14:paraId="4AD3535C"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check_for_update</w:t>
            </w:r>
          </w:p>
        </w:tc>
        <w:tc>
          <w:tcPr>
            <w:tcW w:w="8384" w:type="dxa"/>
          </w:tcPr>
          <w:p w14:paraId="2831DD98" w14:textId="77777777" w:rsidR="0088144C" w:rsidRPr="00860076" w:rsidRDefault="0088144C" w:rsidP="00E543AC">
            <w:pPr>
              <w:pStyle w:val="Text3"/>
              <w:ind w:left="0"/>
              <w:rPr>
                <w:rFonts w:ascii="Arial" w:hAnsi="Arial" w:cs="Arial"/>
                <w:sz w:val="22"/>
                <w:szCs w:val="22"/>
              </w:rPr>
            </w:pPr>
            <w:r w:rsidRPr="00860076">
              <w:rPr>
                <w:rFonts w:ascii="Arial" w:hAnsi="Arial" w:cs="Arial"/>
                <w:sz w:val="22"/>
                <w:szCs w:val="22"/>
              </w:rPr>
              <w:t>This can be  FOTA_NO_CHECK_FOR_UPDATE / FOTA_CHECK_FOR_UPDATE / FOTA_FETCH_CFG_NO_CHECK_FOR_UPDATE</w:t>
            </w:r>
          </w:p>
          <w:p w14:paraId="1C0EDCA6" w14:textId="77777777" w:rsidR="0088144C" w:rsidRPr="00860076" w:rsidRDefault="0088144C" w:rsidP="00E543AC">
            <w:pPr>
              <w:pStyle w:val="Text3"/>
              <w:ind w:left="0"/>
              <w:rPr>
                <w:rFonts w:ascii="Arial" w:hAnsi="Arial" w:cs="Arial"/>
                <w:sz w:val="22"/>
                <w:szCs w:val="22"/>
              </w:rPr>
            </w:pPr>
          </w:p>
          <w:p w14:paraId="01338A46" w14:textId="091C1F64" w:rsidR="0088144C" w:rsidRPr="00860076" w:rsidRDefault="0088144C" w:rsidP="0088144C">
            <w:pPr>
              <w:pStyle w:val="Text2"/>
              <w:numPr>
                <w:ilvl w:val="0"/>
                <w:numId w:val="10"/>
              </w:numPr>
              <w:spacing w:after="0" w:line="240" w:lineRule="auto"/>
              <w:jc w:val="both"/>
              <w:rPr>
                <w:rFonts w:ascii="Arial" w:hAnsi="Arial" w:cs="Arial"/>
                <w:sz w:val="22"/>
                <w:szCs w:val="22"/>
              </w:rPr>
            </w:pPr>
            <w:r w:rsidRPr="00860076">
              <w:rPr>
                <w:rFonts w:ascii="Arial" w:hAnsi="Arial" w:cs="Arial"/>
                <w:sz w:val="22"/>
                <w:szCs w:val="22"/>
              </w:rPr>
              <w:t xml:space="preserve">FOTA_NO_CHECK_FOR_UPDATE - No check done. FOTA is done using the currently available fota.config file in the </w:t>
            </w:r>
            <w:r w:rsidR="00C605C1">
              <w:rPr>
                <w:rFonts w:ascii="Arial" w:hAnsi="Arial" w:cs="Arial"/>
                <w:sz w:val="22"/>
                <w:szCs w:val="22"/>
              </w:rPr>
              <w:t>data</w:t>
            </w:r>
            <w:r w:rsidRPr="00860076">
              <w:rPr>
                <w:rFonts w:ascii="Arial" w:hAnsi="Arial" w:cs="Arial"/>
                <w:sz w:val="22"/>
                <w:szCs w:val="22"/>
              </w:rPr>
              <w:t xml:space="preserve"> fs.</w:t>
            </w:r>
          </w:p>
          <w:p w14:paraId="314C5B39" w14:textId="329F8710" w:rsidR="0088144C" w:rsidRPr="00860076" w:rsidRDefault="0088144C" w:rsidP="0088144C">
            <w:pPr>
              <w:pStyle w:val="Text2"/>
              <w:numPr>
                <w:ilvl w:val="0"/>
                <w:numId w:val="10"/>
              </w:numPr>
              <w:spacing w:after="0" w:line="240" w:lineRule="auto"/>
              <w:jc w:val="both"/>
              <w:rPr>
                <w:rFonts w:ascii="Arial" w:hAnsi="Arial" w:cs="Arial"/>
                <w:sz w:val="22"/>
                <w:szCs w:val="22"/>
              </w:rPr>
            </w:pPr>
            <w:r w:rsidRPr="00860076">
              <w:rPr>
                <w:rFonts w:ascii="Arial" w:hAnsi="Arial" w:cs="Arial"/>
                <w:sz w:val="22"/>
                <w:szCs w:val="22"/>
              </w:rPr>
              <w:t xml:space="preserve">FOTA_CHECK_FOR_UPDATE - Check if an update is available before executing FOTA. foat.config file will be fetched from cloud and the package version of the latest file is compared against the fota.config file present in </w:t>
            </w:r>
            <w:r w:rsidR="00C605C1">
              <w:rPr>
                <w:rFonts w:ascii="Arial" w:hAnsi="Arial" w:cs="Arial"/>
                <w:sz w:val="22"/>
                <w:szCs w:val="22"/>
              </w:rPr>
              <w:t>data</w:t>
            </w:r>
            <w:r w:rsidRPr="00860076">
              <w:rPr>
                <w:rFonts w:ascii="Arial" w:hAnsi="Arial" w:cs="Arial"/>
                <w:sz w:val="22"/>
                <w:szCs w:val="22"/>
              </w:rPr>
              <w:t xml:space="preserve"> fs. FOTA is done only if the latest version is greater than the one preset on the device.</w:t>
            </w:r>
          </w:p>
          <w:p w14:paraId="59547199" w14:textId="77777777" w:rsidR="0088144C" w:rsidRPr="00860076" w:rsidRDefault="0088144C" w:rsidP="0088144C">
            <w:pPr>
              <w:pStyle w:val="Text2"/>
              <w:numPr>
                <w:ilvl w:val="0"/>
                <w:numId w:val="10"/>
              </w:numPr>
              <w:spacing w:after="0" w:line="240" w:lineRule="auto"/>
              <w:jc w:val="both"/>
              <w:rPr>
                <w:rFonts w:ascii="Arial" w:hAnsi="Arial" w:cs="Arial"/>
                <w:sz w:val="22"/>
                <w:szCs w:val="22"/>
              </w:rPr>
            </w:pPr>
            <w:r w:rsidRPr="00860076">
              <w:rPr>
                <w:rFonts w:ascii="Arial" w:hAnsi="Arial" w:cs="Arial"/>
                <w:sz w:val="22"/>
                <w:szCs w:val="22"/>
              </w:rPr>
              <w:t>FOTA_FETCH_CFG_NO_CHECK_FOR_UPDATE - foat.config file will be fetched from the cloud. No check is done using package version. Newly downloaded fota.config file will be used for FOTA. This option can be used only if availability of newer package  is confirmed using some other mechanism (like, MQTT for example) and FOTA needs to be done as per the latest fota.config in the cloud.</w:t>
            </w:r>
          </w:p>
          <w:p w14:paraId="1796E266" w14:textId="77777777" w:rsidR="0088144C" w:rsidRPr="00860076" w:rsidRDefault="0088144C" w:rsidP="00E543AC">
            <w:pPr>
              <w:pStyle w:val="Text3"/>
              <w:ind w:left="0"/>
              <w:rPr>
                <w:rFonts w:ascii="Arial" w:hAnsi="Arial" w:cs="Arial"/>
                <w:sz w:val="22"/>
                <w:szCs w:val="22"/>
              </w:rPr>
            </w:pPr>
          </w:p>
        </w:tc>
      </w:tr>
      <w:tr w:rsidR="0088144C" w:rsidRPr="00860076" w14:paraId="07F5ED17" w14:textId="77777777" w:rsidTr="00860076">
        <w:tc>
          <w:tcPr>
            <w:tcW w:w="2410" w:type="dxa"/>
          </w:tcPr>
          <w:p w14:paraId="24F3C659"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Flags</w:t>
            </w:r>
          </w:p>
        </w:tc>
        <w:tc>
          <w:tcPr>
            <w:tcW w:w="8384" w:type="dxa"/>
          </w:tcPr>
          <w:p w14:paraId="370CFA95" w14:textId="77777777" w:rsidR="0088144C" w:rsidRPr="00860076" w:rsidRDefault="0088144C" w:rsidP="00E543AC">
            <w:pPr>
              <w:pStyle w:val="Text3"/>
              <w:keepNext/>
              <w:ind w:left="0"/>
              <w:rPr>
                <w:rFonts w:ascii="Arial" w:hAnsi="Arial" w:cs="Arial"/>
                <w:sz w:val="22"/>
                <w:szCs w:val="22"/>
              </w:rPr>
            </w:pPr>
            <w:r w:rsidRPr="00860076">
              <w:rPr>
                <w:rFonts w:ascii="Arial" w:hAnsi="Arial" w:cs="Arial"/>
                <w:sz w:val="22"/>
                <w:szCs w:val="22"/>
              </w:rPr>
              <w:t xml:space="preserve">Not currently used. Always set to 0. </w:t>
            </w:r>
          </w:p>
        </w:tc>
      </w:tr>
    </w:tbl>
    <w:p w14:paraId="00953F5C" w14:textId="7564EF03" w:rsidR="0088144C" w:rsidRPr="003632EA" w:rsidRDefault="0088144C" w:rsidP="0088144C">
      <w:pPr>
        <w:pStyle w:val="Caption"/>
        <w:jc w:val="center"/>
      </w:pPr>
      <w:bookmarkStart w:id="22" w:name="_Toc90456994"/>
      <w:bookmarkStart w:id="23" w:name="_Toc118931564"/>
      <w:r>
        <w:t xml:space="preserve">Table </w:t>
      </w:r>
      <w:fldSimple w:instr=" SEQ Table \* ARABIC ">
        <w:r w:rsidR="00D63FE0">
          <w:rPr>
            <w:noProof/>
          </w:rPr>
          <w:t>1</w:t>
        </w:r>
      </w:fldSimple>
      <w:r>
        <w:t xml:space="preserve">: </w:t>
      </w:r>
      <w:r w:rsidRPr="0004392F">
        <w:t>fota_perform</w:t>
      </w:r>
      <w:r>
        <w:t xml:space="preserve"> - parameters</w:t>
      </w:r>
      <w:bookmarkEnd w:id="22"/>
      <w:bookmarkEnd w:id="23"/>
    </w:p>
    <w:p w14:paraId="78AC6224" w14:textId="77777777" w:rsidR="0088144C" w:rsidRDefault="0088144C" w:rsidP="0088144C">
      <w:pPr>
        <w:pStyle w:val="Heading3"/>
      </w:pPr>
      <w:bookmarkStart w:id="24" w:name="_Toc90457014"/>
      <w:bookmarkStart w:id="25" w:name="_Toc118931582"/>
      <w:r>
        <w:t>Return</w:t>
      </w:r>
      <w:bookmarkEnd w:id="24"/>
      <w:bookmarkEnd w:id="25"/>
    </w:p>
    <w:p w14:paraId="083E085A" w14:textId="77777777" w:rsidR="0088144C" w:rsidRDefault="0088144C" w:rsidP="00860076">
      <w:r>
        <w:t>Success: 0</w:t>
      </w:r>
    </w:p>
    <w:p w14:paraId="4ED31AB8" w14:textId="77777777" w:rsidR="0088144C" w:rsidRDefault="0088144C" w:rsidP="00860076">
      <w:r>
        <w:t xml:space="preserve">Error: &lt;0 (Refer fota_error_t) </w:t>
      </w:r>
      <w:r>
        <w:br w:type="page"/>
      </w:r>
    </w:p>
    <w:p w14:paraId="13B4DD43" w14:textId="77777777" w:rsidR="0088144C" w:rsidRDefault="0088144C" w:rsidP="0088144C">
      <w:pPr>
        <w:pStyle w:val="Heading2"/>
      </w:pPr>
      <w:bookmarkStart w:id="26" w:name="_Toc90457015"/>
      <w:bookmarkStart w:id="27" w:name="_Toc118931583"/>
      <w:r>
        <w:lastRenderedPageBreak/>
        <w:t>fota_commit</w:t>
      </w:r>
      <w:bookmarkEnd w:id="26"/>
      <w:bookmarkEnd w:id="27"/>
    </w:p>
    <w:p w14:paraId="1C9913B5" w14:textId="77777777" w:rsidR="0088144C" w:rsidRDefault="0088144C" w:rsidP="0088144C">
      <w:pPr>
        <w:pStyle w:val="Heading3"/>
      </w:pPr>
      <w:bookmarkStart w:id="28" w:name="_Toc90457016"/>
      <w:bookmarkStart w:id="29" w:name="_Toc118931584"/>
      <w:r>
        <w:t>Overview</w:t>
      </w:r>
      <w:bookmarkEnd w:id="28"/>
      <w:bookmarkEnd w:id="29"/>
    </w:p>
    <w:p w14:paraId="3795BB5B" w14:textId="316E15A0" w:rsidR="0088144C" w:rsidRDefault="0088144C" w:rsidP="00860076">
      <w:pPr>
        <w:jc w:val="both"/>
      </w:pPr>
      <w:r w:rsidRPr="00F86E4D">
        <w:t>After the FOTA update is done</w:t>
      </w:r>
      <w:r>
        <w:t>,</w:t>
      </w:r>
      <w:r w:rsidRPr="00F86E4D">
        <w:t xml:space="preserve"> call this function to set the newly updated firmw</w:t>
      </w:r>
      <w:r>
        <w:t>a</w:t>
      </w:r>
      <w:r w:rsidRPr="00F86E4D">
        <w:t>re as the default. This need</w:t>
      </w:r>
      <w:r w:rsidR="00860076">
        <w:t>s</w:t>
      </w:r>
      <w:r w:rsidRPr="00F86E4D">
        <w:t xml:space="preserve"> to be called after fota_perform() is </w:t>
      </w:r>
      <w:r>
        <w:t xml:space="preserve">a </w:t>
      </w:r>
      <w:r w:rsidRPr="00F86E4D">
        <w:t>success.</w:t>
      </w:r>
    </w:p>
    <w:p w14:paraId="0641592B" w14:textId="77777777" w:rsidR="0088144C" w:rsidRDefault="0088144C" w:rsidP="0088144C">
      <w:pPr>
        <w:pStyle w:val="Text3"/>
        <w:jc w:val="both"/>
      </w:pPr>
    </w:p>
    <w:p w14:paraId="14068890" w14:textId="77777777" w:rsidR="0088144C" w:rsidRDefault="0088144C" w:rsidP="0088144C">
      <w:pPr>
        <w:pStyle w:val="Heading3"/>
      </w:pPr>
      <w:bookmarkStart w:id="30" w:name="_Toc90457017"/>
      <w:bookmarkStart w:id="31" w:name="_Toc118931585"/>
      <w:r>
        <w:t>Definition</w:t>
      </w:r>
      <w:bookmarkEnd w:id="30"/>
      <w:bookmarkEnd w:id="31"/>
    </w:p>
    <w:tbl>
      <w:tblPr>
        <w:tblStyle w:val="TableGrid"/>
        <w:tblW w:w="0" w:type="auto"/>
        <w:tblInd w:w="-5" w:type="dxa"/>
        <w:tblLook w:val="04A0" w:firstRow="1" w:lastRow="0" w:firstColumn="1" w:lastColumn="0" w:noHBand="0" w:noVBand="1"/>
      </w:tblPr>
      <w:tblGrid>
        <w:gridCol w:w="10795"/>
      </w:tblGrid>
      <w:tr w:rsidR="0088144C" w14:paraId="14D49D3A" w14:textId="77777777" w:rsidTr="00860076">
        <w:tc>
          <w:tcPr>
            <w:tcW w:w="10795" w:type="dxa"/>
            <w:shd w:val="clear" w:color="auto" w:fill="DEEAF6" w:themeFill="accent5" w:themeFillTint="33"/>
          </w:tcPr>
          <w:p w14:paraId="59B1A9CB" w14:textId="77777777" w:rsidR="0088144C" w:rsidRPr="00F86E4D" w:rsidRDefault="0088144C" w:rsidP="00860076">
            <w:pPr>
              <w:pStyle w:val="Text3"/>
              <w:spacing w:after="0" w:line="480" w:lineRule="auto"/>
              <w:ind w:left="0"/>
              <w:rPr>
                <w:rFonts w:ascii="Courier New" w:hAnsi="Courier New" w:cs="Courier New"/>
                <w:sz w:val="20"/>
                <w:szCs w:val="20"/>
              </w:rPr>
            </w:pPr>
            <w:r w:rsidRPr="00F86E4D">
              <w:rPr>
                <w:rFonts w:ascii="Courier New" w:hAnsi="Courier New" w:cs="Courier New"/>
                <w:sz w:val="20"/>
                <w:szCs w:val="20"/>
              </w:rPr>
              <w:t>int</w:t>
            </w:r>
          </w:p>
          <w:p w14:paraId="0FCBB467" w14:textId="77777777" w:rsidR="0088144C" w:rsidRPr="00F86E4D" w:rsidRDefault="0088144C" w:rsidP="00860076">
            <w:pPr>
              <w:pStyle w:val="Text3"/>
              <w:spacing w:after="0" w:line="480" w:lineRule="auto"/>
              <w:ind w:left="0"/>
              <w:rPr>
                <w:rFonts w:ascii="Courier New" w:hAnsi="Courier New" w:cs="Courier New"/>
                <w:sz w:val="20"/>
                <w:szCs w:val="20"/>
              </w:rPr>
            </w:pPr>
            <w:r w:rsidRPr="00F86E4D">
              <w:rPr>
                <w:rFonts w:ascii="Courier New" w:hAnsi="Courier New" w:cs="Courier New"/>
                <w:sz w:val="20"/>
                <w:szCs w:val="20"/>
              </w:rPr>
              <w:t>fota_commit(fota_handle_t *f_handle, int do_reset)</w:t>
            </w:r>
          </w:p>
        </w:tc>
      </w:tr>
    </w:tbl>
    <w:p w14:paraId="3BA06A53" w14:textId="77777777" w:rsidR="0088144C" w:rsidRDefault="0088144C" w:rsidP="0088144C">
      <w:pPr>
        <w:pStyle w:val="Text3"/>
      </w:pPr>
    </w:p>
    <w:p w14:paraId="141BCB18" w14:textId="77777777" w:rsidR="0088144C" w:rsidRDefault="0088144C" w:rsidP="0088144C">
      <w:pPr>
        <w:pStyle w:val="Heading3"/>
      </w:pPr>
      <w:bookmarkStart w:id="32" w:name="_Toc90457018"/>
      <w:bookmarkStart w:id="33" w:name="_Toc118931586"/>
      <w:r>
        <w:t>Parameters</w:t>
      </w:r>
      <w:bookmarkEnd w:id="32"/>
      <w:bookmarkEnd w:id="33"/>
    </w:p>
    <w:tbl>
      <w:tblPr>
        <w:tblStyle w:val="TableGrid"/>
        <w:tblW w:w="0" w:type="auto"/>
        <w:tblInd w:w="-5" w:type="dxa"/>
        <w:tblLook w:val="04A0" w:firstRow="1" w:lastRow="0" w:firstColumn="1" w:lastColumn="0" w:noHBand="0" w:noVBand="1"/>
      </w:tblPr>
      <w:tblGrid>
        <w:gridCol w:w="1843"/>
        <w:gridCol w:w="8862"/>
      </w:tblGrid>
      <w:tr w:rsidR="0088144C" w:rsidRPr="00860076" w14:paraId="54DCE520" w14:textId="77777777" w:rsidTr="00860076">
        <w:tc>
          <w:tcPr>
            <w:tcW w:w="1843" w:type="dxa"/>
            <w:shd w:val="clear" w:color="auto" w:fill="E7E6E6" w:themeFill="background2"/>
          </w:tcPr>
          <w:p w14:paraId="094B2280"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Parameter</w:t>
            </w:r>
          </w:p>
        </w:tc>
        <w:tc>
          <w:tcPr>
            <w:tcW w:w="8862" w:type="dxa"/>
            <w:shd w:val="clear" w:color="auto" w:fill="E7E6E6" w:themeFill="background2"/>
          </w:tcPr>
          <w:p w14:paraId="2277469E"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Description</w:t>
            </w:r>
          </w:p>
        </w:tc>
      </w:tr>
      <w:tr w:rsidR="0088144C" w:rsidRPr="00860076" w14:paraId="56455232" w14:textId="77777777" w:rsidTr="00860076">
        <w:tc>
          <w:tcPr>
            <w:tcW w:w="1843" w:type="dxa"/>
          </w:tcPr>
          <w:p w14:paraId="394EF2A3"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f_handle</w:t>
            </w:r>
          </w:p>
        </w:tc>
        <w:tc>
          <w:tcPr>
            <w:tcW w:w="8862" w:type="dxa"/>
          </w:tcPr>
          <w:p w14:paraId="24BF3447" w14:textId="77777777" w:rsidR="0088144C" w:rsidRPr="00860076" w:rsidRDefault="0088144C" w:rsidP="00E543AC">
            <w:pPr>
              <w:pStyle w:val="Text3"/>
              <w:tabs>
                <w:tab w:val="left" w:pos="2376"/>
              </w:tabs>
              <w:ind w:left="0"/>
              <w:rPr>
                <w:rFonts w:ascii="Arial" w:hAnsi="Arial" w:cs="Arial"/>
                <w:sz w:val="22"/>
                <w:szCs w:val="22"/>
              </w:rPr>
            </w:pPr>
            <w:r w:rsidRPr="00860076">
              <w:rPr>
                <w:rFonts w:ascii="Arial" w:hAnsi="Arial" w:cs="Arial"/>
                <w:sz w:val="22"/>
                <w:szCs w:val="22"/>
              </w:rPr>
              <w:t>Pointer to the FOTA handle that was returned by fota_init()</w:t>
            </w:r>
          </w:p>
        </w:tc>
      </w:tr>
      <w:tr w:rsidR="0088144C" w:rsidRPr="00860076" w14:paraId="22EC29FF" w14:textId="77777777" w:rsidTr="00860076">
        <w:tc>
          <w:tcPr>
            <w:tcW w:w="1843" w:type="dxa"/>
          </w:tcPr>
          <w:p w14:paraId="3C6F302A"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do_reset</w:t>
            </w:r>
          </w:p>
        </w:tc>
        <w:tc>
          <w:tcPr>
            <w:tcW w:w="8862" w:type="dxa"/>
          </w:tcPr>
          <w:p w14:paraId="10979999" w14:textId="77777777" w:rsidR="0088144C" w:rsidRPr="00860076" w:rsidRDefault="0088144C" w:rsidP="00E543AC">
            <w:pPr>
              <w:pStyle w:val="Text3"/>
              <w:keepNext/>
              <w:ind w:left="0"/>
              <w:rPr>
                <w:rFonts w:ascii="Arial" w:hAnsi="Arial" w:cs="Arial"/>
                <w:sz w:val="22"/>
                <w:szCs w:val="22"/>
              </w:rPr>
            </w:pPr>
            <w:r w:rsidRPr="00860076">
              <w:rPr>
                <w:rFonts w:ascii="Arial" w:hAnsi="Arial" w:cs="Arial"/>
                <w:sz w:val="22"/>
                <w:szCs w:val="22"/>
              </w:rPr>
              <w:t>If set to 1, perform reset</w:t>
            </w:r>
          </w:p>
        </w:tc>
      </w:tr>
    </w:tbl>
    <w:p w14:paraId="5913E3F1" w14:textId="6B843446" w:rsidR="0088144C" w:rsidRPr="003632EA" w:rsidRDefault="0088144C" w:rsidP="0088144C">
      <w:pPr>
        <w:pStyle w:val="Caption"/>
        <w:jc w:val="center"/>
      </w:pPr>
      <w:bookmarkStart w:id="34" w:name="_Toc90456995"/>
      <w:bookmarkStart w:id="35" w:name="_Toc118931565"/>
      <w:r>
        <w:t xml:space="preserve">Table </w:t>
      </w:r>
      <w:fldSimple w:instr=" SEQ Table \* ARABIC ">
        <w:r w:rsidR="00D63FE0">
          <w:rPr>
            <w:noProof/>
          </w:rPr>
          <w:t>2</w:t>
        </w:r>
      </w:fldSimple>
      <w:r>
        <w:t xml:space="preserve">: </w:t>
      </w:r>
      <w:r w:rsidRPr="004404D3">
        <w:t>fota_commit</w:t>
      </w:r>
      <w:r>
        <w:t xml:space="preserve"> - parameters</w:t>
      </w:r>
      <w:bookmarkEnd w:id="34"/>
      <w:bookmarkEnd w:id="35"/>
    </w:p>
    <w:p w14:paraId="6B1C7941" w14:textId="77777777" w:rsidR="0088144C" w:rsidRDefault="0088144C" w:rsidP="0088144C">
      <w:pPr>
        <w:pStyle w:val="Heading3"/>
      </w:pPr>
      <w:bookmarkStart w:id="36" w:name="_Toc90457019"/>
      <w:bookmarkStart w:id="37" w:name="_Toc118931587"/>
      <w:r>
        <w:t>Return</w:t>
      </w:r>
      <w:bookmarkEnd w:id="36"/>
      <w:bookmarkEnd w:id="37"/>
    </w:p>
    <w:p w14:paraId="3E649140" w14:textId="77777777" w:rsidR="0088144C" w:rsidRDefault="0088144C" w:rsidP="00860076">
      <w:r>
        <w:t>Success: 0</w:t>
      </w:r>
    </w:p>
    <w:p w14:paraId="3325079D" w14:textId="77777777" w:rsidR="0088144C" w:rsidRDefault="0088144C" w:rsidP="00860076">
      <w:r>
        <w:t>Error: -1</w:t>
      </w:r>
    </w:p>
    <w:p w14:paraId="2EA1D0D4" w14:textId="77777777" w:rsidR="0088144C" w:rsidRPr="00F86E4D" w:rsidRDefault="0088144C" w:rsidP="0088144C">
      <w:pPr>
        <w:pStyle w:val="Text3"/>
      </w:pPr>
    </w:p>
    <w:p w14:paraId="10D510BD" w14:textId="77777777" w:rsidR="0088144C" w:rsidRDefault="0088144C" w:rsidP="0088144C">
      <w:pPr>
        <w:pStyle w:val="Text2"/>
      </w:pPr>
      <w:r>
        <w:br w:type="page"/>
      </w:r>
    </w:p>
    <w:p w14:paraId="58EFCD38" w14:textId="77777777" w:rsidR="0088144C" w:rsidRDefault="0088144C" w:rsidP="0088144C">
      <w:pPr>
        <w:pStyle w:val="Heading2"/>
      </w:pPr>
      <w:bookmarkStart w:id="38" w:name="_Toc90457020"/>
      <w:bookmarkStart w:id="39" w:name="_Toc118931588"/>
      <w:r w:rsidRPr="002C687C">
        <w:lastRenderedPageBreak/>
        <w:t>fota_deinit</w:t>
      </w:r>
      <w:bookmarkEnd w:id="38"/>
      <w:bookmarkEnd w:id="39"/>
    </w:p>
    <w:p w14:paraId="02A0BDC8" w14:textId="77777777" w:rsidR="0088144C" w:rsidRDefault="0088144C" w:rsidP="0088144C">
      <w:pPr>
        <w:pStyle w:val="Heading3"/>
      </w:pPr>
      <w:bookmarkStart w:id="40" w:name="_Toc90457021"/>
      <w:bookmarkStart w:id="41" w:name="_Toc118931589"/>
      <w:r>
        <w:t>Overview</w:t>
      </w:r>
      <w:bookmarkEnd w:id="40"/>
      <w:bookmarkEnd w:id="41"/>
    </w:p>
    <w:p w14:paraId="6B9D4C5D" w14:textId="77777777" w:rsidR="0088144C" w:rsidRDefault="0088144C" w:rsidP="00860076">
      <w:r w:rsidRPr="00A32EF7">
        <w:t xml:space="preserve">This </w:t>
      </w:r>
      <w:r>
        <w:t xml:space="preserve">API </w:t>
      </w:r>
      <w:r w:rsidRPr="00A32EF7">
        <w:t xml:space="preserve">will release all the resources allocated during fota_init() and other </w:t>
      </w:r>
      <w:r>
        <w:t>FOTA</w:t>
      </w:r>
      <w:r w:rsidRPr="00A32EF7">
        <w:t xml:space="preserve"> API calls.</w:t>
      </w:r>
    </w:p>
    <w:p w14:paraId="0C877A29" w14:textId="77777777" w:rsidR="0088144C" w:rsidRDefault="0088144C" w:rsidP="0088144C">
      <w:pPr>
        <w:pStyle w:val="Text3"/>
        <w:jc w:val="both"/>
      </w:pPr>
    </w:p>
    <w:p w14:paraId="4466305D" w14:textId="77777777" w:rsidR="0088144C" w:rsidRDefault="0088144C" w:rsidP="0088144C">
      <w:pPr>
        <w:pStyle w:val="Heading3"/>
      </w:pPr>
      <w:bookmarkStart w:id="42" w:name="_Toc90457022"/>
      <w:bookmarkStart w:id="43" w:name="_Toc118931590"/>
      <w:r>
        <w:t>Definition</w:t>
      </w:r>
      <w:bookmarkEnd w:id="42"/>
      <w:bookmarkEnd w:id="43"/>
    </w:p>
    <w:tbl>
      <w:tblPr>
        <w:tblStyle w:val="TableGrid"/>
        <w:tblW w:w="0" w:type="auto"/>
        <w:tblInd w:w="-5" w:type="dxa"/>
        <w:tblLook w:val="04A0" w:firstRow="1" w:lastRow="0" w:firstColumn="1" w:lastColumn="0" w:noHBand="0" w:noVBand="1"/>
      </w:tblPr>
      <w:tblGrid>
        <w:gridCol w:w="10795"/>
      </w:tblGrid>
      <w:tr w:rsidR="0088144C" w14:paraId="65360BB7" w14:textId="77777777" w:rsidTr="00860076">
        <w:tc>
          <w:tcPr>
            <w:tcW w:w="10795" w:type="dxa"/>
            <w:shd w:val="clear" w:color="auto" w:fill="DEEAF6" w:themeFill="accent5" w:themeFillTint="33"/>
          </w:tcPr>
          <w:p w14:paraId="1F5A45D7" w14:textId="77777777" w:rsidR="0088144C" w:rsidRPr="00A32EF7" w:rsidRDefault="0088144C" w:rsidP="00860076">
            <w:pPr>
              <w:pStyle w:val="Text3"/>
              <w:spacing w:after="0" w:line="480" w:lineRule="auto"/>
              <w:ind w:left="0"/>
              <w:rPr>
                <w:rFonts w:ascii="Courier New" w:hAnsi="Courier New" w:cs="Courier New"/>
                <w:sz w:val="20"/>
                <w:szCs w:val="20"/>
              </w:rPr>
            </w:pPr>
            <w:r w:rsidRPr="00A32EF7">
              <w:rPr>
                <w:rFonts w:ascii="Courier New" w:hAnsi="Courier New" w:cs="Courier New"/>
                <w:sz w:val="20"/>
                <w:szCs w:val="20"/>
              </w:rPr>
              <w:t>void fota_deinit(fota_handle_t * f_handle)</w:t>
            </w:r>
          </w:p>
        </w:tc>
      </w:tr>
    </w:tbl>
    <w:p w14:paraId="656C57AD" w14:textId="77777777" w:rsidR="0088144C" w:rsidRDefault="0088144C" w:rsidP="0088144C">
      <w:pPr>
        <w:pStyle w:val="Text3"/>
      </w:pPr>
    </w:p>
    <w:p w14:paraId="086C6CC8" w14:textId="77777777" w:rsidR="0088144C" w:rsidRDefault="0088144C" w:rsidP="0088144C">
      <w:pPr>
        <w:pStyle w:val="Heading3"/>
      </w:pPr>
      <w:bookmarkStart w:id="44" w:name="_Toc90457023"/>
      <w:bookmarkStart w:id="45" w:name="_Toc118931591"/>
      <w:r>
        <w:t>Parameters</w:t>
      </w:r>
      <w:bookmarkEnd w:id="44"/>
      <w:bookmarkEnd w:id="45"/>
    </w:p>
    <w:tbl>
      <w:tblPr>
        <w:tblStyle w:val="TableGrid"/>
        <w:tblW w:w="0" w:type="auto"/>
        <w:tblInd w:w="-5" w:type="dxa"/>
        <w:tblLook w:val="04A0" w:firstRow="1" w:lastRow="0" w:firstColumn="1" w:lastColumn="0" w:noHBand="0" w:noVBand="1"/>
      </w:tblPr>
      <w:tblGrid>
        <w:gridCol w:w="1843"/>
        <w:gridCol w:w="8862"/>
      </w:tblGrid>
      <w:tr w:rsidR="0088144C" w:rsidRPr="00860076" w14:paraId="58CB020C" w14:textId="77777777" w:rsidTr="00860076">
        <w:tc>
          <w:tcPr>
            <w:tcW w:w="1843" w:type="dxa"/>
            <w:shd w:val="clear" w:color="auto" w:fill="E7E6E6" w:themeFill="background2"/>
          </w:tcPr>
          <w:p w14:paraId="4295DB78"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Parameter</w:t>
            </w:r>
          </w:p>
        </w:tc>
        <w:tc>
          <w:tcPr>
            <w:tcW w:w="8862" w:type="dxa"/>
            <w:shd w:val="clear" w:color="auto" w:fill="E7E6E6" w:themeFill="background2"/>
          </w:tcPr>
          <w:p w14:paraId="0A1167E2" w14:textId="77777777" w:rsidR="0088144C" w:rsidRPr="00860076" w:rsidRDefault="0088144C" w:rsidP="00E543AC">
            <w:pPr>
              <w:pStyle w:val="Text3"/>
              <w:ind w:left="0"/>
              <w:rPr>
                <w:rFonts w:ascii="Arial" w:hAnsi="Arial" w:cs="Arial"/>
                <w:b/>
                <w:bCs/>
                <w:sz w:val="22"/>
                <w:szCs w:val="22"/>
              </w:rPr>
            </w:pPr>
            <w:r w:rsidRPr="00860076">
              <w:rPr>
                <w:rFonts w:ascii="Arial" w:hAnsi="Arial" w:cs="Arial"/>
                <w:b/>
                <w:bCs/>
                <w:sz w:val="22"/>
                <w:szCs w:val="22"/>
              </w:rPr>
              <w:t>Description</w:t>
            </w:r>
          </w:p>
        </w:tc>
      </w:tr>
      <w:tr w:rsidR="0088144C" w:rsidRPr="00860076" w14:paraId="3636A972" w14:textId="77777777" w:rsidTr="00860076">
        <w:tc>
          <w:tcPr>
            <w:tcW w:w="1843" w:type="dxa"/>
          </w:tcPr>
          <w:p w14:paraId="7F1A61FE" w14:textId="77777777" w:rsidR="0088144C" w:rsidRPr="00860076" w:rsidRDefault="0088144C" w:rsidP="00E543AC">
            <w:pPr>
              <w:pStyle w:val="Text3"/>
              <w:ind w:left="0"/>
              <w:rPr>
                <w:rFonts w:ascii="Arial" w:hAnsi="Arial" w:cs="Arial"/>
                <w:i/>
                <w:iCs/>
                <w:sz w:val="22"/>
                <w:szCs w:val="22"/>
              </w:rPr>
            </w:pPr>
            <w:r w:rsidRPr="00860076">
              <w:rPr>
                <w:rFonts w:ascii="Arial" w:hAnsi="Arial" w:cs="Arial"/>
                <w:i/>
                <w:iCs/>
                <w:sz w:val="22"/>
                <w:szCs w:val="22"/>
              </w:rPr>
              <w:t>f_handle</w:t>
            </w:r>
          </w:p>
        </w:tc>
        <w:tc>
          <w:tcPr>
            <w:tcW w:w="8862" w:type="dxa"/>
          </w:tcPr>
          <w:p w14:paraId="322E5319" w14:textId="77777777" w:rsidR="0088144C" w:rsidRPr="00860076" w:rsidRDefault="0088144C" w:rsidP="00E543AC">
            <w:pPr>
              <w:pStyle w:val="Text3"/>
              <w:keepNext/>
              <w:ind w:left="0"/>
              <w:rPr>
                <w:rFonts w:ascii="Arial" w:hAnsi="Arial" w:cs="Arial"/>
                <w:sz w:val="22"/>
                <w:szCs w:val="22"/>
              </w:rPr>
            </w:pPr>
            <w:r w:rsidRPr="00860076">
              <w:rPr>
                <w:rFonts w:ascii="Arial" w:hAnsi="Arial" w:cs="Arial"/>
                <w:sz w:val="22"/>
                <w:szCs w:val="22"/>
              </w:rPr>
              <w:t>Pointer to FOTA handle that was returned by fota_init()</w:t>
            </w:r>
          </w:p>
        </w:tc>
      </w:tr>
    </w:tbl>
    <w:p w14:paraId="6A0F3934" w14:textId="15579074" w:rsidR="0088144C" w:rsidRPr="005D01E3" w:rsidRDefault="0088144C" w:rsidP="0088144C">
      <w:pPr>
        <w:pStyle w:val="Caption"/>
        <w:jc w:val="center"/>
      </w:pPr>
      <w:bookmarkStart w:id="46" w:name="_Toc90456996"/>
      <w:bookmarkStart w:id="47" w:name="_Toc118931566"/>
      <w:r>
        <w:t xml:space="preserve">Table </w:t>
      </w:r>
      <w:fldSimple w:instr=" SEQ Table \* ARABIC ">
        <w:r w:rsidR="00D63FE0">
          <w:rPr>
            <w:noProof/>
          </w:rPr>
          <w:t>3</w:t>
        </w:r>
      </w:fldSimple>
      <w:r>
        <w:t xml:space="preserve">: </w:t>
      </w:r>
      <w:r w:rsidRPr="00733403">
        <w:t>fota_deinit</w:t>
      </w:r>
      <w:r>
        <w:t xml:space="preserve"> - parameters</w:t>
      </w:r>
      <w:bookmarkEnd w:id="46"/>
      <w:bookmarkEnd w:id="47"/>
    </w:p>
    <w:p w14:paraId="651261F8" w14:textId="77777777" w:rsidR="0088144C" w:rsidRDefault="0088144C" w:rsidP="0088144C">
      <w:pPr>
        <w:pStyle w:val="Text3"/>
      </w:pPr>
    </w:p>
    <w:p w14:paraId="0D455E62" w14:textId="77777777" w:rsidR="0088144C" w:rsidRDefault="0088144C" w:rsidP="0088144C">
      <w:pPr>
        <w:pStyle w:val="Heading3"/>
      </w:pPr>
      <w:bookmarkStart w:id="48" w:name="_Toc90457024"/>
      <w:bookmarkStart w:id="49" w:name="_Toc118931592"/>
      <w:r>
        <w:t>Return</w:t>
      </w:r>
      <w:bookmarkEnd w:id="48"/>
      <w:bookmarkEnd w:id="49"/>
    </w:p>
    <w:p w14:paraId="39428FAC" w14:textId="77777777" w:rsidR="0088144C" w:rsidRDefault="0088144C" w:rsidP="00860076">
      <w:r>
        <w:t xml:space="preserve">None. </w:t>
      </w:r>
    </w:p>
    <w:p w14:paraId="2A000EF6" w14:textId="77777777" w:rsidR="009E6569" w:rsidRDefault="009E6569" w:rsidP="009E6569">
      <w:pPr>
        <w:pStyle w:val="Text2"/>
        <w:ind w:left="0"/>
      </w:pPr>
    </w:p>
    <w:p w14:paraId="7D491AD5" w14:textId="77777777" w:rsidR="0088144C" w:rsidRDefault="0088144C" w:rsidP="0088144C">
      <w:pPr>
        <w:pStyle w:val="Heading1"/>
      </w:pPr>
      <w:bookmarkStart w:id="50" w:name="_Toc90457025"/>
      <w:bookmarkStart w:id="51" w:name="_Toc118931593"/>
      <w:r>
        <w:t>Application Example</w:t>
      </w:r>
      <w:bookmarkEnd w:id="50"/>
      <w:bookmarkEnd w:id="51"/>
    </w:p>
    <w:p w14:paraId="78974C7F" w14:textId="77777777" w:rsidR="0088144C" w:rsidRDefault="0088144C" w:rsidP="0088144C">
      <w:r>
        <w:t xml:space="preserve">For the example code, refer: </w:t>
      </w:r>
      <w:r w:rsidRPr="00860076">
        <w:rPr>
          <w:i/>
          <w:iCs/>
        </w:rPr>
        <w:t>apps/fota application</w:t>
      </w:r>
      <w:r>
        <w:t>.</w:t>
      </w:r>
    </w:p>
    <w:p w14:paraId="5F5E8C5C" w14:textId="6917D14D" w:rsidR="0088144C" w:rsidRDefault="0088144C" w:rsidP="0088144C"/>
    <w:sectPr w:rsidR="0088144C" w:rsidSect="00E324CE">
      <w:footerReference w:type="default" r:id="rId8"/>
      <w:pgSz w:w="12240" w:h="15840" w:code="1"/>
      <w:pgMar w:top="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A0FF" w14:textId="77777777" w:rsidR="00E41BBA" w:rsidRDefault="00E41BBA" w:rsidP="002D4632">
      <w:r>
        <w:separator/>
      </w:r>
    </w:p>
  </w:endnote>
  <w:endnote w:type="continuationSeparator" w:id="0">
    <w:p w14:paraId="72084BE2" w14:textId="77777777" w:rsidR="00E41BBA" w:rsidRDefault="00E41BBA" w:rsidP="002D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611A" w14:textId="4A95C61C" w:rsidR="005244A5" w:rsidRPr="003B01F4" w:rsidRDefault="005244A5" w:rsidP="00A63696">
    <w:pPr>
      <w:pStyle w:val="Footer"/>
      <w:tabs>
        <w:tab w:val="clear" w:pos="9360"/>
        <w:tab w:val="right" w:pos="9810"/>
      </w:tabs>
      <w:jc w:val="right"/>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FA1E" w14:textId="77777777" w:rsidR="00E41BBA" w:rsidRDefault="00E41BBA" w:rsidP="002D4632">
      <w:r>
        <w:separator/>
      </w:r>
    </w:p>
  </w:footnote>
  <w:footnote w:type="continuationSeparator" w:id="0">
    <w:p w14:paraId="03FFA16C" w14:textId="77777777" w:rsidR="00E41BBA" w:rsidRDefault="00E41BBA" w:rsidP="002D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81B6C"/>
    <w:multiLevelType w:val="hybridMultilevel"/>
    <w:tmpl w:val="5FA84C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012CA"/>
    <w:multiLevelType w:val="hybridMultilevel"/>
    <w:tmpl w:val="F634EE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E54978"/>
    <w:multiLevelType w:val="hybridMultilevel"/>
    <w:tmpl w:val="8B1AE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B7C5C"/>
    <w:multiLevelType w:val="hybridMultilevel"/>
    <w:tmpl w:val="4CE45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3B1665"/>
    <w:multiLevelType w:val="hybridMultilevel"/>
    <w:tmpl w:val="984E5B1A"/>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41214860"/>
    <w:multiLevelType w:val="hybridMultilevel"/>
    <w:tmpl w:val="A3A8F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F7E11"/>
    <w:multiLevelType w:val="hybridMultilevel"/>
    <w:tmpl w:val="2FA4FEC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4E736A73"/>
    <w:multiLevelType w:val="hybridMultilevel"/>
    <w:tmpl w:val="18DE69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2606B2"/>
    <w:multiLevelType w:val="hybridMultilevel"/>
    <w:tmpl w:val="2B0C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E35C8"/>
    <w:multiLevelType w:val="hybridMultilevel"/>
    <w:tmpl w:val="163AF572"/>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0" w15:restartNumberingAfterBreak="0">
    <w:nsid w:val="603F22B0"/>
    <w:multiLevelType w:val="hybridMultilevel"/>
    <w:tmpl w:val="A0CAD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B715AD"/>
    <w:multiLevelType w:val="hybridMultilevel"/>
    <w:tmpl w:val="6254B7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AD3E95"/>
    <w:multiLevelType w:val="hybridMultilevel"/>
    <w:tmpl w:val="1E5E5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EE0639"/>
    <w:multiLevelType w:val="hybridMultilevel"/>
    <w:tmpl w:val="E0BE6A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8658D0"/>
    <w:multiLevelType w:val="hybridMultilevel"/>
    <w:tmpl w:val="58E81E7A"/>
    <w:lvl w:ilvl="0" w:tplc="5CB4DD82">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0A36C18"/>
    <w:multiLevelType w:val="hybridMultilevel"/>
    <w:tmpl w:val="370E7B2C"/>
    <w:lvl w:ilvl="0" w:tplc="4009000F">
      <w:start w:val="1"/>
      <w:numFmt w:val="decimal"/>
      <w:lvlText w:val="%1."/>
      <w:lvlJc w:val="lef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6" w15:restartNumberingAfterBreak="0">
    <w:nsid w:val="74430630"/>
    <w:multiLevelType w:val="hybridMultilevel"/>
    <w:tmpl w:val="FF9C8EC8"/>
    <w:lvl w:ilvl="0" w:tplc="37786FB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7CB20C78"/>
    <w:multiLevelType w:val="hybridMultilevel"/>
    <w:tmpl w:val="2174B3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960571663">
    <w:abstractNumId w:val="8"/>
  </w:num>
  <w:num w:numId="2" w16cid:durableId="710304979">
    <w:abstractNumId w:val="5"/>
  </w:num>
  <w:num w:numId="3" w16cid:durableId="604070379">
    <w:abstractNumId w:val="3"/>
  </w:num>
  <w:num w:numId="4" w16cid:durableId="1641686380">
    <w:abstractNumId w:val="11"/>
  </w:num>
  <w:num w:numId="5" w16cid:durableId="2058814682">
    <w:abstractNumId w:val="10"/>
  </w:num>
  <w:num w:numId="6" w16cid:durableId="1816751960">
    <w:abstractNumId w:val="16"/>
  </w:num>
  <w:num w:numId="7" w16cid:durableId="1433016703">
    <w:abstractNumId w:val="17"/>
  </w:num>
  <w:num w:numId="8" w16cid:durableId="1342855570">
    <w:abstractNumId w:val="4"/>
  </w:num>
  <w:num w:numId="9" w16cid:durableId="1811481921">
    <w:abstractNumId w:val="15"/>
  </w:num>
  <w:num w:numId="10" w16cid:durableId="1049694859">
    <w:abstractNumId w:val="14"/>
  </w:num>
  <w:num w:numId="11" w16cid:durableId="435946089">
    <w:abstractNumId w:val="9"/>
  </w:num>
  <w:num w:numId="12" w16cid:durableId="630401623">
    <w:abstractNumId w:val="6"/>
  </w:num>
  <w:num w:numId="13" w16cid:durableId="1354040916">
    <w:abstractNumId w:val="13"/>
  </w:num>
  <w:num w:numId="14" w16cid:durableId="944505284">
    <w:abstractNumId w:val="12"/>
  </w:num>
  <w:num w:numId="15" w16cid:durableId="1777940791">
    <w:abstractNumId w:val="2"/>
  </w:num>
  <w:num w:numId="16" w16cid:durableId="729768255">
    <w:abstractNumId w:val="0"/>
  </w:num>
  <w:num w:numId="17" w16cid:durableId="280570537">
    <w:abstractNumId w:val="7"/>
  </w:num>
  <w:num w:numId="18" w16cid:durableId="674308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32"/>
    <w:rsid w:val="00000927"/>
    <w:rsid w:val="0004171E"/>
    <w:rsid w:val="00061601"/>
    <w:rsid w:val="0006179E"/>
    <w:rsid w:val="00093151"/>
    <w:rsid w:val="000C59F6"/>
    <w:rsid w:val="000C69EC"/>
    <w:rsid w:val="001363ED"/>
    <w:rsid w:val="00192060"/>
    <w:rsid w:val="001E129B"/>
    <w:rsid w:val="001E20E8"/>
    <w:rsid w:val="00202974"/>
    <w:rsid w:val="002120D9"/>
    <w:rsid w:val="002D4632"/>
    <w:rsid w:val="00312731"/>
    <w:rsid w:val="00314F7C"/>
    <w:rsid w:val="00333CF4"/>
    <w:rsid w:val="0037696F"/>
    <w:rsid w:val="003B01F4"/>
    <w:rsid w:val="003C7AA8"/>
    <w:rsid w:val="004E6644"/>
    <w:rsid w:val="005244A5"/>
    <w:rsid w:val="00576487"/>
    <w:rsid w:val="005A4879"/>
    <w:rsid w:val="005D2377"/>
    <w:rsid w:val="00615252"/>
    <w:rsid w:val="00640825"/>
    <w:rsid w:val="00683396"/>
    <w:rsid w:val="006D4204"/>
    <w:rsid w:val="00703E00"/>
    <w:rsid w:val="007159BE"/>
    <w:rsid w:val="007436B7"/>
    <w:rsid w:val="00746A13"/>
    <w:rsid w:val="00844E1E"/>
    <w:rsid w:val="00860076"/>
    <w:rsid w:val="0088144C"/>
    <w:rsid w:val="008F1F9F"/>
    <w:rsid w:val="009E6569"/>
    <w:rsid w:val="00A1774B"/>
    <w:rsid w:val="00A322FA"/>
    <w:rsid w:val="00A41A0F"/>
    <w:rsid w:val="00A63696"/>
    <w:rsid w:val="00AA7B2A"/>
    <w:rsid w:val="00AC165A"/>
    <w:rsid w:val="00AC4073"/>
    <w:rsid w:val="00AD28CF"/>
    <w:rsid w:val="00B02B19"/>
    <w:rsid w:val="00B23A31"/>
    <w:rsid w:val="00BA75F2"/>
    <w:rsid w:val="00BC2611"/>
    <w:rsid w:val="00C605C1"/>
    <w:rsid w:val="00CD1F03"/>
    <w:rsid w:val="00CF4612"/>
    <w:rsid w:val="00D001DB"/>
    <w:rsid w:val="00D13588"/>
    <w:rsid w:val="00D63FE0"/>
    <w:rsid w:val="00DA738A"/>
    <w:rsid w:val="00DB0566"/>
    <w:rsid w:val="00DD5D16"/>
    <w:rsid w:val="00DF1E6D"/>
    <w:rsid w:val="00E324CE"/>
    <w:rsid w:val="00E41BBA"/>
    <w:rsid w:val="00E51074"/>
    <w:rsid w:val="00E773C5"/>
    <w:rsid w:val="00E815E7"/>
    <w:rsid w:val="00EB7D79"/>
    <w:rsid w:val="00EF76B5"/>
    <w:rsid w:val="00F44DE6"/>
    <w:rsid w:val="00F54688"/>
    <w:rsid w:val="00FC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02AF"/>
  <w15:chartTrackingRefBased/>
  <w15:docId w15:val="{EBCC035E-BBCF-428D-A602-2DB25ACA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27"/>
    <w:pPr>
      <w:spacing w:before="120" w:line="259" w:lineRule="auto"/>
    </w:pPr>
    <w:rPr>
      <w:rFonts w:ascii="Arial" w:hAnsi="Arial"/>
    </w:rPr>
  </w:style>
  <w:style w:type="paragraph" w:styleId="Heading1">
    <w:name w:val="heading 1"/>
    <w:basedOn w:val="Normal"/>
    <w:next w:val="Normal"/>
    <w:link w:val="Heading1Char"/>
    <w:uiPriority w:val="9"/>
    <w:qFormat/>
    <w:rsid w:val="00E324CE"/>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AC407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59F6"/>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C59F6"/>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632"/>
    <w:pPr>
      <w:tabs>
        <w:tab w:val="center" w:pos="4680"/>
        <w:tab w:val="right" w:pos="9360"/>
      </w:tabs>
    </w:pPr>
  </w:style>
  <w:style w:type="character" w:customStyle="1" w:styleId="HeaderChar">
    <w:name w:val="Header Char"/>
    <w:basedOn w:val="DefaultParagraphFont"/>
    <w:link w:val="Header"/>
    <w:uiPriority w:val="99"/>
    <w:rsid w:val="002D4632"/>
  </w:style>
  <w:style w:type="paragraph" w:styleId="Footer">
    <w:name w:val="footer"/>
    <w:basedOn w:val="Normal"/>
    <w:link w:val="FooterChar"/>
    <w:uiPriority w:val="99"/>
    <w:unhideWhenUsed/>
    <w:rsid w:val="002D4632"/>
    <w:pPr>
      <w:tabs>
        <w:tab w:val="center" w:pos="4680"/>
        <w:tab w:val="right" w:pos="9360"/>
      </w:tabs>
    </w:pPr>
  </w:style>
  <w:style w:type="character" w:customStyle="1" w:styleId="FooterChar">
    <w:name w:val="Footer Char"/>
    <w:basedOn w:val="DefaultParagraphFont"/>
    <w:link w:val="Footer"/>
    <w:uiPriority w:val="99"/>
    <w:rsid w:val="002D4632"/>
  </w:style>
  <w:style w:type="character" w:styleId="Hyperlink">
    <w:name w:val="Hyperlink"/>
    <w:basedOn w:val="DefaultParagraphFont"/>
    <w:uiPriority w:val="99"/>
    <w:unhideWhenUsed/>
    <w:rsid w:val="002D4632"/>
    <w:rPr>
      <w:color w:val="0563C1" w:themeColor="hyperlink"/>
      <w:u w:val="single"/>
    </w:rPr>
  </w:style>
  <w:style w:type="character" w:styleId="UnresolvedMention">
    <w:name w:val="Unresolved Mention"/>
    <w:basedOn w:val="DefaultParagraphFont"/>
    <w:uiPriority w:val="99"/>
    <w:semiHidden/>
    <w:unhideWhenUsed/>
    <w:rsid w:val="002D4632"/>
    <w:rPr>
      <w:color w:val="605E5C"/>
      <w:shd w:val="clear" w:color="auto" w:fill="E1DFDD"/>
    </w:rPr>
  </w:style>
  <w:style w:type="character" w:customStyle="1" w:styleId="Heading1Char">
    <w:name w:val="Heading 1 Char"/>
    <w:basedOn w:val="DefaultParagraphFont"/>
    <w:link w:val="Heading1"/>
    <w:uiPriority w:val="9"/>
    <w:rsid w:val="00E324CE"/>
    <w:rPr>
      <w:rFonts w:ascii="Arial" w:eastAsiaTheme="majorEastAsia" w:hAnsi="Arial" w:cstheme="majorBidi"/>
      <w:color w:val="1678C3"/>
      <w:sz w:val="32"/>
      <w:szCs w:val="32"/>
    </w:rPr>
  </w:style>
  <w:style w:type="character" w:customStyle="1" w:styleId="Heading2Char">
    <w:name w:val="Heading 2 Char"/>
    <w:basedOn w:val="DefaultParagraphFont"/>
    <w:link w:val="Heading2"/>
    <w:uiPriority w:val="9"/>
    <w:rsid w:val="00AC4073"/>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5244A5"/>
    <w:pPr>
      <w:outlineLvl w:val="9"/>
    </w:pPr>
  </w:style>
  <w:style w:type="paragraph" w:styleId="TOC2">
    <w:name w:val="toc 2"/>
    <w:basedOn w:val="Normal"/>
    <w:next w:val="Normal"/>
    <w:autoRedefine/>
    <w:uiPriority w:val="39"/>
    <w:unhideWhenUsed/>
    <w:rsid w:val="005244A5"/>
    <w:pPr>
      <w:spacing w:after="100"/>
      <w:ind w:left="220"/>
    </w:pPr>
    <w:rPr>
      <w:rFonts w:eastAsiaTheme="minorEastAsia" w:cs="Times New Roman"/>
    </w:rPr>
  </w:style>
  <w:style w:type="paragraph" w:styleId="TOC1">
    <w:name w:val="toc 1"/>
    <w:basedOn w:val="Normal"/>
    <w:next w:val="Normal"/>
    <w:autoRedefine/>
    <w:uiPriority w:val="39"/>
    <w:unhideWhenUsed/>
    <w:rsid w:val="005244A5"/>
    <w:pPr>
      <w:spacing w:after="100"/>
    </w:pPr>
    <w:rPr>
      <w:rFonts w:eastAsiaTheme="minorEastAsia" w:cs="Times New Roman"/>
    </w:rPr>
  </w:style>
  <w:style w:type="paragraph" w:styleId="TOC3">
    <w:name w:val="toc 3"/>
    <w:basedOn w:val="Normal"/>
    <w:next w:val="Normal"/>
    <w:autoRedefine/>
    <w:uiPriority w:val="39"/>
    <w:unhideWhenUsed/>
    <w:rsid w:val="005244A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C59F6"/>
    <w:rPr>
      <w:rFonts w:ascii="Arial" w:eastAsiaTheme="majorEastAsia" w:hAnsi="Arial" w:cstheme="majorBidi"/>
      <w:b/>
      <w:sz w:val="24"/>
      <w:szCs w:val="24"/>
    </w:rPr>
  </w:style>
  <w:style w:type="table" w:styleId="TableGrid">
    <w:name w:val="Table Grid"/>
    <w:basedOn w:val="TableNormal"/>
    <w:uiPriority w:val="39"/>
    <w:rsid w:val="0019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731"/>
    <w:pPr>
      <w:ind w:left="720"/>
      <w:contextualSpacing/>
    </w:pPr>
  </w:style>
  <w:style w:type="paragraph" w:styleId="Title">
    <w:name w:val="Title"/>
    <w:basedOn w:val="Normal"/>
    <w:next w:val="Normal"/>
    <w:link w:val="TitleChar"/>
    <w:uiPriority w:val="10"/>
    <w:qFormat/>
    <w:rsid w:val="00A322FA"/>
    <w:pPr>
      <w:contextualSpacing/>
    </w:pPr>
    <w:rPr>
      <w:rFonts w:asciiTheme="majorHAnsi" w:eastAsiaTheme="majorEastAsia" w:hAnsiTheme="majorHAnsi" w:cstheme="majorBidi"/>
      <w:color w:val="1678C3"/>
      <w:spacing w:val="-10"/>
      <w:kern w:val="28"/>
      <w:sz w:val="36"/>
      <w:szCs w:val="56"/>
    </w:rPr>
  </w:style>
  <w:style w:type="character" w:customStyle="1" w:styleId="TitleChar">
    <w:name w:val="Title Char"/>
    <w:basedOn w:val="DefaultParagraphFont"/>
    <w:link w:val="Title"/>
    <w:uiPriority w:val="10"/>
    <w:rsid w:val="00A322FA"/>
    <w:rPr>
      <w:rFonts w:asciiTheme="majorHAnsi" w:eastAsiaTheme="majorEastAsia" w:hAnsiTheme="majorHAnsi" w:cstheme="majorBidi"/>
      <w:color w:val="1678C3"/>
      <w:spacing w:val="-10"/>
      <w:kern w:val="28"/>
      <w:sz w:val="36"/>
      <w:szCs w:val="56"/>
    </w:rPr>
  </w:style>
  <w:style w:type="character" w:customStyle="1" w:styleId="Heading4Char">
    <w:name w:val="Heading 4 Char"/>
    <w:basedOn w:val="DefaultParagraphFont"/>
    <w:link w:val="Heading4"/>
    <w:uiPriority w:val="9"/>
    <w:semiHidden/>
    <w:rsid w:val="000C59F6"/>
    <w:rPr>
      <w:rFonts w:ascii="Arial" w:eastAsiaTheme="majorEastAsia" w:hAnsi="Arial" w:cstheme="majorBidi"/>
      <w:b/>
      <w:iCs/>
    </w:rPr>
  </w:style>
  <w:style w:type="paragraph" w:customStyle="1" w:styleId="Text2">
    <w:name w:val="Text 2"/>
    <w:basedOn w:val="Normal"/>
    <w:link w:val="Text2Char"/>
    <w:qFormat/>
    <w:rsid w:val="0088144C"/>
    <w:pPr>
      <w:spacing w:before="0" w:after="160"/>
      <w:ind w:left="1260"/>
    </w:pPr>
    <w:rPr>
      <w:rFonts w:asciiTheme="minorHAnsi" w:hAnsiTheme="minorHAnsi"/>
      <w:sz w:val="24"/>
      <w:szCs w:val="24"/>
    </w:rPr>
  </w:style>
  <w:style w:type="character" w:customStyle="1" w:styleId="Text2Char">
    <w:name w:val="Text 2 Char"/>
    <w:basedOn w:val="DefaultParagraphFont"/>
    <w:link w:val="Text2"/>
    <w:qFormat/>
    <w:rsid w:val="0088144C"/>
    <w:rPr>
      <w:sz w:val="24"/>
      <w:szCs w:val="24"/>
    </w:rPr>
  </w:style>
  <w:style w:type="paragraph" w:customStyle="1" w:styleId="Text3">
    <w:name w:val="Text 3"/>
    <w:basedOn w:val="Text2"/>
    <w:link w:val="Text3Char"/>
    <w:qFormat/>
    <w:rsid w:val="0088144C"/>
    <w:pPr>
      <w:ind w:left="1800"/>
    </w:pPr>
  </w:style>
  <w:style w:type="character" w:customStyle="1" w:styleId="Text3Char">
    <w:name w:val="Text 3 Char"/>
    <w:basedOn w:val="Text2Char"/>
    <w:link w:val="Text3"/>
    <w:rsid w:val="0088144C"/>
    <w:rPr>
      <w:sz w:val="24"/>
      <w:szCs w:val="24"/>
    </w:rPr>
  </w:style>
  <w:style w:type="paragraph" w:styleId="Caption">
    <w:name w:val="caption"/>
    <w:basedOn w:val="Normal"/>
    <w:next w:val="Normal"/>
    <w:uiPriority w:val="35"/>
    <w:unhideWhenUsed/>
    <w:qFormat/>
    <w:rsid w:val="0088144C"/>
    <w:pPr>
      <w:spacing w:before="0" w:after="200" w:line="240" w:lineRule="auto"/>
      <w:ind w:left="720"/>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86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B715-49DB-4D33-897F-C5C5EE6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Larin</dc:creator>
  <cp:keywords/>
  <dc:description/>
  <cp:lastModifiedBy>Pooja Raghavendra</cp:lastModifiedBy>
  <cp:revision>3</cp:revision>
  <cp:lastPrinted>2023-08-24T09:30:00Z</cp:lastPrinted>
  <dcterms:created xsi:type="dcterms:W3CDTF">2023-11-06T06:57:00Z</dcterms:created>
  <dcterms:modified xsi:type="dcterms:W3CDTF">2023-11-06T07:01:00Z</dcterms:modified>
</cp:coreProperties>
</file>