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15A3" w14:textId="77777777" w:rsidR="00101651" w:rsidRPr="00DD104E" w:rsidRDefault="00101651" w:rsidP="00101651">
      <w:pPr>
        <w:pStyle w:val="ListParagraph"/>
        <w:numPr>
          <w:ilvl w:val="0"/>
          <w:numId w:val="1"/>
        </w:numPr>
        <w:ind w:left="851" w:hanging="491"/>
        <w:rPr>
          <w:lang w:val="en-IN" w:eastAsia="en-IN"/>
        </w:rPr>
      </w:pPr>
      <w:r w:rsidRPr="00DD104E">
        <w:rPr>
          <w:b/>
          <w:bCs/>
          <w:lang w:val="en-IN" w:eastAsia="en-IN"/>
        </w:rPr>
        <w:t>Connectivity</w:t>
      </w:r>
    </w:p>
    <w:p w14:paraId="7368FAA2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Talaria TWO INP1014 module (T2) offering low power Wi-Fi/BLE connectivity.</w:t>
      </w:r>
    </w:p>
    <w:p w14:paraId="1D6412B0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SDIO 2.0 interface between T31 and T2 on MSC1</w:t>
      </w:r>
    </w:p>
    <w:p w14:paraId="232DAAE7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T31</w:t>
      </w:r>
      <w:r w:rsidRPr="00DD104E">
        <w:rPr>
          <w:rFonts w:ascii="Helvetica" w:hAnsi="Helvetica"/>
          <w:sz w:val="24"/>
          <w:szCs w:val="24"/>
        </w:rPr>
        <w:t xml:space="preserve"> </w:t>
      </w:r>
      <w:r w:rsidRPr="00DD104E">
        <w:rPr>
          <w:lang w:val="en-IN" w:eastAsia="en-IN"/>
        </w:rPr>
        <w:t>power ON/OFF using T2.</w:t>
      </w:r>
    </w:p>
    <w:p w14:paraId="2A0225E7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Other GPIO functions, please see table 1 below.</w:t>
      </w:r>
    </w:p>
    <w:p w14:paraId="2F74DB6C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SWD interface for programming and debug</w:t>
      </w:r>
    </w:p>
    <w:p w14:paraId="3112832B" w14:textId="77777777" w:rsidR="00101651" w:rsidRPr="00DD104E" w:rsidRDefault="00101651" w:rsidP="00101651">
      <w:pPr>
        <w:pStyle w:val="ListParagraph"/>
        <w:numPr>
          <w:ilvl w:val="0"/>
          <w:numId w:val="1"/>
        </w:numPr>
        <w:ind w:left="851" w:hanging="491"/>
        <w:rPr>
          <w:b/>
          <w:bCs/>
          <w:lang w:val="en-IN" w:eastAsia="en-IN"/>
        </w:rPr>
      </w:pPr>
      <w:r w:rsidRPr="00DD104E">
        <w:rPr>
          <w:b/>
          <w:bCs/>
          <w:lang w:val="en-IN" w:eastAsia="en-IN"/>
        </w:rPr>
        <w:t>Image sensor</w:t>
      </w:r>
    </w:p>
    <w:p w14:paraId="2E3EE6A8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proofErr w:type="spellStart"/>
      <w:r w:rsidRPr="00DD104E">
        <w:rPr>
          <w:lang w:val="en-IN" w:eastAsia="en-IN"/>
        </w:rPr>
        <w:t>Ingenic</w:t>
      </w:r>
      <w:proofErr w:type="spellEnd"/>
      <w:r w:rsidRPr="00DD104E">
        <w:rPr>
          <w:lang w:val="en-IN" w:eastAsia="en-IN"/>
        </w:rPr>
        <w:t xml:space="preserve"> T31zx SoC, a 1.5GHz </w:t>
      </w:r>
      <w:proofErr w:type="spellStart"/>
      <w:r w:rsidRPr="00DD104E">
        <w:rPr>
          <w:lang w:val="en-IN" w:eastAsia="en-IN"/>
        </w:rPr>
        <w:t>XBurst</w:t>
      </w:r>
      <w:proofErr w:type="spellEnd"/>
      <w:r w:rsidRPr="00DD104E">
        <w:rPr>
          <w:lang w:val="en-IN" w:eastAsia="en-IN"/>
        </w:rPr>
        <w:t xml:space="preserve"> CPU core, with MIPS ISA, 128bit MXA, FPU and MMU (SIMD128 AI), 64kB data L1 cache, 128kB L2 cache</w:t>
      </w:r>
    </w:p>
    <w:p w14:paraId="3E23934C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Linux 3.10 or 4.4 OS options</w:t>
      </w:r>
    </w:p>
    <w:p w14:paraId="75D6A365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GC2063 is a high quality 1080P CMOS image sensor.</w:t>
      </w:r>
    </w:p>
    <w:p w14:paraId="46476342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Micro SD card socket with boot on SD card option on MSC0</w:t>
      </w:r>
    </w:p>
    <w:p w14:paraId="3BB7C7B3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UART console</w:t>
      </w:r>
    </w:p>
    <w:p w14:paraId="1474E703" w14:textId="77777777" w:rsidR="00101651" w:rsidRPr="00DD104E" w:rsidRDefault="00101651" w:rsidP="00101651">
      <w:pPr>
        <w:pStyle w:val="ListParagraph"/>
        <w:numPr>
          <w:ilvl w:val="0"/>
          <w:numId w:val="1"/>
        </w:numPr>
        <w:ind w:left="851" w:hanging="491"/>
        <w:rPr>
          <w:b/>
          <w:bCs/>
          <w:lang w:val="en-IN" w:eastAsia="en-IN"/>
        </w:rPr>
      </w:pPr>
      <w:r w:rsidRPr="00DD104E">
        <w:rPr>
          <w:b/>
          <w:bCs/>
          <w:lang w:val="en-IN" w:eastAsia="en-IN"/>
        </w:rPr>
        <w:t>Optional Low Power MCU</w:t>
      </w:r>
    </w:p>
    <w:p w14:paraId="63CF0E6B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STMicroelectronics STM32L010F4 ultra-low-power 32-bit MCU Arm®-based Cortex 16KB Flash, 2KB SRAM, 512B EEPROM, ADC, standby mode 0.23uA.</w:t>
      </w:r>
    </w:p>
    <w:p w14:paraId="1968FEC8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Peripherals:</w:t>
      </w:r>
    </w:p>
    <w:p w14:paraId="6C030550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PIR sensor (digital)</w:t>
      </w:r>
    </w:p>
    <w:p w14:paraId="4AEFB2EA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Dual colour LEDs and a push-button</w:t>
      </w:r>
    </w:p>
    <w:p w14:paraId="68AFA7BA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T31 and MCU with UART interface for communication</w:t>
      </w:r>
    </w:p>
    <w:p w14:paraId="35C279EA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 xml:space="preserve">T2 and MCU with GPIO based communication or UART based </w:t>
      </w:r>
      <w:proofErr w:type="gramStart"/>
      <w:r w:rsidRPr="00DD104E">
        <w:rPr>
          <w:lang w:val="en-IN" w:eastAsia="en-IN"/>
        </w:rPr>
        <w:t>communication</w:t>
      </w:r>
      <w:proofErr w:type="gramEnd"/>
    </w:p>
    <w:p w14:paraId="00CBDCB4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T31 power ON/OFF control using MCU/T2</w:t>
      </w:r>
    </w:p>
    <w:p w14:paraId="27DE9EF0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SWD option for debug and programming and USB-C for charge only</w:t>
      </w:r>
    </w:p>
    <w:p w14:paraId="228423D9" w14:textId="77777777" w:rsidR="00101651" w:rsidRPr="00DD104E" w:rsidRDefault="00101651" w:rsidP="00101651">
      <w:pPr>
        <w:pStyle w:val="ListParagraph"/>
        <w:numPr>
          <w:ilvl w:val="0"/>
          <w:numId w:val="1"/>
        </w:numPr>
        <w:ind w:left="851" w:hanging="491"/>
        <w:rPr>
          <w:b/>
          <w:bCs/>
          <w:lang w:val="en-IN" w:eastAsia="en-IN"/>
        </w:rPr>
      </w:pPr>
      <w:r w:rsidRPr="00DD104E">
        <w:rPr>
          <w:b/>
          <w:bCs/>
          <w:lang w:val="en-IN" w:eastAsia="en-IN"/>
        </w:rPr>
        <w:t>Board features</w:t>
      </w:r>
    </w:p>
    <w:p w14:paraId="426005D3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 xml:space="preserve">Size: 100x87x74mm </w:t>
      </w:r>
    </w:p>
    <w:p w14:paraId="78CC4481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USB-C connector and battery connector options to supply power</w:t>
      </w:r>
    </w:p>
    <w:p w14:paraId="4F6D1115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 xml:space="preserve">Microphone and speaker on board connected to </w:t>
      </w:r>
      <w:proofErr w:type="gramStart"/>
      <w:r w:rsidRPr="00DD104E">
        <w:rPr>
          <w:lang w:val="en-IN" w:eastAsia="en-IN"/>
        </w:rPr>
        <w:t>T31</w:t>
      </w:r>
      <w:proofErr w:type="gramEnd"/>
    </w:p>
    <w:p w14:paraId="26353529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Multiple GPIO test points on board on T31/T2 and MCU</w:t>
      </w:r>
    </w:p>
    <w:p w14:paraId="62453A43" w14:textId="77777777" w:rsidR="00101651" w:rsidRPr="00DD104E" w:rsidRDefault="00101651" w:rsidP="00101651">
      <w:pPr>
        <w:pStyle w:val="ListParagraph"/>
        <w:numPr>
          <w:ilvl w:val="0"/>
          <w:numId w:val="1"/>
        </w:numPr>
        <w:ind w:left="851" w:hanging="491"/>
        <w:rPr>
          <w:b/>
          <w:bCs/>
          <w:lang w:val="en-IN" w:eastAsia="en-IN"/>
        </w:rPr>
      </w:pPr>
      <w:r w:rsidRPr="00DD104E">
        <w:rPr>
          <w:b/>
          <w:bCs/>
          <w:lang w:val="en-IN" w:eastAsia="en-IN"/>
        </w:rPr>
        <w:t>Power-save features</w:t>
      </w:r>
    </w:p>
    <w:p w14:paraId="14D90A6A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 xml:space="preserve">Multiple options for power save </w:t>
      </w:r>
      <w:proofErr w:type="gramStart"/>
      <w:r w:rsidRPr="00DD104E">
        <w:rPr>
          <w:lang w:val="en-IN" w:eastAsia="en-IN"/>
        </w:rPr>
        <w:t>mechanism</w:t>
      </w:r>
      <w:proofErr w:type="gramEnd"/>
    </w:p>
    <w:p w14:paraId="65713176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Fuel gauge IC with alerts</w:t>
      </w:r>
    </w:p>
    <w:p w14:paraId="42837B78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Power optimized power rails 0.8V, 1.5V, 1.8V, 3.3V and 5V on board</w:t>
      </w:r>
    </w:p>
    <w:p w14:paraId="4924913F" w14:textId="77777777" w:rsidR="00101651" w:rsidRPr="00DD104E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T31 shutoff control during idle mode by MCU or T2</w:t>
      </w:r>
    </w:p>
    <w:p w14:paraId="1AE4F1E2" w14:textId="77777777" w:rsidR="00101651" w:rsidRDefault="00101651" w:rsidP="00101651">
      <w:pPr>
        <w:pStyle w:val="ListParagraph"/>
        <w:numPr>
          <w:ilvl w:val="1"/>
          <w:numId w:val="1"/>
        </w:numPr>
        <w:rPr>
          <w:lang w:val="en-IN" w:eastAsia="en-IN"/>
        </w:rPr>
      </w:pPr>
      <w:r w:rsidRPr="00DD104E">
        <w:rPr>
          <w:lang w:val="en-IN" w:eastAsia="en-IN"/>
        </w:rPr>
        <w:t>On board power measurement test points</w:t>
      </w:r>
    </w:p>
    <w:p w14:paraId="638F95CB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77CC"/>
    <w:multiLevelType w:val="hybridMultilevel"/>
    <w:tmpl w:val="54C2FD90"/>
    <w:lvl w:ilvl="0" w:tplc="BCF6B6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37784B80">
      <w:start w:val="5"/>
      <w:numFmt w:val="bullet"/>
      <w:lvlText w:val="•"/>
      <w:lvlJc w:val="left"/>
      <w:pPr>
        <w:ind w:left="2700" w:hanging="720"/>
      </w:pPr>
      <w:rPr>
        <w:rFonts w:ascii="Arial" w:eastAsiaTheme="minorHAnsi" w:hAnsi="Arial" w:cs="Aria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77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51"/>
    <w:rsid w:val="00101651"/>
    <w:rsid w:val="002E1B78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4EC9"/>
  <w15:chartTrackingRefBased/>
  <w15:docId w15:val="{2A4A5066-4868-4741-B595-1D8740E7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651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651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01651"/>
    <w:pPr>
      <w:spacing w:before="120" w:after="0"/>
      <w:ind w:left="720"/>
      <w:contextualSpacing/>
    </w:pPr>
    <w:rPr>
      <w:rFonts w:ascii="Arial" w:hAnsi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2023-10-28T07:54:00Z</dcterms:created>
  <dcterms:modified xsi:type="dcterms:W3CDTF">2023-10-28T07:55:00Z</dcterms:modified>
</cp:coreProperties>
</file>