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9884" w14:textId="77777777" w:rsidR="00FC3C3F" w:rsidRDefault="00FC3C3F" w:rsidP="00FC3C3F">
      <w:pPr>
        <w:pStyle w:val="Heading2"/>
      </w:pPr>
      <w:bookmarkStart w:id="0" w:name="_Toc133259899"/>
      <w:bookmarkStart w:id="1" w:name="_Toc112666992"/>
      <w:bookmarkStart w:id="2" w:name="_Toc140772836"/>
      <w:bookmarkStart w:id="3" w:name="_Toc148527017"/>
      <w:r>
        <w:t>Testing for Basic Operations</w:t>
      </w:r>
      <w:bookmarkEnd w:id="0"/>
      <w:bookmarkEnd w:id="1"/>
      <w:bookmarkEnd w:id="2"/>
      <w:bookmarkEnd w:id="3"/>
      <w:r>
        <w:t xml:space="preserve"> </w:t>
      </w:r>
    </w:p>
    <w:p w14:paraId="05F6FE5C" w14:textId="77777777" w:rsidR="00FC3C3F" w:rsidRDefault="00FC3C3F" w:rsidP="00FC3C3F">
      <w:r>
        <w:t xml:space="preserve">There are three application </w:t>
      </w:r>
      <w:proofErr w:type="spellStart"/>
      <w:r w:rsidRPr="004413DF">
        <w:rPr>
          <w:rFonts w:ascii="Courier New" w:hAnsi="Courier New" w:cs="Courier New"/>
        </w:rPr>
        <w:t>init</w:t>
      </w:r>
      <w:proofErr w:type="spellEnd"/>
      <w:r>
        <w:t xml:space="preserve"> scripts in </w:t>
      </w:r>
      <w:r w:rsidRPr="004413DF">
        <w:rPr>
          <w:rFonts w:ascii="Courier New" w:hAnsi="Courier New" w:cs="Courier New"/>
        </w:rPr>
        <w:t>/system/</w:t>
      </w:r>
      <w:proofErr w:type="spellStart"/>
      <w:r w:rsidRPr="004413DF">
        <w:rPr>
          <w:rFonts w:ascii="Courier New" w:hAnsi="Courier New" w:cs="Courier New"/>
        </w:rPr>
        <w:t>init</w:t>
      </w:r>
      <w:proofErr w:type="spellEnd"/>
      <w:r>
        <w:t xml:space="preserve"> folder:</w:t>
      </w:r>
    </w:p>
    <w:p w14:paraId="6F88D34E" w14:textId="77777777" w:rsidR="00FC3C3F" w:rsidRDefault="00FC3C3F" w:rsidP="00FC3C3F">
      <w:pPr>
        <w:pStyle w:val="ListParagraph"/>
        <w:numPr>
          <w:ilvl w:val="0"/>
          <w:numId w:val="4"/>
        </w:numPr>
      </w:pPr>
      <w:r w:rsidRPr="00385739">
        <w:rPr>
          <w:rFonts w:ascii="Courier New" w:hAnsi="Courier New" w:cs="Courier New"/>
        </w:rPr>
        <w:t>app_init.sh</w:t>
      </w:r>
      <w:r>
        <w:t>: Basic functionality (using connection manager commands)</w:t>
      </w:r>
    </w:p>
    <w:p w14:paraId="6F1F46E7" w14:textId="77777777" w:rsidR="00FC3C3F" w:rsidRDefault="00FC3C3F" w:rsidP="00FC3C3F">
      <w:pPr>
        <w:pStyle w:val="ListParagraph"/>
        <w:numPr>
          <w:ilvl w:val="0"/>
          <w:numId w:val="4"/>
        </w:numPr>
      </w:pPr>
      <w:r w:rsidRPr="00385739">
        <w:rPr>
          <w:rFonts w:ascii="Courier New" w:hAnsi="Courier New" w:cs="Courier New"/>
        </w:rPr>
        <w:t>app_init_t2.sh</w:t>
      </w:r>
      <w:r>
        <w:t xml:space="preserve">: Talaria TWO used for power management (copy this script to </w:t>
      </w:r>
      <w:r w:rsidRPr="00C362EE">
        <w:rPr>
          <w:rFonts w:ascii="Courier New" w:hAnsi="Courier New" w:cs="Courier New"/>
        </w:rPr>
        <w:t>app_init.sh</w:t>
      </w:r>
      <w:r>
        <w:t>)</w:t>
      </w:r>
    </w:p>
    <w:p w14:paraId="1DEFF798" w14:textId="77777777" w:rsidR="00FC3C3F" w:rsidRPr="004413DF" w:rsidRDefault="00FC3C3F" w:rsidP="00FC3C3F">
      <w:pPr>
        <w:pStyle w:val="ListParagraph"/>
        <w:numPr>
          <w:ilvl w:val="0"/>
          <w:numId w:val="4"/>
        </w:numPr>
      </w:pPr>
      <w:r w:rsidRPr="00385739">
        <w:rPr>
          <w:rFonts w:ascii="Courier New" w:hAnsi="Courier New" w:cs="Courier New"/>
        </w:rPr>
        <w:t>app_init_mcu.sh</w:t>
      </w:r>
      <w:r>
        <w:t xml:space="preserve">: STM32 MCU used for power management (copy this script to </w:t>
      </w:r>
      <w:r w:rsidRPr="00C362EE">
        <w:rPr>
          <w:rFonts w:ascii="Courier New" w:hAnsi="Courier New" w:cs="Courier New"/>
        </w:rPr>
        <w:t>app_init.sh</w:t>
      </w:r>
      <w:r>
        <w:t>)</w:t>
      </w:r>
    </w:p>
    <w:p w14:paraId="19FA3672" w14:textId="77777777" w:rsidR="00FC3C3F" w:rsidRDefault="00FC3C3F" w:rsidP="00FC3C3F">
      <w:r>
        <w:t xml:space="preserve">When T31zx booting is completed, the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t xml:space="preserve"> script loads the </w:t>
      </w:r>
      <w:proofErr w:type="spellStart"/>
      <w:r w:rsidRPr="00553F77">
        <w:rPr>
          <w:rFonts w:ascii="Courier New" w:hAnsi="Courier New" w:cs="Courier New"/>
        </w:rPr>
        <w:t>sdio-</w:t>
      </w:r>
      <w:proofErr w:type="gramStart"/>
      <w:r w:rsidRPr="00553F77">
        <w:rPr>
          <w:rFonts w:ascii="Courier New" w:hAnsi="Courier New" w:cs="Courier New"/>
        </w:rPr>
        <w:t>wlan.ko</w:t>
      </w:r>
      <w:proofErr w:type="spellEnd"/>
      <w:proofErr w:type="gramEnd"/>
      <w:r>
        <w:t xml:space="preserve"> driver module and runs the </w:t>
      </w:r>
      <w:proofErr w:type="spellStart"/>
      <w:r>
        <w:t>tunadapter</w:t>
      </w:r>
      <w:proofErr w:type="spellEnd"/>
      <w:r>
        <w:t xml:space="preserve"> application as an initial step to use the Talaria TWO Dual-Stack commands.</w:t>
      </w:r>
    </w:p>
    <w:p w14:paraId="2F077E0B" w14:textId="77777777" w:rsidR="00FC3C3F" w:rsidRDefault="00FC3C3F" w:rsidP="00FC3C3F">
      <w:r>
        <w:t xml:space="preserve">For more details on the </w:t>
      </w:r>
      <w:proofErr w:type="spellStart"/>
      <w:r>
        <w:t>tunadapter</w:t>
      </w:r>
      <w:proofErr w:type="spellEnd"/>
      <w:r>
        <w:t xml:space="preserve">, refer: </w:t>
      </w:r>
      <w:r w:rsidRPr="00553F77">
        <w:rPr>
          <w:rFonts w:ascii="Courier New" w:hAnsi="Courier New" w:cs="Courier New"/>
        </w:rPr>
        <w:t>UG_Dual_Stack.pdf</w:t>
      </w:r>
      <w:r>
        <w:t xml:space="preserve"> (</w:t>
      </w:r>
      <w:proofErr w:type="spellStart"/>
      <w:r w:rsidRPr="00553F77">
        <w:rPr>
          <w:i/>
          <w:iCs/>
        </w:rPr>
        <w:t>talaria_two_dual_stack_</w:t>
      </w:r>
      <w:proofErr w:type="gramStart"/>
      <w:r w:rsidRPr="00553F77">
        <w:rPr>
          <w:i/>
          <w:iCs/>
        </w:rPr>
        <w:t>vx.y</w:t>
      </w:r>
      <w:proofErr w:type="spellEnd"/>
      <w:proofErr w:type="gramEnd"/>
      <w:r w:rsidRPr="00553F77">
        <w:rPr>
          <w:i/>
          <w:iCs/>
        </w:rPr>
        <w:t>\host\INP3201\doc</w:t>
      </w:r>
      <w:r>
        <w:t>).</w:t>
      </w:r>
    </w:p>
    <w:p w14:paraId="4D7B428A" w14:textId="77777777" w:rsidR="00FC3C3F" w:rsidRDefault="00FC3C3F" w:rsidP="00FC3C3F"/>
    <w:p w14:paraId="41BD58DE" w14:textId="2F8A034D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70323"/>
    <w:multiLevelType w:val="multilevel"/>
    <w:tmpl w:val="9164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9306E56"/>
    <w:multiLevelType w:val="multilevel"/>
    <w:tmpl w:val="30B643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B2F1662"/>
    <w:multiLevelType w:val="multilevel"/>
    <w:tmpl w:val="CBC83A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6B3D6D"/>
    <w:multiLevelType w:val="multilevel"/>
    <w:tmpl w:val="88C8DD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51201867">
    <w:abstractNumId w:val="1"/>
  </w:num>
  <w:num w:numId="2" w16cid:durableId="1779833048">
    <w:abstractNumId w:val="2"/>
  </w:num>
  <w:num w:numId="3" w16cid:durableId="835801444">
    <w:abstractNumId w:val="3"/>
  </w:num>
  <w:num w:numId="4" w16cid:durableId="207408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3F"/>
    <w:rsid w:val="002E1B78"/>
    <w:rsid w:val="003E0A9B"/>
    <w:rsid w:val="00E9061F"/>
    <w:rsid w:val="00F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2373"/>
  <w15:chartTrackingRefBased/>
  <w15:docId w15:val="{2F274390-9C31-4A22-BD8E-3969D4CC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3F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C3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C3F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C3C3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3C3F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Text2Char">
    <w:name w:val="Text 2 Char"/>
    <w:basedOn w:val="DefaultParagraphFont"/>
    <w:link w:val="Text2"/>
    <w:qFormat/>
    <w:rsid w:val="00FC3C3F"/>
    <w:rPr>
      <w:sz w:val="24"/>
      <w:szCs w:val="24"/>
    </w:rPr>
  </w:style>
  <w:style w:type="character" w:customStyle="1" w:styleId="Text3Char">
    <w:name w:val="Text 3 Char"/>
    <w:basedOn w:val="Text2Char"/>
    <w:link w:val="Text3"/>
    <w:qFormat/>
    <w:rsid w:val="00FC3C3F"/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C3C3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Text2">
    <w:name w:val="Text 2"/>
    <w:basedOn w:val="Normal"/>
    <w:link w:val="Text2Char"/>
    <w:qFormat/>
    <w:rsid w:val="00FC3C3F"/>
    <w:pPr>
      <w:spacing w:before="0" w:after="160"/>
      <w:ind w:left="126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FC3C3F"/>
    <w:pPr>
      <w:ind w:left="720"/>
      <w:contextualSpacing/>
    </w:pPr>
  </w:style>
  <w:style w:type="paragraph" w:customStyle="1" w:styleId="Text3">
    <w:name w:val="Text 3"/>
    <w:basedOn w:val="Text2"/>
    <w:link w:val="Text3Char"/>
    <w:qFormat/>
    <w:rsid w:val="00FC3C3F"/>
    <w:pPr>
      <w:suppressAutoHyphens w:val="0"/>
      <w:ind w:left="1800"/>
    </w:pPr>
    <w:rPr>
      <w:lang w:val="en-US"/>
    </w:rPr>
  </w:style>
  <w:style w:type="table" w:styleId="TableGrid">
    <w:name w:val="Table Grid"/>
    <w:basedOn w:val="TableNormal"/>
    <w:uiPriority w:val="39"/>
    <w:rsid w:val="00FC3C3F"/>
    <w:pPr>
      <w:suppressAutoHyphens/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2023-10-28T07:18:00Z</dcterms:created>
  <dcterms:modified xsi:type="dcterms:W3CDTF">2023-10-28T07:19:00Z</dcterms:modified>
</cp:coreProperties>
</file>