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025C" w14:textId="77777777" w:rsidR="00AC066F" w:rsidRDefault="00AC066F" w:rsidP="00AC066F">
      <w:pPr>
        <w:pStyle w:val="Heading3"/>
      </w:pPr>
      <w:bookmarkStart w:id="0" w:name="_Toc133259901"/>
      <w:bookmarkStart w:id="1" w:name="_Toc112666994"/>
      <w:bookmarkStart w:id="2" w:name="_Toc140772838"/>
      <w:bookmarkStart w:id="3" w:name="_Toc148527019"/>
      <w:r>
        <w:t xml:space="preserve">Use Case 2: Performance Test using </w:t>
      </w:r>
      <w:proofErr w:type="spellStart"/>
      <w:r>
        <w:t>iPerf</w:t>
      </w:r>
      <w:proofErr w:type="spellEnd"/>
      <w:r>
        <w:t xml:space="preserve"> </w:t>
      </w:r>
      <w:proofErr w:type="gramStart"/>
      <w:r>
        <w:t>Application</w:t>
      </w:r>
      <w:bookmarkEnd w:id="0"/>
      <w:bookmarkEnd w:id="1"/>
      <w:bookmarkEnd w:id="2"/>
      <w:bookmarkEnd w:id="3"/>
      <w:proofErr w:type="gramEnd"/>
    </w:p>
    <w:p w14:paraId="6B7D5B29" w14:textId="77777777" w:rsidR="00AC066F" w:rsidRDefault="00AC066F" w:rsidP="00AC066F">
      <w:r>
        <w:t xml:space="preserve">This use case is to test the performance using </w:t>
      </w:r>
      <w:proofErr w:type="spellStart"/>
      <w:r>
        <w:t>iPerf</w:t>
      </w:r>
      <w:proofErr w:type="spellEnd"/>
      <w:r>
        <w:t xml:space="preserve"> application. Execute the following steps: </w:t>
      </w:r>
    </w:p>
    <w:p w14:paraId="431F28A2" w14:textId="77777777" w:rsidR="00AC066F" w:rsidRDefault="00AC066F" w:rsidP="00AC066F">
      <w:r>
        <w:rPr>
          <w:b/>
          <w:bCs/>
        </w:rPr>
        <w:t>Step 1</w:t>
      </w:r>
      <w:r>
        <w:t>:</w:t>
      </w:r>
    </w:p>
    <w:p w14:paraId="1D66A8B1" w14:textId="77777777" w:rsidR="00AC066F" w:rsidRDefault="00AC066F" w:rsidP="00AC066F">
      <w:pPr>
        <w:pStyle w:val="ListParagraph"/>
        <w:numPr>
          <w:ilvl w:val="0"/>
          <w:numId w:val="1"/>
        </w:numPr>
        <w:suppressAutoHyphens w:val="0"/>
      </w:pPr>
      <w:r>
        <w:t xml:space="preserve">Scan the </w:t>
      </w:r>
      <w:proofErr w:type="gramStart"/>
      <w:r>
        <w:t>network</w:t>
      </w:r>
      <w:proofErr w:type="gramEnd"/>
    </w:p>
    <w:p w14:paraId="06625FFA" w14:textId="77777777" w:rsidR="00AC066F" w:rsidRDefault="00AC066F" w:rsidP="00AC066F">
      <w:pPr>
        <w:pStyle w:val="ListParagraph"/>
        <w:numPr>
          <w:ilvl w:val="0"/>
          <w:numId w:val="1"/>
        </w:numPr>
        <w:suppressAutoHyphens w:val="0"/>
      </w:pPr>
      <w:r>
        <w:t xml:space="preserve">Connect to the network of SSID </w:t>
      </w:r>
      <w:proofErr w:type="spellStart"/>
      <w:r>
        <w:rPr>
          <w:rFonts w:ascii="Courier New" w:hAnsi="Courier New" w:cs="Courier New"/>
        </w:rPr>
        <w:t>ct_asus</w:t>
      </w:r>
      <w:proofErr w:type="spellEnd"/>
      <w:r>
        <w:t xml:space="preserve"> and passphrase </w:t>
      </w:r>
      <w:proofErr w:type="gramStart"/>
      <w:r>
        <w:rPr>
          <w:rFonts w:ascii="Courier New" w:hAnsi="Courier New" w:cs="Courier New"/>
        </w:rPr>
        <w:t>12345678</w:t>
      </w:r>
      <w:proofErr w:type="gramEnd"/>
    </w:p>
    <w:p w14:paraId="0708ACDA" w14:textId="77777777" w:rsidR="00AC066F" w:rsidRDefault="00AC066F" w:rsidP="00AC066F">
      <w:pPr>
        <w:pStyle w:val="ListParagraph"/>
        <w:numPr>
          <w:ilvl w:val="0"/>
          <w:numId w:val="1"/>
        </w:numPr>
        <w:suppressAutoHyphens w:val="0"/>
      </w:pPr>
      <w:r>
        <w:t xml:space="preserve">Get the IP address of the Talaria TWO </w:t>
      </w:r>
      <w:proofErr w:type="gramStart"/>
      <w:r>
        <w:t>module</w:t>
      </w:r>
      <w:proofErr w:type="gramEnd"/>
    </w:p>
    <w:p w14:paraId="72DBCF0E" w14:textId="77777777" w:rsidR="00AC066F" w:rsidRDefault="00AC066F" w:rsidP="00AC066F">
      <w:pPr>
        <w:pStyle w:val="ListParagraph"/>
        <w:numPr>
          <w:ilvl w:val="0"/>
          <w:numId w:val="1"/>
        </w:numPr>
        <w:suppressAutoHyphens w:val="0"/>
      </w:pPr>
      <w:r>
        <w:t xml:space="preserve">Get the WLAN status of the Talaria TWO </w:t>
      </w:r>
      <w:proofErr w:type="gramStart"/>
      <w:r>
        <w:t>module</w:t>
      </w:r>
      <w:proofErr w:type="gramEnd"/>
    </w:p>
    <w:p w14:paraId="75A33E33" w14:textId="77777777" w:rsidR="00AC066F" w:rsidRDefault="00AC066F" w:rsidP="00AC066F">
      <w:pPr>
        <w:pStyle w:val="ListParagraph"/>
        <w:numPr>
          <w:ilvl w:val="0"/>
          <w:numId w:val="1"/>
        </w:numPr>
        <w:suppressAutoHyphens w:val="0"/>
      </w:pPr>
      <w:r>
        <w:t xml:space="preserve">Start the UDP server and send data once the client </w:t>
      </w:r>
      <w:proofErr w:type="gramStart"/>
      <w:r>
        <w:t>connects</w:t>
      </w:r>
      <w:proofErr w:type="gramEnd"/>
    </w:p>
    <w:p w14:paraId="12961CF2" w14:textId="77777777" w:rsidR="00AC066F" w:rsidRDefault="00AC066F" w:rsidP="00AC066F">
      <w:pPr>
        <w:pStyle w:val="ListParagraph"/>
        <w:suppressAutoHyphens w:val="0"/>
      </w:pPr>
    </w:p>
    <w:tbl>
      <w:tblPr>
        <w:tblStyle w:val="TableGrid"/>
        <w:tblW w:w="10705" w:type="dxa"/>
        <w:tblInd w:w="-5" w:type="dxa"/>
        <w:tblLook w:val="04A0" w:firstRow="1" w:lastRow="0" w:firstColumn="1" w:lastColumn="0" w:noHBand="0" w:noVBand="1"/>
      </w:tblPr>
      <w:tblGrid>
        <w:gridCol w:w="5352"/>
        <w:gridCol w:w="5353"/>
      </w:tblGrid>
      <w:tr w:rsidR="00AC066F" w14:paraId="100BEDD6" w14:textId="77777777" w:rsidTr="00C86F4B">
        <w:tc>
          <w:tcPr>
            <w:tcW w:w="5352" w:type="dxa"/>
            <w:shd w:val="clear" w:color="auto" w:fill="E7E6E6" w:themeFill="background2"/>
          </w:tcPr>
          <w:p w14:paraId="23E1317A" w14:textId="77777777" w:rsidR="00AC066F" w:rsidRDefault="00AC066F" w:rsidP="00C86F4B">
            <w:pPr>
              <w:pStyle w:val="Text3"/>
              <w:ind w:left="0"/>
              <w:jc w:val="both"/>
              <w:rPr>
                <w:rFonts w:ascii="Arial" w:hAnsi="Arial" w:cs="Arial"/>
                <w:b/>
                <w:bCs/>
                <w:sz w:val="22"/>
                <w:szCs w:val="22"/>
              </w:rPr>
            </w:pPr>
            <w:r>
              <w:rPr>
                <w:rFonts w:ascii="Arial" w:hAnsi="Arial" w:cs="Arial"/>
                <w:b/>
                <w:bCs/>
                <w:sz w:val="22"/>
                <w:szCs w:val="22"/>
              </w:rPr>
              <w:t>Command</w:t>
            </w:r>
          </w:p>
        </w:tc>
        <w:tc>
          <w:tcPr>
            <w:tcW w:w="5352" w:type="dxa"/>
            <w:shd w:val="clear" w:color="auto" w:fill="E7E6E6" w:themeFill="background2"/>
          </w:tcPr>
          <w:p w14:paraId="1133ECB1" w14:textId="77777777" w:rsidR="00AC066F" w:rsidRDefault="00AC066F" w:rsidP="00C86F4B">
            <w:pPr>
              <w:pStyle w:val="Text3"/>
              <w:ind w:left="0"/>
              <w:jc w:val="both"/>
              <w:rPr>
                <w:rFonts w:ascii="Arial" w:hAnsi="Arial" w:cs="Arial"/>
                <w:b/>
                <w:bCs/>
                <w:sz w:val="22"/>
                <w:szCs w:val="22"/>
              </w:rPr>
            </w:pPr>
            <w:r>
              <w:rPr>
                <w:rFonts w:ascii="Arial" w:hAnsi="Arial" w:cs="Arial"/>
                <w:b/>
                <w:bCs/>
                <w:sz w:val="22"/>
                <w:szCs w:val="22"/>
              </w:rPr>
              <w:t>Description</w:t>
            </w:r>
          </w:p>
        </w:tc>
      </w:tr>
      <w:tr w:rsidR="00AC066F" w14:paraId="07D84AFF" w14:textId="77777777" w:rsidTr="00C86F4B">
        <w:tc>
          <w:tcPr>
            <w:tcW w:w="5352" w:type="dxa"/>
          </w:tcPr>
          <w:p w14:paraId="34AFF2AD" w14:textId="77777777" w:rsidR="00AC066F" w:rsidRDefault="00AC066F" w:rsidP="00C86F4B">
            <w:pPr>
              <w:pStyle w:val="Text3"/>
              <w:ind w:left="0"/>
              <w:jc w:val="both"/>
              <w:rPr>
                <w:rFonts w:ascii="Arial" w:hAnsi="Arial" w:cs="Arial"/>
                <w:i/>
                <w:iCs/>
                <w:sz w:val="22"/>
                <w:szCs w:val="22"/>
              </w:rPr>
            </w:pPr>
            <w:proofErr w:type="gramStart"/>
            <w:r>
              <w:rPr>
                <w:rFonts w:ascii="Arial" w:hAnsi="Arial" w:cs="Arial"/>
                <w:i/>
                <w:iCs/>
                <w:sz w:val="22"/>
                <w:szCs w:val="22"/>
              </w:rPr>
              <w:t>./</w:t>
            </w:r>
            <w:proofErr w:type="spellStart"/>
            <w:proofErr w:type="gramEnd"/>
            <w:r>
              <w:rPr>
                <w:rFonts w:ascii="Arial" w:hAnsi="Arial" w:cs="Arial"/>
                <w:i/>
                <w:iCs/>
                <w:sz w:val="22"/>
                <w:szCs w:val="22"/>
              </w:rPr>
              <w:t>conmgr</w:t>
            </w:r>
            <w:proofErr w:type="spellEnd"/>
            <w:r>
              <w:rPr>
                <w:rFonts w:ascii="Arial" w:hAnsi="Arial" w:cs="Arial"/>
                <w:i/>
                <w:iCs/>
                <w:sz w:val="22"/>
                <w:szCs w:val="22"/>
              </w:rPr>
              <w:t xml:space="preserve"> scan</w:t>
            </w:r>
          </w:p>
        </w:tc>
        <w:tc>
          <w:tcPr>
            <w:tcW w:w="5352" w:type="dxa"/>
          </w:tcPr>
          <w:p w14:paraId="5CFD98B5" w14:textId="77777777" w:rsidR="00AC066F" w:rsidRDefault="00AC066F" w:rsidP="00C86F4B">
            <w:pPr>
              <w:pStyle w:val="Text3"/>
              <w:ind w:left="0"/>
              <w:jc w:val="both"/>
              <w:rPr>
                <w:rFonts w:ascii="Arial" w:hAnsi="Arial" w:cs="Arial"/>
                <w:sz w:val="22"/>
                <w:szCs w:val="22"/>
              </w:rPr>
            </w:pPr>
            <w:r>
              <w:rPr>
                <w:rFonts w:ascii="Arial" w:hAnsi="Arial" w:cs="Arial"/>
                <w:sz w:val="22"/>
                <w:szCs w:val="22"/>
              </w:rPr>
              <w:t>Scan</w:t>
            </w:r>
          </w:p>
        </w:tc>
      </w:tr>
      <w:tr w:rsidR="00AC066F" w14:paraId="427B284F" w14:textId="77777777" w:rsidTr="00C86F4B">
        <w:tc>
          <w:tcPr>
            <w:tcW w:w="5352" w:type="dxa"/>
          </w:tcPr>
          <w:p w14:paraId="0FC1DA0D" w14:textId="77777777" w:rsidR="00AC066F" w:rsidRDefault="00AC066F" w:rsidP="00C86F4B">
            <w:pPr>
              <w:pStyle w:val="Text3"/>
              <w:ind w:left="0"/>
              <w:jc w:val="both"/>
              <w:rPr>
                <w:rFonts w:ascii="Arial" w:hAnsi="Arial" w:cs="Arial"/>
                <w:i/>
                <w:iCs/>
                <w:sz w:val="22"/>
                <w:szCs w:val="22"/>
              </w:rPr>
            </w:pPr>
            <w:proofErr w:type="gramStart"/>
            <w:r>
              <w:rPr>
                <w:rFonts w:ascii="Arial" w:hAnsi="Arial" w:cs="Arial"/>
                <w:i/>
                <w:iCs/>
                <w:sz w:val="22"/>
                <w:szCs w:val="22"/>
              </w:rPr>
              <w:t>./</w:t>
            </w:r>
            <w:proofErr w:type="spellStart"/>
            <w:proofErr w:type="gramEnd"/>
            <w:r>
              <w:rPr>
                <w:rFonts w:ascii="Arial" w:hAnsi="Arial" w:cs="Arial"/>
                <w:i/>
                <w:iCs/>
                <w:sz w:val="22"/>
                <w:szCs w:val="22"/>
              </w:rPr>
              <w:t>conmgr</w:t>
            </w:r>
            <w:proofErr w:type="spellEnd"/>
            <w:r>
              <w:rPr>
                <w:rFonts w:ascii="Arial" w:hAnsi="Arial" w:cs="Arial"/>
                <w:i/>
                <w:iCs/>
                <w:sz w:val="22"/>
                <w:szCs w:val="22"/>
              </w:rPr>
              <w:t xml:space="preserve"> connect &lt;SSID&gt;&lt;AP PWD&gt;</w:t>
            </w:r>
          </w:p>
        </w:tc>
        <w:tc>
          <w:tcPr>
            <w:tcW w:w="5352" w:type="dxa"/>
          </w:tcPr>
          <w:p w14:paraId="1AD6EE28" w14:textId="77777777" w:rsidR="00AC066F" w:rsidRDefault="00AC066F" w:rsidP="00C86F4B">
            <w:pPr>
              <w:pStyle w:val="Text3"/>
              <w:ind w:left="0"/>
              <w:jc w:val="both"/>
              <w:rPr>
                <w:rFonts w:ascii="Arial" w:hAnsi="Arial" w:cs="Arial"/>
                <w:sz w:val="22"/>
                <w:szCs w:val="22"/>
              </w:rPr>
            </w:pPr>
            <w:r>
              <w:rPr>
                <w:rFonts w:ascii="Arial" w:hAnsi="Arial" w:cs="Arial"/>
                <w:sz w:val="22"/>
                <w:szCs w:val="22"/>
              </w:rPr>
              <w:t>Connect</w:t>
            </w:r>
          </w:p>
        </w:tc>
      </w:tr>
      <w:tr w:rsidR="00AC066F" w14:paraId="78ADD472" w14:textId="77777777" w:rsidTr="00C86F4B">
        <w:tc>
          <w:tcPr>
            <w:tcW w:w="5352" w:type="dxa"/>
          </w:tcPr>
          <w:p w14:paraId="09C625E2" w14:textId="77777777" w:rsidR="00AC066F" w:rsidRDefault="00AC066F" w:rsidP="00C86F4B">
            <w:pPr>
              <w:pStyle w:val="Text3"/>
              <w:ind w:left="0"/>
              <w:jc w:val="both"/>
              <w:rPr>
                <w:rFonts w:ascii="Arial" w:hAnsi="Arial" w:cs="Arial"/>
                <w:i/>
                <w:iCs/>
                <w:sz w:val="22"/>
                <w:szCs w:val="22"/>
              </w:rPr>
            </w:pPr>
            <w:proofErr w:type="gramStart"/>
            <w:r>
              <w:rPr>
                <w:rFonts w:ascii="Arial" w:hAnsi="Arial" w:cs="Arial"/>
                <w:i/>
                <w:iCs/>
                <w:sz w:val="22"/>
                <w:szCs w:val="22"/>
              </w:rPr>
              <w:t>./</w:t>
            </w:r>
            <w:proofErr w:type="spellStart"/>
            <w:proofErr w:type="gramEnd"/>
            <w:r>
              <w:rPr>
                <w:rFonts w:ascii="Arial" w:hAnsi="Arial" w:cs="Arial"/>
                <w:i/>
                <w:iCs/>
                <w:sz w:val="22"/>
                <w:szCs w:val="22"/>
              </w:rPr>
              <w:t>conmgr</w:t>
            </w:r>
            <w:proofErr w:type="spellEnd"/>
            <w:r>
              <w:rPr>
                <w:rFonts w:ascii="Arial" w:hAnsi="Arial" w:cs="Arial"/>
                <w:i/>
                <w:iCs/>
                <w:sz w:val="22"/>
                <w:szCs w:val="22"/>
              </w:rPr>
              <w:t xml:space="preserve"> </w:t>
            </w:r>
            <w:proofErr w:type="spellStart"/>
            <w:r>
              <w:rPr>
                <w:rFonts w:ascii="Arial" w:hAnsi="Arial" w:cs="Arial"/>
                <w:i/>
                <w:iCs/>
                <w:sz w:val="22"/>
                <w:szCs w:val="22"/>
              </w:rPr>
              <w:t>ip</w:t>
            </w:r>
            <w:proofErr w:type="spellEnd"/>
          </w:p>
        </w:tc>
        <w:tc>
          <w:tcPr>
            <w:tcW w:w="5352" w:type="dxa"/>
          </w:tcPr>
          <w:p w14:paraId="11A81803" w14:textId="77777777" w:rsidR="00AC066F" w:rsidRDefault="00AC066F" w:rsidP="00C86F4B">
            <w:pPr>
              <w:pStyle w:val="Text3"/>
              <w:ind w:left="0"/>
              <w:jc w:val="both"/>
              <w:rPr>
                <w:rFonts w:ascii="Arial" w:hAnsi="Arial" w:cs="Arial"/>
                <w:sz w:val="22"/>
                <w:szCs w:val="22"/>
              </w:rPr>
            </w:pPr>
            <w:r>
              <w:rPr>
                <w:rFonts w:ascii="Arial" w:hAnsi="Arial" w:cs="Arial"/>
                <w:sz w:val="22"/>
                <w:szCs w:val="22"/>
              </w:rPr>
              <w:t xml:space="preserve">Get IP address </w:t>
            </w:r>
          </w:p>
        </w:tc>
      </w:tr>
      <w:tr w:rsidR="00AC066F" w14:paraId="07BB70EF" w14:textId="77777777" w:rsidTr="00C86F4B">
        <w:tc>
          <w:tcPr>
            <w:tcW w:w="5352" w:type="dxa"/>
          </w:tcPr>
          <w:p w14:paraId="3FBC23CF" w14:textId="77777777" w:rsidR="00AC066F" w:rsidRDefault="00AC066F" w:rsidP="00C86F4B">
            <w:pPr>
              <w:pStyle w:val="Text3"/>
              <w:ind w:left="0"/>
              <w:jc w:val="both"/>
              <w:rPr>
                <w:rFonts w:ascii="Arial" w:hAnsi="Arial" w:cs="Arial"/>
                <w:i/>
                <w:iCs/>
                <w:sz w:val="22"/>
                <w:szCs w:val="22"/>
              </w:rPr>
            </w:pPr>
            <w:proofErr w:type="gramStart"/>
            <w:r>
              <w:rPr>
                <w:rFonts w:ascii="Arial" w:hAnsi="Arial" w:cs="Arial"/>
                <w:i/>
                <w:iCs/>
                <w:sz w:val="22"/>
                <w:szCs w:val="22"/>
              </w:rPr>
              <w:t>./</w:t>
            </w:r>
            <w:proofErr w:type="spellStart"/>
            <w:proofErr w:type="gramEnd"/>
            <w:r>
              <w:rPr>
                <w:rFonts w:ascii="Arial" w:hAnsi="Arial" w:cs="Arial"/>
                <w:i/>
                <w:iCs/>
                <w:sz w:val="22"/>
                <w:szCs w:val="22"/>
              </w:rPr>
              <w:t>conmgr</w:t>
            </w:r>
            <w:proofErr w:type="spellEnd"/>
            <w:r>
              <w:rPr>
                <w:rFonts w:ascii="Arial" w:hAnsi="Arial" w:cs="Arial"/>
                <w:i/>
                <w:iCs/>
                <w:sz w:val="22"/>
                <w:szCs w:val="22"/>
              </w:rPr>
              <w:t xml:space="preserve"> status</w:t>
            </w:r>
          </w:p>
        </w:tc>
        <w:tc>
          <w:tcPr>
            <w:tcW w:w="5352" w:type="dxa"/>
          </w:tcPr>
          <w:p w14:paraId="2FB6828F" w14:textId="77777777" w:rsidR="00AC066F" w:rsidRDefault="00AC066F" w:rsidP="00C86F4B">
            <w:pPr>
              <w:pStyle w:val="Text3"/>
              <w:ind w:left="0"/>
              <w:jc w:val="both"/>
              <w:rPr>
                <w:rFonts w:ascii="Arial" w:hAnsi="Arial" w:cs="Arial"/>
                <w:sz w:val="22"/>
                <w:szCs w:val="22"/>
              </w:rPr>
            </w:pPr>
            <w:r>
              <w:rPr>
                <w:rFonts w:ascii="Arial" w:hAnsi="Arial" w:cs="Arial"/>
                <w:sz w:val="22"/>
                <w:szCs w:val="22"/>
              </w:rPr>
              <w:t>Status</w:t>
            </w:r>
          </w:p>
        </w:tc>
      </w:tr>
      <w:tr w:rsidR="00AC066F" w14:paraId="05A816ED" w14:textId="77777777" w:rsidTr="00C86F4B">
        <w:tc>
          <w:tcPr>
            <w:tcW w:w="5352" w:type="dxa"/>
          </w:tcPr>
          <w:p w14:paraId="3CE83127" w14:textId="77777777" w:rsidR="00AC066F" w:rsidRDefault="00AC066F" w:rsidP="00C86F4B">
            <w:pPr>
              <w:pStyle w:val="Text2"/>
              <w:ind w:left="0"/>
              <w:rPr>
                <w:rFonts w:ascii="Arial" w:hAnsi="Arial" w:cs="Arial"/>
                <w:i/>
                <w:iCs/>
                <w:sz w:val="22"/>
                <w:szCs w:val="22"/>
              </w:rPr>
            </w:pPr>
            <w:r>
              <w:rPr>
                <w:rFonts w:ascii="Arial" w:hAnsi="Arial" w:cs="Arial"/>
                <w:i/>
                <w:iCs/>
                <w:sz w:val="22"/>
                <w:szCs w:val="22"/>
              </w:rPr>
              <w:t>iperf3 -s -</w:t>
            </w:r>
            <w:proofErr w:type="spellStart"/>
            <w:r>
              <w:rPr>
                <w:rFonts w:ascii="Arial" w:hAnsi="Arial" w:cs="Arial"/>
                <w:i/>
                <w:iCs/>
                <w:sz w:val="22"/>
                <w:szCs w:val="22"/>
              </w:rPr>
              <w:t>i</w:t>
            </w:r>
            <w:proofErr w:type="spellEnd"/>
            <w:r>
              <w:rPr>
                <w:rFonts w:ascii="Arial" w:hAnsi="Arial" w:cs="Arial"/>
                <w:i/>
                <w:iCs/>
                <w:sz w:val="22"/>
                <w:szCs w:val="22"/>
              </w:rPr>
              <w:t xml:space="preserve"> 1 </w:t>
            </w:r>
          </w:p>
        </w:tc>
        <w:tc>
          <w:tcPr>
            <w:tcW w:w="5352" w:type="dxa"/>
          </w:tcPr>
          <w:p w14:paraId="32B28514" w14:textId="77777777" w:rsidR="00AC066F" w:rsidRDefault="00AC066F" w:rsidP="00C86F4B">
            <w:pPr>
              <w:pStyle w:val="Text3"/>
              <w:keepNext/>
              <w:ind w:left="0"/>
              <w:jc w:val="both"/>
              <w:rPr>
                <w:rFonts w:ascii="Arial" w:hAnsi="Arial" w:cs="Arial"/>
                <w:sz w:val="22"/>
                <w:szCs w:val="22"/>
              </w:rPr>
            </w:pPr>
            <w:proofErr w:type="spellStart"/>
            <w:r>
              <w:rPr>
                <w:rFonts w:ascii="Arial" w:hAnsi="Arial" w:cs="Arial"/>
                <w:sz w:val="22"/>
                <w:szCs w:val="22"/>
              </w:rPr>
              <w:t>Iperf</w:t>
            </w:r>
            <w:proofErr w:type="spellEnd"/>
            <w:r>
              <w:rPr>
                <w:rFonts w:ascii="Arial" w:hAnsi="Arial" w:cs="Arial"/>
                <w:sz w:val="22"/>
                <w:szCs w:val="22"/>
              </w:rPr>
              <w:t xml:space="preserve"> traffic for UDP UL</w:t>
            </w:r>
          </w:p>
        </w:tc>
      </w:tr>
    </w:tbl>
    <w:p w14:paraId="1C844097" w14:textId="77777777" w:rsidR="00AC066F" w:rsidRDefault="00AC066F" w:rsidP="00AC066F">
      <w:pPr>
        <w:pStyle w:val="Caption"/>
        <w:jc w:val="center"/>
      </w:pPr>
      <w:bookmarkStart w:id="4" w:name="_Toc112666975"/>
      <w:bookmarkStart w:id="5" w:name="_Toc133259921"/>
      <w:r>
        <w:t xml:space="preserve">Table </w:t>
      </w:r>
      <w:r>
        <w:fldChar w:fldCharType="begin"/>
      </w:r>
      <w:r>
        <w:instrText>SEQ Table \* ARABIC</w:instrText>
      </w:r>
      <w:r>
        <w:fldChar w:fldCharType="separate"/>
      </w:r>
      <w:r>
        <w:rPr>
          <w:noProof/>
        </w:rPr>
        <w:t>2</w:t>
      </w:r>
      <w:r>
        <w:fldChar w:fldCharType="end"/>
      </w:r>
      <w:r>
        <w:t xml:space="preserve">: Performance Test using </w:t>
      </w:r>
      <w:proofErr w:type="spellStart"/>
      <w:r>
        <w:t>iPerf</w:t>
      </w:r>
      <w:proofErr w:type="spellEnd"/>
      <w:r>
        <w:t xml:space="preserve"> Application – Commands</w:t>
      </w:r>
      <w:bookmarkEnd w:id="4"/>
      <w:bookmarkEnd w:id="5"/>
    </w:p>
    <w:p w14:paraId="18AEA711" w14:textId="77777777" w:rsidR="00AC066F" w:rsidRDefault="00AC066F" w:rsidP="00AC066F">
      <w:r>
        <w:br w:type="page"/>
      </w:r>
    </w:p>
    <w:p w14:paraId="7F4BF237" w14:textId="77777777" w:rsidR="00AC066F" w:rsidRDefault="00AC066F" w:rsidP="00AC066F">
      <w:r>
        <w:lastRenderedPageBreak/>
        <w:t xml:space="preserve">Console outputs: </w:t>
      </w:r>
    </w:p>
    <w:p w14:paraId="1F982D48" w14:textId="77777777" w:rsidR="00AC066F" w:rsidRDefault="00AC066F" w:rsidP="00AC066F">
      <w:pPr>
        <w:pStyle w:val="ListParagraph"/>
        <w:numPr>
          <w:ilvl w:val="0"/>
          <w:numId w:val="2"/>
        </w:numPr>
        <w:suppressAutoHyphens w:val="0"/>
      </w:pPr>
      <w:proofErr w:type="gramStart"/>
      <w:r>
        <w:t>./</w:t>
      </w:r>
      <w:proofErr w:type="spellStart"/>
      <w:proofErr w:type="gramEnd"/>
      <w:r>
        <w:t>conmgr</w:t>
      </w:r>
      <w:proofErr w:type="spellEnd"/>
      <w:r>
        <w:t xml:space="preserve"> connect </w:t>
      </w:r>
      <w:proofErr w:type="spellStart"/>
      <w:r w:rsidRPr="00F00018">
        <w:rPr>
          <w:rFonts w:ascii="Courier New" w:hAnsi="Courier New" w:cs="Courier New"/>
        </w:rPr>
        <w:t>innotest</w:t>
      </w:r>
      <w:proofErr w:type="spellEnd"/>
      <w:r w:rsidRPr="00F00018">
        <w:rPr>
          <w:rFonts w:ascii="Courier New" w:hAnsi="Courier New" w:cs="Courier New"/>
        </w:rPr>
        <w:t xml:space="preserve"> 123456789</w:t>
      </w:r>
    </w:p>
    <w:p w14:paraId="2C0DDC07" w14:textId="77777777" w:rsidR="00AC066F" w:rsidRDefault="00AC066F" w:rsidP="00AC066F">
      <w:pPr>
        <w:pStyle w:val="Text3"/>
        <w:keepNext/>
        <w:ind w:left="720"/>
        <w:jc w:val="center"/>
      </w:pPr>
      <w:r>
        <w:rPr>
          <w:noProof/>
        </w:rPr>
        <w:drawing>
          <wp:inline distT="0" distB="0" distL="0" distR="0" wp14:anchorId="08E9894A" wp14:editId="02448D0A">
            <wp:extent cx="6498590" cy="835025"/>
            <wp:effectExtent l="0" t="0" r="0" b="3175"/>
            <wp:docPr id="750894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9410" name="Picture 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8590" cy="835025"/>
                    </a:xfrm>
                    <a:prstGeom prst="rect">
                      <a:avLst/>
                    </a:prstGeom>
                    <a:noFill/>
                  </pic:spPr>
                </pic:pic>
              </a:graphicData>
            </a:graphic>
          </wp:inline>
        </w:drawing>
      </w:r>
    </w:p>
    <w:p w14:paraId="2ABECD37" w14:textId="77777777" w:rsidR="00AC066F" w:rsidRDefault="00AC066F" w:rsidP="00AC066F">
      <w:pPr>
        <w:pStyle w:val="Caption"/>
        <w:jc w:val="center"/>
      </w:pPr>
      <w:bookmarkStart w:id="6" w:name="_Toc140763141"/>
      <w:bookmarkStart w:id="7" w:name="_Toc133259915"/>
      <w:bookmarkStart w:id="8" w:name="_Toc112666969"/>
      <w:bookmarkStart w:id="9" w:name="_Toc140744625"/>
      <w:bookmarkStart w:id="10" w:name="_Toc148527035"/>
      <w:r>
        <w:t xml:space="preserve">Figure </w:t>
      </w:r>
      <w:r>
        <w:fldChar w:fldCharType="begin"/>
      </w:r>
      <w:r>
        <w:instrText>SEQ Figure \* ARABIC</w:instrText>
      </w:r>
      <w:r>
        <w:fldChar w:fldCharType="separate"/>
      </w:r>
      <w:r>
        <w:rPr>
          <w:noProof/>
        </w:rPr>
        <w:t>14</w:t>
      </w:r>
      <w:r>
        <w:fldChar w:fldCharType="end"/>
      </w:r>
      <w:proofErr w:type="gramStart"/>
      <w:r>
        <w:t>: .</w:t>
      </w:r>
      <w:proofErr w:type="gramEnd"/>
      <w:r>
        <w:t>/</w:t>
      </w:r>
      <w:proofErr w:type="spellStart"/>
      <w:r>
        <w:t>conmgr</w:t>
      </w:r>
      <w:proofErr w:type="spellEnd"/>
      <w:r>
        <w:t xml:space="preserve"> connect  - output</w:t>
      </w:r>
      <w:bookmarkEnd w:id="6"/>
      <w:bookmarkEnd w:id="7"/>
      <w:bookmarkEnd w:id="8"/>
      <w:bookmarkEnd w:id="9"/>
      <w:bookmarkEnd w:id="10"/>
    </w:p>
    <w:p w14:paraId="74D37432" w14:textId="77777777" w:rsidR="00AC066F" w:rsidRDefault="00AC066F" w:rsidP="00AC066F">
      <w:pPr>
        <w:pStyle w:val="ListParagraph"/>
        <w:numPr>
          <w:ilvl w:val="0"/>
          <w:numId w:val="2"/>
        </w:numPr>
        <w:suppressAutoHyphens w:val="0"/>
      </w:pPr>
      <w:proofErr w:type="gramStart"/>
      <w:r>
        <w:t>./</w:t>
      </w:r>
      <w:proofErr w:type="spellStart"/>
      <w:proofErr w:type="gramEnd"/>
      <w:r>
        <w:t>conmgr</w:t>
      </w:r>
      <w:proofErr w:type="spellEnd"/>
      <w:r>
        <w:t xml:space="preserve"> status</w:t>
      </w:r>
    </w:p>
    <w:p w14:paraId="6F1D8B5C" w14:textId="77777777" w:rsidR="00AC066F" w:rsidRDefault="00AC066F" w:rsidP="00AC066F">
      <w:pPr>
        <w:pStyle w:val="ListParagraph"/>
        <w:keepNext/>
        <w:jc w:val="center"/>
      </w:pPr>
      <w:r>
        <w:rPr>
          <w:noProof/>
        </w:rPr>
        <w:drawing>
          <wp:inline distT="0" distB="0" distL="0" distR="0" wp14:anchorId="1AE3721B" wp14:editId="229D3581">
            <wp:extent cx="6480000" cy="4880574"/>
            <wp:effectExtent l="0" t="0" r="0" b="0"/>
            <wp:docPr id="23"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Text&#10;&#10;Description automatically generated"/>
                    <pic:cNvPicPr>
                      <a:picLocks noChangeAspect="1" noChangeArrowheads="1"/>
                    </pic:cNvPicPr>
                  </pic:nvPicPr>
                  <pic:blipFill>
                    <a:blip r:embed="rId6"/>
                    <a:srcRect l="2243"/>
                    <a:stretch>
                      <a:fillRect/>
                    </a:stretch>
                  </pic:blipFill>
                  <pic:spPr bwMode="auto">
                    <a:xfrm>
                      <a:off x="0" y="0"/>
                      <a:ext cx="6480000" cy="4880574"/>
                    </a:xfrm>
                    <a:prstGeom prst="rect">
                      <a:avLst/>
                    </a:prstGeom>
                  </pic:spPr>
                </pic:pic>
              </a:graphicData>
            </a:graphic>
          </wp:inline>
        </w:drawing>
      </w:r>
    </w:p>
    <w:p w14:paraId="5B784986" w14:textId="77777777" w:rsidR="00AC066F" w:rsidRDefault="00AC066F" w:rsidP="00AC066F">
      <w:pPr>
        <w:pStyle w:val="Caption"/>
        <w:jc w:val="center"/>
      </w:pPr>
      <w:bookmarkStart w:id="11" w:name="_Toc140763142"/>
      <w:bookmarkStart w:id="12" w:name="_Toc133259916"/>
      <w:bookmarkStart w:id="13" w:name="_Toc112666970"/>
      <w:bookmarkStart w:id="14" w:name="_Toc140744626"/>
      <w:bookmarkStart w:id="15" w:name="_Toc148527036"/>
      <w:r>
        <w:t xml:space="preserve">Figure </w:t>
      </w:r>
      <w:r>
        <w:fldChar w:fldCharType="begin"/>
      </w:r>
      <w:r>
        <w:instrText>SEQ Figure \* ARABIC</w:instrText>
      </w:r>
      <w:r>
        <w:fldChar w:fldCharType="separate"/>
      </w:r>
      <w:r>
        <w:rPr>
          <w:noProof/>
        </w:rPr>
        <w:t>15</w:t>
      </w:r>
      <w:r>
        <w:fldChar w:fldCharType="end"/>
      </w:r>
      <w:proofErr w:type="gramStart"/>
      <w:r>
        <w:t>: .</w:t>
      </w:r>
      <w:proofErr w:type="gramEnd"/>
      <w:r>
        <w:t>/</w:t>
      </w:r>
      <w:proofErr w:type="spellStart"/>
      <w:r>
        <w:t>conmgr</w:t>
      </w:r>
      <w:proofErr w:type="spellEnd"/>
      <w:r>
        <w:t xml:space="preserve"> status – output</w:t>
      </w:r>
      <w:bookmarkEnd w:id="11"/>
      <w:bookmarkEnd w:id="12"/>
      <w:bookmarkEnd w:id="13"/>
      <w:bookmarkEnd w:id="14"/>
      <w:bookmarkEnd w:id="15"/>
    </w:p>
    <w:p w14:paraId="30A97252" w14:textId="77777777" w:rsidR="00AC066F" w:rsidRDefault="00AC066F" w:rsidP="00AC066F">
      <w:r>
        <w:br w:type="page"/>
      </w:r>
    </w:p>
    <w:p w14:paraId="6F93890E" w14:textId="77777777" w:rsidR="00AC066F" w:rsidRDefault="00AC066F" w:rsidP="00AC066F">
      <w:r>
        <w:rPr>
          <w:b/>
          <w:bCs/>
        </w:rPr>
        <w:lastRenderedPageBreak/>
        <w:t>Step 2</w:t>
      </w:r>
      <w:r>
        <w:t>: From the Linux host machine, start the UDP client using the following command, connect to the Talaria TWO UDP server of IP address 192.168.1.173 and port 5201. Once the client connects, Talaria TWO will start sending the data over UDP socket:</w:t>
      </w:r>
    </w:p>
    <w:tbl>
      <w:tblPr>
        <w:tblStyle w:val="TableGrid"/>
        <w:tblW w:w="10795" w:type="dxa"/>
        <w:tblInd w:w="-5" w:type="dxa"/>
        <w:tblLook w:val="04A0" w:firstRow="1" w:lastRow="0" w:firstColumn="1" w:lastColumn="0" w:noHBand="0" w:noVBand="1"/>
      </w:tblPr>
      <w:tblGrid>
        <w:gridCol w:w="10795"/>
      </w:tblGrid>
      <w:tr w:rsidR="00AC066F" w14:paraId="69966207" w14:textId="77777777" w:rsidTr="00C86F4B">
        <w:tc>
          <w:tcPr>
            <w:tcW w:w="10795" w:type="dxa"/>
            <w:shd w:val="clear" w:color="auto" w:fill="DEEAF6" w:themeFill="accent5" w:themeFillTint="33"/>
          </w:tcPr>
          <w:p w14:paraId="09FDD30D" w14:textId="77777777" w:rsidR="00AC066F" w:rsidRDefault="00AC066F" w:rsidP="00C86F4B">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iperf3 -c &lt;</w:t>
            </w:r>
            <w:proofErr w:type="spellStart"/>
            <w:r>
              <w:rPr>
                <w:rFonts w:ascii="Courier New" w:hAnsi="Courier New" w:cs="Courier New"/>
                <w:sz w:val="20"/>
                <w:szCs w:val="20"/>
              </w:rPr>
              <w:t>Ipaddress</w:t>
            </w:r>
            <w:proofErr w:type="spellEnd"/>
            <w:r>
              <w:rPr>
                <w:rFonts w:ascii="Courier New" w:hAnsi="Courier New" w:cs="Courier New"/>
                <w:sz w:val="20"/>
                <w:szCs w:val="20"/>
              </w:rPr>
              <w:t>&gt; -</w:t>
            </w:r>
            <w:proofErr w:type="spellStart"/>
            <w:r>
              <w:rPr>
                <w:rFonts w:ascii="Courier New" w:hAnsi="Courier New" w:cs="Courier New"/>
                <w:sz w:val="20"/>
                <w:szCs w:val="20"/>
              </w:rPr>
              <w:t>i</w:t>
            </w:r>
            <w:proofErr w:type="spellEnd"/>
            <w:r>
              <w:rPr>
                <w:rFonts w:ascii="Courier New" w:hAnsi="Courier New" w:cs="Courier New"/>
                <w:sz w:val="20"/>
                <w:szCs w:val="20"/>
              </w:rPr>
              <w:t xml:space="preserve"> 1 -t 36000 -u -b 15M -R</w:t>
            </w:r>
          </w:p>
        </w:tc>
      </w:tr>
    </w:tbl>
    <w:p w14:paraId="493B8B3F" w14:textId="77777777" w:rsidR="00AC066F" w:rsidRDefault="00AC066F" w:rsidP="00AC066F">
      <w:pPr>
        <w:pStyle w:val="Text3"/>
        <w:jc w:val="both"/>
      </w:pPr>
    </w:p>
    <w:p w14:paraId="0C59CE86" w14:textId="77777777" w:rsidR="00AC066F" w:rsidRDefault="00AC066F" w:rsidP="00AC066F">
      <w:r>
        <w:t>Output:</w:t>
      </w:r>
    </w:p>
    <w:p w14:paraId="6C54ADF7" w14:textId="77777777" w:rsidR="00AC066F" w:rsidRDefault="00AC066F" w:rsidP="00AC066F">
      <w:r>
        <w:rPr>
          <w:noProof/>
        </w:rPr>
        <w:drawing>
          <wp:inline distT="0" distB="0" distL="0" distR="0" wp14:anchorId="041A491E" wp14:editId="7F73C0A9">
            <wp:extent cx="6840220" cy="2411095"/>
            <wp:effectExtent l="0" t="0" r="0" b="0"/>
            <wp:docPr id="24"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descr="A picture containing graphical user interface&#10;&#10;Description automatically generated"/>
                    <pic:cNvPicPr>
                      <a:picLocks noChangeAspect="1" noChangeArrowheads="1"/>
                    </pic:cNvPicPr>
                  </pic:nvPicPr>
                  <pic:blipFill>
                    <a:blip r:embed="rId7"/>
                    <a:stretch>
                      <a:fillRect/>
                    </a:stretch>
                  </pic:blipFill>
                  <pic:spPr bwMode="auto">
                    <a:xfrm>
                      <a:off x="0" y="0"/>
                      <a:ext cx="6840220" cy="2411095"/>
                    </a:xfrm>
                    <a:prstGeom prst="rect">
                      <a:avLst/>
                    </a:prstGeom>
                  </pic:spPr>
                </pic:pic>
              </a:graphicData>
            </a:graphic>
          </wp:inline>
        </w:drawing>
      </w:r>
    </w:p>
    <w:p w14:paraId="07A2BAEB" w14:textId="77777777" w:rsidR="00AC066F" w:rsidRDefault="00AC066F" w:rsidP="00AC066F">
      <w:pPr>
        <w:pStyle w:val="Caption"/>
        <w:jc w:val="center"/>
      </w:pPr>
      <w:bookmarkStart w:id="16" w:name="_Toc112666971"/>
      <w:bookmarkStart w:id="17" w:name="_Toc140744627"/>
      <w:bookmarkStart w:id="18" w:name="_Toc133259917"/>
      <w:bookmarkStart w:id="19" w:name="_Toc140763143"/>
      <w:bookmarkStart w:id="20" w:name="_Toc148527037"/>
      <w:r>
        <w:t xml:space="preserve">Figure </w:t>
      </w:r>
      <w:r>
        <w:fldChar w:fldCharType="begin"/>
      </w:r>
      <w:r>
        <w:instrText>SEQ Figure \* ARABIC</w:instrText>
      </w:r>
      <w:r>
        <w:fldChar w:fldCharType="separate"/>
      </w:r>
      <w:r>
        <w:rPr>
          <w:noProof/>
        </w:rPr>
        <w:t>16</w:t>
      </w:r>
      <w:r>
        <w:fldChar w:fldCharType="end"/>
      </w:r>
      <w:r>
        <w:t>: Starting UDP Client</w:t>
      </w:r>
      <w:bookmarkEnd w:id="16"/>
      <w:bookmarkEnd w:id="17"/>
      <w:bookmarkEnd w:id="18"/>
      <w:bookmarkEnd w:id="19"/>
      <w:bookmarkEnd w:id="20"/>
    </w:p>
    <w:p w14:paraId="31A4B131"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F1662"/>
    <w:multiLevelType w:val="multilevel"/>
    <w:tmpl w:val="CBC83A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16B3D6D"/>
    <w:multiLevelType w:val="multilevel"/>
    <w:tmpl w:val="88C8DD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779833048">
    <w:abstractNumId w:val="0"/>
  </w:num>
  <w:num w:numId="2" w16cid:durableId="835801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6F"/>
    <w:rsid w:val="002E1B78"/>
    <w:rsid w:val="003E0A9B"/>
    <w:rsid w:val="00AC0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3EDB"/>
  <w15:chartTrackingRefBased/>
  <w15:docId w15:val="{0C5C4728-1B82-4088-A5A1-011AB7C8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66F"/>
    <w:pPr>
      <w:suppressAutoHyphens/>
      <w:spacing w:before="120" w:after="0"/>
    </w:pPr>
    <w:rPr>
      <w:rFonts w:ascii="Arial" w:hAnsi="Arial"/>
      <w:kern w:val="0"/>
      <w:lang w:val="en-US"/>
      <w14:ligatures w14:val="none"/>
    </w:rPr>
  </w:style>
  <w:style w:type="paragraph" w:styleId="Heading3">
    <w:name w:val="heading 3"/>
    <w:basedOn w:val="Normal"/>
    <w:next w:val="Normal"/>
    <w:link w:val="Heading3Char"/>
    <w:uiPriority w:val="9"/>
    <w:unhideWhenUsed/>
    <w:qFormat/>
    <w:rsid w:val="00AC066F"/>
    <w:pPr>
      <w:keepNext/>
      <w:keepLines/>
      <w:spacing w:before="160" w:after="2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AC066F"/>
    <w:rPr>
      <w:rFonts w:ascii="Arial" w:eastAsiaTheme="majorEastAsia" w:hAnsi="Arial" w:cstheme="majorBidi"/>
      <w:b/>
      <w:kern w:val="0"/>
      <w:sz w:val="24"/>
      <w:szCs w:val="24"/>
      <w:lang w:val="en-US"/>
      <w14:ligatures w14:val="none"/>
    </w:rPr>
  </w:style>
  <w:style w:type="character" w:customStyle="1" w:styleId="Text2Char">
    <w:name w:val="Text 2 Char"/>
    <w:basedOn w:val="DefaultParagraphFont"/>
    <w:link w:val="Text2"/>
    <w:qFormat/>
    <w:rsid w:val="00AC066F"/>
    <w:rPr>
      <w:sz w:val="24"/>
      <w:szCs w:val="24"/>
    </w:rPr>
  </w:style>
  <w:style w:type="character" w:customStyle="1" w:styleId="Text3Char">
    <w:name w:val="Text 3 Char"/>
    <w:basedOn w:val="Text2Char"/>
    <w:link w:val="Text3"/>
    <w:qFormat/>
    <w:rsid w:val="00AC066F"/>
    <w:rPr>
      <w:sz w:val="24"/>
      <w:szCs w:val="24"/>
      <w:lang w:val="en-US"/>
    </w:rPr>
  </w:style>
  <w:style w:type="paragraph" w:styleId="Caption">
    <w:name w:val="caption"/>
    <w:basedOn w:val="Normal"/>
    <w:next w:val="Normal"/>
    <w:uiPriority w:val="35"/>
    <w:unhideWhenUsed/>
    <w:qFormat/>
    <w:rsid w:val="00AC066F"/>
    <w:pPr>
      <w:spacing w:before="0" w:after="200" w:line="240" w:lineRule="auto"/>
      <w:ind w:left="720"/>
    </w:pPr>
    <w:rPr>
      <w:rFonts w:asciiTheme="minorHAnsi" w:hAnsiTheme="minorHAnsi"/>
      <w:i/>
      <w:iCs/>
      <w:color w:val="44546A" w:themeColor="text2"/>
      <w:sz w:val="18"/>
      <w:szCs w:val="18"/>
    </w:rPr>
  </w:style>
  <w:style w:type="paragraph" w:customStyle="1" w:styleId="Text2">
    <w:name w:val="Text 2"/>
    <w:basedOn w:val="Normal"/>
    <w:link w:val="Text2Char"/>
    <w:qFormat/>
    <w:rsid w:val="00AC066F"/>
    <w:pPr>
      <w:spacing w:before="0" w:after="160"/>
      <w:ind w:left="1260"/>
    </w:pPr>
    <w:rPr>
      <w:rFonts w:asciiTheme="minorHAnsi" w:hAnsiTheme="minorHAnsi"/>
      <w:kern w:val="2"/>
      <w:sz w:val="24"/>
      <w:szCs w:val="24"/>
      <w:lang w:val="en-IN"/>
      <w14:ligatures w14:val="standardContextual"/>
    </w:rPr>
  </w:style>
  <w:style w:type="paragraph" w:styleId="ListParagraph">
    <w:name w:val="List Paragraph"/>
    <w:basedOn w:val="Normal"/>
    <w:uiPriority w:val="34"/>
    <w:qFormat/>
    <w:rsid w:val="00AC066F"/>
    <w:pPr>
      <w:ind w:left="720"/>
      <w:contextualSpacing/>
    </w:pPr>
  </w:style>
  <w:style w:type="paragraph" w:customStyle="1" w:styleId="Text3">
    <w:name w:val="Text 3"/>
    <w:basedOn w:val="Text2"/>
    <w:link w:val="Text3Char"/>
    <w:qFormat/>
    <w:rsid w:val="00AC066F"/>
    <w:pPr>
      <w:suppressAutoHyphens w:val="0"/>
      <w:ind w:left="1800"/>
    </w:pPr>
    <w:rPr>
      <w:lang w:val="en-US"/>
    </w:rPr>
  </w:style>
  <w:style w:type="table" w:styleId="TableGrid">
    <w:name w:val="Table Grid"/>
    <w:basedOn w:val="TableNormal"/>
    <w:uiPriority w:val="39"/>
    <w:rsid w:val="00AC066F"/>
    <w:pPr>
      <w:suppressAutoHyphens/>
      <w:spacing w:after="0" w:line="240" w:lineRule="auto"/>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2023-10-28T07:19:00Z</dcterms:created>
  <dcterms:modified xsi:type="dcterms:W3CDTF">2023-10-28T07:19:00Z</dcterms:modified>
</cp:coreProperties>
</file>