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9A1B" w14:textId="77777777" w:rsidR="003671C7" w:rsidRPr="008E0D3D" w:rsidRDefault="003671C7" w:rsidP="003671C7">
      <w:r>
        <w:t xml:space="preserve">For information on preparing the SD card and booting the INP3201 board, refer section: </w:t>
      </w:r>
      <w:r w:rsidRPr="008E0D3D">
        <w:rPr>
          <w:i/>
          <w:iCs/>
        </w:rPr>
        <w:t>Preparing the SD Card and Booting INP3201 Board</w:t>
      </w:r>
      <w:r>
        <w:t xml:space="preserve"> in the document: </w:t>
      </w:r>
      <w:r w:rsidRPr="008E0D3D">
        <w:rPr>
          <w:rFonts w:ascii="Courier New" w:hAnsi="Courier New" w:cs="Courier New"/>
        </w:rPr>
        <w:t>QSG_Talaria_TWO_Dual-Stack_INP3201.pdf</w:t>
      </w:r>
      <w:r>
        <w:t xml:space="preserve"> (</w:t>
      </w:r>
      <w:r>
        <w:rPr>
          <w:i/>
          <w:iCs/>
        </w:rPr>
        <w:t>\</w:t>
      </w:r>
      <w:proofErr w:type="spellStart"/>
      <w:r>
        <w:rPr>
          <w:i/>
          <w:iCs/>
        </w:rPr>
        <w:t>talaria_two_dual_stack</w:t>
      </w:r>
      <w:proofErr w:type="spellEnd"/>
      <w:r>
        <w:rPr>
          <w:i/>
          <w:iCs/>
        </w:rPr>
        <w:t>\</w:t>
      </w:r>
      <w:proofErr w:type="spellStart"/>
      <w:r>
        <w:rPr>
          <w:i/>
          <w:iCs/>
        </w:rPr>
        <w:t>talaria_two_dual_stack_vx.y</w:t>
      </w:r>
      <w:proofErr w:type="spellEnd"/>
      <w:r>
        <w:t>).</w:t>
      </w:r>
    </w:p>
    <w:p w14:paraId="3BD89C38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C7"/>
    <w:rsid w:val="002E1B78"/>
    <w:rsid w:val="003671C7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1288"/>
  <w15:chartTrackingRefBased/>
  <w15:docId w15:val="{8E8FBFFD-C0C9-4866-987E-B083AFE7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C7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1C7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C7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2023-10-30T07:43:00Z</dcterms:created>
  <dcterms:modified xsi:type="dcterms:W3CDTF">2023-10-30T07:43:00Z</dcterms:modified>
</cp:coreProperties>
</file>