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98A0" w14:textId="77777777" w:rsidR="00CA7352" w:rsidRDefault="00CA7352" w:rsidP="00CA7352">
      <w:pPr>
        <w:jc w:val="both"/>
        <w:rPr>
          <w:rFonts w:ascii="Arial" w:hAnsi="Arial" w:cs="Arial"/>
        </w:rPr>
      </w:pPr>
      <w:r w:rsidRPr="0038562E">
        <w:rPr>
          <w:rFonts w:ascii="Arial" w:hAnsi="Arial" w:cs="Arial"/>
        </w:rPr>
        <w:t xml:space="preserve">Talaria TWO works by communicating with a host application through a series of message exchanges back and forth. In this case, the host application contains the logic to execute a sequence of the events. </w:t>
      </w:r>
    </w:p>
    <w:p w14:paraId="05EF1EB3" w14:textId="77777777" w:rsidR="00CA7352" w:rsidRDefault="00CA7352" w:rsidP="00CA7352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AT Commands</w:t>
      </w:r>
    </w:p>
    <w:p w14:paraId="41797425" w14:textId="77777777" w:rsidR="00CA7352" w:rsidRDefault="00CA7352" w:rsidP="00CA7352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Interface with native commands to communicate with the Talaria TWO module.</w:t>
      </w:r>
    </w:p>
    <w:p w14:paraId="6B699557" w14:textId="77777777" w:rsidR="00CA7352" w:rsidRDefault="00CA7352" w:rsidP="00CA7352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Serial-to-Wireless Multi-Proto (SMP)</w:t>
      </w:r>
    </w:p>
    <w:p w14:paraId="4C932C02" w14:textId="77777777" w:rsidR="00CA7352" w:rsidRPr="00B43CC6" w:rsidRDefault="00CA7352" w:rsidP="00CA7352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The SMP application resides on Talaria TWO and communicates with the application being executed on the Host MCU </w:t>
      </w:r>
    </w:p>
    <w:p w14:paraId="450C16E0" w14:textId="77777777" w:rsidR="00CA7352" w:rsidRDefault="00CA7352" w:rsidP="00CA7352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Low-power Dual-Stack solution</w:t>
      </w:r>
    </w:p>
    <w:p w14:paraId="7BD67A85" w14:textId="77777777" w:rsidR="00CA7352" w:rsidRDefault="00CA7352" w:rsidP="00CA7352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Host package can be run on a Linux-based </w:t>
      </w:r>
      <w:proofErr w:type="gramStart"/>
      <w:r>
        <w:rPr>
          <w:rFonts w:cs="Arial"/>
        </w:rPr>
        <w:t>platform</w:t>
      </w:r>
      <w:proofErr w:type="gramEnd"/>
    </w:p>
    <w:p w14:paraId="6E2736C7" w14:textId="77777777" w:rsidR="00CA7352" w:rsidRPr="00B43CC6" w:rsidRDefault="00CA7352" w:rsidP="00CA7352">
      <w:pPr>
        <w:pStyle w:val="ListParagraph"/>
        <w:numPr>
          <w:ilvl w:val="1"/>
          <w:numId w:val="1"/>
        </w:numPr>
        <w:rPr>
          <w:rFonts w:cs="Arial"/>
        </w:rPr>
      </w:pPr>
      <w:r w:rsidRPr="00B43CC6">
        <w:rPr>
          <w:rFonts w:cs="Arial"/>
        </w:rPr>
        <w:t>Linux host for data application, and Talaria TWO for low power/sleep, and router and cloud keep alive mechanism.</w:t>
      </w:r>
    </w:p>
    <w:p w14:paraId="716D50DF" w14:textId="77777777" w:rsidR="00CA7352" w:rsidRPr="00B43CC6" w:rsidRDefault="00CA7352" w:rsidP="00CA7352">
      <w:pPr>
        <w:pStyle w:val="ListParagraph"/>
        <w:numPr>
          <w:ilvl w:val="1"/>
          <w:numId w:val="1"/>
        </w:numPr>
        <w:jc w:val="both"/>
        <w:rPr>
          <w:rFonts w:cs="Arial"/>
        </w:rPr>
      </w:pPr>
      <w:r w:rsidRPr="00B43CC6">
        <w:rPr>
          <w:rFonts w:cs="Arial"/>
        </w:rPr>
        <w:t>UART (2W/4W), SDIO and SPI interface.</w:t>
      </w:r>
    </w:p>
    <w:p w14:paraId="09C48076" w14:textId="77777777" w:rsidR="00CA7352" w:rsidRPr="00B43CC6" w:rsidRDefault="00CA7352" w:rsidP="00CA7352">
      <w:pPr>
        <w:pStyle w:val="ListParagraph"/>
        <w:numPr>
          <w:ilvl w:val="1"/>
          <w:numId w:val="1"/>
        </w:numPr>
        <w:jc w:val="both"/>
        <w:rPr>
          <w:rFonts w:cs="Arial"/>
        </w:rPr>
      </w:pPr>
      <w:r w:rsidRPr="00B43CC6">
        <w:rPr>
          <w:rFonts w:cs="Arial"/>
        </w:rPr>
        <w:t>Wi-Fi/BLE User Space C library (HAPI) host package.</w:t>
      </w:r>
    </w:p>
    <w:p w14:paraId="2C2B1A34" w14:textId="2BDDFA7F" w:rsidR="003E0A9B" w:rsidRPr="00CA7352" w:rsidRDefault="003E0A9B">
      <w:pPr>
        <w:rPr>
          <w:lang w:val="en-US"/>
        </w:rPr>
      </w:pPr>
    </w:p>
    <w:sectPr w:rsidR="003E0A9B" w:rsidRPr="00CA7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5792B"/>
    <w:multiLevelType w:val="hybridMultilevel"/>
    <w:tmpl w:val="075E0D24"/>
    <w:lvl w:ilvl="0" w:tplc="011E39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6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52"/>
    <w:rsid w:val="002E1B78"/>
    <w:rsid w:val="003E0A9B"/>
    <w:rsid w:val="00CA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12B4"/>
  <w15:chartTrackingRefBased/>
  <w15:docId w15:val="{795DFBB9-7746-4263-A2DD-255883CB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352"/>
    <w:pPr>
      <w:spacing w:before="120" w:after="0"/>
      <w:ind w:left="720"/>
      <w:contextualSpacing/>
    </w:pPr>
    <w:rPr>
      <w:rFonts w:ascii="Arial" w:hAnsi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2023-10-27T17:51:00Z</dcterms:created>
  <dcterms:modified xsi:type="dcterms:W3CDTF">2023-10-27T17:52:00Z</dcterms:modified>
</cp:coreProperties>
</file>