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85434" w14:textId="77777777" w:rsidR="00024853" w:rsidRDefault="00024853" w:rsidP="00024853">
      <w:pPr>
        <w:pStyle w:val="Heading1"/>
      </w:pPr>
      <w:bookmarkStart w:id="0" w:name="_Ref43980152"/>
      <w:bookmarkStart w:id="1" w:name="_Toc116904550"/>
      <w:bookmarkStart w:id="2" w:name="_Toc144227057"/>
      <w:bookmarkStart w:id="3" w:name="_Toc146816388"/>
      <w:r>
        <w:t>Prerequisites</w:t>
      </w:r>
      <w:bookmarkEnd w:id="0"/>
      <w:bookmarkEnd w:id="1"/>
      <w:bookmarkEnd w:id="2"/>
      <w:bookmarkEnd w:id="3"/>
      <w:r>
        <w:t xml:space="preserve"> </w:t>
      </w:r>
    </w:p>
    <w:p w14:paraId="6BC333E4" w14:textId="77777777" w:rsidR="00024853" w:rsidRDefault="00024853" w:rsidP="00024853">
      <w:pPr>
        <w:jc w:val="both"/>
      </w:pPr>
      <w:r>
        <w:t xml:space="preserve">Each release of the Demo Tool is equipped with binaries for Windows and Linux operating systems, and signed firmware images (ELFs) for MPD and iPerf3 applications. Though this document specifically describes the use of the GUI on a Windows platform, the procedure is similar for Linux OS as well. The content of the release is shown in </w:t>
      </w:r>
      <w:r>
        <w:fldChar w:fldCharType="begin"/>
      </w:r>
      <w:r>
        <w:instrText xml:space="preserve"> REF _Ref59048189 \h  \* MERGEFORMAT </w:instrText>
      </w:r>
      <w:r>
        <w:fldChar w:fldCharType="separate"/>
      </w:r>
      <w:r>
        <w:t xml:space="preserve">Figure </w:t>
      </w:r>
      <w:r>
        <w:rPr>
          <w:noProof/>
        </w:rPr>
        <w:t>1</w:t>
      </w:r>
      <w:r>
        <w:fldChar w:fldCharType="end"/>
      </w:r>
    </w:p>
    <w:p w14:paraId="3AAAAC56" w14:textId="77777777" w:rsidR="00024853" w:rsidRDefault="00024853" w:rsidP="00024853">
      <w:r>
        <w:t xml:space="preserve">Application </w:t>
      </w:r>
      <w:r w:rsidRPr="00CE3C35">
        <w:rPr>
          <w:rFonts w:ascii="Courier New" w:hAnsi="Courier New" w:cs="Courier New"/>
        </w:rPr>
        <w:t>INP_T2_Demo</w:t>
      </w:r>
      <w:r>
        <w:rPr>
          <w:rFonts w:ascii="Courier New" w:hAnsi="Courier New" w:cs="Courier New"/>
        </w:rPr>
        <w:t>_Windows</w:t>
      </w:r>
      <w:r w:rsidRPr="00CE3C35">
        <w:rPr>
          <w:rFonts w:ascii="Courier New" w:hAnsi="Courier New" w:cs="Courier New"/>
        </w:rPr>
        <w:t>.exe</w:t>
      </w:r>
      <w:r>
        <w:t xml:space="preserve"> is for Windows platform while </w:t>
      </w:r>
      <w:r w:rsidRPr="00CE3C35">
        <w:rPr>
          <w:rFonts w:ascii="Courier New" w:hAnsi="Courier New" w:cs="Courier New"/>
        </w:rPr>
        <w:t>INP_T2_Demo</w:t>
      </w:r>
      <w:r>
        <w:rPr>
          <w:rFonts w:ascii="Courier New" w:hAnsi="Courier New" w:cs="Courier New"/>
        </w:rPr>
        <w:t>_Linux</w:t>
      </w:r>
      <w:r>
        <w:t xml:space="preserve"> is for the Linux OS.</w:t>
      </w:r>
    </w:p>
    <w:p w14:paraId="40A2387B" w14:textId="77777777" w:rsidR="00024853" w:rsidRDefault="00024853" w:rsidP="00024853">
      <w:pPr>
        <w:keepNext/>
        <w:jc w:val="center"/>
      </w:pPr>
      <w:r>
        <w:rPr>
          <w:noProof/>
        </w:rPr>
        <mc:AlternateContent>
          <mc:Choice Requires="wps">
            <w:drawing>
              <wp:anchor distT="0" distB="0" distL="114300" distR="114300" simplePos="0" relativeHeight="251659264" behindDoc="0" locked="0" layoutInCell="1" allowOverlap="1" wp14:anchorId="66CF903C" wp14:editId="43DD3F63">
                <wp:simplePos x="0" y="0"/>
                <wp:positionH relativeFrom="column">
                  <wp:posOffset>60960</wp:posOffset>
                </wp:positionH>
                <wp:positionV relativeFrom="paragraph">
                  <wp:posOffset>661670</wp:posOffset>
                </wp:positionV>
                <wp:extent cx="2080260" cy="655320"/>
                <wp:effectExtent l="0" t="0" r="0" b="0"/>
                <wp:wrapNone/>
                <wp:docPr id="28141646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0260" cy="655320"/>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9371E" id="Rectangle 17" o:spid="_x0000_s1026" style="position:absolute;margin-left:4.8pt;margin-top:52.1pt;width:163.8pt;height:5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" filled="f" strokecolor="red" strokeweight=".5pt">
                <v:path arrowok="t"/>
              </v:rect>
            </w:pict>
          </mc:Fallback>
        </mc:AlternateContent>
      </w:r>
      <w:r w:rsidRPr="00B37310">
        <w:rPr>
          <w:noProof/>
        </w:rPr>
        <w:t xml:space="preserve"> </w:t>
      </w:r>
      <w:r w:rsidRPr="004D76CF">
        <w:rPr>
          <w:noProof/>
        </w:rPr>
        <w:drawing>
          <wp:inline distT="0" distB="0" distL="0" distR="0" wp14:anchorId="19D5A0E5" wp14:editId="338A2232">
            <wp:extent cx="6840000" cy="1882420"/>
            <wp:effectExtent l="19050" t="19050" r="0" b="3810"/>
            <wp:docPr id="1330179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79531" name="Picture 1" descr="A screenshot of a computer&#10;&#10;Description automatically generated"/>
                    <pic:cNvPicPr/>
                  </pic:nvPicPr>
                  <pic:blipFill>
                    <a:blip r:embed="rId4"/>
                    <a:stretch>
                      <a:fillRect/>
                    </a:stretch>
                  </pic:blipFill>
                  <pic:spPr>
                    <a:xfrm>
                      <a:off x="0" y="0"/>
                      <a:ext cx="6840000" cy="1882420"/>
                    </a:xfrm>
                    <a:prstGeom prst="rect">
                      <a:avLst/>
                    </a:prstGeom>
                    <a:ln>
                      <a:solidFill>
                        <a:schemeClr val="tx1"/>
                      </a:solidFill>
                    </a:ln>
                  </pic:spPr>
                </pic:pic>
              </a:graphicData>
            </a:graphic>
          </wp:inline>
        </w:drawing>
      </w:r>
    </w:p>
    <w:p w14:paraId="2A5DAD56" w14:textId="77777777" w:rsidR="00024853" w:rsidRDefault="00024853" w:rsidP="00024853">
      <w:pPr>
        <w:pStyle w:val="Caption"/>
        <w:jc w:val="center"/>
      </w:pPr>
      <w:bookmarkStart w:id="4" w:name="_Ref59048189"/>
      <w:bookmarkStart w:id="5" w:name="_Toc59047182"/>
      <w:bookmarkStart w:id="6" w:name="_Toc116904519"/>
      <w:bookmarkStart w:id="7" w:name="_Toc146816404"/>
      <w:r>
        <w:t xml:space="preserve">Figure </w:t>
      </w:r>
      <w:r>
        <w:fldChar w:fldCharType="begin"/>
      </w:r>
      <w:r>
        <w:instrText xml:space="preserve"> SEQ Figure \* ARABIC </w:instrText>
      </w:r>
      <w:r>
        <w:fldChar w:fldCharType="separate"/>
      </w:r>
      <w:r>
        <w:rPr>
          <w:noProof/>
        </w:rPr>
        <w:t>1</w:t>
      </w:r>
      <w:r>
        <w:rPr>
          <w:noProof/>
        </w:rPr>
        <w:fldChar w:fldCharType="end"/>
      </w:r>
      <w:bookmarkEnd w:id="4"/>
      <w:r>
        <w:t xml:space="preserve">: </w:t>
      </w:r>
      <w:r w:rsidRPr="00625DCC">
        <w:t>Folder Contents</w:t>
      </w:r>
      <w:bookmarkEnd w:id="5"/>
      <w:bookmarkEnd w:id="6"/>
      <w:bookmarkEnd w:id="7"/>
    </w:p>
    <w:p w14:paraId="2C059934" w14:textId="77777777" w:rsidR="003E0A9B" w:rsidRPr="00024853" w:rsidRDefault="003E0A9B" w:rsidP="00024853"/>
    <w:sectPr w:rsidR="003E0A9B" w:rsidRPr="00024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9D0"/>
    <w:rsid w:val="00024853"/>
    <w:rsid w:val="002E1B78"/>
    <w:rsid w:val="003E0A9B"/>
    <w:rsid w:val="00915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86F94"/>
  <w15:chartTrackingRefBased/>
  <w15:docId w15:val="{801A19F6-1B45-496C-AEE2-1DAB62DA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D0"/>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9159D0"/>
    <w:pPr>
      <w:keepNext/>
      <w:keepLines/>
      <w:spacing w:before="240"/>
      <w:outlineLvl w:val="0"/>
    </w:pPr>
    <w:rPr>
      <w:rFonts w:eastAsiaTheme="majorEastAsia" w:cstheme="majorBidi"/>
      <w:color w:val="1678C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9D0"/>
    <w:rPr>
      <w:rFonts w:ascii="Arial" w:eastAsiaTheme="majorEastAsia" w:hAnsi="Arial" w:cstheme="majorBidi"/>
      <w:color w:val="1678C3"/>
      <w:kern w:val="0"/>
      <w:sz w:val="32"/>
      <w:szCs w:val="32"/>
      <w:lang w:val="en-US"/>
      <w14:ligatures w14:val="none"/>
    </w:rPr>
  </w:style>
  <w:style w:type="paragraph" w:styleId="Caption">
    <w:name w:val="caption"/>
    <w:basedOn w:val="Normal"/>
    <w:next w:val="Normal"/>
    <w:uiPriority w:val="35"/>
    <w:unhideWhenUsed/>
    <w:qFormat/>
    <w:rsid w:val="009159D0"/>
    <w:pPr>
      <w:spacing w:before="0" w:after="200" w:line="240" w:lineRule="auto"/>
      <w:ind w:left="720"/>
      <w:jc w:val="both"/>
    </w:pPr>
    <w:rPr>
      <w:rFonts w:asciiTheme="minorHAnsi" w:hAnsiTheme="minorHAns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2</cp:revision>
  <dcterms:created xsi:type="dcterms:W3CDTF">2023-10-09T10:17:00Z</dcterms:created>
  <dcterms:modified xsi:type="dcterms:W3CDTF">2023-10-27T07:24:00Z</dcterms:modified>
</cp:coreProperties>
</file>