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jc w:val="left"/>
        <w:rPr>
          <w:b/>
          <w:bCs/>
        </w:rPr>
      </w:pPr>
      <w:r>
        <w:rPr>
          <w:b/>
          <w:bCs/>
        </w:rPr>
        <w:t xml:space="preserve">Software Requirements Summary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section outlines the complete software requirements for the "</w:t>
      </w:r>
      <w:r>
        <w:t xml:space="preserve">SchoolCentre</w:t>
      </w:r>
      <w:r>
        <w:t xml:space="preserve"> UG" platform, ensuring all aspects of functionality, security, and performance are covered.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 Platform &amp; Development Requirements</w:t>
      </w:r>
      <w:r>
        <w:rPr>
          <w:b/>
          <w:bCs/>
        </w:rPr>
      </w:r>
    </w:p>
    <w:p>
      <w:pPr>
        <w:numPr>
          <w:ilvl w:val="0"/>
          <w:numId w:val="32"/>
        </w:numPr>
        <w:pBdr/>
        <w:spacing/>
        <w:ind/>
        <w:rPr/>
      </w:pPr>
      <w:r>
        <w:t xml:space="preserve">Web-Based Application: Accessible via browsers (mobile &amp; desktop).</w:t>
      </w:r>
      <w:r/>
    </w:p>
    <w:p>
      <w:pPr>
        <w:numPr>
          <w:ilvl w:val="0"/>
          <w:numId w:val="32"/>
        </w:numPr>
        <w:pBdr/>
        <w:spacing/>
        <w:ind/>
        <w:rPr/>
      </w:pPr>
      <w:r>
        <w:t xml:space="preserve">Future Mobile App: Native Android &amp; iOS apps (planned for later phases).</w:t>
      </w:r>
      <w:r/>
    </w:p>
    <w:p>
      <w:pPr>
        <w:numPr>
          <w:ilvl w:val="0"/>
          <w:numId w:val="32"/>
        </w:numPr>
        <w:pBdr/>
        <w:spacing/>
        <w:ind/>
        <w:rPr/>
      </w:pPr>
      <w:r>
        <w:t xml:space="preserve">Cloud Hosting: Secure and scalable cloud-based hosting (AWS, Azure, or </w:t>
      </w:r>
      <w:r>
        <w:t xml:space="preserve">DigitalOcean</w:t>
      </w:r>
      <w:r>
        <w:t xml:space="preserve">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Core Functionalities &amp; Features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A. School Directory &amp; Search System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Search for schools based on: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Location (District, town, or within a radius).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Curriculum (National, IGCSE, IB, American, etc.).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School Type (Nursery, Primary, Secondary, Vocational, International).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Fee Range (Filter by tuition cost).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Boarding Options (Day, Boarding, or Mixed).</w:t>
      </w:r>
      <w:r/>
    </w:p>
    <w:p>
      <w:pPr>
        <w:numPr>
          <w:ilvl w:val="1"/>
          <w:numId w:val="33"/>
        </w:numPr>
        <w:pBdr/>
        <w:spacing/>
        <w:ind/>
        <w:rPr/>
      </w:pPr>
      <w:r>
        <w:t xml:space="preserve">Ratings &amp; Reviews (User-submitted feedback).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Advanced Search &amp; Filtering (Multi-parameter filtering for precision).</w:t>
      </w:r>
      <w:r/>
    </w:p>
    <w:p>
      <w:pPr>
        <w:numPr>
          <w:ilvl w:val="0"/>
          <w:numId w:val="33"/>
        </w:numPr>
        <w:pBdr/>
        <w:spacing/>
        <w:ind/>
        <w:rPr/>
      </w:pPr>
      <w:r>
        <w:t xml:space="preserve">Search Engine Integration (Elasticsearch or </w:t>
      </w:r>
      <w:r>
        <w:t xml:space="preserve">Algolia</w:t>
      </w:r>
      <w:r>
        <w:t xml:space="preserve"> for fast results).</w:t>
      </w:r>
      <w:r/>
    </w:p>
    <w:p>
      <w:pPr>
        <w:pBdr/>
        <w:spacing/>
        <w:ind/>
        <w:rPr/>
      </w:pPr>
      <w:r>
        <w:t xml:space="preserve">B. Detailed School Profiles</w:t>
      </w:r>
      <w:r/>
    </w:p>
    <w:p>
      <w:pPr>
        <w:numPr>
          <w:ilvl w:val="0"/>
          <w:numId w:val="34"/>
        </w:numPr>
        <w:pBdr/>
        <w:spacing/>
        <w:ind/>
        <w:rPr/>
      </w:pPr>
      <w:r>
        <w:t xml:space="preserve">Profile includes: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School Name &amp; Address (Verified contact details).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Photos &amp; Videos (Campus, classrooms, sports, and facilities).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Fee Structure (Tuition and other costs).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Facilities Available (Library, labs, sports, transport, etc.).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Academic Performance Records (Exam results &amp; rankings).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Extracurricular Activities (Clubs, music, sports, etc.).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Admission Requirements &amp; Process (Eligibility &amp; application details).</w:t>
      </w:r>
      <w:r/>
    </w:p>
    <w:p>
      <w:pPr>
        <w:numPr>
          <w:ilvl w:val="1"/>
          <w:numId w:val="34"/>
        </w:numPr>
        <w:pBdr/>
        <w:spacing/>
        <w:ind/>
        <w:rPr/>
      </w:pPr>
      <w:r>
        <w:t xml:space="preserve">Social Media</w:t>
      </w:r>
      <w:r>
        <w:t xml:space="preserve"> &amp; Website Links (For further engagement).</w:t>
      </w:r>
      <w:r/>
    </w:p>
    <w:p>
      <w:pPr>
        <w:pBdr/>
        <w:spacing/>
        <w:ind/>
        <w:rPr/>
      </w:pPr>
      <w:r>
        <w:t xml:space="preserve">C. User Reviews &amp; Ratings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Verified User Reviews (Only registered parents &amp; students can post).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Star Ratings (Quality, academic performance, facilities, etc.).</w:t>
      </w:r>
      <w:r/>
    </w:p>
    <w:p>
      <w:pPr>
        <w:numPr>
          <w:ilvl w:val="0"/>
          <w:numId w:val="35"/>
        </w:numPr>
        <w:pBdr/>
        <w:spacing/>
        <w:ind/>
        <w:rPr/>
      </w:pPr>
      <w:r>
        <w:t xml:space="preserve">Moderation System (To prevent spam or fake reviews).</w:t>
      </w:r>
      <w:r/>
    </w:p>
    <w:p>
      <w:pPr>
        <w:pBdr/>
        <w:spacing/>
        <w:ind/>
        <w:rPr/>
      </w:pPr>
      <w:r>
        <w:t xml:space="preserve">D. Comparison Tool</w:t>
      </w:r>
      <w:r/>
    </w:p>
    <w:p>
      <w:pPr>
        <w:numPr>
          <w:ilvl w:val="0"/>
          <w:numId w:val="36"/>
        </w:numPr>
        <w:pBdr/>
        <w:spacing/>
        <w:ind/>
        <w:rPr/>
      </w:pPr>
      <w:r>
        <w:t xml:space="preserve">Users can compare up to three </w:t>
      </w:r>
      <w:r>
        <w:t xml:space="preserve">schools</w:t>
      </w:r>
      <w:r>
        <w:t xml:space="preserve"> side by side based on: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Fees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Facilities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Academic performance</w:t>
      </w:r>
      <w:r/>
    </w:p>
    <w:p>
      <w:pPr>
        <w:numPr>
          <w:ilvl w:val="1"/>
          <w:numId w:val="36"/>
        </w:numPr>
        <w:pBdr/>
        <w:spacing/>
        <w:ind/>
        <w:rPr/>
      </w:pPr>
      <w:r>
        <w:t xml:space="preserve">Reviews &amp; ratings</w:t>
      </w:r>
      <w:r/>
    </w:p>
    <w:p>
      <w:pPr>
        <w:pBdr/>
        <w:spacing/>
        <w:ind/>
        <w:rPr/>
      </w:pPr>
      <w:r>
        <w:t xml:space="preserve">E. School Marketing &amp; Advertising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Premium Listings (Featured schools appear at the top).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Sponsored Banners (Homepage and search results).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Social Media Promotions (Schools can opt for online marketing campaigns).</w:t>
      </w:r>
      <w:r/>
    </w:p>
    <w:p>
      <w:pPr>
        <w:numPr>
          <w:ilvl w:val="0"/>
          <w:numId w:val="37"/>
        </w:numPr>
        <w:pBdr/>
        <w:spacing/>
        <w:ind/>
        <w:rPr/>
      </w:pPr>
      <w:r>
        <w:t xml:space="preserve">Video Advertisements (On school profile pages and banners).</w:t>
      </w:r>
      <w:r/>
    </w:p>
    <w:p>
      <w:pPr>
        <w:pBdr/>
        <w:spacing/>
        <w:ind/>
        <w:rPr/>
      </w:pPr>
      <w:r>
        <w:t xml:space="preserve">F. Admission Inquiry &amp; Application Assistance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Direct Contact System (Parents can message schools via the platform).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Application Submission (Submit applications directly through the site).</w:t>
      </w:r>
      <w:r/>
    </w:p>
    <w:p>
      <w:pPr>
        <w:numPr>
          <w:ilvl w:val="0"/>
          <w:numId w:val="38"/>
        </w:numPr>
        <w:pBdr/>
        <w:spacing/>
        <w:ind/>
        <w:rPr/>
      </w:pPr>
      <w:r>
        <w:t xml:space="preserve">Commission System (5% fee for admissions submitted via platform).</w:t>
      </w:r>
      <w:r/>
    </w:p>
    <w:p>
      <w:pPr>
        <w:pBdr/>
        <w:spacing/>
        <w:ind/>
        <w:rPr/>
      </w:pPr>
      <w:r>
        <w:t xml:space="preserve">G. Blog &amp; Educational Resources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Articles on School Selection (Guides for parents and students).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Exam Preparation Tips (Best practices for academic success).</w:t>
      </w:r>
      <w:r/>
    </w:p>
    <w:p>
      <w:pPr>
        <w:numPr>
          <w:ilvl w:val="0"/>
          <w:numId w:val="39"/>
        </w:numPr>
        <w:pBdr/>
        <w:spacing/>
        <w:ind/>
        <w:rPr/>
      </w:pPr>
      <w:r>
        <w:t xml:space="preserve">Ugandan Education Policy Updates (Changes in regulations).</w:t>
      </w:r>
      <w:r/>
    </w:p>
    <w:p>
      <w:pPr>
        <w:pBdr/>
        <w:spacing/>
        <w:ind/>
        <w:rPr/>
      </w:pPr>
      <w:r>
        <w:t xml:space="preserve">H. Mobile Compatibility &amp; App Integration</w:t>
      </w:r>
      <w:r/>
    </w:p>
    <w:p>
      <w:pPr>
        <w:numPr>
          <w:ilvl w:val="0"/>
          <w:numId w:val="40"/>
        </w:numPr>
        <w:pBdr/>
        <w:spacing/>
        <w:ind/>
        <w:rPr/>
      </w:pPr>
      <w:r>
        <w:t xml:space="preserve">Fully Responsive Website (Optimized for all devices).</w:t>
      </w:r>
      <w:r/>
    </w:p>
    <w:p>
      <w:pPr>
        <w:numPr>
          <w:ilvl w:val="0"/>
          <w:numId w:val="40"/>
        </w:numPr>
        <w:pBdr/>
        <w:spacing/>
        <w:ind/>
        <w:rPr/>
      </w:pPr>
      <w:r>
        <w:t xml:space="preserve">Mobile App Development (Future Android &amp; iOS apps with push notifications).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 User Roles &amp; Access Control</w:t>
      </w:r>
      <w:r>
        <w:rPr>
          <w:b/>
          <w:bCs/>
        </w:rPr>
      </w:r>
    </w:p>
    <w:p>
      <w:pPr>
        <w:numPr>
          <w:ilvl w:val="0"/>
          <w:numId w:val="41"/>
        </w:numPr>
        <w:pBdr/>
        <w:spacing/>
        <w:ind/>
        <w:rPr/>
      </w:pPr>
      <w:r>
        <w:t xml:space="preserve">Parents &amp; Students: Search, compare, review, and inquire about schools.</w:t>
      </w:r>
      <w:r/>
    </w:p>
    <w:p>
      <w:pPr>
        <w:numPr>
          <w:ilvl w:val="0"/>
          <w:numId w:val="41"/>
        </w:numPr>
        <w:pBdr/>
        <w:spacing/>
        <w:ind/>
        <w:rPr/>
      </w:pPr>
      <w:r>
        <w:t xml:space="preserve">Schools &amp; Administrators: Manage profiles, update information, and subscribe to marketing services.</w:t>
      </w:r>
      <w:r/>
    </w:p>
    <w:p>
      <w:pPr>
        <w:numPr>
          <w:ilvl w:val="0"/>
          <w:numId w:val="41"/>
        </w:numPr>
        <w:pBdr/>
        <w:spacing/>
        <w:ind/>
        <w:rPr/>
      </w:pPr>
      <w:r>
        <w:t xml:space="preserve">Platform Admins: Oversee content, manage ads, moderate reviews, and handle payments.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 Technology Stack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A. Frontend</w:t>
      </w:r>
      <w:r/>
    </w:p>
    <w:p>
      <w:pPr>
        <w:numPr>
          <w:ilvl w:val="0"/>
          <w:numId w:val="42"/>
        </w:numPr>
        <w:pBdr/>
        <w:spacing/>
        <w:ind/>
        <w:rPr/>
      </w:pPr>
      <w:r>
        <w:t xml:space="preserve">React.js / Next.js (Fast, interactive, and SEO-friendly UI).</w:t>
      </w:r>
      <w:r/>
    </w:p>
    <w:p>
      <w:pPr>
        <w:numPr>
          <w:ilvl w:val="0"/>
          <w:numId w:val="42"/>
        </w:numPr>
        <w:pBdr/>
        <w:spacing/>
        <w:ind/>
        <w:rPr/>
      </w:pPr>
      <w:r>
        <w:t xml:space="preserve">Tailwind CSS / Bootstrap (Responsive and modern design).</w:t>
      </w:r>
      <w:r/>
    </w:p>
    <w:p>
      <w:pPr>
        <w:pBdr/>
        <w:spacing/>
        <w:ind/>
        <w:rPr/>
      </w:pPr>
      <w:r>
        <w:t xml:space="preserve">B. Backend</w:t>
      </w:r>
      <w:r/>
    </w:p>
    <w:p>
      <w:pPr>
        <w:numPr>
          <w:ilvl w:val="0"/>
          <w:numId w:val="43"/>
        </w:numPr>
        <w:pBdr/>
        <w:spacing/>
        <w:ind/>
        <w:rPr/>
      </w:pPr>
      <w:r>
        <w:t xml:space="preserve">Spring Boot (Java) (Scalable and secure API backend).</w:t>
      </w:r>
      <w:r/>
    </w:p>
    <w:p>
      <w:pPr>
        <w:numPr>
          <w:ilvl w:val="0"/>
          <w:numId w:val="43"/>
        </w:numPr>
        <w:pBdr/>
        <w:spacing/>
        <w:ind/>
        <w:rPr/>
      </w:pPr>
      <w:r>
        <w:t xml:space="preserve">RESTful APIs (For communication between frontend and backend).</w:t>
      </w:r>
      <w:r/>
    </w:p>
    <w:p>
      <w:pPr>
        <w:pBdr/>
        <w:spacing/>
        <w:ind/>
        <w:rPr/>
      </w:pPr>
      <w:r>
        <w:t xml:space="preserve">C. Database &amp; Storage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PostgreSQL / MySQL (For structured school data).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Cloud Storage (AWS S3 / Firebase Storage) (For images and videos).</w:t>
      </w:r>
      <w:r/>
    </w:p>
    <w:p>
      <w:pPr>
        <w:numPr>
          <w:ilvl w:val="0"/>
          <w:numId w:val="44"/>
        </w:numPr>
        <w:pBdr/>
        <w:spacing/>
        <w:ind/>
        <w:rPr/>
      </w:pPr>
      <w:r>
        <w:t xml:space="preserve">Redis / Memcached (For caching frequently accessed data).</w:t>
      </w:r>
      <w:r/>
    </w:p>
    <w:p>
      <w:pPr>
        <w:pBdr/>
        <w:spacing/>
        <w:ind/>
        <w:rPr/>
      </w:pPr>
      <w:r>
        <w:t xml:space="preserve">D. Search &amp; Filtering</w:t>
      </w:r>
      <w:r/>
    </w:p>
    <w:p>
      <w:pPr>
        <w:numPr>
          <w:ilvl w:val="0"/>
          <w:numId w:val="45"/>
        </w:numPr>
        <w:pBdr/>
        <w:spacing/>
        <w:ind/>
        <w:rPr/>
      </w:pPr>
      <w:r>
        <w:t xml:space="preserve">Elasticsearch / </w:t>
      </w:r>
      <w:r>
        <w:t xml:space="preserve">Algolia</w:t>
      </w:r>
      <w:r>
        <w:t xml:space="preserve"> (For fast and efficient search functionality).</w:t>
      </w:r>
      <w:r/>
    </w:p>
    <w:p>
      <w:pPr>
        <w:pBdr/>
        <w:spacing/>
        <w:ind/>
        <w:rPr/>
      </w:pPr>
      <w:r>
        <w:t xml:space="preserve">E. Authentication &amp; Security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OAuth / JWT Authentication (For secure user access).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SSL Encryption (To protect user data).</w:t>
      </w:r>
      <w:r/>
    </w:p>
    <w:p>
      <w:pPr>
        <w:numPr>
          <w:ilvl w:val="0"/>
          <w:numId w:val="46"/>
        </w:numPr>
        <w:pBdr/>
        <w:spacing/>
        <w:ind/>
        <w:rPr/>
      </w:pPr>
      <w:r>
        <w:t xml:space="preserve">Role-Based Access Control (RBAC) (For managing user permissions).</w:t>
      </w:r>
      <w:r/>
    </w:p>
    <w:p>
      <w:pPr>
        <w:pBdr/>
        <w:spacing/>
        <w:ind/>
        <w:rPr/>
      </w:pPr>
      <w:r>
        <w:t xml:space="preserve">F. Payment &amp; Monetization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Mobile Money Integration (MTN Mobile Money, Airtel Money).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Credit/Debit Card Payments (Stripe, </w:t>
      </w:r>
      <w:r>
        <w:t xml:space="preserve">Flutterwave</w:t>
      </w:r>
      <w:r>
        <w:t xml:space="preserve">, or </w:t>
      </w:r>
      <w:r>
        <w:t xml:space="preserve">Paystack</w:t>
      </w:r>
      <w:r>
        <w:t xml:space="preserve">).</w:t>
      </w:r>
      <w:r/>
    </w:p>
    <w:p>
      <w:pPr>
        <w:numPr>
          <w:ilvl w:val="0"/>
          <w:numId w:val="47"/>
        </w:numPr>
        <w:pBdr/>
        <w:spacing/>
        <w:ind/>
        <w:rPr/>
      </w:pPr>
      <w:r>
        <w:t xml:space="preserve">Automated Billing System (For premium listings and advertisements).</w:t>
      </w:r>
      <w:r/>
    </w:p>
    <w:p>
      <w:pPr>
        <w:pBdr/>
        <w:spacing/>
        <w:ind/>
        <w:rPr/>
      </w:pPr>
      <w:r>
        <w:t xml:space="preserve">G. Performance &amp; Scalability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Optimized Database Queries (For faster search and filtering).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Content Delivery Network (CDN) Integration (For quicker loading).</w:t>
      </w:r>
      <w:r/>
    </w:p>
    <w:p>
      <w:pPr>
        <w:numPr>
          <w:ilvl w:val="0"/>
          <w:numId w:val="48"/>
        </w:numPr>
        <w:pBdr/>
        <w:spacing/>
        <w:ind/>
        <w:rPr/>
      </w:pPr>
      <w:r>
        <w:t xml:space="preserve">Background Job Processing (For handling bulk uploads, notifications, etc.).</w:t>
      </w:r>
      <w:r/>
    </w:p>
    <w:p>
      <w:pPr>
        <w:pBdr/>
        <w:spacing/>
        <w:ind/>
        <w:rPr/>
      </w:pPr>
      <w:r>
        <w:t xml:space="preserve">H. Security &amp; Compliance</w:t>
      </w:r>
      <w:r/>
    </w:p>
    <w:p>
      <w:pPr>
        <w:numPr>
          <w:ilvl w:val="0"/>
          <w:numId w:val="49"/>
        </w:numPr>
        <w:pBdr/>
        <w:spacing/>
        <w:ind/>
        <w:rPr/>
      </w:pPr>
      <w:r>
        <w:t xml:space="preserve">Data Privacy Compliance (GDPR-like protection for user data).</w:t>
      </w:r>
      <w:r/>
    </w:p>
    <w:p>
      <w:pPr>
        <w:numPr>
          <w:ilvl w:val="0"/>
          <w:numId w:val="49"/>
        </w:numPr>
        <w:pBdr/>
        <w:spacing/>
        <w:ind/>
        <w:rPr/>
      </w:pPr>
      <w:r>
        <w:t xml:space="preserve">Two-Factor Authentication (2FA) (For admin and sensitive user accounts).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_x0000_i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Bdr/>
        <w:spacing/>
        <w:ind/>
        <w:rPr/>
      </w:pPr>
      <w:r>
        <w:t xml:space="preserve">5. Monetization &amp; Revenue System</w:t>
      </w:r>
      <w:r/>
    </w:p>
    <w:p>
      <w:pPr>
        <w:pBdr/>
        <w:spacing/>
        <w:ind/>
        <w:rPr/>
      </w:pPr>
      <w:r>
        <w:t xml:space="preserve">A. Premium School Listings</w:t>
      </w:r>
      <w:r/>
    </w:p>
    <w:p>
      <w:pPr>
        <w:numPr>
          <w:ilvl w:val="0"/>
          <w:numId w:val="50"/>
        </w:numPr>
        <w:pBdr/>
        <w:spacing/>
        <w:ind/>
        <w:rPr/>
      </w:pPr>
      <w:r>
        <w:t xml:space="preserve">Paid Plans (Silver, Gold, Platinum) for featured visibility.</w:t>
      </w:r>
      <w:r/>
    </w:p>
    <w:p>
      <w:pPr>
        <w:pBdr/>
        <w:spacing/>
        <w:ind/>
        <w:rPr/>
      </w:pPr>
      <w:r>
        <w:t xml:space="preserve">B. Advertisements</w:t>
      </w:r>
      <w:r/>
    </w:p>
    <w:p>
      <w:pPr>
        <w:numPr>
          <w:ilvl w:val="0"/>
          <w:numId w:val="51"/>
        </w:numPr>
        <w:pBdr/>
        <w:spacing/>
        <w:ind/>
        <w:rPr/>
      </w:pPr>
      <w:r>
        <w:t xml:space="preserve">Homepage Banners &amp; Side Ads (Paid advertising for schools &amp; businesses).</w:t>
      </w:r>
      <w:r/>
    </w:p>
    <w:p>
      <w:pPr>
        <w:pBdr/>
        <w:spacing/>
        <w:ind/>
        <w:rPr/>
      </w:pPr>
      <w:r>
        <w:t xml:space="preserve">C. Subscription for Parents &amp; Students</w:t>
      </w:r>
      <w:r/>
    </w:p>
    <w:p>
      <w:pPr>
        <w:numPr>
          <w:ilvl w:val="0"/>
          <w:numId w:val="52"/>
        </w:numPr>
        <w:pBdr/>
        <w:spacing/>
        <w:ind/>
        <w:rPr/>
      </w:pPr>
      <w:r>
        <w:t xml:space="preserve">Exclusive Scholarship Listings</w:t>
      </w:r>
      <w:r/>
    </w:p>
    <w:p>
      <w:pPr>
        <w:numPr>
          <w:ilvl w:val="0"/>
          <w:numId w:val="52"/>
        </w:numPr>
        <w:pBdr/>
        <w:spacing/>
        <w:ind/>
        <w:rPr/>
      </w:pPr>
      <w:r>
        <w:t xml:space="preserve">Direct Consultation with Education Experts</w:t>
      </w:r>
      <w:r/>
    </w:p>
    <w:p>
      <w:pPr>
        <w:pBdr/>
        <w:spacing/>
        <w:ind/>
        <w:rPr/>
      </w:pPr>
      <w:r>
        <w:t xml:space="preserve">D. Application Commissions</w:t>
      </w:r>
      <w:r/>
    </w:p>
    <w:p>
      <w:pPr>
        <w:numPr>
          <w:ilvl w:val="0"/>
          <w:numId w:val="53"/>
        </w:numPr>
        <w:pBdr/>
        <w:spacing/>
        <w:ind/>
        <w:rPr/>
      </w:pPr>
      <w:r>
        <w:t xml:space="preserve">5% commission on school admission fees submitted via platform.</w:t>
      </w:r>
      <w:r/>
    </w:p>
    <w:p>
      <w:pPr>
        <w:pBdr/>
        <w:spacing/>
        <w:ind/>
        <w:rPr/>
      </w:pPr>
      <w:r>
        <w:t xml:space="preserve">E. Affiliate Partnerships</w:t>
      </w:r>
      <w:r/>
    </w:p>
    <w:p>
      <w:pPr>
        <w:numPr>
          <w:ilvl w:val="0"/>
          <w:numId w:val="54"/>
        </w:numPr>
        <w:pBdr/>
        <w:spacing/>
        <w:ind/>
        <w:rPr/>
      </w:pPr>
      <w:r>
        <w:t xml:space="preserve">Referrals to bookstores, uniform suppliers, and education consultants.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6. Deployment &amp; Maintenance</w:t>
      </w:r>
      <w:r>
        <w:rPr>
          <w:b/>
          <w:bCs/>
        </w:rPr>
      </w:r>
    </w:p>
    <w:p>
      <w:pPr>
        <w:numPr>
          <w:ilvl w:val="0"/>
          <w:numId w:val="55"/>
        </w:numPr>
        <w:pBdr/>
        <w:spacing/>
        <w:ind/>
        <w:rPr/>
      </w:pPr>
      <w:r>
        <w:t xml:space="preserve">Cloud Hosting (AWS, Azure, or </w:t>
      </w:r>
      <w:r>
        <w:t xml:space="preserve">DigitalOcean</w:t>
      </w:r>
      <w:r>
        <w:t xml:space="preserve">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Continuous Integration &amp; Deployment (CI/CD) (For seamless updates).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Regular Database Updates (For new school listings).</w:t>
      </w:r>
      <w:r/>
    </w:p>
    <w:p>
      <w:pPr>
        <w:numPr>
          <w:ilvl w:val="0"/>
          <w:numId w:val="55"/>
        </w:numPr>
        <w:pBdr/>
        <w:spacing/>
        <w:ind/>
        <w:rPr/>
      </w:pPr>
      <w:r>
        <w:t xml:space="preserve">Bug Fixes &amp; Security Patches (Routine updates for security).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7. Future Enhancements</w:t>
      </w:r>
      <w:r>
        <w:rPr>
          <w:b/>
          <w:bCs/>
        </w:rPr>
      </w:r>
    </w:p>
    <w:p>
      <w:pPr>
        <w:numPr>
          <w:ilvl w:val="0"/>
          <w:numId w:val="56"/>
        </w:numPr>
        <w:pBdr/>
        <w:spacing/>
        <w:ind/>
        <w:rPr/>
      </w:pPr>
      <w:r>
        <w:t xml:space="preserve">AI-Powered School Recommendations (Personalized suggestions).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Scholarship Matching System (Based on eligibility and preferences).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Live Chat Support (For parent-school communication).</w:t>
      </w:r>
      <w:r/>
    </w:p>
    <w:p>
      <w:pPr>
        <w:numPr>
          <w:ilvl w:val="0"/>
          <w:numId w:val="56"/>
        </w:numPr>
        <w:pBdr/>
        <w:spacing/>
        <w:ind/>
        <w:rPr/>
      </w:pPr>
      <w:r>
        <w:t xml:space="preserve">Alumni Network (Connect students with past graduates).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Conclusion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This software system will provide a scalable, secure, and efficient platform for school discovery in Uganda. By incorporating advanced search, marketing tools, and a seamless user experience, </w:t>
      </w:r>
      <w:r>
        <w:t xml:space="preserve">SchoolCentre</w:t>
      </w:r>
      <w:r>
        <w:t xml:space="preserve"> UG aims to revolutionize how schools connect with parents and students.</w:t>
      </w:r>
      <w:r/>
    </w:p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657600" cy="810513"/>
              <wp:effectExtent l="0" t="0" r="0" b="0"/>
              <wp:wrapNone/>
              <wp:docPr id="1" name="trn_d_sta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001" name="trn_d_stamp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100;o:allowoverlap:true;o:allowincell:true;mso-position-horizontal-relative:page;mso-position-horizontal:center;mso-position-vertical-relative:page;mso-position-vertical:center;width:288.00pt;height:63.8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657600" cy="810513"/>
              <wp:effectExtent l="0" t="0" r="0" b="0"/>
              <wp:wrapNone/>
              <wp:docPr id="2" name="trn_d_sta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000" name="trn_d_stamp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100;o:allowoverlap:true;o:allowincell:true;mso-position-horizontal-relative:page;mso-position-horizontal:center;mso-position-vertical-relative:page;mso-position-vertical:center;width:288.00pt;height:63.82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1"/>
  </w:num>
  <w:num w:numId="2">
    <w:abstractNumId w:val="44"/>
  </w:num>
  <w:num w:numId="3">
    <w:abstractNumId w:val="25"/>
  </w:num>
  <w:num w:numId="4">
    <w:abstractNumId w:val="4"/>
  </w:num>
  <w:num w:numId="5">
    <w:abstractNumId w:val="43"/>
  </w:num>
  <w:num w:numId="6">
    <w:abstractNumId w:val="2"/>
  </w:num>
  <w:num w:numId="7">
    <w:abstractNumId w:val="26"/>
  </w:num>
  <w:num w:numId="8">
    <w:abstractNumId w:val="54"/>
  </w:num>
  <w:num w:numId="9">
    <w:abstractNumId w:val="5"/>
  </w:num>
  <w:num w:numId="10">
    <w:abstractNumId w:val="47"/>
  </w:num>
  <w:num w:numId="11">
    <w:abstractNumId w:val="28"/>
  </w:num>
  <w:num w:numId="12">
    <w:abstractNumId w:val="31"/>
  </w:num>
  <w:num w:numId="13">
    <w:abstractNumId w:val="13"/>
  </w:num>
  <w:num w:numId="14">
    <w:abstractNumId w:val="16"/>
  </w:num>
  <w:num w:numId="15">
    <w:abstractNumId w:val="11"/>
  </w:num>
  <w:num w:numId="16">
    <w:abstractNumId w:val="23"/>
  </w:num>
  <w:num w:numId="17">
    <w:abstractNumId w:val="7"/>
  </w:num>
  <w:num w:numId="18">
    <w:abstractNumId w:val="14"/>
  </w:num>
  <w:num w:numId="19">
    <w:abstractNumId w:val="27"/>
  </w:num>
  <w:num w:numId="20">
    <w:abstractNumId w:val="24"/>
  </w:num>
  <w:num w:numId="21">
    <w:abstractNumId w:val="12"/>
  </w:num>
  <w:num w:numId="22">
    <w:abstractNumId w:val="15"/>
  </w:num>
  <w:num w:numId="23">
    <w:abstractNumId w:val="55"/>
  </w:num>
  <w:num w:numId="24">
    <w:abstractNumId w:val="18"/>
  </w:num>
  <w:num w:numId="25">
    <w:abstractNumId w:val="49"/>
  </w:num>
  <w:num w:numId="26">
    <w:abstractNumId w:val="19"/>
  </w:num>
  <w:num w:numId="27">
    <w:abstractNumId w:val="1"/>
  </w:num>
  <w:num w:numId="28">
    <w:abstractNumId w:val="17"/>
  </w:num>
  <w:num w:numId="29">
    <w:abstractNumId w:val="41"/>
  </w:num>
  <w:num w:numId="30">
    <w:abstractNumId w:val="42"/>
  </w:num>
  <w:num w:numId="31">
    <w:abstractNumId w:val="37"/>
  </w:num>
  <w:num w:numId="32">
    <w:abstractNumId w:val="36"/>
  </w:num>
  <w:num w:numId="33">
    <w:abstractNumId w:val="6"/>
  </w:num>
  <w:num w:numId="34">
    <w:abstractNumId w:val="34"/>
  </w:num>
  <w:num w:numId="35">
    <w:abstractNumId w:val="50"/>
  </w:num>
  <w:num w:numId="36">
    <w:abstractNumId w:val="9"/>
  </w:num>
  <w:num w:numId="37">
    <w:abstractNumId w:val="8"/>
  </w:num>
  <w:num w:numId="38">
    <w:abstractNumId w:val="29"/>
  </w:num>
  <w:num w:numId="39">
    <w:abstractNumId w:val="52"/>
  </w:num>
  <w:num w:numId="40">
    <w:abstractNumId w:val="20"/>
  </w:num>
  <w:num w:numId="41">
    <w:abstractNumId w:val="53"/>
  </w:num>
  <w:num w:numId="42">
    <w:abstractNumId w:val="10"/>
  </w:num>
  <w:num w:numId="43">
    <w:abstractNumId w:val="0"/>
  </w:num>
  <w:num w:numId="44">
    <w:abstractNumId w:val="38"/>
  </w:num>
  <w:num w:numId="45">
    <w:abstractNumId w:val="33"/>
  </w:num>
  <w:num w:numId="46">
    <w:abstractNumId w:val="3"/>
  </w:num>
  <w:num w:numId="47">
    <w:abstractNumId w:val="48"/>
  </w:num>
  <w:num w:numId="48">
    <w:abstractNumId w:val="46"/>
  </w:num>
  <w:num w:numId="49">
    <w:abstractNumId w:val="35"/>
  </w:num>
  <w:num w:numId="50">
    <w:abstractNumId w:val="45"/>
  </w:num>
  <w:num w:numId="51">
    <w:abstractNumId w:val="32"/>
  </w:num>
  <w:num w:numId="52">
    <w:abstractNumId w:val="51"/>
  </w:num>
  <w:num w:numId="53">
    <w:abstractNumId w:val="30"/>
  </w:num>
  <w:num w:numId="54">
    <w:abstractNumId w:val="22"/>
  </w:num>
  <w:num w:numId="55">
    <w:abstractNumId w:val="40"/>
  </w:num>
  <w:num w:numId="5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81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2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2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81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828"/>
    <w:link w:val="175"/>
    <w:uiPriority w:val="99"/>
    <w:pPr>
      <w:pBdr/>
      <w:spacing/>
      <w:ind/>
    </w:pPr>
  </w:style>
  <w:style w:type="paragraph" w:styleId="177">
    <w:name w:val="Footer"/>
    <w:basedOn w:val="81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828"/>
    <w:link w:val="177"/>
    <w:uiPriority w:val="99"/>
    <w:pPr>
      <w:pBdr/>
      <w:spacing/>
      <w:ind/>
    </w:pPr>
  </w:style>
  <w:style w:type="paragraph" w:styleId="179">
    <w:name w:val="Caption"/>
    <w:basedOn w:val="818"/>
    <w:next w:val="8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8"/>
    <w:next w:val="818"/>
    <w:uiPriority w:val="39"/>
    <w:unhideWhenUsed/>
    <w:pPr>
      <w:pBdr/>
      <w:spacing w:after="100"/>
      <w:ind/>
    </w:pPr>
  </w:style>
  <w:style w:type="paragraph" w:styleId="189">
    <w:name w:val="toc 2"/>
    <w:basedOn w:val="818"/>
    <w:next w:val="818"/>
    <w:uiPriority w:val="39"/>
    <w:unhideWhenUsed/>
    <w:pPr>
      <w:pBdr/>
      <w:spacing w:after="100"/>
      <w:ind w:left="220"/>
    </w:pPr>
  </w:style>
  <w:style w:type="paragraph" w:styleId="190">
    <w:name w:val="toc 3"/>
    <w:basedOn w:val="818"/>
    <w:next w:val="818"/>
    <w:uiPriority w:val="39"/>
    <w:unhideWhenUsed/>
    <w:pPr>
      <w:pBdr/>
      <w:spacing w:after="100"/>
      <w:ind w:left="440"/>
    </w:pPr>
  </w:style>
  <w:style w:type="paragraph" w:styleId="19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19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193">
    <w:name w:val="toc 6"/>
    <w:basedOn w:val="818"/>
    <w:next w:val="818"/>
    <w:uiPriority w:val="39"/>
    <w:unhideWhenUsed/>
    <w:pPr>
      <w:pBdr/>
      <w:spacing w:after="100"/>
      <w:ind w:left="1100"/>
    </w:pPr>
  </w:style>
  <w:style w:type="paragraph" w:styleId="19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19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196">
    <w:name w:val="toc 9"/>
    <w:basedOn w:val="818"/>
    <w:next w:val="81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28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 w:default="1">
    <w:name w:val="Normal"/>
    <w:qFormat/>
    <w:pPr>
      <w:pBdr/>
      <w:spacing/>
      <w:ind/>
    </w:pPr>
  </w:style>
  <w:style w:type="paragraph" w:styleId="819">
    <w:name w:val="Heading 1"/>
    <w:basedOn w:val="818"/>
    <w:next w:val="81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0">
    <w:name w:val="Heading 2"/>
    <w:basedOn w:val="818"/>
    <w:next w:val="818"/>
    <w:link w:val="83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1">
    <w:name w:val="Heading 3"/>
    <w:basedOn w:val="818"/>
    <w:next w:val="818"/>
    <w:link w:val="8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2">
    <w:name w:val="Heading 4"/>
    <w:basedOn w:val="818"/>
    <w:next w:val="818"/>
    <w:link w:val="8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3">
    <w:name w:val="Heading 5"/>
    <w:basedOn w:val="818"/>
    <w:next w:val="818"/>
    <w:link w:val="8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24">
    <w:name w:val="Heading 6"/>
    <w:basedOn w:val="818"/>
    <w:next w:val="818"/>
    <w:link w:val="83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5">
    <w:name w:val="Heading 7"/>
    <w:basedOn w:val="818"/>
    <w:next w:val="818"/>
    <w:link w:val="83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6">
    <w:name w:val="Heading 8"/>
    <w:basedOn w:val="818"/>
    <w:next w:val="818"/>
    <w:link w:val="83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7">
    <w:name w:val="Heading 9"/>
    <w:basedOn w:val="818"/>
    <w:next w:val="818"/>
    <w:link w:val="83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28" w:default="1">
    <w:name w:val="Default Paragraph Font"/>
    <w:uiPriority w:val="1"/>
    <w:unhideWhenUsed/>
    <w:pPr>
      <w:pBdr/>
      <w:spacing/>
      <w:ind/>
    </w:pPr>
  </w:style>
  <w:style w:type="table" w:styleId="8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0" w:default="1">
    <w:name w:val="No List"/>
    <w:uiPriority w:val="99"/>
    <w:semiHidden/>
    <w:unhideWhenUsed/>
    <w:pPr>
      <w:pBdr/>
      <w:spacing/>
      <w:ind/>
    </w:pPr>
  </w:style>
  <w:style w:type="character" w:styleId="831" w:customStyle="1">
    <w:name w:val="Heading 1 Char"/>
    <w:basedOn w:val="828"/>
    <w:link w:val="81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2" w:customStyle="1">
    <w:name w:val="Heading 2 Char"/>
    <w:basedOn w:val="828"/>
    <w:link w:val="82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3" w:customStyle="1">
    <w:name w:val="Heading 3 Char"/>
    <w:basedOn w:val="828"/>
    <w:link w:val="82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4" w:customStyle="1">
    <w:name w:val="Heading 4 Char"/>
    <w:basedOn w:val="828"/>
    <w:link w:val="822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35" w:customStyle="1">
    <w:name w:val="Heading 5 Char"/>
    <w:basedOn w:val="828"/>
    <w:link w:val="82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36" w:customStyle="1">
    <w:name w:val="Heading 6 Char"/>
    <w:basedOn w:val="828"/>
    <w:link w:val="82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37" w:customStyle="1">
    <w:name w:val="Heading 7 Char"/>
    <w:basedOn w:val="828"/>
    <w:link w:val="82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38" w:customStyle="1">
    <w:name w:val="Heading 8 Char"/>
    <w:basedOn w:val="828"/>
    <w:link w:val="82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39" w:customStyle="1">
    <w:name w:val="Heading 9 Char"/>
    <w:basedOn w:val="828"/>
    <w:link w:val="82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0">
    <w:name w:val="Title"/>
    <w:basedOn w:val="818"/>
    <w:next w:val="818"/>
    <w:link w:val="84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Title Char"/>
    <w:basedOn w:val="828"/>
    <w:link w:val="8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2">
    <w:name w:val="Subtitle"/>
    <w:basedOn w:val="818"/>
    <w:next w:val="818"/>
    <w:link w:val="84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3" w:customStyle="1">
    <w:name w:val="Subtitle Char"/>
    <w:basedOn w:val="828"/>
    <w:link w:val="84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4">
    <w:name w:val="Quote"/>
    <w:basedOn w:val="818"/>
    <w:next w:val="81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 w:customStyle="1">
    <w:name w:val="Quote Char"/>
    <w:basedOn w:val="828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18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48">
    <w:name w:val="Intense Quote"/>
    <w:basedOn w:val="818"/>
    <w:next w:val="818"/>
    <w:link w:val="84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49" w:customStyle="1">
    <w:name w:val="Intense Quote Char"/>
    <w:basedOn w:val="828"/>
    <w:link w:val="84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0">
    <w:name w:val="Intense Reference"/>
    <w:basedOn w:val="8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onlyoffice/9.0.0.168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Ssali Benjamin</dc:creator>
  <cp:keywords/>
  <dc:description/>
  <cp:lastModifiedBy>Anonymous User</cp:lastModifiedBy>
  <cp:revision>3</cp:revision>
  <dcterms:created xsi:type="dcterms:W3CDTF">2025-03-05T11:23:00Z</dcterms:created>
  <dcterms:modified xsi:type="dcterms:W3CDTF">2025-06-23T07:43:29Z</dcterms:modified>
</cp:coreProperties>
</file>