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4E79"/>
          <w:sz w:val="48"/>
          <w:szCs w:val="48"/>
        </w:rPr>
        <w:t xml:space="preserve">WEB VE AĞ TEMELLERİ</w:t>
      </w:r>
    </w:p>
    <w:p>
      <w:pPr>
        <w:spacing w:after="1200" w:before="200"/>
        <w:jc w:val="center"/>
      </w:pPr>
      <w:r>
        <w:rPr>
          <w:color w:val="2E75B6"/>
          <w:sz w:val="28"/>
          <w:szCs w:val="28"/>
        </w:rPr>
        <w:t xml:space="preserve">Staj Ön Hazırlık ve Oryantasyon Raporu</w:t>
      </w:r>
    </w:p>
    <w:p>
      <w:pPr>
        <w:pBdr>
          <w:top w:val="single" w:color="2E75B6" w:sz="6" w:space="8"/>
        </w:pBdr>
        <w:spacing w:after="1600" w:before="0"/>
      </w:pPr>
    </w:p>
    <w:p>
      <w:pPr>
        <w:spacing w:after="160"/>
        <w:jc w:val="center"/>
      </w:pPr>
      <w:r>
        <w:rPr>
          <w:b/>
          <w:bCs/>
          <w:sz w:val="24"/>
          <w:szCs w:val="24"/>
        </w:rPr>
        <w:t xml:space="preserve">Hazırlayan: </w:t>
      </w:r>
      <w:r>
        <w:rPr>
          <w:sz w:val="24"/>
          <w:szCs w:val="24"/>
        </w:rPr>
        <w:t xml:space="preserve">Sena Nur Belke</w:t>
      </w:r>
    </w:p>
    <w:p>
      <w:pPr>
        <w:spacing w:after="160"/>
        <w:jc w:val="center"/>
      </w:pPr>
      <w:r>
        <w:rPr>
          <w:b/>
          <w:bCs/>
          <w:sz w:val="24"/>
          <w:szCs w:val="24"/>
        </w:rPr>
        <w:t xml:space="preserve">Pozisyon: </w:t>
      </w:r>
      <w:r>
        <w:rPr>
          <w:sz w:val="24"/>
          <w:szCs w:val="24"/>
        </w:rPr>
        <w:t xml:space="preserve">Stajyer Yazılım Mühendisi</w:t>
      </w:r>
    </w:p>
    <w:p>
      <w:pPr>
        <w:spacing w:after="160"/>
        <w:jc w:val="center"/>
      </w:pPr>
      <w:r>
        <w:rPr>
          <w:b/>
          <w:bCs/>
          <w:sz w:val="24"/>
          <w:szCs w:val="24"/>
        </w:rPr>
        <w:t xml:space="preserve">Kurum: </w:t>
      </w:r>
      <w:r>
        <w:rPr>
          <w:sz w:val="24"/>
          <w:szCs w:val="24"/>
        </w:rPr>
        <w:t xml:space="preserve">InnoVentures</w:t>
      </w:r>
    </w:p>
    <w:p>
      <w:pPr>
        <w:spacing w:after="160"/>
        <w:jc w:val="center"/>
      </w:pPr>
      <w:r>
        <w:rPr>
          <w:b/>
          <w:bCs/>
          <w:sz w:val="24"/>
          <w:szCs w:val="24"/>
        </w:rPr>
        <w:t xml:space="preserve">Mentor: </w:t>
      </w:r>
      <w:r>
        <w:rPr>
          <w:sz w:val="24"/>
          <w:szCs w:val="24"/>
        </w:rPr>
        <w:t xml:space="preserve">Furkan Kalaycıoğlu / Berkay Kazangirler</w:t>
      </w:r>
    </w:p>
    <w:p>
      <w:pPr>
        <w:spacing w:after="160"/>
        <w:jc w:val="center"/>
      </w:pPr>
      <w:r>
        <w:rPr>
          <w:b/>
          <w:bCs/>
          <w:sz w:val="24"/>
          <w:szCs w:val="24"/>
        </w:rPr>
        <w:t xml:space="preserve">Tarih: </w:t>
      </w:r>
      <w:r>
        <w:rPr>
          <w:sz w:val="24"/>
          <w:szCs w:val="24"/>
        </w:rPr>
        <w:t xml:space="preserve">Haziran 2026</w:t>
      </w:r>
    </w:p>
    <w:p>
      <w:r>
        <w:br w:type="page"/>
      </w:r>
    </w:p>
    <w:p>
      <w:pPr>
        <w:pStyle w:val="Heading1"/>
      </w:pPr>
      <w:r>
        <w:t xml:space="preserve">Giriş</w:t>
      </w:r>
    </w:p>
    <w:p>
      <w:pPr>
        <w:spacing w:after="160" w:line="276"/>
      </w:pPr>
      <w:r>
        <w:t xml:space="preserve">Bu rapor, InnoVentures bünyesinde gerçekleştirilecek olan yazılım mühendisliği staj döneminin teknik oryantasyon süreci kapsamında hazırlanmıştır. Mentorlar tarafından iletilen öğrenme yol haritası doğrultusunda; modern web mimarisinin temel yapı taşları, ağ iletişim protokolleri, istemci-sunucu etkileşimi ve tarayıcı tabanlı hata ayıklama araçları detaylı bir şekilde ele alınmıştır. Bu doküman, staj süresince gerçekleştirilecek web tabanlı projelerin teorik altyapısını oluşturmaktadır.</w:t>
      </w:r>
    </w:p>
    <w:p>
      <w:pPr>
        <w:pStyle w:val="Heading1"/>
      </w:pPr>
      <w:r>
        <w:t xml:space="preserve">1. Modern Web Mimarisi: Frontend ve Backend</w:t>
      </w:r>
    </w:p>
    <w:p>
      <w:pPr>
        <w:spacing w:after="160" w:line="276"/>
      </w:pPr>
      <w:r>
        <w:t xml:space="preserve">Modern web uygulamaları, sorumlulukların ayrılması prensibi gereği temel olarak iki ana katmandan oluşur: İstemci tarafı (Frontend) ve Sunucu tarafı (Backend).</w:t>
      </w:r>
    </w:p>
    <w:p>
      <w:pPr>
        <w:pStyle w:val="Heading2"/>
      </w:pPr>
      <w:r>
        <w:t xml:space="preserve">1.1. Frontend (Ön Yüz / İstemci Tarafı)</w:t>
      </w:r>
    </w:p>
    <w:p>
      <w:pPr>
        <w:spacing w:after="160" w:line="276"/>
      </w:pPr>
      <w:r>
        <w:t xml:space="preserve">Frontend (ön yüz), bir kullanıcının bir web sitesine veya uygulamaya girdiğinde doğrudan gördüğü, etkileşime girdiği ve tarayıcısında çalışan tüm kısımdır. Bir web sitesindeki butonlar, yazı fontları, renkler, animasyonlar frontend kapsamına girer.</w:t>
      </w:r>
    </w:p>
    <w:p>
      <w:pPr>
        <w:spacing w:after="80" w:before="120"/>
      </w:pPr>
      <w:r>
        <w:rPr>
          <w:b/>
          <w:bCs/>
          <w:color w:val="2E75B6"/>
          <w:sz w:val="24"/>
          <w:szCs w:val="24"/>
        </w:rPr>
        <w:t xml:space="preserve">Frontend'in görevleri:</w:t>
      </w:r>
    </w:p>
    <w:p>
      <w:pPr>
        <w:pStyle w:val="ListParagraph"/>
        <w:numPr>
          <w:ilvl w:val="0"/>
          <w:numId w:val="2"/>
        </w:numPr>
        <w:spacing w:after="120" w:line="276"/>
      </w:pPr>
      <w:r>
        <w:rPr>
          <w:b/>
          <w:bCs/>
        </w:rPr>
        <w:t xml:space="preserve">Görüntüyü oluşturur: </w:t>
      </w:r>
      <w:r>
        <w:t xml:space="preserve">Alışveriş sitesinde fiyatlar, ürün fotoğrafları, menü, arama kutusu ekranda görünür.</w:t>
      </w:r>
    </w:p>
    <w:p>
      <w:pPr>
        <w:pStyle w:val="ListParagraph"/>
        <w:numPr>
          <w:ilvl w:val="0"/>
          <w:numId w:val="2"/>
        </w:numPr>
        <w:spacing w:after="120" w:line="276"/>
      </w:pPr>
      <w:r>
        <w:rPr>
          <w:b/>
          <w:bCs/>
        </w:rPr>
        <w:t xml:space="preserve">Kullanıcıdan veriyi alır: </w:t>
      </w:r>
      <w:r>
        <w:t xml:space="preserve">Bir giriş ekranında e-posta, şifre ve giriş yap butonu var; kullanıcı bilgileri girer. Frontend bunları alır.</w:t>
      </w:r>
    </w:p>
    <w:p>
      <w:pPr>
        <w:pStyle w:val="ListParagraph"/>
        <w:numPr>
          <w:ilvl w:val="0"/>
          <w:numId w:val="2"/>
        </w:numPr>
        <w:spacing w:after="120" w:line="276"/>
      </w:pPr>
      <w:r>
        <w:rPr>
          <w:b/>
          <w:bCs/>
        </w:rPr>
        <w:t xml:space="preserve">Butonlara tepki verir: </w:t>
      </w:r>
      <w:r>
        <w:t xml:space="preserve">Mesela giriş yap butonuna bastın; kullanıcı butona bastı bilgisini backend'e yollar.</w:t>
      </w:r>
    </w:p>
    <w:p>
      <w:pPr>
        <w:pStyle w:val="ListParagraph"/>
        <w:numPr>
          <w:ilvl w:val="0"/>
          <w:numId w:val="2"/>
        </w:numPr>
        <w:spacing w:after="120" w:line="276"/>
      </w:pPr>
      <w:r>
        <w:rPr>
          <w:b/>
          <w:bCs/>
        </w:rPr>
        <w:t xml:space="preserve">Sayfayı güzelleştirir: </w:t>
      </w:r>
      <w:r>
        <w:t xml:space="preserve">Renkler, yazı tipleri, animasyonlar, butonlar ve menü tasarımları frontend'in işidir.</w:t>
      </w:r>
    </w:p>
    <w:p>
      <w:pPr>
        <w:spacing w:after="80" w:before="120"/>
      </w:pPr>
      <w:r>
        <w:rPr>
          <w:b/>
          <w:bCs/>
          <w:color w:val="2E75B6"/>
          <w:sz w:val="24"/>
          <w:szCs w:val="24"/>
        </w:rPr>
        <w:t xml:space="preserve">Frontend'te kullanılan 3 temel teknoloji:</w:t>
      </w:r>
    </w:p>
    <w:p>
      <w:pPr>
        <w:pStyle w:val="ListParagraph"/>
        <w:numPr>
          <w:ilvl w:val="0"/>
          <w:numId w:val="3"/>
        </w:numPr>
        <w:spacing w:after="100" w:line="276"/>
      </w:pPr>
      <w:r>
        <w:rPr>
          <w:b/>
          <w:bCs/>
        </w:rPr>
        <w:t xml:space="preserve">HTML: </w:t>
      </w:r>
      <w:r>
        <w:t xml:space="preserve">Sitenin iskeletidir. Burada bir başlık olacak, burada bir buton olacak, şurada bir resim olacak diyerek sayfadaki elementleri yerleştirir.</w:t>
      </w:r>
    </w:p>
    <w:p>
      <w:pPr>
        <w:pStyle w:val="ListParagraph"/>
        <w:numPr>
          <w:ilvl w:val="0"/>
          <w:numId w:val="3"/>
        </w:numPr>
        <w:spacing w:after="100" w:line="276"/>
      </w:pPr>
      <w:r>
        <w:rPr>
          <w:b/>
          <w:bCs/>
        </w:rPr>
        <w:t xml:space="preserve">CSS: </w:t>
      </w:r>
      <w:r>
        <w:t xml:space="preserve">Sitenin elbisesidir. HTML ile koyduğun butonların rengini değiştirir, fontunu büyütür, sayfayı hizalar ve göze hoş gelmesini sağlar.</w:t>
      </w:r>
    </w:p>
    <w:p>
      <w:pPr>
        <w:pStyle w:val="ListParagraph"/>
        <w:numPr>
          <w:ilvl w:val="0"/>
          <w:numId w:val="3"/>
        </w:numPr>
        <w:spacing w:after="100" w:line="276"/>
      </w:pPr>
      <w:r>
        <w:rPr>
          <w:b/>
          <w:bCs/>
        </w:rPr>
        <w:t xml:space="preserve">JavaScript: </w:t>
      </w:r>
      <w:r>
        <w:t xml:space="preserve">Sitenin beynidir, siteyi dinamikleştirir. Örneğin şifre eksik girildiyse kırmızı uyarı çıksın gibi işlevleri yapar. Bir butona bastığında ürün sayısının artması, menünün açılması, şifre yanlışsa uyarı verilmesi JavaScript ile yapılır.</w:t>
      </w:r>
    </w:p>
    <w:p>
      <w:pPr>
        <w:spacing w:after="120"/>
      </w:pPr>
    </w:p>
    <w:tbl>
      <w:tblPr>
        <w:tblW w:type="dxa" w:w="9360"/>
        <w:tblBorders>
          <w:top w:val="single" w:color="2E75B6" w:sz="4"/>
          <w:left w:val="single" w:color="2E75B6" w:sz="16"/>
          <w:bottom w:val="single" w:color="2E75B6" w:sz="4"/>
          <w:right w:val="single" w:color="2E75B6" w:sz="4"/>
          <w:insideH w:val="single" w:color="auto" w:sz="4"/>
          <w:insideV w:val="single" w:color="auto" w:sz="4"/>
        </w:tblBorders>
      </w:tblPr>
      <w:tblGrid>
        <w:gridCol w:w="9360"/>
      </w:tblGrid>
      <w:tr>
        <w:tc>
          <w:tcPr>
            <w:tcW w:type="dxa" w:w="9360"/>
            <w:shd w:fill="EAF2F8" w:val="clear"/>
            <w:tcMar>
              <w:top w:type="dxa" w:w="160"/>
              <w:left w:type="dxa" w:w="220"/>
              <w:bottom w:type="dxa" w:w="160"/>
              <w:right w:type="dxa" w:w="220"/>
            </w:tcMar>
          </w:tcPr>
          <w:p>
            <w:pPr>
              <w:spacing w:after="100"/>
            </w:pPr>
            <w:r>
              <w:rPr>
                <w:b/>
                <w:bCs/>
                <w:color w:val="1F4E79"/>
                <w:sz w:val="22"/>
                <w:szCs w:val="22"/>
              </w:rPr>
              <w:t xml:space="preserve">🍽️  Restoran Analojisi — Frontend</w:t>
            </w:r>
          </w:p>
          <w:p>
            <w:r>
              <w:rPr>
                <w:sz w:val="21"/>
                <w:szCs w:val="21"/>
              </w:rPr>
              <w:t xml:space="preserve">Bir restorana gittiğinizde karşınıza çıkan salon tasarımı, masaların düzeni, ışıklandırma, size sunulan basılı menü ve garsonun masanıza getirdiği tabakların sunumu restoranın Frontend kısmıdır. Müşterinin doğrudan deneyimlediği alandır.</w:t>
            </w:r>
          </w:p>
        </w:tc>
      </w:tr>
    </w:tbl>
    <w:p>
      <w:pPr>
        <w:spacing w:after="200"/>
      </w:pPr>
    </w:p>
    <w:p>
      <w:pPr>
        <w:pStyle w:val="Heading2"/>
      </w:pPr>
      <w:r>
        <w:t xml:space="preserve">1.2. Backend (Arka Yüz / Sunucu Tarafı)</w:t>
      </w:r>
    </w:p>
    <w:p>
      <w:pPr>
        <w:spacing w:after="160" w:line="276"/>
      </w:pPr>
      <w:r>
        <w:t xml:space="preserve">Backend, kullanıcının doğrudan göremediği, uygulamanın mantıksal süreçlerinin, iş kurallarının, veritabanı işlemlerinin ve veri güvenliğinin yönetildiği katmandır. Kodlar, uzak sunucularda (server) çalışır.</w:t>
      </w:r>
    </w:p>
    <w:p>
      <w:pPr>
        <w:pStyle w:val="ListParagraph"/>
        <w:numPr>
          <w:ilvl w:val="0"/>
          <w:numId w:val="3"/>
        </w:numPr>
        <w:spacing w:after="100" w:line="276"/>
      </w:pPr>
      <w:r>
        <w:t xml:space="preserve">Örneğin; kayıt ol butonuna bastığında yazdığın şifrenin güvenli şekilde şifrelenmesi, kullanıcı adının veritabanına kaydedilmesi, sana bir “Hoş geldin” mailinin tetiklenmesi backend'in işidir.</w:t>
      </w:r>
    </w:p>
    <w:p>
      <w:pPr>
        <w:spacing w:after="80" w:before="120"/>
      </w:pPr>
      <w:r>
        <w:rPr>
          <w:b/>
          <w:bCs/>
          <w:color w:val="2E75B6"/>
          <w:sz w:val="24"/>
          <w:szCs w:val="24"/>
        </w:rPr>
        <w:t xml:space="preserve">Backend geliştirmek için birçok farklı programlama dili ve veritabanı kullanılır:</w:t>
      </w:r>
    </w:p>
    <w:p>
      <w:pPr>
        <w:pStyle w:val="ListParagraph"/>
        <w:numPr>
          <w:ilvl w:val="0"/>
          <w:numId w:val="3"/>
        </w:numPr>
        <w:spacing w:after="100" w:line="276"/>
      </w:pPr>
      <w:r>
        <w:rPr>
          <w:b/>
          <w:bCs/>
        </w:rPr>
        <w:t xml:space="preserve">Programlama Dilleri ve Frameworkler: </w:t>
      </w:r>
      <w:r>
        <w:t xml:space="preserve">Java (Spring Boot), Python (Django/Flask), C# (.NET) veya Node.js gibi technologieslerle mantıksal süreçler kodlanır.</w:t>
      </w:r>
    </w:p>
    <w:p>
      <w:pPr>
        <w:pStyle w:val="ListParagraph"/>
        <w:numPr>
          <w:ilvl w:val="0"/>
          <w:numId w:val="3"/>
        </w:numPr>
        <w:spacing w:after="100" w:line="276"/>
      </w:pPr>
      <w:r>
        <w:rPr>
          <w:b/>
          <w:bCs/>
        </w:rPr>
        <w:t xml:space="preserve">Veritabanları (Database): </w:t>
      </w:r>
      <w:r>
        <w:t xml:space="preserve">Verilerin kalıcı, ilişkisel ve güvenli şekilde saklandığı sistemlerdir. Oracle SQL, PostgreSQL, MySQL veya MongoDB yaygın olarak tercih edilir.</w:t>
      </w:r>
    </w:p>
    <w:p>
      <w:pPr>
        <w:spacing w:after="80" w:before="120"/>
      </w:pPr>
      <w:r>
        <w:rPr>
          <w:b/>
          <w:bCs/>
          <w:color w:val="2E75B6"/>
          <w:sz w:val="24"/>
          <w:szCs w:val="24"/>
        </w:rPr>
        <w:t xml:space="preserve">Backend'in görevleri:</w:t>
      </w:r>
    </w:p>
    <w:p>
      <w:pPr>
        <w:pStyle w:val="ListParagraph"/>
        <w:numPr>
          <w:ilvl w:val="0"/>
          <w:numId w:val="4"/>
        </w:numPr>
        <w:spacing w:after="120" w:line="276"/>
      </w:pPr>
      <w:r>
        <w:rPr>
          <w:b/>
          <w:bCs/>
        </w:rPr>
        <w:t xml:space="preserve">Kullanıcıdan gelen veriyi işlemek: </w:t>
      </w:r>
      <w:r>
        <w:t xml:space="preserve">Bir giriş ekranında, frontend bilgileri alır; backend ise kullanıcının gerçekten kayıtlı mı, şifre doğru mu kontrolünü yapar.</w:t>
      </w:r>
    </w:p>
    <w:p>
      <w:pPr>
        <w:pStyle w:val="ListParagraph"/>
        <w:numPr>
          <w:ilvl w:val="0"/>
          <w:numId w:val="4"/>
        </w:numPr>
        <w:spacing w:after="120" w:line="276"/>
      </w:pPr>
      <w:r>
        <w:rPr>
          <w:b/>
          <w:bCs/>
        </w:rPr>
        <w:t xml:space="preserve">Veritabanı ile haberleşmek: </w:t>
      </w:r>
      <w:r>
        <w:t xml:space="preserve">Backend, veritabanına sorar: “Böyle bir kullanıcı var mı?” Eğer varsa, “Şifresi doğru mu?” cevabını kontrol eder.</w:t>
      </w:r>
    </w:p>
    <w:p>
      <w:pPr>
        <w:pStyle w:val="ListParagraph"/>
        <w:numPr>
          <w:ilvl w:val="0"/>
          <w:numId w:val="4"/>
        </w:numPr>
        <w:spacing w:after="120" w:line="276"/>
      </w:pPr>
      <w:r>
        <w:rPr>
          <w:b/>
          <w:bCs/>
        </w:rPr>
        <w:t xml:space="preserve">Verileri kaydetmek: </w:t>
      </w:r>
      <w:r>
        <w:t xml:space="preserve">Instagram'da bir fotoğraf beğendiğinizi düşünün; backend beğeni bilgisini alır, veritabanına kaydeder, sonra beğeni sayısını günceller.</w:t>
      </w:r>
    </w:p>
    <w:p>
      <w:pPr>
        <w:pStyle w:val="ListParagraph"/>
        <w:numPr>
          <w:ilvl w:val="0"/>
          <w:numId w:val="4"/>
        </w:numPr>
        <w:spacing w:after="120" w:line="276"/>
      </w:pPr>
      <w:r>
        <w:rPr>
          <w:b/>
          <w:bCs/>
        </w:rPr>
        <w:t xml:space="preserve">Kuralları uygulamak.</w:t>
      </w:r>
      <w:r>
        <w:t xml:space="preserve"/>
      </w:r>
    </w:p>
    <w:p>
      <w:pPr>
        <w:spacing w:after="80" w:before="120"/>
      </w:pPr>
      <w:r>
        <w:rPr>
          <w:b/>
          <w:bCs/>
          <w:color w:val="2E75B6"/>
          <w:sz w:val="24"/>
          <w:szCs w:val="24"/>
        </w:rPr>
        <w:t xml:space="preserve">Backend'in içinde başka neler var?</w:t>
      </w:r>
    </w:p>
    <w:p>
      <w:pPr>
        <w:pStyle w:val="ListParagraph"/>
        <w:numPr>
          <w:ilvl w:val="0"/>
          <w:numId w:val="3"/>
        </w:numPr>
        <w:spacing w:after="100" w:line="276"/>
      </w:pPr>
      <w:r>
        <w:rPr>
          <w:b/>
          <w:bCs/>
        </w:rPr>
        <w:t xml:space="preserve">Server (Sunucu) = </w:t>
      </w:r>
      <w:r>
        <w:t xml:space="preserve">İstekleri karşılar.</w:t>
      </w:r>
    </w:p>
    <w:p>
      <w:pPr>
        <w:pStyle w:val="ListParagraph"/>
        <w:numPr>
          <w:ilvl w:val="0"/>
          <w:numId w:val="3"/>
        </w:numPr>
        <w:spacing w:after="100" w:line="276"/>
      </w:pPr>
      <w:r>
        <w:rPr>
          <w:b/>
          <w:bCs/>
        </w:rPr>
        <w:t xml:space="preserve">Veritabanı = </w:t>
      </w:r>
      <w:r>
        <w:t xml:space="preserve">Verileri saklar.</w:t>
      </w:r>
    </w:p>
    <w:p>
      <w:pPr>
        <w:pStyle w:val="ListParagraph"/>
        <w:numPr>
          <w:ilvl w:val="0"/>
          <w:numId w:val="3"/>
        </w:numPr>
        <w:spacing w:after="100" w:line="276"/>
      </w:pPr>
      <w:r>
        <w:rPr>
          <w:b/>
          <w:bCs/>
        </w:rPr>
        <w:t xml:space="preserve">API = </w:t>
      </w:r>
      <w:r>
        <w:t xml:space="preserve">Frontend ve backend arasında haberleşmeyi sağlar.</w:t>
      </w:r>
    </w:p>
    <w:p>
      <w:pPr>
        <w:pStyle w:val="ListParagraph"/>
        <w:numPr>
          <w:ilvl w:val="0"/>
          <w:numId w:val="3"/>
        </w:numPr>
        <w:spacing w:after="100" w:line="276"/>
      </w:pPr>
      <w:r>
        <w:rPr>
          <w:b/>
          <w:bCs/>
        </w:rPr>
        <w:t xml:space="preserve">Domain = </w:t>
      </w:r>
      <w:r>
        <w:t xml:space="preserve">Kullanıcının kimliğini doğrular (Authentication).</w:t>
      </w:r>
    </w:p>
    <w:p>
      <w:pPr>
        <w:pStyle w:val="ListParagraph"/>
        <w:numPr>
          <w:ilvl w:val="0"/>
          <w:numId w:val="3"/>
        </w:numPr>
        <w:spacing w:after="100" w:line="276"/>
      </w:pPr>
      <w:r>
        <w:rPr>
          <w:b/>
          <w:bCs/>
        </w:rPr>
        <w:t xml:space="preserve">Kurallar (Business Logic) = </w:t>
      </w:r>
      <w:r>
        <w:t xml:space="preserve">Uygulamanın kurallarını yönetir.</w:t>
      </w:r>
    </w:p>
    <w:p>
      <w:pPr>
        <w:spacing w:after="120"/>
      </w:pPr>
    </w:p>
    <w:tbl>
      <w:tblPr>
        <w:tblW w:type="dxa" w:w="9360"/>
        <w:tblBorders>
          <w:top w:val="single" w:color="2E75B6" w:sz="4"/>
          <w:left w:val="single" w:color="2E75B6" w:sz="16"/>
          <w:bottom w:val="single" w:color="2E75B6" w:sz="4"/>
          <w:right w:val="single" w:color="2E75B6" w:sz="4"/>
          <w:insideH w:val="single" w:color="auto" w:sz="4"/>
          <w:insideV w:val="single" w:color="auto" w:sz="4"/>
        </w:tblBorders>
      </w:tblPr>
      <w:tblGrid>
        <w:gridCol w:w="9360"/>
      </w:tblGrid>
      <w:tr>
        <w:tc>
          <w:tcPr>
            <w:tcW w:type="dxa" w:w="9360"/>
            <w:shd w:fill="EAF2F8" w:val="clear"/>
            <w:tcMar>
              <w:top w:type="dxa" w:w="160"/>
              <w:left w:type="dxa" w:w="220"/>
              <w:bottom w:type="dxa" w:w="160"/>
              <w:right w:type="dxa" w:w="220"/>
            </w:tcMar>
          </w:tcPr>
          <w:p>
            <w:pPr>
              <w:spacing w:after="100"/>
            </w:pPr>
            <w:r>
              <w:rPr>
                <w:b/>
                <w:bCs/>
                <w:color w:val="1F4E79"/>
                <w:sz w:val="22"/>
                <w:szCs w:val="22"/>
              </w:rPr>
              <w:t xml:space="preserve">🍳  Restoran Analojisi — Backend</w:t>
            </w:r>
          </w:p>
          <w:p>
            <w:r>
              <w:rPr>
                <w:sz w:val="21"/>
                <w:szCs w:val="21"/>
              </w:rPr>
              <w:t xml:space="preserve">Restoranın mutfağı, aşçıların çalışma düzeni, malzemelerin depolandığı kiler ve tariflerin gizli tutulduğu alan restoranın Backend kısmıdır. Müşteri mutfakta ne döndüğünü görmez ancak masaya gelen yemeğin kalitesi oraya bağlıdır.</w:t>
            </w:r>
          </w:p>
        </w:tc>
      </w:tr>
    </w:tbl>
    <w:p>
      <w:pPr>
        <w:spacing w:after="200"/>
      </w:pPr>
    </w:p>
    <w:p>
      <w:pPr>
        <w:pStyle w:val="Heading1"/>
      </w:pPr>
      <w:r>
        <w:t xml:space="preserve">2. Sunucu (Server) Kavramı</w:t>
      </w:r>
    </w:p>
    <w:p>
      <w:pPr>
        <w:spacing w:after="160" w:line="276"/>
      </w:pPr>
      <w:r>
        <w:t xml:space="preserve">Sunucu; hizmet veren, servis sağlayan demektir. İstekleri karşılayan ve kullanıcılara hizmet veren bilgisayara veya programa sunucu denir. Kullanıcıdan gelen istekleri alıp işleyen ve cevap gönderen sistemdir.</w:t>
      </w:r>
    </w:p>
    <w:p>
      <w:pPr>
        <w:pStyle w:val="ListParagraph"/>
        <w:numPr>
          <w:ilvl w:val="0"/>
          <w:numId w:val="5"/>
        </w:numPr>
        <w:spacing w:after="120" w:line="276"/>
      </w:pPr>
      <w:r>
        <w:rPr>
          <w:b/>
          <w:bCs/>
        </w:rPr>
        <w:t xml:space="preserve">Fiziksel Sunucu: </w:t>
      </w:r>
      <w:r>
        <w:t xml:space="preserve">Bir şirketin veri merkezinde bulunan güçlü bilgisayarlardır. Bu bilgisayarlar 7/24 çalışır, internete bağlıdır ve kullanıcıdan gelen istekleri bekler.</w:t>
      </w:r>
    </w:p>
    <w:p>
      <w:pPr>
        <w:pStyle w:val="ListParagraph"/>
        <w:numPr>
          <w:ilvl w:val="0"/>
          <w:numId w:val="5"/>
        </w:numPr>
        <w:spacing w:after="120" w:line="276"/>
      </w:pPr>
      <w:r>
        <w:rPr>
          <w:b/>
          <w:bCs/>
        </w:rPr>
        <w:t xml:space="preserve">Yazılımsal Sunucu: </w:t>
      </w:r>
      <w:r>
        <w:t xml:space="preserve">Bir programdır. Node.js, Apache, Nginx gibi yazılımlar birer server yazılımıdır. Bu programlar istekleri dinler, istek geldiğinde işlem yapar, sonucu geri gönderir.</w:t>
      </w:r>
    </w:p>
    <w:p>
      <w:pPr>
        <w:spacing w:after="80" w:before="120"/>
      </w:pPr>
      <w:r>
        <w:rPr>
          <w:b/>
          <w:bCs/>
          <w:color w:val="2E75B6"/>
          <w:sz w:val="24"/>
          <w:szCs w:val="24"/>
        </w:rPr>
        <w:t xml:space="preserve">Sunucuların temel özellikleri:</w:t>
      </w:r>
    </w:p>
    <w:p>
      <w:pPr>
        <w:pStyle w:val="ListParagraph"/>
        <w:numPr>
          <w:ilvl w:val="0"/>
          <w:numId w:val="3"/>
        </w:numPr>
        <w:spacing w:after="100" w:line="276"/>
      </w:pPr>
      <w:r>
        <w:t xml:space="preserve">Kesintisizlik (7/24 açık olma)</w:t>
      </w:r>
    </w:p>
    <w:p>
      <w:pPr>
        <w:pStyle w:val="ListParagraph"/>
        <w:numPr>
          <w:ilvl w:val="0"/>
          <w:numId w:val="3"/>
        </w:numPr>
        <w:spacing w:after="100" w:line="276"/>
      </w:pPr>
      <w:r>
        <w:t xml:space="preserve">Yüksek performans</w:t>
      </w:r>
    </w:p>
    <w:p>
      <w:pPr>
        <w:pStyle w:val="ListParagraph"/>
        <w:numPr>
          <w:ilvl w:val="0"/>
          <w:numId w:val="3"/>
        </w:numPr>
        <w:spacing w:after="100" w:line="276"/>
      </w:pPr>
      <w:r>
        <w:t xml:space="preserve">Hizmet etme rolü</w:t>
      </w:r>
    </w:p>
    <w:p>
      <w:pPr>
        <w:spacing w:after="80" w:before="120"/>
      </w:pPr>
      <w:r>
        <w:rPr>
          <w:b/>
          <w:bCs/>
          <w:color w:val="2E75B6"/>
          <w:sz w:val="24"/>
          <w:szCs w:val="24"/>
        </w:rPr>
        <w:t xml:space="preserve">İstemci - Sunucu (Client - Server) İlişkisi:</w:t>
      </w:r>
    </w:p>
    <w:p>
      <w:pPr>
        <w:pStyle w:val="ListParagraph"/>
        <w:numPr>
          <w:ilvl w:val="0"/>
          <w:numId w:val="3"/>
        </w:numPr>
        <w:spacing w:after="100" w:line="276"/>
      </w:pPr>
      <w:r>
        <w:rPr>
          <w:b/>
          <w:bCs/>
        </w:rPr>
        <w:t xml:space="preserve">Client (İstemci): </w:t>
      </w:r>
      <w:r>
        <w:t xml:space="preserve">Hizmet veya veri talep eden taraftır. Kullanıcının bilgisayarı, cep telefonu veya tarayıcısı birer istemcidir.</w:t>
      </w:r>
    </w:p>
    <w:p>
      <w:pPr>
        <w:pStyle w:val="ListParagraph"/>
        <w:numPr>
          <w:ilvl w:val="0"/>
          <w:numId w:val="3"/>
        </w:numPr>
        <w:spacing w:after="100" w:line="276"/>
      </w:pPr>
      <w:r>
        <w:rPr>
          <w:b/>
          <w:bCs/>
        </w:rPr>
        <w:t xml:space="preserve">Server (Sunucu): </w:t>
      </w:r>
      <w:r>
        <w:t xml:space="preserve">İstemciden gelen talepleri dinleyen, işleyen ve uygun yanıtı (dosya, web sayfası veya veri) geri gönderen hizmet sağlayıcıdır.</w:t>
      </w:r>
    </w:p>
    <w:p>
      <w:pPr>
        <w:spacing w:after="120"/>
      </w:pPr>
    </w:p>
    <w:tbl>
      <w:tblPr>
        <w:tblW w:type="dxa" w:w="9360"/>
        <w:tblBorders>
          <w:top w:val="single" w:color="2E75B6" w:sz="4"/>
          <w:left w:val="single" w:color="2E75B6" w:sz="16"/>
          <w:bottom w:val="single" w:color="2E75B6" w:sz="4"/>
          <w:right w:val="single" w:color="2E75B6" w:sz="4"/>
          <w:insideH w:val="single" w:color="auto" w:sz="4"/>
          <w:insideV w:val="single" w:color="auto" w:sz="4"/>
        </w:tblBorders>
      </w:tblPr>
      <w:tblGrid>
        <w:gridCol w:w="9360"/>
      </w:tblGrid>
      <w:tr>
        <w:tc>
          <w:tcPr>
            <w:tcW w:type="dxa" w:w="9360"/>
            <w:shd w:fill="EAF2F8" w:val="clear"/>
            <w:tcMar>
              <w:top w:type="dxa" w:w="160"/>
              <w:left w:type="dxa" w:w="220"/>
              <w:bottom w:type="dxa" w:w="160"/>
              <w:right w:type="dxa" w:w="220"/>
            </w:tcMar>
          </w:tcPr>
          <w:p>
            <w:pPr>
              <w:spacing w:after="100"/>
            </w:pPr>
            <w:r>
              <w:rPr>
                <w:b/>
                <w:bCs/>
                <w:color w:val="1F4E79"/>
                <w:sz w:val="22"/>
                <w:szCs w:val="22"/>
              </w:rPr>
              <w:t xml:space="preserve">🖥️  Veri Merkezleri (Data Center) ve Süreklilik</w:t>
            </w:r>
          </w:p>
          <w:p>
            <w:r>
              <w:rPr>
                <w:sz w:val="21"/>
                <w:szCs w:val="21"/>
              </w:rPr>
              <w:t xml:space="preserve">Sunucuların ev bilgisayarlarından en büyük farkı kesintisizliktir. Elektrik kesintilerinden, donanım arızalarından veya internet kopmalarından etkilenmemek adına devasa jeneratörlerin, yedekli fiber hatların ve iklimlendirme sistemlerinin bulunduğu Veri Merkezlerinde muhafaza edilirler.</w:t>
            </w:r>
          </w:p>
        </w:tc>
      </w:tr>
    </w:tbl>
    <w:p>
      <w:pPr>
        <w:spacing w:after="200"/>
      </w:pPr>
    </w:p>
    <w:p>
      <w:pPr>
        <w:pStyle w:val="Heading1"/>
      </w:pPr>
      <w:r>
        <w:t xml:space="preserve">3. API (Uygulama Programlama Arayüzü)</w:t>
      </w:r>
    </w:p>
    <w:p>
      <w:pPr>
        <w:spacing w:after="160" w:line="276"/>
      </w:pPr>
      <w:r>
        <w:t xml:space="preserve">API, iki farklı yazılımın birbirlerinin kaynak kodlarını veya iç yapılarını bilmelerine gerek kalmadan güvenli şekilde iletişim kurmasını sağlayan arayüzdür. Yani API, programlar arasındaki bir haberleşme yoludur.</w:t>
      </w:r>
    </w:p>
    <w:p>
      <w:pPr>
        <w:spacing w:after="80" w:before="120"/>
      </w:pPr>
      <w:r>
        <w:rPr>
          <w:b/>
          <w:bCs/>
          <w:color w:val="2E75B6"/>
          <w:sz w:val="24"/>
          <w:szCs w:val="24"/>
        </w:rPr>
        <w:t xml:space="preserve">API neden gerekli?</w:t>
      </w:r>
    </w:p>
    <w:p>
      <w:pPr>
        <w:pStyle w:val="ListParagraph"/>
        <w:numPr>
          <w:ilvl w:val="0"/>
          <w:numId w:val="3"/>
        </w:numPr>
        <w:spacing w:after="100" w:line="276"/>
      </w:pPr>
      <w:r>
        <w:t xml:space="preserve">Uygulamalar arasında iletişimi sağlar.</w:t>
      </w:r>
    </w:p>
    <w:p>
      <w:pPr>
        <w:pStyle w:val="ListParagraph"/>
        <w:numPr>
          <w:ilvl w:val="0"/>
          <w:numId w:val="3"/>
        </w:numPr>
        <w:spacing w:after="100" w:line="276"/>
      </w:pPr>
      <w:r>
        <w:t xml:space="preserve">Frontend ve backend arasında veri alışverişi yapar. Yani bir nevi köprü görevi görür diyebiliriz.</w:t>
      </w:r>
    </w:p>
    <w:p>
      <w:pPr>
        <w:pStyle w:val="ListParagraph"/>
        <w:numPr>
          <w:ilvl w:val="0"/>
          <w:numId w:val="3"/>
        </w:numPr>
        <w:spacing w:after="100" w:line="276"/>
      </w:pPr>
      <w:r>
        <w:t xml:space="preserve">Verilerin güvenli şekilde aktarılmasını sağlar.</w:t>
      </w:r>
    </w:p>
    <w:p>
      <w:pPr>
        <w:pStyle w:val="ListParagraph"/>
        <w:numPr>
          <w:ilvl w:val="0"/>
          <w:numId w:val="3"/>
        </w:numPr>
        <w:spacing w:after="100" w:line="276"/>
      </w:pPr>
      <w:r>
        <w:t xml:space="preserve">Farklı sistemlerin beraber çalışmasına olanak tanır.</w:t>
      </w:r>
    </w:p>
    <w:p>
      <w:pPr>
        <w:spacing w:after="80"/>
      </w:pPr>
    </w:p>
    <w:p>
      <w:pPr>
        <w:pStyle w:val="ListParagraph"/>
        <w:numPr>
          <w:ilvl w:val="0"/>
          <w:numId w:val="3"/>
        </w:numPr>
        <w:spacing w:after="100" w:line="276"/>
      </w:pPr>
      <w:r>
        <w:rPr>
          <w:b/>
          <w:bCs/>
        </w:rPr>
        <w:t xml:space="preserve">Örnek: </w:t>
      </w:r>
      <w:r>
        <w:t xml:space="preserve">Instagram'da beğeni butonuna bastığımızı düşünelim. Frontend beğeni butonuna bastığımızı algılar ama beğeni sayısını arttıramaz, veritabanına veri kaydedemez. Bu yüzden backend'e haber vermesi gerekir. Bu haberleşme API üzerinden yapılır.</w:t>
      </w:r>
    </w:p>
    <w:p>
      <w:pPr>
        <w:spacing w:after="120"/>
      </w:pPr>
    </w:p>
    <w:tbl>
      <w:tblPr>
        <w:tblW w:type="dxa" w:w="9360"/>
        <w:tblBorders>
          <w:top w:val="single" w:color="2E75B6" w:sz="4"/>
          <w:left w:val="single" w:color="2E75B6" w:sz="16"/>
          <w:bottom w:val="single" w:color="2E75B6" w:sz="4"/>
          <w:right w:val="single" w:color="2E75B6" w:sz="4"/>
          <w:insideH w:val="single" w:color="auto" w:sz="4"/>
          <w:insideV w:val="single" w:color="auto" w:sz="4"/>
        </w:tblBorders>
      </w:tblPr>
      <w:tblGrid>
        <w:gridCol w:w="9360"/>
      </w:tblGrid>
      <w:tr>
        <w:tc>
          <w:tcPr>
            <w:tcW w:type="dxa" w:w="9360"/>
            <w:shd w:fill="EAF2F8" w:val="clear"/>
            <w:tcMar>
              <w:top w:type="dxa" w:w="160"/>
              <w:left w:type="dxa" w:w="220"/>
              <w:bottom w:type="dxa" w:w="160"/>
              <w:right w:type="dxa" w:w="220"/>
            </w:tcMar>
          </w:tcPr>
          <w:p>
            <w:pPr>
              <w:spacing w:after="100"/>
            </w:pPr>
            <w:r>
              <w:rPr>
                <w:b/>
                <w:bCs/>
                <w:color w:val="1F4E79"/>
                <w:sz w:val="22"/>
                <w:szCs w:val="22"/>
              </w:rPr>
              <w:t xml:space="preserve">🧑‍🍳  Restoran Analojisi — API</w:t>
            </w:r>
          </w:p>
          <w:p>
            <w:r>
              <w:rPr>
                <w:sz w:val="21"/>
                <w:szCs w:val="21"/>
              </w:rPr>
              <w:t xml:space="preserve">Müşteri (Frontend) masada oturur, mutfağa (Backend) doğrudan girip aşçıya sipariş veremez. Masaya gelen Garson (API), müşterinin siparişini (isteğini) alır, mutfağa iletir. Mutfakta hazırlanan yemeği (yanıtı) alıp tekrar müşteriye teslim eder. Garson burada güvenli ve kurallı iletişimi sağlayan arayüzdür.</w:t>
            </w:r>
          </w:p>
        </w:tc>
      </w:tr>
    </w:tbl>
    <w:p>
      <w:pPr>
        <w:spacing w:after="160"/>
      </w:pPr>
    </w:p>
    <w:p>
      <w:pPr>
        <w:spacing w:after="80" w:before="120"/>
      </w:pPr>
      <w:r>
        <w:rPr>
          <w:b/>
          <w:bCs/>
          <w:color w:val="2E75B6"/>
          <w:sz w:val="24"/>
          <w:szCs w:val="24"/>
        </w:rPr>
        <w:t xml:space="preserve">Sektörel API Kullanım Örnekleri:</w:t>
      </w:r>
    </w:p>
    <w:p>
      <w:pPr>
        <w:pStyle w:val="ListParagraph"/>
        <w:numPr>
          <w:ilvl w:val="0"/>
          <w:numId w:val="6"/>
        </w:numPr>
        <w:spacing w:after="120" w:line="276"/>
      </w:pPr>
      <w:r>
        <w:rPr>
          <w:b/>
          <w:bCs/>
        </w:rPr>
        <w:t xml:space="preserve">Hava Durumu Entegrasyonu: </w:t>
      </w:r>
      <w:r>
        <w:t xml:space="preserve">Mobil bir hava durumu uygulaması, küresel meteoroloji istasyonlarının veritabanlarına doğrudan erişmek yerine, o kurumların sağladığı bir API üzerinden anlık hava durumu verilerini çekerek kullanıcıya gösterir.</w:t>
      </w:r>
    </w:p>
    <w:p>
      <w:pPr>
        <w:pStyle w:val="ListParagraph"/>
        <w:numPr>
          <w:ilvl w:val="0"/>
          <w:numId w:val="6"/>
        </w:numPr>
        <w:spacing w:after="120" w:line="276"/>
      </w:pPr>
      <w:r>
        <w:rPr>
          <w:b/>
          <w:bCs/>
        </w:rPr>
        <w:t xml:space="preserve">Üçüncü Parti Kimlik Doğrulama: </w:t>
      </w:r>
      <w:r>
        <w:t xml:space="preserve">Web sitelerinde yer alan “Google ile Giriş Yap” butonları, sitenin kullanıcının Google şifresini görmeden, Google API'leri aracılığıyla güvenli bir onay token'ı almasını sağlar.</w:t>
      </w:r>
    </w:p>
    <w:p>
      <w:pPr>
        <w:pStyle w:val="ListParagraph"/>
        <w:numPr>
          <w:ilvl w:val="0"/>
          <w:numId w:val="6"/>
        </w:numPr>
        <w:spacing w:after="120" w:line="276"/>
      </w:pPr>
      <w:r>
        <w:rPr>
          <w:b/>
          <w:bCs/>
        </w:rPr>
        <w:t xml:space="preserve">Modüler Altyapı: </w:t>
      </w:r>
      <w:r>
        <w:t xml:space="preserve">Backend tarafında yazılan tek bir API; web sitesine, Android uygulamasına ve iOS uygulamasına aynı anda hizmet verebilir, kod tekrarını önler.</w:t>
      </w:r>
    </w:p>
    <w:p>
      <w:pPr>
        <w:spacing w:after="200"/>
      </w:pPr>
    </w:p>
    <w:p>
      <w:pPr>
        <w:pStyle w:val="Heading1"/>
      </w:pPr>
      <w:r>
        <w:t xml:space="preserve">4. HTTP Temelleri</w:t>
      </w:r>
    </w:p>
    <w:p>
      <w:pPr>
        <w:spacing w:after="160" w:line="276"/>
      </w:pPr>
      <w:r>
        <w:t xml:space="preserve">Web üzerindeki cihazların birbiriyle nasıl haberleşeceğini belirleyen kurallar bütünüdür. Tarayıcı ve sunucu arasındaki iletişimdir. Her HTTP haberleşmesinde iki şey vardır:</w:t>
      </w:r>
    </w:p>
    <w:p>
      <w:pPr>
        <w:pStyle w:val="Heading2"/>
      </w:pPr>
      <w:r>
        <w:t xml:space="preserve">4.1. HTTP Request Metotları (Eylem Tipleri)</w:t>
      </w:r>
    </w:p>
    <w:p>
      <w:pPr>
        <w:spacing w:after="160" w:line="276"/>
      </w:pPr>
      <w:r>
        <w:t xml:space="preserve">İstemci sunucuya istek gönderirken ne yapmak istediğini belirtmek için bazı eylem kelimeleri kullanır.</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1800"/>
        <w:gridCol w:w="4000"/>
        <w:gridCol w:w="3560"/>
      </w:tblGrid>
      <w:tr>
        <w:tc>
          <w:tcPr>
            <w:tcW w:type="dxa" w:w="1800"/>
            <w:shd w:fill="1F4E79" w:val="clear"/>
            <w:tcMar>
              <w:top w:type="dxa" w:w="100"/>
              <w:left w:type="dxa" w:w="120"/>
              <w:bottom w:type="dxa" w:w="100"/>
              <w:right w:type="dxa" w:w="120"/>
            </w:tcMar>
            <w:vAlign w:val="center"/>
          </w:tcPr>
          <w:p>
            <w:r>
              <w:rPr>
                <w:b/>
                <w:bCs/>
                <w:color w:val="FFFFFF"/>
                <w:sz w:val="20"/>
                <w:szCs w:val="20"/>
              </w:rPr>
              <w:t xml:space="preserve">Metot</w:t>
            </w:r>
          </w:p>
        </w:tc>
        <w:tc>
          <w:tcPr>
            <w:tcW w:type="dxa" w:w="4000"/>
            <w:shd w:fill="1F4E79" w:val="clear"/>
            <w:tcMar>
              <w:top w:type="dxa" w:w="100"/>
              <w:left w:type="dxa" w:w="120"/>
              <w:bottom w:type="dxa" w:w="100"/>
              <w:right w:type="dxa" w:w="120"/>
            </w:tcMar>
            <w:vAlign w:val="center"/>
          </w:tcPr>
          <w:p>
            <w:r>
              <w:rPr>
                <w:b/>
                <w:bCs/>
                <w:color w:val="FFFFFF"/>
                <w:sz w:val="20"/>
                <w:szCs w:val="20"/>
              </w:rPr>
              <w:t xml:space="preserve">Kullanım Amacı</w:t>
            </w:r>
          </w:p>
        </w:tc>
        <w:tc>
          <w:tcPr>
            <w:tcW w:type="dxa" w:w="3560"/>
            <w:shd w:fill="1F4E79" w:val="clear"/>
            <w:tcMar>
              <w:top w:type="dxa" w:w="100"/>
              <w:left w:type="dxa" w:w="120"/>
              <w:bottom w:type="dxa" w:w="100"/>
              <w:right w:type="dxa" w:w="120"/>
            </w:tcMar>
            <w:vAlign w:val="center"/>
          </w:tcPr>
          <w:p>
            <w:r>
              <w:rPr>
                <w:b/>
                <w:bCs/>
                <w:color w:val="FFFFFF"/>
                <w:sz w:val="20"/>
                <w:szCs w:val="20"/>
              </w:rPr>
              <w:t xml:space="preserve">Örnek Senaryo</w:t>
            </w:r>
          </w:p>
        </w:tc>
      </w:tr>
      <w:tr>
        <w:tc>
          <w:tcPr>
            <w:tcW w:type="dxa" w:w="1800"/>
            <w:tcMar>
              <w:top w:type="dxa" w:w="100"/>
              <w:left w:type="dxa" w:w="120"/>
              <w:bottom w:type="dxa" w:w="100"/>
              <w:right w:type="dxa" w:w="120"/>
            </w:tcMar>
            <w:vAlign w:val="center"/>
          </w:tcPr>
          <w:p>
            <w:r>
              <w:rPr>
                <w:sz w:val="20"/>
                <w:szCs w:val="20"/>
              </w:rPr>
              <w:t xml:space="preserve">GET</w:t>
            </w:r>
          </w:p>
        </w:tc>
        <w:tc>
          <w:tcPr>
            <w:tcW w:type="dxa" w:w="4000"/>
            <w:tcMar>
              <w:top w:type="dxa" w:w="100"/>
              <w:left w:type="dxa" w:w="120"/>
              <w:bottom w:type="dxa" w:w="100"/>
              <w:right w:type="dxa" w:w="120"/>
            </w:tcMar>
            <w:vAlign w:val="center"/>
          </w:tcPr>
          <w:p>
            <w:r>
              <w:rPr>
                <w:sz w:val="20"/>
                <w:szCs w:val="20"/>
              </w:rPr>
              <w:t xml:space="preserve">Sunucudan veri okumak veya çekmek için kullanılır. Sunucu verisinde değişiklik yapmaz.</w:t>
            </w:r>
          </w:p>
        </w:tc>
        <w:tc>
          <w:tcPr>
            <w:tcW w:type="dxa" w:w="3560"/>
            <w:tcMar>
              <w:top w:type="dxa" w:w="100"/>
              <w:left w:type="dxa" w:w="120"/>
              <w:bottom w:type="dxa" w:w="100"/>
              <w:right w:type="dxa" w:w="120"/>
            </w:tcMar>
            <w:vAlign w:val="center"/>
          </w:tcPr>
          <w:p>
            <w:r>
              <w:rPr>
                <w:sz w:val="20"/>
                <w:szCs w:val="20"/>
              </w:rPr>
              <w:t xml:space="preserve">Bir kullanıcının profil sayfasını görüntülemesi.</w:t>
            </w:r>
          </w:p>
        </w:tc>
      </w:tr>
      <w:tr>
        <w:tc>
          <w:tcPr>
            <w:tcW w:type="dxa" w:w="1800"/>
            <w:tcMar>
              <w:top w:type="dxa" w:w="100"/>
              <w:left w:type="dxa" w:w="120"/>
              <w:bottom w:type="dxa" w:w="100"/>
              <w:right w:type="dxa" w:w="120"/>
            </w:tcMar>
            <w:vAlign w:val="center"/>
          </w:tcPr>
          <w:p>
            <w:r>
              <w:rPr>
                <w:sz w:val="20"/>
                <w:szCs w:val="20"/>
              </w:rPr>
              <w:t xml:space="preserve">POST</w:t>
            </w:r>
          </w:p>
        </w:tc>
        <w:tc>
          <w:tcPr>
            <w:tcW w:type="dxa" w:w="4000"/>
            <w:tcMar>
              <w:top w:type="dxa" w:w="100"/>
              <w:left w:type="dxa" w:w="120"/>
              <w:bottom w:type="dxa" w:w="100"/>
              <w:right w:type="dxa" w:w="120"/>
            </w:tcMar>
            <w:vAlign w:val="center"/>
          </w:tcPr>
          <w:p>
            <w:r>
              <w:rPr>
                <w:sz w:val="20"/>
                <w:szCs w:val="20"/>
              </w:rPr>
              <w:t xml:space="preserve">Sunucuya yeni bir veri göndermek ve yeni bir kaynak oluşturmak için kullanılır.</w:t>
            </w:r>
          </w:p>
        </w:tc>
        <w:tc>
          <w:tcPr>
            <w:tcW w:type="dxa" w:w="3560"/>
            <w:tcMar>
              <w:top w:type="dxa" w:w="100"/>
              <w:left w:type="dxa" w:w="120"/>
              <w:bottom w:type="dxa" w:w="100"/>
              <w:right w:type="dxa" w:w="120"/>
            </w:tcMar>
            <w:vAlign w:val="center"/>
          </w:tcPr>
          <w:p>
            <w:r>
              <w:rPr>
                <w:sz w:val="20"/>
                <w:szCs w:val="20"/>
              </w:rPr>
              <w:t xml:space="preserve">Kayıt ol formunun doldurup veritabanına kaydedilmesi.</w:t>
            </w:r>
          </w:p>
        </w:tc>
      </w:tr>
      <w:tr>
        <w:tc>
          <w:tcPr>
            <w:tcW w:type="dxa" w:w="1800"/>
            <w:tcMar>
              <w:top w:type="dxa" w:w="100"/>
              <w:left w:type="dxa" w:w="120"/>
              <w:bottom w:type="dxa" w:w="100"/>
              <w:right w:type="dxa" w:w="120"/>
            </w:tcMar>
            <w:vAlign w:val="center"/>
          </w:tcPr>
          <w:p>
            <w:r>
              <w:rPr>
                <w:sz w:val="20"/>
                <w:szCs w:val="20"/>
              </w:rPr>
              <w:t xml:space="preserve">PUT / PATCH</w:t>
            </w:r>
          </w:p>
        </w:tc>
        <w:tc>
          <w:tcPr>
            <w:tcW w:type="dxa" w:w="4000"/>
            <w:tcMar>
              <w:top w:type="dxa" w:w="100"/>
              <w:left w:type="dxa" w:w="120"/>
              <w:bottom w:type="dxa" w:w="100"/>
              <w:right w:type="dxa" w:w="120"/>
            </w:tcMar>
            <w:vAlign w:val="center"/>
          </w:tcPr>
          <w:p>
            <w:r>
              <w:rPr>
                <w:sz w:val="20"/>
                <w:szCs w:val="20"/>
              </w:rPr>
              <w:t xml:space="preserve">Sunucuda var olan bir kaynağı güncellemek için kullanılır.</w:t>
            </w:r>
          </w:p>
        </w:tc>
        <w:tc>
          <w:tcPr>
            <w:tcW w:type="dxa" w:w="3560"/>
            <w:tcMar>
              <w:top w:type="dxa" w:w="100"/>
              <w:left w:type="dxa" w:w="120"/>
              <w:bottom w:type="dxa" w:w="100"/>
              <w:right w:type="dxa" w:w="120"/>
            </w:tcMar>
            <w:vAlign w:val="center"/>
          </w:tcPr>
          <w:p>
            <w:r>
              <w:rPr>
                <w:sz w:val="20"/>
                <w:szCs w:val="20"/>
              </w:rPr>
              <w:t xml:space="preserve">Kullanıcının mevcut şifresini veya e-posta adresini değiştirmesi.</w:t>
            </w:r>
          </w:p>
        </w:tc>
      </w:tr>
      <w:tr>
        <w:tc>
          <w:tcPr>
            <w:tcW w:type="dxa" w:w="1800"/>
            <w:tcMar>
              <w:top w:type="dxa" w:w="100"/>
              <w:left w:type="dxa" w:w="120"/>
              <w:bottom w:type="dxa" w:w="100"/>
              <w:right w:type="dxa" w:w="120"/>
            </w:tcMar>
            <w:vAlign w:val="center"/>
          </w:tcPr>
          <w:p>
            <w:r>
              <w:rPr>
                <w:sz w:val="20"/>
                <w:szCs w:val="20"/>
              </w:rPr>
              <w:t xml:space="preserve">DELETE</w:t>
            </w:r>
          </w:p>
        </w:tc>
        <w:tc>
          <w:tcPr>
            <w:tcW w:type="dxa" w:w="4000"/>
            <w:tcMar>
              <w:top w:type="dxa" w:w="100"/>
              <w:left w:type="dxa" w:w="120"/>
              <w:bottom w:type="dxa" w:w="100"/>
              <w:right w:type="dxa" w:w="120"/>
            </w:tcMar>
            <w:vAlign w:val="center"/>
          </w:tcPr>
          <w:p>
            <w:r>
              <w:rPr>
                <w:sz w:val="20"/>
                <w:szCs w:val="20"/>
              </w:rPr>
              <w:t xml:space="preserve">Sunucudaki belirli bir kaynağı silmek için kullanılır.</w:t>
            </w:r>
          </w:p>
        </w:tc>
        <w:tc>
          <w:tcPr>
            <w:tcW w:type="dxa" w:w="3560"/>
            <w:tcMar>
              <w:top w:type="dxa" w:w="100"/>
              <w:left w:type="dxa" w:w="120"/>
              <w:bottom w:type="dxa" w:w="100"/>
              <w:right w:type="dxa" w:w="120"/>
            </w:tcMar>
            <w:vAlign w:val="center"/>
          </w:tcPr>
          <w:p>
            <w:r>
              <w:rPr>
                <w:sz w:val="20"/>
                <w:szCs w:val="20"/>
              </w:rPr>
              <w:t xml:space="preserve">Kullanıcının kendi attığı bir gönderiyi veya tweeti silmesi.</w:t>
            </w:r>
          </w:p>
        </w:tc>
      </w:tr>
    </w:tbl>
    <w:p>
      <w:pPr>
        <w:spacing w:after="200"/>
      </w:pPr>
    </w:p>
    <w:p>
      <w:pPr>
        <w:pStyle w:val="Heading2"/>
      </w:pPr>
      <w:r>
        <w:t xml:space="preserve">4.2. HTTP Response ve Durum Kodları (Status Codes)</w:t>
      </w:r>
    </w:p>
    <w:p>
      <w:pPr>
        <w:spacing w:after="160" w:line="276"/>
      </w:pPr>
      <w:r>
        <w:t xml:space="preserve">Sunucu istemciden gelen isteği alır, işler ve geriye bir response yani cevap döner. Bu cevabın içinde işlemin başarılı olup olmadığını belirten 3 haneli durum kodları yer alır.</w:t>
      </w:r>
    </w:p>
    <w:p>
      <w:pPr>
        <w:pStyle w:val="ListParagraph"/>
        <w:numPr>
          <w:ilvl w:val="0"/>
          <w:numId w:val="3"/>
        </w:numPr>
        <w:spacing w:after="100" w:line="276"/>
      </w:pPr>
      <w:r>
        <w:rPr>
          <w:b/>
          <w:bCs/>
        </w:rPr>
        <w:t xml:space="preserve">🟢 2xx - Başarılı (Success): </w:t>
      </w:r>
      <w:r>
        <w:t xml:space="preserve">İstek sunucu tarafından başarıyla alındı ve işlendi.</w:t>
      </w:r>
    </w:p>
    <w:p>
      <w:pPr>
        <w:pStyle w:val="ListParagraph"/>
        <w:numPr>
          <w:ilvl w:val="1"/>
          <w:numId w:val="3"/>
        </w:numPr>
        <w:spacing w:after="100" w:line="276"/>
      </w:pPr>
      <w:r>
        <w:rPr>
          <w:b/>
          <w:bCs/>
        </w:rPr>
        <w:t xml:space="preserve">200 OK: </w:t>
      </w:r>
      <w:r>
        <w:t xml:space="preserve">İşlem başarılı, talep edilen veri yanıt gövdesinde gönderildi.</w:t>
      </w:r>
    </w:p>
    <w:p>
      <w:pPr>
        <w:pStyle w:val="ListParagraph"/>
        <w:numPr>
          <w:ilvl w:val="1"/>
          <w:numId w:val="3"/>
        </w:numPr>
        <w:spacing w:after="100" w:line="276"/>
      </w:pPr>
      <w:r>
        <w:rPr>
          <w:b/>
          <w:bCs/>
        </w:rPr>
        <w:t xml:space="preserve">201 Created: </w:t>
      </w:r>
      <w:r>
        <w:t xml:space="preserve">POST isteği sonucunda yeni bir kaynak başarıyla oluşturuldu.</w:t>
      </w:r>
    </w:p>
    <w:p>
      <w:pPr>
        <w:pStyle w:val="ListParagraph"/>
        <w:numPr>
          <w:ilvl w:val="0"/>
          <w:numId w:val="3"/>
        </w:numPr>
        <w:spacing w:after="100" w:line="276"/>
      </w:pPr>
      <w:r>
        <w:rPr>
          <w:b/>
          <w:bCs/>
        </w:rPr>
        <w:t xml:space="preserve">🟡 3xx - Yönlendirme (Redirection): </w:t>
      </w:r>
      <w:r>
        <w:t xml:space="preserve">Talep edilen kaynağın başka bir adrese taşındığını belirtir.</w:t>
      </w:r>
    </w:p>
    <w:p>
      <w:pPr>
        <w:pStyle w:val="ListParagraph"/>
        <w:numPr>
          <w:ilvl w:val="1"/>
          <w:numId w:val="3"/>
        </w:numPr>
        <w:spacing w:after="100" w:line="276"/>
      </w:pPr>
      <w:r>
        <w:rPr>
          <w:b/>
          <w:bCs/>
        </w:rPr>
        <w:t xml:space="preserve">301 Moved Permanently: </w:t>
      </w:r>
      <w:r>
        <w:t xml:space="preserve">Kaynak kalıcı olarak yeni bir URL'e taşındı.</w:t>
      </w:r>
    </w:p>
    <w:p>
      <w:pPr>
        <w:pStyle w:val="ListParagraph"/>
        <w:numPr>
          <w:ilvl w:val="0"/>
          <w:numId w:val="3"/>
        </w:numPr>
        <w:spacing w:after="100" w:line="276"/>
      </w:pPr>
      <w:r>
        <w:rPr>
          <w:b/>
          <w:bCs/>
        </w:rPr>
        <w:t xml:space="preserve">🔴 4xx - İstemci Hatası (Client Error): </w:t>
      </w:r>
      <w:r>
        <w:t xml:space="preserve">İstekte bir hata olduğunu, sunucunun işlemi gerçekleştiremediğini belirtir.</w:t>
      </w:r>
    </w:p>
    <w:p>
      <w:pPr>
        <w:pStyle w:val="ListParagraph"/>
        <w:numPr>
          <w:ilvl w:val="1"/>
          <w:numId w:val="3"/>
        </w:numPr>
        <w:spacing w:after="100" w:line="276"/>
      </w:pPr>
      <w:r>
        <w:rPr>
          <w:b/>
          <w:bCs/>
        </w:rPr>
        <w:t xml:space="preserve">400 Bad Request: </w:t>
      </w:r>
      <w:r>
        <w:t xml:space="preserve">Geçersiz istek. Form verilerinin eksik veya hatalı gönderilmesi.</w:t>
      </w:r>
    </w:p>
    <w:p>
      <w:pPr>
        <w:pStyle w:val="ListParagraph"/>
        <w:numPr>
          <w:ilvl w:val="1"/>
          <w:numId w:val="3"/>
        </w:numPr>
        <w:spacing w:after="100" w:line="276"/>
      </w:pPr>
      <w:r>
        <w:rPr>
          <w:b/>
          <w:bCs/>
        </w:rPr>
        <w:t xml:space="preserve">401 Unauthorized: </w:t>
      </w:r>
      <w:r>
        <w:t xml:space="preserve">Kimlik doğrulaması başarısız. Sayfayı görmek için giriş yapılmalı.</w:t>
      </w:r>
    </w:p>
    <w:p>
      <w:pPr>
        <w:pStyle w:val="ListParagraph"/>
        <w:numPr>
          <w:ilvl w:val="1"/>
          <w:numId w:val="3"/>
        </w:numPr>
        <w:spacing w:after="100" w:line="276"/>
      </w:pPr>
      <w:r>
        <w:rPr>
          <w:b/>
          <w:bCs/>
        </w:rPr>
        <w:t xml:space="preserve">403 Forbidden: </w:t>
      </w:r>
      <w:r>
        <w:t xml:space="preserve">Giriş yapılmış olsa dahi, kullanıcının o kaynağa erişim yetkisi yok.</w:t>
      </w:r>
    </w:p>
    <w:p>
      <w:pPr>
        <w:pStyle w:val="ListParagraph"/>
        <w:numPr>
          <w:ilvl w:val="1"/>
          <w:numId w:val="3"/>
        </w:numPr>
        <w:spacing w:after="100" w:line="276"/>
      </w:pPr>
      <w:r>
        <w:rPr>
          <w:b/>
          <w:bCs/>
        </w:rPr>
        <w:t xml:space="preserve">404 Not Found: </w:t>
      </w:r>
      <w:r>
        <w:t xml:space="preserve">Talep edilen URL veya kaynak sunucuda bulunamadı.</w:t>
      </w:r>
    </w:p>
    <w:p>
      <w:pPr>
        <w:pStyle w:val="ListParagraph"/>
        <w:numPr>
          <w:ilvl w:val="0"/>
          <w:numId w:val="3"/>
        </w:numPr>
        <w:spacing w:after="100" w:line="276"/>
      </w:pPr>
      <w:r>
        <w:rPr>
          <w:b/>
          <w:bCs/>
        </w:rPr>
        <w:t xml:space="preserve">💥 5xx - Sunucu Hatası (Server Error): </w:t>
      </w:r>
      <w:r>
        <w:t xml:space="preserve">İstemcinin isteği geçerlidir ancak sunucu kendi iç kodlarında veya altyapısında bir hata ile karşılaşmıştır.</w:t>
      </w:r>
    </w:p>
    <w:p>
      <w:pPr>
        <w:pStyle w:val="ListParagraph"/>
        <w:numPr>
          <w:ilvl w:val="1"/>
          <w:numId w:val="3"/>
        </w:numPr>
        <w:spacing w:after="100" w:line="276"/>
      </w:pPr>
      <w:r>
        <w:rPr>
          <w:b/>
          <w:bCs/>
        </w:rPr>
        <w:t xml:space="preserve">500 Internal Server Error: </w:t>
      </w:r>
      <w:r>
        <w:t xml:space="preserve">Sunucu tarafında yazılımsal kodların çökmesi veya beklenmeyen hata.</w:t>
      </w:r>
    </w:p>
    <w:p>
      <w:pPr>
        <w:pStyle w:val="ListParagraph"/>
        <w:numPr>
          <w:ilvl w:val="1"/>
          <w:numId w:val="3"/>
        </w:numPr>
        <w:spacing w:after="100" w:line="276"/>
      </w:pPr>
      <w:r>
        <w:rPr>
          <w:b/>
          <w:bCs/>
        </w:rPr>
        <w:t xml:space="preserve">503 Service Unavailable: </w:t>
      </w:r>
      <w:r>
        <w:t xml:space="preserve">Sunucunun aşırı yüklenme veya bakım nedeniyle hizmet verememesi.</w:t>
      </w:r>
    </w:p>
    <w:p>
      <w:pPr>
        <w:spacing w:after="200"/>
      </w:pPr>
    </w:p>
    <w:p>
      <w:pPr>
        <w:pStyle w:val="Heading1"/>
      </w:pPr>
      <w:r>
        <w:t xml:space="preserve">5. Tarayıcı ve Ağ Mantığı</w:t>
      </w:r>
    </w:p>
    <w:p>
      <w:pPr>
        <w:spacing w:after="160" w:line="276"/>
      </w:pPr>
      <w:r>
        <w:t xml:space="preserve">Burada kullanıcı tarayıcıya bir adres yazdığında arka planda neler oluyor ona bakacağız.</w:t>
      </w:r>
    </w:p>
    <w:p>
      <w:pPr>
        <w:pStyle w:val="Heading2"/>
      </w:pPr>
      <w:r>
        <w:t xml:space="preserve">5.1. Kavramsal Tanımlar</w:t>
      </w:r>
    </w:p>
    <w:p>
      <w:pPr>
        <w:pBdr>
          <w:bottom w:val="single" w:color="2E75B6" w:sz="4" w:space="2"/>
        </w:pBdr>
        <w:spacing w:after="80" w:before="160"/>
      </w:pPr>
      <w:r>
        <w:rPr>
          <w:b/>
          <w:bCs/>
          <w:color w:val="1F4E79"/>
          <w:sz w:val="24"/>
          <w:szCs w:val="24"/>
        </w:rPr>
        <w:t xml:space="preserve">HTTPS (HyperText Transfer Protocol Secure)</w:t>
      </w:r>
    </w:p>
    <w:p>
      <w:pPr>
        <w:spacing w:after="160" w:line="276"/>
      </w:pPr>
      <w:r>
        <w:t xml:space="preserve">HTTP'nin sonuna secure (güvenli) kelimesi eklenmiş halidir.</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4680"/>
        <w:gridCol w:w="4680"/>
      </w:tblGrid>
      <w:tr>
        <w:tc>
          <w:tcPr>
            <w:tcW w:type="dxa" w:w="4680"/>
            <w:shd w:fill="1F4E79" w:val="clear"/>
            <w:tcMar>
              <w:top w:type="dxa" w:w="100"/>
              <w:left w:type="dxa" w:w="120"/>
              <w:bottom w:type="dxa" w:w="100"/>
              <w:right w:type="dxa" w:w="120"/>
            </w:tcMar>
            <w:vAlign w:val="center"/>
          </w:tcPr>
          <w:p>
            <w:r>
              <w:rPr>
                <w:b/>
                <w:bCs/>
                <w:color w:val="FFFFFF"/>
                <w:sz w:val="20"/>
                <w:szCs w:val="20"/>
              </w:rPr>
              <w:t xml:space="preserve">HTTP</w:t>
            </w:r>
          </w:p>
        </w:tc>
        <w:tc>
          <w:tcPr>
            <w:tcW w:type="dxa" w:w="4680"/>
            <w:shd w:fill="1F4E79" w:val="clear"/>
            <w:tcMar>
              <w:top w:type="dxa" w:w="100"/>
              <w:left w:type="dxa" w:w="120"/>
              <w:bottom w:type="dxa" w:w="100"/>
              <w:right w:type="dxa" w:w="120"/>
            </w:tcMar>
            <w:vAlign w:val="center"/>
          </w:tcPr>
          <w:p>
            <w:r>
              <w:rPr>
                <w:b/>
                <w:bCs/>
                <w:color w:val="FFFFFF"/>
                <w:sz w:val="20"/>
                <w:szCs w:val="20"/>
              </w:rPr>
              <w:t xml:space="preserve">HTTPS</w:t>
            </w:r>
          </w:p>
        </w:tc>
      </w:tr>
      <w:tr>
        <w:tc>
          <w:tcPr>
            <w:tcW w:type="dxa" w:w="4680"/>
            <w:tcMar>
              <w:top w:type="dxa" w:w="100"/>
              <w:left w:type="dxa" w:w="120"/>
              <w:bottom w:type="dxa" w:w="100"/>
              <w:right w:type="dxa" w:w="120"/>
            </w:tcMar>
            <w:vAlign w:val="center"/>
          </w:tcPr>
          <w:p>
            <w:r>
              <w:rPr>
                <w:sz w:val="20"/>
                <w:szCs w:val="20"/>
              </w:rPr>
              <w:t xml:space="preserve">Verileri düzgün şekilde gönderir.</w:t>
            </w:r>
          </w:p>
        </w:tc>
        <w:tc>
          <w:tcPr>
            <w:tcW w:type="dxa" w:w="4680"/>
            <w:tcMar>
              <w:top w:type="dxa" w:w="100"/>
              <w:left w:type="dxa" w:w="120"/>
              <w:bottom w:type="dxa" w:w="100"/>
              <w:right w:type="dxa" w:w="120"/>
            </w:tcMar>
            <w:vAlign w:val="center"/>
          </w:tcPr>
          <w:p>
            <w:r>
              <w:rPr>
                <w:sz w:val="20"/>
                <w:szCs w:val="20"/>
              </w:rPr>
              <w:t xml:space="preserve">Verileri şifreleyerek gönderir.</w:t>
            </w:r>
          </w:p>
        </w:tc>
      </w:tr>
      <w:tr>
        <w:tc>
          <w:tcPr>
            <w:tcW w:type="dxa" w:w="4680"/>
            <w:tcMar>
              <w:top w:type="dxa" w:w="100"/>
              <w:left w:type="dxa" w:w="120"/>
              <w:bottom w:type="dxa" w:w="100"/>
              <w:right w:type="dxa" w:w="120"/>
            </w:tcMar>
            <w:vAlign w:val="center"/>
          </w:tcPr>
          <w:p>
            <w:r>
              <w:rPr>
                <w:sz w:val="20"/>
                <w:szCs w:val="20"/>
              </w:rPr>
              <w:t xml:space="preserve">Güvenli değildir.</w:t>
            </w:r>
          </w:p>
        </w:tc>
        <w:tc>
          <w:tcPr>
            <w:tcW w:type="dxa" w:w="4680"/>
            <w:tcMar>
              <w:top w:type="dxa" w:w="100"/>
              <w:left w:type="dxa" w:w="120"/>
              <w:bottom w:type="dxa" w:w="100"/>
              <w:right w:type="dxa" w:w="120"/>
            </w:tcMar>
            <w:vAlign w:val="center"/>
          </w:tcPr>
          <w:p>
            <w:r>
              <w:rPr>
                <w:sz w:val="20"/>
                <w:szCs w:val="20"/>
              </w:rPr>
              <w:t xml:space="preserve">Güvenilirdir.</w:t>
            </w:r>
          </w:p>
        </w:tc>
      </w:tr>
      <w:tr>
        <w:tc>
          <w:tcPr>
            <w:tcW w:type="dxa" w:w="4680"/>
            <w:tcMar>
              <w:top w:type="dxa" w:w="100"/>
              <w:left w:type="dxa" w:w="120"/>
              <w:bottom w:type="dxa" w:w="100"/>
              <w:right w:type="dxa" w:w="120"/>
            </w:tcMar>
            <w:vAlign w:val="center"/>
          </w:tcPr>
          <w:p>
            <w:r>
              <w:rPr>
                <w:sz w:val="20"/>
                <w:szCs w:val="20"/>
              </w:rPr>
              <w:t xml:space="preserve">Şifreleme yoktur, veriler okunabilir.</w:t>
            </w:r>
          </w:p>
        </w:tc>
        <w:tc>
          <w:tcPr>
            <w:tcW w:type="dxa" w:w="4680"/>
            <w:tcMar>
              <w:top w:type="dxa" w:w="100"/>
              <w:left w:type="dxa" w:w="120"/>
              <w:bottom w:type="dxa" w:w="100"/>
              <w:right w:type="dxa" w:w="120"/>
            </w:tcMar>
            <w:vAlign w:val="center"/>
          </w:tcPr>
          <w:p>
            <w:r>
              <w:rPr>
                <w:sz w:val="20"/>
                <w:szCs w:val="20"/>
              </w:rPr>
              <w:t xml:space="preserve">Şifreleme vardır, veriler korunur.</w:t>
            </w:r>
          </w:p>
        </w:tc>
      </w:tr>
    </w:tbl>
    <w:p>
      <w:pPr>
        <w:spacing w:after="160"/>
      </w:pPr>
    </w:p>
    <w:p>
      <w:pPr>
        <w:pBdr>
          <w:bottom w:val="single" w:color="2E75B6" w:sz="4" w:space="2"/>
        </w:pBdr>
        <w:spacing w:after="80" w:before="160"/>
      </w:pPr>
      <w:r>
        <w:rPr>
          <w:b/>
          <w:bCs/>
          <w:color w:val="1F4E79"/>
          <w:sz w:val="24"/>
          <w:szCs w:val="24"/>
        </w:rPr>
        <w:t xml:space="preserve">URL (Uniform Resource Locator)</w:t>
      </w:r>
    </w:p>
    <w:p>
      <w:pPr>
        <w:pStyle w:val="ListParagraph"/>
        <w:numPr>
          <w:ilvl w:val="0"/>
          <w:numId w:val="3"/>
        </w:numPr>
        <w:spacing w:after="100" w:line="276"/>
      </w:pPr>
      <w:r>
        <w:t xml:space="preserve">Düzgün kaynak bulucudur.</w:t>
      </w:r>
    </w:p>
    <w:p>
      <w:pPr>
        <w:pStyle w:val="ListParagraph"/>
        <w:numPr>
          <w:ilvl w:val="0"/>
          <w:numId w:val="3"/>
        </w:numPr>
        <w:spacing w:after="100" w:line="276"/>
      </w:pPr>
      <w:r>
        <w:t xml:space="preserve">Web siteleri, internette herhangi bir kaynağın (bir resim, video veya PDF dosyası) tam konumunu gösteren dijital adrestir.</w:t>
      </w:r>
    </w:p>
    <w:p>
      <w:pPr>
        <w:pStyle w:val="ListParagraph"/>
        <w:numPr>
          <w:ilvl w:val="0"/>
          <w:numId w:val="3"/>
        </w:numPr>
        <w:spacing w:after="100" w:line="276"/>
      </w:pPr>
      <w:r>
        <w:t xml:space="preserve">Örnek bir URL: https://www.trendyol.com/urunler</w:t>
      </w:r>
    </w:p>
    <w:p>
      <w:pPr>
        <w:pStyle w:val="ListParagraph"/>
        <w:numPr>
          <w:ilvl w:val="1"/>
          <w:numId w:val="3"/>
        </w:numPr>
        <w:spacing w:after="100" w:line="276"/>
      </w:pPr>
      <w:r>
        <w:t xml:space="preserve">https ➡️ Protokol</w:t>
      </w:r>
    </w:p>
    <w:p>
      <w:pPr>
        <w:pStyle w:val="ListParagraph"/>
        <w:numPr>
          <w:ilvl w:val="1"/>
          <w:numId w:val="3"/>
        </w:numPr>
        <w:spacing w:after="100" w:line="276"/>
      </w:pPr>
      <w:r>
        <w:t xml:space="preserve">www.trendyol.com ➡️ Domain (Alan Adı)</w:t>
      </w:r>
    </w:p>
    <w:p>
      <w:pPr>
        <w:pStyle w:val="ListParagraph"/>
        <w:numPr>
          <w:ilvl w:val="1"/>
          <w:numId w:val="3"/>
        </w:numPr>
        <w:spacing w:after="100" w:line="276"/>
      </w:pPr>
      <w:r>
        <w:t xml:space="preserve">urunler ➡️ Path (Yol)</w:t>
      </w:r>
    </w:p>
    <w:p>
      <w:pPr>
        <w:spacing w:after="160"/>
      </w:pPr>
    </w:p>
    <w:p>
      <w:pPr>
        <w:pBdr>
          <w:bottom w:val="single" w:color="2E75B6" w:sz="4" w:space="2"/>
        </w:pBdr>
        <w:spacing w:after="80" w:before="160"/>
      </w:pPr>
      <w:r>
        <w:rPr>
          <w:b/>
          <w:bCs/>
          <w:color w:val="1F4E79"/>
          <w:sz w:val="24"/>
          <w:szCs w:val="24"/>
        </w:rPr>
        <w:t xml:space="preserve">Domain (Alan Adı)</w:t>
      </w:r>
    </w:p>
    <w:p>
      <w:pPr>
        <w:pStyle w:val="ListParagraph"/>
        <w:numPr>
          <w:ilvl w:val="0"/>
          <w:numId w:val="3"/>
        </w:numPr>
        <w:spacing w:after="100" w:line="276"/>
      </w:pPr>
      <w:r>
        <w:t xml:space="preserve">İnsanların sunucu IP adreslerini ezberlemesi imkansız olduğundan, bu IP adreslerini kolay hatırlayabilmesi için kullanılan internet isimleridir (Örneğin: trendyol.com, google.com). Aslında bilgisayarlar isimlerle değil, IP adresleri ile haberleşir.</w:t>
      </w:r>
    </w:p>
    <w:p>
      <w:pPr>
        <w:spacing w:after="160"/>
      </w:pPr>
    </w:p>
    <w:p>
      <w:pPr>
        <w:pBdr>
          <w:bottom w:val="single" w:color="2E75B6" w:sz="4" w:space="2"/>
        </w:pBdr>
        <w:spacing w:after="80" w:before="160"/>
      </w:pPr>
      <w:r>
        <w:rPr>
          <w:b/>
          <w:bCs/>
          <w:color w:val="1F4E79"/>
          <w:sz w:val="24"/>
          <w:szCs w:val="24"/>
        </w:rPr>
        <w:t xml:space="preserve">DNS (Domain Name System)</w:t>
      </w:r>
    </w:p>
    <w:p>
      <w:pPr>
        <w:pStyle w:val="ListParagraph"/>
        <w:numPr>
          <w:ilvl w:val="0"/>
          <w:numId w:val="3"/>
        </w:numPr>
        <w:spacing w:after="100" w:line="276"/>
      </w:pPr>
      <w:r>
        <w:t xml:space="preserve">Domain isimlerini IP adreslerine çeviren sistemdir (Örneğin: google.com ➡️ 140.80.121.4).</w:t>
      </w:r>
    </w:p>
    <w:p>
      <w:pPr>
        <w:spacing w:after="200"/>
      </w:pPr>
    </w:p>
    <w:p>
      <w:pPr>
        <w:pStyle w:val="Heading2"/>
      </w:pPr>
      <w:r>
        <w:t xml:space="preserve">5.2. Adım Adım İnternet Trafik Akışı (Büyük Resim)</w:t>
      </w:r>
    </w:p>
    <w:p>
      <w:pPr>
        <w:spacing w:after="160" w:line="276"/>
      </w:pPr>
      <w:r>
        <w:t xml:space="preserve">Kullanıcı tarayıcıya bir adres (Örn: trendyol.com) yazıp Enter'a bastığı an arka planda sırasıyla şu 4 temel adım gerçekleşir:</w:t>
      </w:r>
    </w:p>
    <w:p>
      <w:pPr>
        <w:pStyle w:val="ListParagraph"/>
        <w:numPr>
          <w:ilvl w:val="0"/>
          <w:numId w:val="7"/>
        </w:numPr>
        <w:spacing w:after="120" w:line="276"/>
      </w:pPr>
      <w:r>
        <w:rPr>
          <w:b/>
          <w:bCs/>
        </w:rPr>
        <w:t xml:space="preserve">Alan Adının IP Adresine Dönüştürülmesi (DNS Sorgusu): </w:t>
      </w:r>
      <w:r>
        <w:t xml:space="preserve">Tarayıcı, girilen alan adının hangi sayısal IP adresine ait olduğunu tespit etmek amacıyla DNS sunucularına bir sorgu gönderir ve hedef sunucunun IP adresini öğrenir.</w:t>
      </w:r>
    </w:p>
    <w:p>
      <w:pPr>
        <w:pStyle w:val="ListParagraph"/>
        <w:numPr>
          <w:ilvl w:val="0"/>
          <w:numId w:val="7"/>
        </w:numPr>
        <w:spacing w:after="120" w:line="276"/>
      </w:pPr>
      <w:r>
        <w:rPr>
          <w:b/>
          <w:bCs/>
        </w:rPr>
        <w:t xml:space="preserve">Sunucu ile Bağlantı Kurulması (TCP/IP ve TLS Tokalaşması): </w:t>
      </w:r>
      <w:r>
        <w:t xml:space="preserve">Tarayıcı, elde ettiği IP adresini kullanarak hedef sunucu ile güvenli bir iletişim kanalı açar ve karşılıklı protokol tokalaşmalarını gerçekleştirir.</w:t>
      </w:r>
    </w:p>
    <w:p>
      <w:pPr>
        <w:pStyle w:val="ListParagraph"/>
        <w:numPr>
          <w:ilvl w:val="0"/>
          <w:numId w:val="7"/>
        </w:numPr>
        <w:spacing w:after="120" w:line="276"/>
      </w:pPr>
      <w:r>
        <w:rPr>
          <w:b/>
          <w:bCs/>
        </w:rPr>
        <w:t xml:space="preserve">HTTP İsteğinin Gönderilmesi (HTTP Request): </w:t>
      </w:r>
      <w:r>
        <w:t xml:space="preserve">Güvenli bağlantı sağlandıktan sonra tarayıcı, sunucuya ilgili sayfa kaynaklarını talep eden bir istek paketi iletir (Örn: GET /urunler).</w:t>
      </w:r>
    </w:p>
    <w:p>
      <w:pPr>
        <w:pStyle w:val="ListParagraph"/>
        <w:numPr>
          <w:ilvl w:val="0"/>
          <w:numId w:val="7"/>
        </w:numPr>
        <w:spacing w:after="120" w:line="276"/>
      </w:pPr>
      <w:r>
        <w:rPr>
          <w:b/>
          <w:bCs/>
        </w:rPr>
        <w:t xml:space="preserve">HTTP Yanıtının Alınması ve Sayfanın Yüklenmesi (HTTP Response): </w:t>
      </w:r>
      <w:r>
        <w:t xml:space="preserve">Sunucu gelen isteği işler; eğer süreç başarılıysa tarayıcıya 200 OK durum koduyla birlikte web sitesinin kaynak kodlarını (HTML, CSS, JavaScript) geri döndürür. Tarayıcı bu kodları derleyerek kullanıcıya arayüzü gösterir.</w:t>
      </w:r>
    </w:p>
    <w:p>
      <w:pPr>
        <w:spacing w:after="200"/>
      </w:pPr>
    </w:p>
    <w:p>
      <w:pPr>
        <w:pStyle w:val="Heading1"/>
      </w:pPr>
      <w:r>
        <w:t xml:space="preserve">6. Browser Developer Tools (Geliştirici Araçları)</w:t>
      </w:r>
    </w:p>
    <w:p>
      <w:pPr>
        <w:spacing w:after="160" w:line="276"/>
      </w:pPr>
      <w:r>
        <w:t xml:space="preserve">Bir web sitesinin görünen yüzünün hemen arkasında çalışan tüm kodları, veritabanı iletişimini ve gizli hataları görmemizi sağlayan, ve her tarayıcıda yerleşik olarak bulunan bir mutfaktır. Hata ayıklamak ve performansını ölçmek için kullanılır. F12 tuşuna basarak açılır.</w:t>
      </w:r>
    </w:p>
    <w:p>
      <w:pPr>
        <w:spacing w:after="200"/>
      </w:pPr>
    </w:p>
    <w:p>
      <w:pPr>
        <w:pStyle w:val="Heading1"/>
      </w:pPr>
      <w:r>
        <w:t xml:space="preserve">7. Network (Ağ) Sekmesi</w:t>
      </w:r>
    </w:p>
    <w:p>
      <w:pPr>
        <w:spacing w:after="160" w:line="276"/>
      </w:pPr>
      <w:r>
        <w:t xml:space="preserve">Network sekmesi tarayıcı ve sunucu arasındaki HTTP isteklerini ve cevaplarını görüntülemeye yarar.</w:t>
      </w:r>
    </w:p>
    <w:p>
      <w:pPr>
        <w:spacing w:after="80" w:before="120"/>
      </w:pPr>
      <w:r>
        <w:rPr>
          <w:b/>
          <w:bCs/>
          <w:color w:val="2E75B6"/>
          <w:sz w:val="24"/>
          <w:szCs w:val="24"/>
        </w:rPr>
        <w:t xml:space="preserve">Network Sekmesindeki Satırların Detayları:</w:t>
      </w:r>
    </w:p>
    <w:p>
      <w:pPr>
        <w:pStyle w:val="ListParagraph"/>
        <w:numPr>
          <w:ilvl w:val="0"/>
          <w:numId w:val="3"/>
        </w:numPr>
        <w:spacing w:after="100" w:line="276"/>
      </w:pPr>
      <w:r>
        <w:rPr>
          <w:b/>
          <w:bCs/>
        </w:rPr>
        <w:t xml:space="preserve">Headers (Başlıklar): </w:t>
      </w:r>
      <w:r>
        <w:t xml:space="preserve">Atılan isteğin hangi URL'ye gittiği, hangi metotla (GET, POST) gönderildiği ve sunucudan dönen durum kodu (status code) doğrulanır.</w:t>
      </w:r>
    </w:p>
    <w:p>
      <w:pPr>
        <w:pStyle w:val="ListParagraph"/>
        <w:numPr>
          <w:ilvl w:val="0"/>
          <w:numId w:val="3"/>
        </w:numPr>
        <w:spacing w:after="100" w:line="276"/>
      </w:pPr>
      <w:r>
        <w:rPr>
          <w:b/>
          <w:bCs/>
        </w:rPr>
        <w:t xml:space="preserve">Payload (Yük): </w:t>
      </w:r>
      <w:r>
        <w:t xml:space="preserve">Özellikle POST ve PUT isteklerinde, frontend katmanından backend katmanına gönderilen form veya JSON verilerinin doğruluğu kontrol edilir.</w:t>
      </w:r>
    </w:p>
    <w:p>
      <w:pPr>
        <w:pStyle w:val="ListParagraph"/>
        <w:numPr>
          <w:ilvl w:val="0"/>
          <w:numId w:val="3"/>
        </w:numPr>
        <w:spacing w:after="100" w:line="276"/>
      </w:pPr>
      <w:r>
        <w:rPr>
          <w:b/>
          <w:bCs/>
        </w:rPr>
        <w:t xml:space="preserve">Response (Yanıt): </w:t>
      </w:r>
      <w:r>
        <w:t xml:space="preserve">Sunucunun veritabanından çıkarıp gönderdiği ham veri veya API çıktıları incelenir.</w:t>
      </w:r>
    </w:p>
    <w:p>
      <w:pPr>
        <w:spacing w:after="160"/>
      </w:pPr>
    </w:p>
    <w:tbl>
      <w:tblPr>
        <w:tblW w:type="dxa" w:w="9360"/>
        <w:tblBorders>
          <w:top w:val="single" w:color="2E75B6" w:sz="4"/>
          <w:left w:val="single" w:color="2E75B6" w:sz="16"/>
          <w:bottom w:val="single" w:color="2E75B6" w:sz="4"/>
          <w:right w:val="single" w:color="2E75B6" w:sz="4"/>
          <w:insideH w:val="single" w:color="auto" w:sz="4"/>
          <w:insideV w:val="single" w:color="auto" w:sz="4"/>
        </w:tblBorders>
      </w:tblPr>
      <w:tblGrid>
        <w:gridCol w:w="9360"/>
      </w:tblGrid>
      <w:tr>
        <w:tc>
          <w:tcPr>
            <w:tcW w:type="dxa" w:w="9360"/>
            <w:shd w:fill="EAF2F8" w:val="clear"/>
            <w:tcMar>
              <w:top w:type="dxa" w:w="160"/>
              <w:left w:type="dxa" w:w="220"/>
              <w:bottom w:type="dxa" w:w="160"/>
              <w:right w:type="dxa" w:w="220"/>
            </w:tcMar>
          </w:tcPr>
          <w:p>
            <w:pPr>
              <w:spacing w:after="100"/>
            </w:pPr>
            <w:r>
              <w:rPr>
                <w:b/>
                <w:bCs/>
                <w:color w:val="1F4E79"/>
                <w:sz w:val="22"/>
                <w:szCs w:val="22"/>
              </w:rPr>
              <w:t xml:space="preserve">🔎  Network Sekmesi ve Hata Ayıklama Senaryosu</w:t>
            </w:r>
          </w:p>
          <w:p>
            <w:pPr>
              <w:spacing w:after="100"/>
            </w:pPr>
            <w:r>
              <w:rPr>
                <w:sz w:val="21"/>
                <w:szCs w:val="21"/>
              </w:rPr>
              <w:t xml:space="preserve">Bir web uygulamasında “Giriş Yap” butonuna basıldığında sayfa tepki vermiyorsa veya hata alınıyorsa, Network sekmesi açılarak ilgili istek incelenir:</w:t>
            </w:r>
          </w:p>
          <w:p>
            <w:pPr>
              <w:pStyle w:val="ListParagraph"/>
              <w:numPr>
                <w:ilvl w:val="0"/>
                <w:numId w:val="3"/>
              </w:numPr>
              <w:spacing w:after="60"/>
            </w:pPr>
            <w:r>
              <w:rPr>
                <w:sz w:val="21"/>
                <w:szCs w:val="21"/>
              </w:rPr>
              <w:t xml:space="preserve">Eğer istek kırmızı renkte görünüyorsa ve durum kodu 4xx veya 5xx ise, isteğin sunucuya ulaşıp ulaşmadığı veya sunucuda bir hata oluştuğu saptanır.</w:t>
            </w:r>
          </w:p>
          <w:p>
            <w:pPr>
              <w:pStyle w:val="ListParagraph"/>
              <w:numPr>
                <w:ilvl w:val="0"/>
                <w:numId w:val="3"/>
              </w:numPr>
              <w:spacing w:after="0"/>
            </w:pPr>
            <w:r>
              <w:rPr>
                <w:sz w:val="21"/>
                <w:szCs w:val="21"/>
              </w:rPr>
              <w:t xml:space="preserve">Hatanın kaynağının Frontend katmanındaki yanlış bir veri mi (Payload), yoksa Backend katmanındaki bir çökme mi (Response) olduğu bu sekme üzerinden ayırt edilir.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8"/>
        <w:szCs w:val="18"/>
      </w:rPr>
      <w:t xml:space="preserve">InnoVentures Staj Ön Hazırlık Raporu</w:t>
    </w:r>
    <w:r>
      <w:rPr>
        <w:sz w:val="18"/>
        <w:szCs w:val="18"/>
      </w:rPr>
      <w:t xml:space="preserv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2026-06-27T19:22:05.355Z</dcterms:created>
  <dcterms:modified xsi:type="dcterms:W3CDTF">2026-06-27T19:22:05.368Z</dcterms:modified>
</cp:coreProperties>
</file>

<file path=docProps/custom.xml><?xml version="1.0" encoding="utf-8"?>
<Properties xmlns="http://schemas.openxmlformats.org/officeDocument/2006/custom-properties" xmlns:vt="http://schemas.openxmlformats.org/officeDocument/2006/docPropsVTypes"/>
</file>