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spacing w:line="360" w:lineRule="auto"/>
        <w:jc w:val="center"/>
        <w:rPr>
          <w:rFonts w:hint="eastAsia" w:asciiTheme="minorEastAsia" w:hAnsiTheme="minorEastAsia"/>
          <w:b/>
          <w:sz w:val="30"/>
          <w:szCs w:val="30"/>
        </w:rPr>
      </w:pPr>
      <w:r>
        <w:rPr>
          <w:rFonts w:cs="宋体" w:asciiTheme="minorEastAsia" w:hAnsiTheme="minorEastAsia"/>
          <w:b/>
          <w:sz w:val="30"/>
          <w:szCs w:val="30"/>
          <w:shd w:val="clear" w:color="auto" w:fill="F7F7F7"/>
        </w:rPr>
        <w:fldChar w:fldCharType="begin"/>
      </w:r>
      <w:r>
        <w:rPr>
          <w:rFonts w:cs="宋体" w:asciiTheme="minorEastAsia" w:hAnsiTheme="minorEastAsia"/>
          <w:b/>
          <w:sz w:val="30"/>
          <w:szCs w:val="30"/>
          <w:shd w:val="clear" w:color="auto" w:fill="F7F7F7"/>
        </w:rPr>
        <w:instrText xml:space="preserve"> HYPERLINK "http://www.so.com/s?q=%E7%AD%94%E9%A2%98&amp;ie=utf-8&amp;src=internal_wenda_recommend_textn" \t "_blank" </w:instrText>
      </w:r>
      <w:r>
        <w:rPr>
          <w:rFonts w:cs="宋体" w:asciiTheme="minorEastAsia" w:hAnsiTheme="minorEastAsia"/>
          <w:b/>
          <w:sz w:val="30"/>
          <w:szCs w:val="30"/>
          <w:shd w:val="clear" w:color="auto" w:fill="F7F7F7"/>
        </w:rPr>
        <w:fldChar w:fldCharType="separate"/>
      </w:r>
      <w:r>
        <w:rPr>
          <w:rFonts w:hint="eastAsia" w:cs="宋体" w:asciiTheme="minorEastAsia" w:hAnsiTheme="minorEastAsia"/>
          <w:b/>
          <w:sz w:val="30"/>
          <w:szCs w:val="30"/>
          <w:shd w:val="clear" w:color="auto" w:fill="F7F7F7"/>
        </w:rPr>
        <w:t>答题</w:t>
      </w:r>
      <w:r>
        <w:rPr>
          <w:rFonts w:cs="宋体" w:asciiTheme="minorEastAsia" w:hAnsiTheme="minorEastAsia"/>
          <w:b/>
          <w:sz w:val="30"/>
          <w:szCs w:val="30"/>
          <w:shd w:val="clear" w:color="auto" w:fill="F7F7F7"/>
        </w:rPr>
        <w:fldChar w:fldCharType="end"/>
      </w:r>
      <w:r>
        <w:rPr>
          <w:rFonts w:hint="eastAsia" w:cs="宋体" w:asciiTheme="minorEastAsia" w:hAnsiTheme="minorEastAsia"/>
          <w:b/>
          <w:sz w:val="30"/>
          <w:szCs w:val="30"/>
          <w:shd w:val="clear" w:color="auto" w:fill="F7F7F7"/>
        </w:rPr>
        <w:t>提示</w:t>
      </w:r>
    </w:p>
    <w:p>
      <w:pPr>
        <w:pStyle w:val="3"/>
        <w:widowControl/>
        <w:shd w:val="clear" w:color="auto" w:fill="FFFFFF"/>
        <w:adjustRightInd w:val="0"/>
        <w:snapToGrid w:val="0"/>
        <w:spacing w:beforeAutospacing="0" w:afterAutospacing="0" w:line="360" w:lineRule="auto"/>
        <w:ind w:firstLine="420"/>
        <w:rPr>
          <w:rFonts w:cs="Tahoma" w:asciiTheme="minorEastAsia" w:hAnsiTheme="minorEastAsia"/>
          <w:sz w:val="21"/>
          <w:szCs w:val="21"/>
        </w:rPr>
      </w:pPr>
      <w:r>
        <w:rPr>
          <w:rFonts w:hint="eastAsia" w:cs="宋体" w:asciiTheme="minorEastAsia" w:hAnsiTheme="minorEastAsia"/>
          <w:b/>
          <w:sz w:val="21"/>
          <w:szCs w:val="21"/>
          <w:shd w:val="clear" w:color="auto" w:fill="F7F7F7"/>
        </w:rPr>
        <w:t>掌握解题方法，注意答题规范</w:t>
      </w:r>
    </w:p>
    <w:p>
      <w:pPr>
        <w:adjustRightInd w:val="0"/>
        <w:snapToGrid w:val="0"/>
        <w:spacing w:line="360" w:lineRule="auto"/>
        <w:rPr>
          <w:rFonts w:hint="default" w:asciiTheme="minorEastAsia" w:hAnsiTheme="minorEastAsia" w:eastAsiaTheme="minorEastAsia"/>
          <w:b/>
          <w:szCs w:val="21"/>
          <w:lang w:val="en-US" w:eastAsia="zh-CN"/>
        </w:rPr>
      </w:pPr>
      <w:r>
        <w:rPr>
          <w:rFonts w:hint="eastAsia" w:asciiTheme="minorEastAsia" w:hAnsiTheme="minorEastAsia"/>
          <w:b/>
          <w:szCs w:val="21"/>
        </w:rPr>
        <w:t>一</w:t>
      </w:r>
      <w:r>
        <w:rPr>
          <w:rFonts w:hint="eastAsia" w:asciiTheme="minorEastAsia" w:hAnsiTheme="minorEastAsia"/>
          <w:b/>
          <w:szCs w:val="21"/>
          <w:lang w:eastAsia="zh-CN"/>
        </w:rPr>
        <w:t>、</w:t>
      </w:r>
      <w:r>
        <w:rPr>
          <w:rFonts w:hint="eastAsia" w:asciiTheme="minorEastAsia" w:hAnsiTheme="minorEastAsia"/>
          <w:b/>
          <w:szCs w:val="21"/>
          <w:lang w:val="en-US" w:eastAsia="zh-CN"/>
        </w:rPr>
        <w:t>单项选择题（</w:t>
      </w:r>
      <w:r>
        <w:rPr>
          <w:rStyle w:val="9"/>
          <w:rFonts w:hint="eastAsia" w:ascii="Arial" w:hAnsi="Arial" w:cs="Arial"/>
          <w:color w:val="000000"/>
          <w:kern w:val="0"/>
          <w:szCs w:val="21"/>
          <w:lang w:val="en-US" w:eastAsia="zh-CN"/>
        </w:rPr>
        <w:t>10</w:t>
      </w:r>
      <w:r>
        <w:rPr>
          <w:rFonts w:ascii="Arial" w:hAnsi="Arial" w:cs="Arial"/>
          <w:color w:val="000000"/>
          <w:kern w:val="0"/>
          <w:szCs w:val="21"/>
        </w:rPr>
        <w:t>道</w:t>
      </w:r>
      <w:r>
        <w:rPr>
          <w:rFonts w:hint="eastAsia" w:ascii="Arial" w:hAnsi="Arial" w:cs="Arial"/>
          <w:color w:val="000000"/>
          <w:kern w:val="0"/>
          <w:szCs w:val="21"/>
          <w:lang w:eastAsia="zh-CN"/>
        </w:rPr>
        <w:t>。</w:t>
      </w:r>
      <w:r>
        <w:rPr>
          <w:rFonts w:hint="eastAsia" w:ascii="Arial" w:hAnsi="Arial" w:cs="Arial"/>
          <w:color w:val="000000"/>
          <w:kern w:val="0"/>
          <w:szCs w:val="21"/>
        </w:rPr>
        <w:t>每道</w:t>
      </w:r>
      <w:r>
        <w:rPr>
          <w:rFonts w:hint="eastAsia" w:ascii="Arial" w:hAnsi="Arial" w:cs="Arial"/>
          <w:color w:val="000000"/>
          <w:kern w:val="0"/>
          <w:szCs w:val="21"/>
          <w:lang w:val="en-US" w:eastAsia="zh-CN"/>
        </w:rPr>
        <w:t>2</w:t>
      </w:r>
      <w:r>
        <w:rPr>
          <w:rFonts w:hint="eastAsia" w:ascii="Arial" w:hAnsi="Arial" w:cs="Arial"/>
          <w:color w:val="000000"/>
          <w:kern w:val="0"/>
          <w:szCs w:val="21"/>
        </w:rPr>
        <w:t>分</w:t>
      </w:r>
      <w:r>
        <w:rPr>
          <w:rFonts w:hint="eastAsia" w:ascii="Arial" w:hAnsi="Arial" w:cs="Arial"/>
          <w:color w:val="000000"/>
          <w:kern w:val="0"/>
          <w:szCs w:val="21"/>
          <w:lang w:eastAsia="zh-CN"/>
        </w:rPr>
        <w:t>，</w:t>
      </w:r>
      <w:r>
        <w:rPr>
          <w:rFonts w:hint="eastAsia" w:ascii="Arial" w:hAnsi="Arial" w:cs="Arial"/>
          <w:color w:val="000000"/>
          <w:kern w:val="0"/>
          <w:szCs w:val="21"/>
          <w:lang w:val="en-US" w:eastAsia="zh-CN"/>
        </w:rPr>
        <w:t>共</w:t>
      </w:r>
      <w:r>
        <w:rPr>
          <w:rFonts w:hint="eastAsia" w:ascii="Arial" w:hAnsi="Arial" w:cs="Arial"/>
          <w:color w:val="000000"/>
          <w:kern w:val="0"/>
          <w:szCs w:val="21"/>
        </w:rPr>
        <w:t>20分）</w:t>
      </w:r>
      <w:r>
        <w:rPr>
          <w:rFonts w:hint="eastAsia" w:asciiTheme="minorEastAsia" w:hAnsiTheme="minorEastAsia"/>
          <w:b/>
          <w:szCs w:val="21"/>
          <w:lang w:val="en-US" w:eastAsia="zh-CN"/>
        </w:rPr>
        <w:t>（略）</w:t>
      </w:r>
    </w:p>
    <w:p>
      <w:pPr>
        <w:numPr>
          <w:ilvl w:val="0"/>
          <w:numId w:val="0"/>
        </w:numPr>
        <w:adjustRightInd w:val="0"/>
        <w:snapToGrid w:val="0"/>
        <w:spacing w:line="360" w:lineRule="auto"/>
        <w:rPr>
          <w:rFonts w:ascii="Arial" w:hAnsi="Arial" w:cs="Arial"/>
          <w:color w:val="000000"/>
          <w:sz w:val="20"/>
          <w:szCs w:val="20"/>
        </w:rPr>
      </w:pPr>
      <w:r>
        <w:rPr>
          <w:rFonts w:hint="eastAsia" w:asciiTheme="minorEastAsia" w:hAnsiTheme="minorEastAsia"/>
          <w:b/>
          <w:szCs w:val="21"/>
          <w:lang w:val="en-US" w:eastAsia="zh-CN"/>
        </w:rPr>
        <w:t>二</w:t>
      </w:r>
      <w:r>
        <w:rPr>
          <w:rFonts w:hint="eastAsia" w:asciiTheme="minorEastAsia" w:hAnsiTheme="minorEastAsia"/>
          <w:b/>
          <w:szCs w:val="21"/>
        </w:rPr>
        <w:t>、</w:t>
      </w:r>
      <w:r>
        <w:rPr>
          <w:rStyle w:val="6"/>
          <w:rFonts w:hint="eastAsia" w:cs="宋体" w:asciiTheme="minorEastAsia" w:hAnsiTheme="minorEastAsia"/>
          <w:szCs w:val="21"/>
          <w:shd w:val="clear" w:color="auto" w:fill="FFFFFF"/>
        </w:rPr>
        <w:t>辨析题</w:t>
      </w:r>
      <w:r>
        <w:rPr>
          <w:rFonts w:hint="eastAsia" w:ascii="Arial" w:hAnsi="Arial" w:cs="Arial"/>
          <w:color w:val="000000"/>
          <w:kern w:val="0"/>
          <w:szCs w:val="21"/>
        </w:rPr>
        <w:t>（1</w:t>
      </w:r>
      <w:r>
        <w:rPr>
          <w:rStyle w:val="9"/>
          <w:rFonts w:ascii="Arial" w:hAnsi="Arial" w:cs="Arial"/>
          <w:color w:val="000000"/>
          <w:kern w:val="0"/>
          <w:szCs w:val="21"/>
        </w:rPr>
        <w:t> </w:t>
      </w:r>
      <w:r>
        <w:rPr>
          <w:rFonts w:ascii="Arial" w:hAnsi="Arial" w:cs="Arial"/>
          <w:color w:val="000000"/>
          <w:kern w:val="0"/>
          <w:szCs w:val="21"/>
        </w:rPr>
        <w:t>道</w:t>
      </w:r>
      <w:r>
        <w:rPr>
          <w:rFonts w:hint="eastAsia" w:ascii="Arial" w:hAnsi="Arial" w:cs="Arial"/>
          <w:color w:val="000000"/>
          <w:kern w:val="0"/>
          <w:szCs w:val="21"/>
          <w:lang w:eastAsia="zh-CN"/>
        </w:rPr>
        <w:t>。</w:t>
      </w:r>
      <w:r>
        <w:rPr>
          <w:rFonts w:hint="eastAsia" w:ascii="Arial" w:hAnsi="Arial" w:cs="Arial"/>
          <w:color w:val="000000"/>
          <w:kern w:val="0"/>
          <w:szCs w:val="21"/>
        </w:rPr>
        <w:t>20分）</w:t>
      </w:r>
      <w:r>
        <w:rPr>
          <w:rFonts w:ascii="Arial" w:hAnsi="Arial" w:cs="Arial"/>
          <w:color w:val="000000"/>
          <w:kern w:val="0"/>
          <w:szCs w:val="21"/>
        </w:rPr>
        <w:t>：先判断</w:t>
      </w:r>
      <w:r>
        <w:rPr>
          <w:rFonts w:hint="eastAsia" w:ascii="Arial" w:hAnsi="Arial" w:cs="Arial"/>
          <w:color w:val="000000"/>
          <w:kern w:val="0"/>
          <w:szCs w:val="21"/>
          <w:lang w:val="en-US" w:eastAsia="zh-CN"/>
        </w:rPr>
        <w:t>正误，</w:t>
      </w:r>
      <w:r>
        <w:rPr>
          <w:rFonts w:ascii="Arial" w:hAnsi="Arial" w:cs="Arial"/>
          <w:color w:val="000000"/>
          <w:kern w:val="0"/>
          <w:szCs w:val="21"/>
        </w:rPr>
        <w:t>再说明理由</w:t>
      </w:r>
    </w:p>
    <w:p>
      <w:pPr>
        <w:pStyle w:val="3"/>
        <w:widowControl/>
        <w:shd w:val="clear" w:color="auto" w:fill="FFFFFF"/>
        <w:adjustRightInd w:val="0"/>
        <w:snapToGrid w:val="0"/>
        <w:spacing w:beforeAutospacing="0" w:afterAutospacing="0" w:line="360" w:lineRule="auto"/>
        <w:rPr>
          <w:rStyle w:val="6"/>
          <w:rFonts w:hint="eastAsia" w:cs="宋体" w:asciiTheme="minorEastAsia" w:hAnsiTheme="minorEastAsia"/>
          <w:sz w:val="21"/>
          <w:szCs w:val="21"/>
          <w:shd w:val="clear" w:color="auto" w:fill="FFFFFF"/>
        </w:rPr>
      </w:pPr>
      <w:r>
        <w:rPr>
          <w:rStyle w:val="6"/>
          <w:rFonts w:hint="eastAsia" w:cs="宋体" w:asciiTheme="minorEastAsia" w:hAnsiTheme="minorEastAsia"/>
          <w:sz w:val="21"/>
          <w:szCs w:val="21"/>
          <w:shd w:val="clear" w:color="auto" w:fill="FFFFFF"/>
        </w:rPr>
        <w:t>1、辨析题的四个类型：</w:t>
      </w:r>
    </w:p>
    <w:p>
      <w:pPr>
        <w:pStyle w:val="2"/>
        <w:widowControl/>
        <w:shd w:val="clear" w:color="auto" w:fill="FFFFFF"/>
        <w:adjustRightInd w:val="0"/>
        <w:snapToGrid w:val="0"/>
        <w:spacing w:line="360" w:lineRule="auto"/>
        <w:rPr>
          <w:rFonts w:hint="eastAsia" w:cs="微软雅黑" w:asciiTheme="minorEastAsia" w:hAnsiTheme="minorEastAsia" w:eastAsiaTheme="minorEastAsia"/>
          <w:b/>
          <w:bCs/>
          <w:sz w:val="21"/>
          <w:szCs w:val="21"/>
          <w:u w:val="none"/>
          <w:shd w:val="clear" w:color="auto" w:fill="FFFFFF"/>
          <w:lang w:eastAsia="zh-CN"/>
        </w:rPr>
      </w:pPr>
      <w:r>
        <w:rPr>
          <w:rFonts w:cs="微软雅黑" w:asciiTheme="minorEastAsia" w:hAnsiTheme="minorEastAsia" w:eastAsiaTheme="minorEastAsia"/>
          <w:b/>
          <w:bCs/>
          <w:sz w:val="21"/>
          <w:szCs w:val="21"/>
          <w:u w:val="none"/>
          <w:shd w:val="clear" w:color="auto" w:fill="FFFFFF"/>
        </w:rPr>
        <w:t>*任何情况下都正确</w:t>
      </w:r>
      <w:r>
        <w:rPr>
          <w:rFonts w:hint="eastAsia" w:cs="微软雅黑" w:asciiTheme="minorEastAsia" w:hAnsiTheme="minorEastAsia" w:eastAsiaTheme="minorEastAsia"/>
          <w:b/>
          <w:bCs/>
          <w:sz w:val="21"/>
          <w:szCs w:val="21"/>
          <w:u w:val="none"/>
          <w:shd w:val="clear" w:color="auto" w:fill="FFFFFF"/>
          <w:lang w:val="en-US" w:eastAsia="zh-CN"/>
        </w:rPr>
        <w:t>才是正确，否</w:t>
      </w:r>
      <w:r>
        <w:rPr>
          <w:rFonts w:cs="微软雅黑" w:asciiTheme="minorEastAsia" w:hAnsiTheme="minorEastAsia" w:eastAsiaTheme="minorEastAsia"/>
          <w:b/>
          <w:bCs/>
          <w:sz w:val="21"/>
          <w:szCs w:val="21"/>
          <w:u w:val="none"/>
          <w:shd w:val="clear" w:color="auto" w:fill="FFFFFF"/>
        </w:rPr>
        <w:t>则视为错误</w:t>
      </w:r>
      <w:r>
        <w:rPr>
          <w:rFonts w:hint="eastAsia" w:cs="微软雅黑" w:asciiTheme="minorEastAsia" w:hAnsiTheme="minorEastAsia" w:eastAsiaTheme="minorEastAsia"/>
          <w:b/>
          <w:bCs/>
          <w:sz w:val="21"/>
          <w:szCs w:val="21"/>
          <w:u w:val="none"/>
          <w:shd w:val="clear" w:color="auto" w:fill="FFFFFF"/>
          <w:lang w:eastAsia="zh-CN"/>
        </w:rPr>
        <w:t>。（</w:t>
      </w:r>
      <w:r>
        <w:rPr>
          <w:rStyle w:val="6"/>
          <w:rFonts w:hint="eastAsia" w:cs="宋体" w:asciiTheme="minorEastAsia" w:hAnsiTheme="minorEastAsia"/>
          <w:sz w:val="21"/>
          <w:szCs w:val="21"/>
          <w:u w:val="none"/>
          <w:shd w:val="clear" w:color="auto" w:fill="FFFFFF"/>
        </w:rPr>
        <w:t>四个类型</w:t>
      </w:r>
      <w:r>
        <w:rPr>
          <w:rStyle w:val="6"/>
          <w:rFonts w:hint="eastAsia" w:cs="宋体" w:asciiTheme="minorEastAsia" w:hAnsiTheme="minorEastAsia"/>
          <w:sz w:val="21"/>
          <w:szCs w:val="21"/>
          <w:u w:val="none"/>
          <w:shd w:val="clear" w:color="auto" w:fill="FFFFFF"/>
          <w:lang w:eastAsia="zh-CN"/>
        </w:rPr>
        <w:t>：</w:t>
      </w:r>
      <w:r>
        <w:rPr>
          <w:rStyle w:val="6"/>
          <w:rFonts w:hint="eastAsia" w:cs="宋体" w:asciiTheme="minorEastAsia" w:hAnsiTheme="minorEastAsia"/>
          <w:sz w:val="21"/>
          <w:szCs w:val="21"/>
          <w:u w:val="none"/>
          <w:shd w:val="clear" w:color="auto" w:fill="FFFFFF"/>
          <w:lang w:val="en-US" w:eastAsia="zh-CN"/>
        </w:rPr>
        <w:t>A-正确；BCD-错误</w:t>
      </w:r>
      <w:r>
        <w:rPr>
          <w:rFonts w:hint="eastAsia" w:cs="微软雅黑" w:asciiTheme="minorEastAsia" w:hAnsiTheme="minorEastAsia" w:eastAsiaTheme="minorEastAsia"/>
          <w:b/>
          <w:bCs/>
          <w:sz w:val="21"/>
          <w:szCs w:val="21"/>
          <w:u w:val="none"/>
          <w:shd w:val="clear" w:color="auto" w:fill="FFFFFF"/>
          <w:lang w:eastAsia="zh-CN"/>
        </w:rPr>
        <w:t>）</w:t>
      </w:r>
    </w:p>
    <w:p>
      <w:pPr>
        <w:pStyle w:val="3"/>
        <w:widowControl/>
        <w:shd w:val="clear" w:color="auto" w:fill="FFFFFF"/>
        <w:adjustRightInd w:val="0"/>
        <w:snapToGrid w:val="0"/>
        <w:spacing w:beforeAutospacing="0" w:afterAutospacing="0" w:line="360" w:lineRule="auto"/>
        <w:rPr>
          <w:rFonts w:cs="宋体" w:asciiTheme="minorEastAsia" w:hAnsiTheme="minorEastAsia"/>
          <w:sz w:val="21"/>
          <w:szCs w:val="21"/>
        </w:rPr>
      </w:pPr>
      <w:r>
        <w:rPr>
          <w:rFonts w:hint="eastAsia" w:cs="宋体" w:asciiTheme="minorEastAsia" w:hAnsiTheme="minorEastAsia"/>
          <w:sz w:val="21"/>
          <w:szCs w:val="21"/>
          <w:shd w:val="clear" w:color="auto" w:fill="FFFFFF"/>
        </w:rPr>
        <w:t>A、完全肯定型</w:t>
      </w:r>
    </w:p>
    <w:p>
      <w:pPr>
        <w:pStyle w:val="3"/>
        <w:widowControl/>
        <w:shd w:val="clear" w:color="auto" w:fill="FFFFFF"/>
        <w:adjustRightInd w:val="0"/>
        <w:snapToGrid w:val="0"/>
        <w:spacing w:beforeAutospacing="0" w:afterAutospacing="0" w:line="360" w:lineRule="auto"/>
        <w:rPr>
          <w:rFonts w:cs="宋体" w:asciiTheme="minorEastAsia" w:hAnsiTheme="minorEastAsia"/>
          <w:sz w:val="21"/>
          <w:szCs w:val="21"/>
        </w:rPr>
      </w:pPr>
      <w:r>
        <w:rPr>
          <w:rFonts w:hint="eastAsia" w:cs="宋体" w:asciiTheme="minorEastAsia" w:hAnsiTheme="minorEastAsia"/>
          <w:sz w:val="21"/>
          <w:szCs w:val="21"/>
          <w:shd w:val="clear" w:color="auto" w:fill="FFFFFF"/>
        </w:rPr>
        <w:t>解题方法：(1)指出观点的正确或科学性。(2)说明理由。(3)作出结论。</w:t>
      </w:r>
    </w:p>
    <w:p>
      <w:pPr>
        <w:pStyle w:val="3"/>
        <w:widowControl/>
        <w:shd w:val="clear" w:color="auto" w:fill="FFFFFF"/>
        <w:adjustRightInd w:val="0"/>
        <w:snapToGrid w:val="0"/>
        <w:spacing w:beforeAutospacing="0" w:afterAutospacing="0" w:line="360" w:lineRule="auto"/>
        <w:rPr>
          <w:rFonts w:cs="宋体" w:asciiTheme="minorEastAsia" w:hAnsiTheme="minorEastAsia"/>
          <w:sz w:val="21"/>
          <w:szCs w:val="21"/>
        </w:rPr>
      </w:pPr>
      <w:r>
        <w:rPr>
          <w:rFonts w:hint="eastAsia" w:cs="宋体" w:asciiTheme="minorEastAsia" w:hAnsiTheme="minorEastAsia"/>
          <w:sz w:val="21"/>
          <w:szCs w:val="21"/>
          <w:shd w:val="clear" w:color="auto" w:fill="FFFFFF"/>
        </w:rPr>
        <w:t>B、完全否定型</w:t>
      </w:r>
    </w:p>
    <w:p>
      <w:pPr>
        <w:pStyle w:val="3"/>
        <w:widowControl/>
        <w:shd w:val="clear" w:color="auto" w:fill="FFFFFF"/>
        <w:adjustRightInd w:val="0"/>
        <w:snapToGrid w:val="0"/>
        <w:spacing w:beforeAutospacing="0" w:afterAutospacing="0" w:line="360" w:lineRule="auto"/>
        <w:rPr>
          <w:rFonts w:cs="宋体" w:asciiTheme="minorEastAsia" w:hAnsiTheme="minorEastAsia"/>
          <w:sz w:val="21"/>
          <w:szCs w:val="21"/>
        </w:rPr>
      </w:pPr>
      <w:r>
        <w:rPr>
          <w:rFonts w:hint="eastAsia" w:cs="宋体" w:asciiTheme="minorEastAsia" w:hAnsiTheme="minorEastAsia"/>
          <w:sz w:val="21"/>
          <w:szCs w:val="21"/>
          <w:shd w:val="clear" w:color="auto" w:fill="FFFFFF"/>
        </w:rPr>
        <w:t>解题方法：(1)首先指出观点的不科学之处或作出判断。(2)说明理由和危害、本质，并提出正确的观点。</w:t>
      </w:r>
    </w:p>
    <w:p>
      <w:pPr>
        <w:pStyle w:val="3"/>
        <w:widowControl/>
        <w:shd w:val="clear" w:color="auto" w:fill="FFFFFF"/>
        <w:adjustRightInd w:val="0"/>
        <w:snapToGrid w:val="0"/>
        <w:spacing w:beforeAutospacing="0" w:afterAutospacing="0" w:line="360" w:lineRule="auto"/>
        <w:rPr>
          <w:rFonts w:cs="宋体" w:asciiTheme="minorEastAsia" w:hAnsiTheme="minorEastAsia"/>
          <w:sz w:val="21"/>
          <w:szCs w:val="21"/>
        </w:rPr>
      </w:pPr>
      <w:r>
        <w:rPr>
          <w:rFonts w:hint="eastAsia" w:cs="宋体" w:asciiTheme="minorEastAsia" w:hAnsiTheme="minorEastAsia"/>
          <w:sz w:val="21"/>
          <w:szCs w:val="21"/>
          <w:shd w:val="clear" w:color="auto" w:fill="FFFFFF"/>
        </w:rPr>
        <w:t>C、命题片面型</w:t>
      </w:r>
    </w:p>
    <w:p>
      <w:pPr>
        <w:pStyle w:val="3"/>
        <w:widowControl/>
        <w:shd w:val="clear" w:color="auto" w:fill="FFFFFF"/>
        <w:adjustRightInd w:val="0"/>
        <w:snapToGrid w:val="0"/>
        <w:spacing w:beforeAutospacing="0" w:afterAutospacing="0" w:line="360" w:lineRule="auto"/>
        <w:rPr>
          <w:rFonts w:cs="宋体" w:asciiTheme="minorEastAsia" w:hAnsiTheme="minorEastAsia"/>
          <w:sz w:val="21"/>
          <w:szCs w:val="21"/>
        </w:rPr>
      </w:pPr>
      <w:r>
        <w:rPr>
          <w:rFonts w:hint="eastAsia" w:cs="宋体" w:asciiTheme="minorEastAsia" w:hAnsiTheme="minorEastAsia"/>
          <w:sz w:val="21"/>
          <w:szCs w:val="21"/>
          <w:shd w:val="clear" w:color="auto" w:fill="FFFFFF"/>
        </w:rPr>
        <w:t>常见的形式是"只有----就----"。命题内容总体上正确但其中包含有欠妥的因素或者总体上错误但其中包含有若干合理的成分。解答</w:t>
      </w:r>
      <w:r>
        <w:rPr>
          <w:rFonts w:hint="eastAsia" w:cs="宋体" w:asciiTheme="minorEastAsia" w:hAnsiTheme="minorEastAsia"/>
          <w:sz w:val="21"/>
          <w:szCs w:val="21"/>
          <w:shd w:val="clear" w:color="auto" w:fill="FFFFFF"/>
          <w:lang w:val="en-US" w:eastAsia="zh-CN"/>
        </w:rPr>
        <w:t>时</w:t>
      </w:r>
      <w:r>
        <w:rPr>
          <w:rFonts w:hint="eastAsia" w:cs="宋体" w:asciiTheme="minorEastAsia" w:hAnsiTheme="minorEastAsia"/>
          <w:sz w:val="21"/>
          <w:szCs w:val="21"/>
          <w:shd w:val="clear" w:color="auto" w:fill="FFFFFF"/>
        </w:rPr>
        <w:t>不能简单地全面地否定或者肯定。</w:t>
      </w:r>
    </w:p>
    <w:p>
      <w:pPr>
        <w:pStyle w:val="3"/>
        <w:widowControl/>
        <w:shd w:val="clear" w:color="auto" w:fill="FFFFFF"/>
        <w:adjustRightInd w:val="0"/>
        <w:snapToGrid w:val="0"/>
        <w:spacing w:beforeAutospacing="0" w:afterAutospacing="0" w:line="360" w:lineRule="auto"/>
        <w:rPr>
          <w:rFonts w:cs="宋体" w:asciiTheme="minorEastAsia" w:hAnsiTheme="minorEastAsia"/>
          <w:sz w:val="21"/>
          <w:szCs w:val="21"/>
        </w:rPr>
      </w:pPr>
      <w:r>
        <w:rPr>
          <w:rFonts w:hint="eastAsia" w:cs="宋体" w:asciiTheme="minorEastAsia" w:hAnsiTheme="minorEastAsia"/>
          <w:sz w:val="21"/>
          <w:szCs w:val="21"/>
          <w:shd w:val="clear" w:color="auto" w:fill="FFFFFF"/>
        </w:rPr>
        <w:t>解答步骤可以按照"肯定什么--否定什么-补充什么"的思路进行。</w:t>
      </w:r>
    </w:p>
    <w:p>
      <w:pPr>
        <w:pStyle w:val="3"/>
        <w:widowControl/>
        <w:shd w:val="clear" w:color="auto" w:fill="FFFFFF"/>
        <w:adjustRightInd w:val="0"/>
        <w:snapToGrid w:val="0"/>
        <w:spacing w:beforeAutospacing="0" w:afterAutospacing="0" w:line="360" w:lineRule="auto"/>
        <w:rPr>
          <w:rFonts w:cs="宋体" w:asciiTheme="minorEastAsia" w:hAnsiTheme="minorEastAsia"/>
          <w:sz w:val="21"/>
          <w:szCs w:val="21"/>
        </w:rPr>
      </w:pPr>
      <w:r>
        <w:rPr>
          <w:rFonts w:hint="eastAsia" w:cs="宋体" w:asciiTheme="minorEastAsia" w:hAnsiTheme="minorEastAsia"/>
          <w:sz w:val="21"/>
          <w:szCs w:val="21"/>
          <w:shd w:val="clear" w:color="auto" w:fill="FFFFFF"/>
        </w:rPr>
        <w:t>解题方法：(1)错对原因都要分析</w:t>
      </w:r>
      <w:bookmarkStart w:id="0" w:name="gkstk1"/>
      <w:bookmarkEnd w:id="0"/>
      <w:r>
        <w:rPr>
          <w:rFonts w:hint="eastAsia" w:cs="宋体" w:asciiTheme="minorEastAsia" w:hAnsiTheme="minorEastAsia"/>
          <w:sz w:val="21"/>
          <w:szCs w:val="21"/>
          <w:shd w:val="clear" w:color="auto" w:fill="FFFFFF"/>
        </w:rPr>
        <w:t xml:space="preserve"> (2)除了题目的给的方法外，还要作出补充。(3)下结论。</w:t>
      </w:r>
    </w:p>
    <w:p>
      <w:pPr>
        <w:pStyle w:val="3"/>
        <w:widowControl/>
        <w:shd w:val="clear" w:color="auto" w:fill="FFFFFF"/>
        <w:adjustRightInd w:val="0"/>
        <w:snapToGrid w:val="0"/>
        <w:spacing w:beforeAutospacing="0" w:afterAutospacing="0" w:line="360" w:lineRule="auto"/>
        <w:rPr>
          <w:rFonts w:cs="宋体" w:asciiTheme="minorEastAsia" w:hAnsiTheme="minorEastAsia"/>
          <w:sz w:val="21"/>
          <w:szCs w:val="21"/>
        </w:rPr>
      </w:pPr>
      <w:r>
        <w:rPr>
          <w:rFonts w:hint="eastAsia" w:cs="宋体" w:asciiTheme="minorEastAsia" w:hAnsiTheme="minorEastAsia"/>
          <w:sz w:val="21"/>
          <w:szCs w:val="21"/>
          <w:shd w:val="clear" w:color="auto" w:fill="FFFFFF"/>
        </w:rPr>
        <w:t>D、正误混杂型</w:t>
      </w:r>
    </w:p>
    <w:p>
      <w:pPr>
        <w:pStyle w:val="3"/>
        <w:widowControl/>
        <w:shd w:val="clear" w:color="auto" w:fill="FFFFFF"/>
        <w:adjustRightInd w:val="0"/>
        <w:snapToGrid w:val="0"/>
        <w:spacing w:beforeAutospacing="0" w:afterAutospacing="0" w:line="360" w:lineRule="auto"/>
        <w:rPr>
          <w:rFonts w:cs="宋体" w:asciiTheme="minorEastAsia" w:hAnsiTheme="minorEastAsia"/>
          <w:sz w:val="21"/>
          <w:szCs w:val="21"/>
        </w:rPr>
      </w:pPr>
      <w:r>
        <w:rPr>
          <w:rFonts w:hint="eastAsia" w:cs="宋体" w:asciiTheme="minorEastAsia" w:hAnsiTheme="minorEastAsia"/>
          <w:sz w:val="21"/>
          <w:szCs w:val="21"/>
          <w:shd w:val="clear" w:color="auto" w:fill="FFFFFF"/>
        </w:rPr>
        <w:t>这种题型的辨析题有三种形式：(1)命题内容总体上正确，但其中包含有错误或不合理的因素。(2)命题内容总体上错误，但其中包含有合理的因素。(3)命题的前提正确，但结论却错误，或前提错误，但结论正确。</w:t>
      </w:r>
    </w:p>
    <w:p>
      <w:pPr>
        <w:pStyle w:val="3"/>
        <w:widowControl/>
        <w:shd w:val="clear" w:color="auto" w:fill="FFFFFF"/>
        <w:adjustRightInd w:val="0"/>
        <w:snapToGrid w:val="0"/>
        <w:spacing w:beforeAutospacing="0" w:afterAutospacing="0" w:line="360" w:lineRule="auto"/>
        <w:rPr>
          <w:rFonts w:cs="宋体" w:asciiTheme="minorEastAsia" w:hAnsiTheme="minorEastAsia"/>
          <w:sz w:val="21"/>
          <w:szCs w:val="21"/>
        </w:rPr>
      </w:pPr>
      <w:r>
        <w:rPr>
          <w:rFonts w:hint="eastAsia" w:cs="宋体" w:asciiTheme="minorEastAsia" w:hAnsiTheme="minorEastAsia"/>
          <w:sz w:val="21"/>
          <w:szCs w:val="21"/>
          <w:shd w:val="clear" w:color="auto" w:fill="FFFFFF"/>
        </w:rPr>
        <w:t>解题关键是：分清观点的正误部分，并且能分别说明理由</w:t>
      </w:r>
      <w:bookmarkStart w:id="1" w:name="gkstk2"/>
      <w:bookmarkEnd w:id="1"/>
    </w:p>
    <w:p>
      <w:pPr>
        <w:pStyle w:val="3"/>
        <w:widowControl/>
        <w:shd w:val="clear" w:color="auto" w:fill="FFFFFF"/>
        <w:adjustRightInd w:val="0"/>
        <w:snapToGrid w:val="0"/>
        <w:spacing w:beforeAutospacing="0" w:afterAutospacing="0" w:line="360" w:lineRule="auto"/>
        <w:rPr>
          <w:rFonts w:hint="eastAsia" w:cs="宋体" w:asciiTheme="minorEastAsia" w:hAnsiTheme="minorEastAsia"/>
          <w:sz w:val="21"/>
          <w:szCs w:val="21"/>
          <w:shd w:val="clear" w:color="auto" w:fill="FFFFFF"/>
        </w:rPr>
      </w:pPr>
      <w:r>
        <w:rPr>
          <w:rFonts w:hint="eastAsia" w:cs="宋体" w:asciiTheme="minorEastAsia" w:hAnsiTheme="minorEastAsia"/>
          <w:sz w:val="21"/>
          <w:szCs w:val="21"/>
          <w:shd w:val="clear" w:color="auto" w:fill="FFFFFF"/>
        </w:rPr>
        <w:t>解题步骤：(1)指出题目中观点正确或合理的部分，并说明理由。(2)指出题目中观点错误或不合理的部分，说明理由。(3)提出正确的观点或补充完整观点，进行总结。</w:t>
      </w:r>
    </w:p>
    <w:p>
      <w:pPr>
        <w:pStyle w:val="3"/>
        <w:widowControl/>
        <w:shd w:val="clear" w:color="auto" w:fill="FFFFFF"/>
        <w:adjustRightInd w:val="0"/>
        <w:snapToGrid w:val="0"/>
        <w:spacing w:beforeAutospacing="0" w:afterAutospacing="0" w:line="360" w:lineRule="auto"/>
        <w:rPr>
          <w:rFonts w:cs="宋体" w:asciiTheme="minorEastAsia" w:hAnsiTheme="minorEastAsia"/>
          <w:sz w:val="21"/>
          <w:szCs w:val="21"/>
        </w:rPr>
      </w:pPr>
      <w:r>
        <w:rPr>
          <w:rFonts w:hint="eastAsia" w:cs="宋体" w:asciiTheme="minorEastAsia" w:hAnsiTheme="minorEastAsia"/>
          <w:sz w:val="21"/>
          <w:szCs w:val="21"/>
          <w:shd w:val="clear" w:color="auto" w:fill="FFFFFF"/>
        </w:rPr>
        <w:t>(解答的步骤可以按照"对--为什么对?错--为什么错?小结--对的意义和错的危害。)</w:t>
      </w:r>
    </w:p>
    <w:p>
      <w:pPr>
        <w:pStyle w:val="3"/>
        <w:widowControl/>
        <w:shd w:val="clear" w:color="auto" w:fill="FFFFFF"/>
        <w:adjustRightInd w:val="0"/>
        <w:snapToGrid w:val="0"/>
        <w:spacing w:beforeAutospacing="0" w:afterAutospacing="0" w:line="360" w:lineRule="auto"/>
        <w:rPr>
          <w:rFonts w:cs="宋体" w:asciiTheme="minorEastAsia" w:hAnsiTheme="minorEastAsia"/>
          <w:sz w:val="21"/>
          <w:szCs w:val="21"/>
        </w:rPr>
      </w:pPr>
      <w:r>
        <w:rPr>
          <w:rStyle w:val="6"/>
          <w:rFonts w:hint="eastAsia" w:cs="宋体" w:asciiTheme="minorEastAsia" w:hAnsiTheme="minorEastAsia"/>
          <w:sz w:val="21"/>
          <w:szCs w:val="21"/>
          <w:shd w:val="clear" w:color="auto" w:fill="FFFFFF"/>
        </w:rPr>
        <w:t>2、做辨析题可按以下几个步骤：</w:t>
      </w:r>
    </w:p>
    <w:p>
      <w:pPr>
        <w:pStyle w:val="3"/>
        <w:widowControl/>
        <w:shd w:val="clear" w:color="auto" w:fill="FFFFFF"/>
        <w:adjustRightInd w:val="0"/>
        <w:snapToGrid w:val="0"/>
        <w:spacing w:beforeAutospacing="0" w:afterAutospacing="0" w:line="360" w:lineRule="auto"/>
        <w:rPr>
          <w:rFonts w:cs="宋体" w:asciiTheme="minorEastAsia" w:hAnsiTheme="minorEastAsia"/>
          <w:sz w:val="21"/>
          <w:szCs w:val="21"/>
        </w:rPr>
      </w:pPr>
      <w:r>
        <w:rPr>
          <w:rFonts w:hint="eastAsia" w:cs="宋体" w:asciiTheme="minorEastAsia" w:hAnsiTheme="minorEastAsia"/>
          <w:sz w:val="21"/>
          <w:szCs w:val="21"/>
          <w:shd w:val="clear" w:color="auto" w:fill="FFFFFF"/>
        </w:rPr>
        <w:t>(1)找辨点(即认真审题后确定题目要辨别分析的观点)。</w:t>
      </w:r>
    </w:p>
    <w:p>
      <w:pPr>
        <w:pStyle w:val="3"/>
        <w:widowControl/>
        <w:shd w:val="clear" w:color="auto" w:fill="FFFFFF"/>
        <w:adjustRightInd w:val="0"/>
        <w:snapToGrid w:val="0"/>
        <w:spacing w:beforeAutospacing="0" w:afterAutospacing="0" w:line="360" w:lineRule="auto"/>
        <w:rPr>
          <w:rFonts w:cs="宋体" w:asciiTheme="minorEastAsia" w:hAnsiTheme="minorEastAsia"/>
          <w:sz w:val="21"/>
          <w:szCs w:val="21"/>
        </w:rPr>
      </w:pPr>
      <w:r>
        <w:rPr>
          <w:rFonts w:hint="eastAsia" w:cs="宋体" w:asciiTheme="minorEastAsia" w:hAnsiTheme="minorEastAsia"/>
          <w:sz w:val="21"/>
          <w:szCs w:val="21"/>
          <w:shd w:val="clear" w:color="auto" w:fill="FFFFFF"/>
        </w:rPr>
        <w:t>(2)作分析(即结合课本知识对观点进行逐层分析)。正确-----肯定并说明原因或合理之处;错误------指出错在哪里，为什么错并补充正确的是什么。</w:t>
      </w:r>
    </w:p>
    <w:p>
      <w:pPr>
        <w:pStyle w:val="3"/>
        <w:widowControl/>
        <w:shd w:val="clear" w:color="auto" w:fill="FFFFFF"/>
        <w:adjustRightInd w:val="0"/>
        <w:snapToGrid w:val="0"/>
        <w:spacing w:beforeAutospacing="0" w:afterAutospacing="0" w:line="360" w:lineRule="auto"/>
        <w:rPr>
          <w:rFonts w:cs="宋体" w:asciiTheme="minorEastAsia" w:hAnsiTheme="minorEastAsia"/>
          <w:sz w:val="21"/>
          <w:szCs w:val="21"/>
        </w:rPr>
      </w:pPr>
      <w:r>
        <w:rPr>
          <w:rFonts w:hint="eastAsia" w:cs="宋体" w:asciiTheme="minorEastAsia" w:hAnsiTheme="minorEastAsia"/>
          <w:sz w:val="21"/>
          <w:szCs w:val="21"/>
          <w:shd w:val="clear" w:color="auto" w:fill="FFFFFF"/>
        </w:rPr>
        <w:t>(3)下结论(结论必须是在分析完一个层次或一个辩题之后加上)。</w:t>
      </w:r>
    </w:p>
    <w:p>
      <w:pPr>
        <w:pStyle w:val="3"/>
        <w:widowControl/>
        <w:shd w:val="clear" w:color="auto" w:fill="FFFFFF"/>
        <w:adjustRightInd w:val="0"/>
        <w:snapToGrid w:val="0"/>
        <w:spacing w:beforeAutospacing="0" w:afterAutospacing="0" w:line="360" w:lineRule="auto"/>
        <w:rPr>
          <w:rFonts w:cs="宋体" w:asciiTheme="minorEastAsia" w:hAnsiTheme="minorEastAsia"/>
          <w:sz w:val="21"/>
          <w:szCs w:val="21"/>
        </w:rPr>
      </w:pPr>
      <w:r>
        <w:rPr>
          <w:rStyle w:val="6"/>
          <w:rFonts w:hint="eastAsia" w:cs="宋体" w:asciiTheme="minorEastAsia" w:hAnsiTheme="minorEastAsia"/>
          <w:sz w:val="21"/>
          <w:szCs w:val="21"/>
          <w:shd w:val="clear" w:color="auto" w:fill="FFFFFF"/>
        </w:rPr>
        <w:t>3、注意事项：</w:t>
      </w:r>
    </w:p>
    <w:p>
      <w:pPr>
        <w:pStyle w:val="3"/>
        <w:widowControl/>
        <w:shd w:val="clear" w:color="auto" w:fill="FFFFFF"/>
        <w:adjustRightInd w:val="0"/>
        <w:snapToGrid w:val="0"/>
        <w:spacing w:beforeAutospacing="0" w:afterAutospacing="0" w:line="360" w:lineRule="auto"/>
        <w:rPr>
          <w:rFonts w:cs="宋体" w:asciiTheme="minorEastAsia" w:hAnsiTheme="minorEastAsia"/>
          <w:sz w:val="21"/>
          <w:szCs w:val="21"/>
        </w:rPr>
      </w:pPr>
      <w:r>
        <w:rPr>
          <w:rFonts w:hint="eastAsia" w:cs="宋体" w:asciiTheme="minorEastAsia" w:hAnsiTheme="minorEastAsia"/>
          <w:sz w:val="21"/>
          <w:szCs w:val="21"/>
          <w:shd w:val="clear" w:color="auto" w:fill="FFFFFF"/>
        </w:rPr>
        <w:t>(1)作出判断。有理有据地具体分析题目的观点为什么正确、为什么错误或在具体分析题目中的问题时加以肯定或者否定</w:t>
      </w:r>
      <w:bookmarkStart w:id="2" w:name="gkstk3"/>
      <w:bookmarkEnd w:id="2"/>
    </w:p>
    <w:p>
      <w:pPr>
        <w:pStyle w:val="3"/>
        <w:widowControl/>
        <w:shd w:val="clear" w:color="auto" w:fill="FFFFFF"/>
        <w:adjustRightInd w:val="0"/>
        <w:snapToGrid w:val="0"/>
        <w:spacing w:beforeAutospacing="0" w:afterAutospacing="0" w:line="360" w:lineRule="auto"/>
        <w:rPr>
          <w:rFonts w:cs="宋体" w:asciiTheme="minorEastAsia" w:hAnsiTheme="minorEastAsia"/>
          <w:sz w:val="21"/>
          <w:szCs w:val="21"/>
        </w:rPr>
      </w:pPr>
      <w:r>
        <w:rPr>
          <w:rFonts w:hint="eastAsia" w:cs="宋体" w:asciiTheme="minorEastAsia" w:hAnsiTheme="minorEastAsia"/>
          <w:sz w:val="21"/>
          <w:szCs w:val="21"/>
          <w:shd w:val="clear" w:color="auto" w:fill="FFFFFF"/>
        </w:rPr>
        <w:t>(2)审准辨点，根据辨点分条做答。</w:t>
      </w:r>
    </w:p>
    <w:p>
      <w:pPr>
        <w:pStyle w:val="3"/>
        <w:widowControl/>
        <w:shd w:val="clear" w:color="auto" w:fill="FFFFFF"/>
        <w:adjustRightInd w:val="0"/>
        <w:snapToGrid w:val="0"/>
        <w:spacing w:beforeAutospacing="0" w:afterAutospacing="0" w:line="360" w:lineRule="auto"/>
        <w:rPr>
          <w:rFonts w:cs="宋体" w:asciiTheme="minorEastAsia" w:hAnsiTheme="minorEastAsia"/>
          <w:sz w:val="21"/>
          <w:szCs w:val="21"/>
        </w:rPr>
      </w:pPr>
      <w:r>
        <w:rPr>
          <w:rFonts w:hint="eastAsia" w:cs="宋体" w:asciiTheme="minorEastAsia" w:hAnsiTheme="minorEastAsia"/>
          <w:sz w:val="21"/>
          <w:szCs w:val="21"/>
          <w:shd w:val="clear" w:color="auto" w:fill="FFFFFF"/>
        </w:rPr>
        <w:t>(3)如果题目用古汉语、格言、俗语或书本中的定义等作材料，先分析其含义，明确题中所述概念。</w:t>
      </w:r>
    </w:p>
    <w:p>
      <w:pPr>
        <w:pStyle w:val="3"/>
        <w:widowControl/>
        <w:shd w:val="clear" w:color="auto" w:fill="FFFFFF"/>
        <w:adjustRightInd w:val="0"/>
        <w:snapToGrid w:val="0"/>
        <w:spacing w:beforeAutospacing="0" w:afterAutospacing="0" w:line="360" w:lineRule="auto"/>
        <w:rPr>
          <w:rFonts w:cs="宋体" w:asciiTheme="minorEastAsia" w:hAnsiTheme="minorEastAsia"/>
          <w:sz w:val="21"/>
          <w:szCs w:val="21"/>
        </w:rPr>
      </w:pPr>
      <w:r>
        <w:rPr>
          <w:rFonts w:hint="eastAsia" w:cs="宋体" w:asciiTheme="minorEastAsia" w:hAnsiTheme="minorEastAsia"/>
          <w:sz w:val="21"/>
          <w:szCs w:val="21"/>
          <w:shd w:val="clear" w:color="auto" w:fill="FFFFFF"/>
        </w:rPr>
        <w:t>(4)运用教材中正确的原理说明正确或错误的原因，也就是指出理论依据。指明坚持正确观点的意义，揭露错误观点的实质或危害。</w:t>
      </w:r>
    </w:p>
    <w:p>
      <w:pPr>
        <w:pStyle w:val="3"/>
        <w:widowControl/>
        <w:shd w:val="clear" w:color="auto" w:fill="FFFFFF"/>
        <w:adjustRightInd w:val="0"/>
        <w:snapToGrid w:val="0"/>
        <w:spacing w:beforeAutospacing="0" w:afterAutospacing="0" w:line="360" w:lineRule="auto"/>
        <w:rPr>
          <w:rFonts w:cs="宋体" w:asciiTheme="minorEastAsia" w:hAnsiTheme="minorEastAsia"/>
          <w:sz w:val="21"/>
          <w:szCs w:val="21"/>
        </w:rPr>
      </w:pPr>
      <w:r>
        <w:rPr>
          <w:rFonts w:hint="eastAsia" w:cs="宋体" w:asciiTheme="minorEastAsia" w:hAnsiTheme="minorEastAsia"/>
          <w:sz w:val="21"/>
          <w:szCs w:val="21"/>
          <w:shd w:val="clear" w:color="auto" w:fill="FFFFFF"/>
        </w:rPr>
        <w:t>(5)答题要有条理化，层次要</w:t>
      </w:r>
      <w:r>
        <w:rPr>
          <w:rFonts w:hint="eastAsia" w:cs="宋体" w:asciiTheme="minorEastAsia" w:hAnsiTheme="minorEastAsia"/>
          <w:sz w:val="21"/>
          <w:szCs w:val="21"/>
          <w:shd w:val="clear" w:color="auto" w:fill="FFFFFF"/>
          <w:lang w:val="en-US" w:eastAsia="zh-CN"/>
        </w:rPr>
        <w:t>标</w:t>
      </w:r>
      <w:r>
        <w:rPr>
          <w:rFonts w:hint="eastAsia" w:cs="宋体" w:asciiTheme="minorEastAsia" w:hAnsiTheme="minorEastAsia"/>
          <w:sz w:val="21"/>
          <w:szCs w:val="21"/>
          <w:shd w:val="clear" w:color="auto" w:fill="FFFFFF"/>
        </w:rPr>
        <w:t>上①②③④。</w:t>
      </w:r>
    </w:p>
    <w:p>
      <w:pPr>
        <w:adjustRightInd w:val="0"/>
        <w:snapToGrid w:val="0"/>
        <w:spacing w:line="360" w:lineRule="auto"/>
        <w:rPr>
          <w:rFonts w:cs="微软雅黑" w:asciiTheme="minorEastAsia" w:hAnsiTheme="minorEastAsia"/>
          <w:szCs w:val="21"/>
          <w:shd w:val="clear" w:color="auto" w:fill="FFFFFF"/>
        </w:rPr>
      </w:pPr>
      <w:r>
        <w:rPr>
          <w:rFonts w:hint="eastAsia" w:cs="微软雅黑" w:asciiTheme="minorEastAsia" w:hAnsiTheme="minorEastAsia"/>
          <w:szCs w:val="21"/>
          <w:shd w:val="clear" w:color="auto" w:fill="FFFFFF"/>
        </w:rPr>
        <w:t>评分：</w:t>
      </w:r>
    </w:p>
    <w:p>
      <w:pPr>
        <w:adjustRightInd w:val="0"/>
        <w:snapToGrid w:val="0"/>
        <w:spacing w:line="360" w:lineRule="auto"/>
        <w:rPr>
          <w:rFonts w:hint="eastAsia" w:cs="微软雅黑" w:asciiTheme="minorEastAsia" w:hAnsiTheme="minorEastAsia" w:eastAsiaTheme="minorEastAsia"/>
          <w:szCs w:val="21"/>
          <w:shd w:val="clear" w:color="auto" w:fill="FFFFFF"/>
          <w:lang w:eastAsia="zh-CN"/>
        </w:rPr>
      </w:pPr>
      <w:r>
        <w:rPr>
          <w:rFonts w:hint="eastAsia" w:cs="微软雅黑" w:asciiTheme="minorEastAsia" w:hAnsiTheme="minorEastAsia"/>
          <w:szCs w:val="21"/>
          <w:shd w:val="clear" w:color="auto" w:fill="FFFFFF"/>
          <w:lang w:val="en-US" w:eastAsia="zh-CN"/>
        </w:rPr>
        <w:t>综合</w:t>
      </w:r>
      <w:r>
        <w:rPr>
          <w:rFonts w:cs="微软雅黑" w:asciiTheme="minorEastAsia" w:hAnsiTheme="minorEastAsia"/>
          <w:szCs w:val="21"/>
          <w:shd w:val="clear" w:color="auto" w:fill="FFFFFF"/>
        </w:rPr>
        <w:t>评分</w:t>
      </w:r>
      <w:r>
        <w:rPr>
          <w:rFonts w:hint="eastAsia" w:cs="微软雅黑" w:asciiTheme="minorEastAsia" w:hAnsiTheme="minorEastAsia"/>
          <w:szCs w:val="21"/>
          <w:shd w:val="clear" w:color="auto" w:fill="FFFFFF"/>
          <w:lang w:eastAsia="zh-CN"/>
        </w:rPr>
        <w:t>。</w:t>
      </w:r>
      <w:r>
        <w:rPr>
          <w:rFonts w:cs="微软雅黑" w:asciiTheme="minorEastAsia" w:hAnsiTheme="minorEastAsia"/>
          <w:szCs w:val="21"/>
          <w:shd w:val="clear" w:color="auto" w:fill="FFFFFF"/>
        </w:rPr>
        <w:t>判断错了，后面的</w:t>
      </w:r>
      <w:r>
        <w:rPr>
          <w:rFonts w:hint="eastAsia" w:cs="微软雅黑" w:asciiTheme="minorEastAsia" w:hAnsiTheme="minorEastAsia"/>
          <w:szCs w:val="21"/>
          <w:shd w:val="clear" w:color="auto" w:fill="FFFFFF"/>
        </w:rPr>
        <w:t>基本上就不用看了。判断对了，再看一下依据和理由是不是完整和充分（对照评分标准），然后给分。如果只是判断对了，后面的理由风马牛不相及，一看就像是蒙的，只会给一个安慰性的分数</w:t>
      </w:r>
      <w:r>
        <w:rPr>
          <w:rFonts w:hint="eastAsia" w:cs="微软雅黑" w:asciiTheme="minorEastAsia" w:hAnsiTheme="minorEastAsia"/>
          <w:szCs w:val="21"/>
          <w:shd w:val="clear" w:color="auto" w:fill="FFFFFF"/>
          <w:lang w:eastAsia="zh-CN"/>
        </w:rPr>
        <w:t>。</w:t>
      </w:r>
    </w:p>
    <w:p>
      <w:pPr>
        <w:pStyle w:val="2"/>
        <w:widowControl/>
        <w:shd w:val="clear" w:color="auto" w:fill="FFFFFF"/>
        <w:adjustRightInd w:val="0"/>
        <w:snapToGrid w:val="0"/>
        <w:spacing w:line="360" w:lineRule="auto"/>
        <w:rPr>
          <w:rFonts w:hint="default" w:cs="微软雅黑" w:asciiTheme="minorEastAsia" w:hAnsiTheme="minorEastAsia" w:eastAsiaTheme="minorEastAsia"/>
          <w:b/>
          <w:sz w:val="21"/>
          <w:szCs w:val="21"/>
          <w:shd w:val="clear" w:color="auto" w:fill="FFFFFF"/>
        </w:rPr>
      </w:pPr>
      <w:r>
        <w:rPr>
          <w:rFonts w:cs="微软雅黑" w:asciiTheme="minorEastAsia" w:hAnsiTheme="minorEastAsia" w:eastAsiaTheme="minorEastAsia"/>
          <w:b/>
          <w:sz w:val="21"/>
          <w:szCs w:val="21"/>
          <w:shd w:val="clear" w:color="auto" w:fill="FFFFFF"/>
        </w:rPr>
        <w:t>在解答辨析题时，注意以下三点：</w:t>
      </w:r>
    </w:p>
    <w:p>
      <w:pPr>
        <w:pStyle w:val="2"/>
        <w:widowControl/>
        <w:shd w:val="clear" w:color="auto" w:fill="FFFFFF"/>
        <w:adjustRightInd w:val="0"/>
        <w:snapToGrid w:val="0"/>
        <w:spacing w:line="360" w:lineRule="auto"/>
        <w:rPr>
          <w:rFonts w:hint="default" w:cs="微软雅黑" w:asciiTheme="minorEastAsia" w:hAnsiTheme="minorEastAsia" w:eastAsiaTheme="minorEastAsia"/>
          <w:sz w:val="21"/>
          <w:szCs w:val="21"/>
          <w:shd w:val="clear" w:color="auto" w:fill="FFFFFF"/>
        </w:rPr>
      </w:pPr>
      <w:r>
        <w:rPr>
          <w:rFonts w:cs="微软雅黑" w:asciiTheme="minorEastAsia" w:hAnsiTheme="minorEastAsia" w:eastAsiaTheme="minorEastAsia"/>
          <w:sz w:val="21"/>
          <w:szCs w:val="21"/>
          <w:shd w:val="clear" w:color="auto" w:fill="FFFFFF"/>
        </w:rPr>
        <w:t>第一，辨析题的题干给出的材料和观点涉及到的重要名词、概念，要在答案中加以解释说明。</w:t>
      </w:r>
    </w:p>
    <w:p>
      <w:pPr>
        <w:pStyle w:val="2"/>
        <w:widowControl/>
        <w:shd w:val="clear" w:color="auto" w:fill="FFFFFF"/>
        <w:adjustRightInd w:val="0"/>
        <w:snapToGrid w:val="0"/>
        <w:spacing w:line="360" w:lineRule="auto"/>
        <w:rPr>
          <w:rFonts w:hint="default" w:cs="微软雅黑" w:asciiTheme="minorEastAsia" w:hAnsiTheme="minorEastAsia" w:eastAsiaTheme="minorEastAsia"/>
          <w:sz w:val="21"/>
          <w:szCs w:val="21"/>
          <w:shd w:val="clear" w:color="auto" w:fill="FFFFFF"/>
        </w:rPr>
      </w:pPr>
      <w:r>
        <w:rPr>
          <w:rFonts w:cs="微软雅黑" w:asciiTheme="minorEastAsia" w:hAnsiTheme="minorEastAsia" w:eastAsiaTheme="minorEastAsia"/>
          <w:sz w:val="21"/>
          <w:szCs w:val="21"/>
          <w:shd w:val="clear" w:color="auto" w:fill="FFFFFF"/>
        </w:rPr>
        <w:t>第二、答案结构一般套用：辨——析——结</w:t>
      </w:r>
    </w:p>
    <w:p>
      <w:pPr>
        <w:pStyle w:val="2"/>
        <w:widowControl/>
        <w:shd w:val="clear" w:color="auto" w:fill="FFFFFF"/>
        <w:adjustRightInd w:val="0"/>
        <w:snapToGrid w:val="0"/>
        <w:spacing w:line="360" w:lineRule="auto"/>
        <w:rPr>
          <w:rFonts w:hint="default" w:cs="微软雅黑" w:asciiTheme="minorEastAsia" w:hAnsiTheme="minorEastAsia" w:eastAsiaTheme="minorEastAsia"/>
          <w:sz w:val="21"/>
          <w:szCs w:val="21"/>
          <w:shd w:val="clear" w:color="auto" w:fill="FFFFFF"/>
        </w:rPr>
      </w:pPr>
      <w:r>
        <w:rPr>
          <w:rFonts w:cs="微软雅黑" w:asciiTheme="minorEastAsia" w:hAnsiTheme="minorEastAsia" w:eastAsiaTheme="minorEastAsia"/>
          <w:sz w:val="21"/>
          <w:szCs w:val="21"/>
          <w:shd w:val="clear" w:color="auto" w:fill="FFFFFF"/>
        </w:rPr>
        <w:t>第三、“析”的内容：</w:t>
      </w:r>
    </w:p>
    <w:p>
      <w:pPr>
        <w:pStyle w:val="2"/>
        <w:widowControl/>
        <w:shd w:val="clear" w:color="auto" w:fill="FFFFFF"/>
        <w:adjustRightInd w:val="0"/>
        <w:snapToGrid w:val="0"/>
        <w:spacing w:line="360" w:lineRule="auto"/>
        <w:ind w:firstLine="420" w:firstLineChars="200"/>
        <w:rPr>
          <w:rFonts w:hint="default" w:ascii="楷体" w:hAnsi="楷体" w:eastAsia="楷体" w:cs="微软雅黑"/>
          <w:sz w:val="21"/>
          <w:szCs w:val="21"/>
          <w:shd w:val="clear" w:color="auto" w:fill="FFFFFF"/>
        </w:rPr>
      </w:pPr>
      <w:r>
        <w:rPr>
          <w:rFonts w:ascii="楷体" w:hAnsi="楷体" w:eastAsia="楷体" w:cs="微软雅黑"/>
          <w:sz w:val="21"/>
          <w:szCs w:val="21"/>
          <w:shd w:val="clear" w:color="auto" w:fill="FFFFFF"/>
        </w:rPr>
        <w:t>一、判断正确的，答判断的“依据”，要</w:t>
      </w:r>
      <w:r>
        <w:rPr>
          <w:rFonts w:hint="eastAsia" w:ascii="楷体" w:hAnsi="楷体" w:eastAsia="楷体" w:cs="微软雅黑"/>
          <w:sz w:val="21"/>
          <w:szCs w:val="21"/>
          <w:shd w:val="clear" w:color="auto" w:fill="FFFFFF"/>
          <w:lang w:val="en-US" w:eastAsia="zh-CN"/>
        </w:rPr>
        <w:t>教材</w:t>
      </w:r>
      <w:r>
        <w:rPr>
          <w:rFonts w:ascii="楷体" w:hAnsi="楷体" w:eastAsia="楷体" w:cs="微软雅黑"/>
          <w:sz w:val="21"/>
          <w:szCs w:val="21"/>
          <w:shd w:val="clear" w:color="auto" w:fill="FFFFFF"/>
        </w:rPr>
        <w:t>上的依据，一定注意联系教材。</w:t>
      </w:r>
    </w:p>
    <w:p>
      <w:pPr>
        <w:pStyle w:val="2"/>
        <w:widowControl/>
        <w:shd w:val="clear" w:color="auto" w:fill="FFFFFF"/>
        <w:adjustRightInd w:val="0"/>
        <w:snapToGrid w:val="0"/>
        <w:spacing w:line="360" w:lineRule="auto"/>
        <w:ind w:firstLine="420" w:firstLineChars="200"/>
        <w:rPr>
          <w:rFonts w:hint="default" w:ascii="楷体" w:hAnsi="楷体" w:eastAsia="楷体" w:cs="微软雅黑"/>
          <w:sz w:val="21"/>
          <w:szCs w:val="21"/>
          <w:shd w:val="clear" w:color="auto" w:fill="FFFFFF"/>
        </w:rPr>
      </w:pPr>
      <w:r>
        <w:rPr>
          <w:rFonts w:ascii="楷体" w:hAnsi="楷体" w:eastAsia="楷体" w:cs="微软雅黑"/>
          <w:sz w:val="21"/>
          <w:szCs w:val="21"/>
          <w:shd w:val="clear" w:color="auto" w:fill="FFFFFF"/>
        </w:rPr>
        <w:t>二、判断错误的，答错误的原因，并说出正确的答案是什么。也要联系教材。</w:t>
      </w:r>
    </w:p>
    <w:p>
      <w:pPr>
        <w:pStyle w:val="2"/>
        <w:widowControl/>
        <w:shd w:val="clear" w:color="auto" w:fill="FFFFFF"/>
        <w:adjustRightInd w:val="0"/>
        <w:snapToGrid w:val="0"/>
        <w:spacing w:line="360" w:lineRule="auto"/>
        <w:ind w:firstLine="420" w:firstLineChars="200"/>
        <w:rPr>
          <w:rFonts w:ascii="楷体" w:hAnsi="楷体" w:eastAsia="楷体" w:cs="微软雅黑"/>
          <w:sz w:val="21"/>
          <w:szCs w:val="21"/>
          <w:shd w:val="clear" w:color="auto" w:fill="FFFFFF"/>
        </w:rPr>
      </w:pPr>
      <w:r>
        <w:rPr>
          <w:rFonts w:ascii="楷体" w:hAnsi="楷体" w:eastAsia="楷体" w:cs="微软雅黑"/>
          <w:sz w:val="21"/>
          <w:szCs w:val="21"/>
          <w:shd w:val="clear" w:color="auto" w:fill="FFFFFF"/>
        </w:rPr>
        <w:t>三、判断片面的，首先要答“什么是对的”，然后答“什么是错的”，之后针对错误回答“怎样才是正确的”。有必要的话可以根据情况回答“正确的和错误的”之间的关系，他们有什么联系，为什么把他们放在一起？找到联系和区别的地方。</w:t>
      </w:r>
    </w:p>
    <w:p>
      <w:pPr>
        <w:pStyle w:val="2"/>
        <w:widowControl/>
        <w:shd w:val="clear" w:color="auto" w:fill="FFFFFF"/>
        <w:adjustRightInd w:val="0"/>
        <w:snapToGrid w:val="0"/>
        <w:spacing w:line="360" w:lineRule="auto"/>
        <w:rPr>
          <w:rFonts w:hint="default" w:cs="微软雅黑" w:asciiTheme="minorEastAsia" w:hAnsiTheme="minorEastAsia" w:eastAsiaTheme="minorEastAsia"/>
          <w:sz w:val="21"/>
          <w:szCs w:val="21"/>
          <w:shd w:val="clear" w:color="auto" w:fill="FFFFFF"/>
        </w:rPr>
      </w:pPr>
      <w:r>
        <w:rPr>
          <w:rFonts w:cs="微软雅黑" w:asciiTheme="minorEastAsia" w:hAnsiTheme="minorEastAsia" w:eastAsiaTheme="minorEastAsia"/>
          <w:sz w:val="21"/>
          <w:szCs w:val="21"/>
          <w:shd w:val="clear" w:color="auto" w:fill="FFFFFF"/>
        </w:rPr>
        <w:t>第四、辨析题回答也要联系实际（题干特定内容）。若与我们学生有关系，浅析我们应该怎么做？与政府有关的浅析政府应该怎么做？与个人有关的浅析我们自己该怎么做。</w:t>
      </w:r>
    </w:p>
    <w:p>
      <w:pPr>
        <w:pStyle w:val="2"/>
        <w:widowControl/>
        <w:shd w:val="clear" w:color="auto" w:fill="FFFFFF"/>
        <w:adjustRightInd w:val="0"/>
        <w:snapToGrid w:val="0"/>
        <w:spacing w:line="360" w:lineRule="auto"/>
        <w:rPr>
          <w:rFonts w:hint="eastAsia" w:ascii="Arial" w:hAnsi="Arial" w:cs="Arial"/>
          <w:color w:val="000000"/>
          <w:kern w:val="0"/>
          <w:szCs w:val="21"/>
        </w:rPr>
      </w:pPr>
      <w:r>
        <w:rPr>
          <w:rFonts w:cs="微软雅黑" w:asciiTheme="minorEastAsia" w:hAnsiTheme="minorEastAsia" w:eastAsiaTheme="minorEastAsia"/>
          <w:sz w:val="21"/>
          <w:szCs w:val="21"/>
          <w:shd w:val="clear" w:color="auto" w:fill="FFFFFF"/>
        </w:rPr>
        <w:t>三、</w:t>
      </w:r>
      <w:r>
        <w:rPr>
          <w:rFonts w:cs="Tahoma" w:asciiTheme="minorEastAsia" w:hAnsiTheme="minorEastAsia" w:eastAsiaTheme="minorEastAsia"/>
          <w:b/>
          <w:sz w:val="21"/>
          <w:szCs w:val="21"/>
          <w:shd w:val="clear" w:color="auto" w:fill="FFFFFF"/>
        </w:rPr>
        <w:t>论述题</w:t>
      </w:r>
      <w:r>
        <w:rPr>
          <w:rFonts w:hint="eastAsia" w:ascii="Arial" w:hAnsi="Arial" w:cs="Arial"/>
          <w:color w:val="000000"/>
          <w:kern w:val="0"/>
          <w:szCs w:val="21"/>
        </w:rPr>
        <w:t>（</w:t>
      </w:r>
      <w:r>
        <w:rPr>
          <w:rFonts w:hint="eastAsia" w:ascii="Arial" w:hAnsi="Arial" w:cs="Arial"/>
          <w:color w:val="000000"/>
          <w:kern w:val="0"/>
          <w:szCs w:val="21"/>
          <w:lang w:val="en-US" w:eastAsia="zh-CN"/>
        </w:rPr>
        <w:t>2</w:t>
      </w:r>
      <w:r>
        <w:rPr>
          <w:rFonts w:ascii="Arial" w:hAnsi="Arial" w:cs="Arial"/>
          <w:color w:val="000000"/>
          <w:kern w:val="0"/>
          <w:szCs w:val="21"/>
        </w:rPr>
        <w:t>道</w:t>
      </w:r>
      <w:r>
        <w:rPr>
          <w:rFonts w:hint="eastAsia" w:ascii="Arial" w:hAnsi="Arial" w:cs="Arial"/>
          <w:color w:val="000000"/>
          <w:kern w:val="0"/>
          <w:szCs w:val="21"/>
          <w:lang w:eastAsia="zh-CN"/>
        </w:rPr>
        <w:t>。</w:t>
      </w:r>
      <w:r>
        <w:rPr>
          <w:rFonts w:hint="eastAsia" w:ascii="Arial" w:hAnsi="Arial" w:cs="Arial"/>
          <w:color w:val="000000"/>
          <w:kern w:val="0"/>
          <w:szCs w:val="21"/>
        </w:rPr>
        <w:t>每道</w:t>
      </w:r>
      <w:r>
        <w:rPr>
          <w:rFonts w:hint="eastAsia" w:ascii="Arial" w:hAnsi="Arial" w:cs="Arial"/>
          <w:color w:val="000000"/>
          <w:kern w:val="0"/>
          <w:szCs w:val="21"/>
          <w:lang w:val="en-US" w:eastAsia="zh-CN"/>
        </w:rPr>
        <w:t>20</w:t>
      </w:r>
      <w:r>
        <w:rPr>
          <w:rFonts w:hint="eastAsia" w:ascii="Arial" w:hAnsi="Arial" w:cs="Arial"/>
          <w:color w:val="000000"/>
          <w:kern w:val="0"/>
          <w:szCs w:val="21"/>
        </w:rPr>
        <w:t>分</w:t>
      </w:r>
      <w:r>
        <w:rPr>
          <w:rFonts w:hint="eastAsia" w:ascii="Arial" w:hAnsi="Arial" w:cs="Arial"/>
          <w:color w:val="000000"/>
          <w:kern w:val="0"/>
          <w:szCs w:val="21"/>
          <w:lang w:eastAsia="zh-CN"/>
        </w:rPr>
        <w:t>，</w:t>
      </w:r>
      <w:r>
        <w:rPr>
          <w:rFonts w:hint="eastAsia" w:ascii="Arial" w:hAnsi="Arial" w:cs="Arial"/>
          <w:color w:val="000000"/>
          <w:kern w:val="0"/>
          <w:szCs w:val="21"/>
          <w:lang w:val="en-US" w:eastAsia="zh-CN"/>
        </w:rPr>
        <w:t>共4</w:t>
      </w:r>
      <w:r>
        <w:rPr>
          <w:rFonts w:hint="eastAsia" w:ascii="Arial" w:hAnsi="Arial" w:cs="Arial"/>
          <w:color w:val="000000"/>
          <w:kern w:val="0"/>
          <w:szCs w:val="21"/>
        </w:rPr>
        <w:t>0分）</w:t>
      </w:r>
    </w:p>
    <w:p>
      <w:pPr>
        <w:pStyle w:val="3"/>
        <w:widowControl/>
        <w:shd w:val="clear" w:color="auto" w:fill="FFFFFF"/>
        <w:adjustRightInd w:val="0"/>
        <w:snapToGrid w:val="0"/>
        <w:spacing w:beforeAutospacing="0" w:afterAutospacing="0" w:line="360" w:lineRule="auto"/>
        <w:ind w:firstLine="420"/>
        <w:rPr>
          <w:rFonts w:cs="Tahoma" w:asciiTheme="minorEastAsia" w:hAnsiTheme="minorEastAsia"/>
          <w:sz w:val="21"/>
          <w:szCs w:val="21"/>
        </w:rPr>
      </w:pPr>
      <w:r>
        <w:rPr>
          <w:rFonts w:cs="Tahoma" w:asciiTheme="minorEastAsia" w:hAnsiTheme="minorEastAsia"/>
          <w:sz w:val="21"/>
          <w:szCs w:val="21"/>
          <w:shd w:val="clear" w:color="auto" w:fill="FFFFFF"/>
        </w:rPr>
        <w:t>紧扣题意，中心明确，用观点统率材料，并用材料来说明或证实自己的观点。答题时所用的语言必须清楚、准确，而且要合乎政治学科的要求，一定要使用政治术语。</w:t>
      </w:r>
    </w:p>
    <w:p>
      <w:pPr>
        <w:pStyle w:val="3"/>
        <w:widowControl/>
        <w:shd w:val="clear" w:color="auto" w:fill="FFFFFF"/>
        <w:adjustRightInd w:val="0"/>
        <w:snapToGrid w:val="0"/>
        <w:spacing w:beforeAutospacing="0" w:afterAutospacing="0" w:line="360" w:lineRule="auto"/>
        <w:ind w:firstLine="420"/>
        <w:rPr>
          <w:rFonts w:cs="Tahoma" w:asciiTheme="minorEastAsia" w:hAnsiTheme="minorEastAsia"/>
          <w:sz w:val="21"/>
          <w:szCs w:val="21"/>
        </w:rPr>
      </w:pPr>
      <w:r>
        <w:rPr>
          <w:rFonts w:hint="eastAsia" w:cs="Tahoma" w:asciiTheme="minorEastAsia" w:hAnsiTheme="minorEastAsia"/>
          <w:b/>
          <w:sz w:val="21"/>
          <w:szCs w:val="21"/>
          <w:shd w:val="clear" w:color="auto" w:fill="FFFFFF"/>
          <w:lang w:val="en-US" w:eastAsia="zh-CN"/>
        </w:rPr>
        <w:t>1、</w:t>
      </w:r>
      <w:r>
        <w:rPr>
          <w:rFonts w:cs="Tahoma" w:asciiTheme="minorEastAsia" w:hAnsiTheme="minorEastAsia"/>
          <w:b/>
          <w:sz w:val="21"/>
          <w:szCs w:val="21"/>
          <w:shd w:val="clear" w:color="auto" w:fill="FFFFFF"/>
        </w:rPr>
        <w:t>辨析式论述题</w:t>
      </w:r>
      <w:r>
        <w:rPr>
          <w:rFonts w:cs="Tahoma" w:asciiTheme="minorEastAsia" w:hAnsiTheme="minorEastAsia"/>
          <w:sz w:val="21"/>
          <w:szCs w:val="21"/>
          <w:shd w:val="clear" w:color="auto" w:fill="FFFFFF"/>
        </w:rPr>
        <w:t>。题型特点是给出某一观点，并指出它的合理性或片面性，要求回答该观点为什么是合理或片面的。解该类题可按辨析题的做法。</w:t>
      </w:r>
    </w:p>
    <w:p>
      <w:pPr>
        <w:pStyle w:val="3"/>
        <w:widowControl/>
        <w:shd w:val="clear" w:color="auto" w:fill="FFFFFF"/>
        <w:adjustRightInd w:val="0"/>
        <w:snapToGrid w:val="0"/>
        <w:spacing w:beforeAutospacing="0" w:afterAutospacing="0" w:line="360" w:lineRule="auto"/>
        <w:ind w:firstLine="420"/>
        <w:rPr>
          <w:rFonts w:cs="Tahoma" w:asciiTheme="minorEastAsia" w:hAnsiTheme="minorEastAsia"/>
          <w:sz w:val="21"/>
          <w:szCs w:val="21"/>
        </w:rPr>
      </w:pPr>
      <w:r>
        <w:rPr>
          <w:rFonts w:hint="eastAsia" w:cs="Tahoma" w:asciiTheme="minorEastAsia" w:hAnsiTheme="minorEastAsia"/>
          <w:b/>
          <w:sz w:val="21"/>
          <w:szCs w:val="21"/>
          <w:shd w:val="clear" w:color="auto" w:fill="FFFFFF"/>
          <w:lang w:val="en-US" w:eastAsia="zh-CN"/>
        </w:rPr>
        <w:t>2、</w:t>
      </w:r>
      <w:r>
        <w:rPr>
          <w:rFonts w:cs="Tahoma" w:asciiTheme="minorEastAsia" w:hAnsiTheme="minorEastAsia"/>
          <w:b/>
          <w:sz w:val="21"/>
          <w:szCs w:val="21"/>
          <w:shd w:val="clear" w:color="auto" w:fill="FFFFFF"/>
        </w:rPr>
        <w:t>“如何体现”型论述题。</w:t>
      </w:r>
      <w:r>
        <w:rPr>
          <w:rFonts w:cs="Tahoma" w:asciiTheme="minorEastAsia" w:hAnsiTheme="minorEastAsia"/>
          <w:sz w:val="21"/>
          <w:szCs w:val="21"/>
          <w:shd w:val="clear" w:color="auto" w:fill="FFFFFF"/>
        </w:rPr>
        <w:t>这类题型考查的知识点多为政治常识的内容，从其答案来看，可转化为“体现了什么观点”和“是如何体现的”两个问题，即考查“是什么”和“为什么”。类似提法有“如何遵循”、“体现了什么”等等。</w:t>
      </w:r>
    </w:p>
    <w:p>
      <w:pPr>
        <w:pStyle w:val="3"/>
        <w:widowControl/>
        <w:shd w:val="clear" w:color="auto" w:fill="FFFFFF"/>
        <w:adjustRightInd w:val="0"/>
        <w:snapToGrid w:val="0"/>
        <w:spacing w:beforeAutospacing="0" w:afterAutospacing="0" w:line="360" w:lineRule="auto"/>
        <w:ind w:firstLine="420"/>
        <w:rPr>
          <w:rFonts w:cs="Tahoma" w:asciiTheme="minorEastAsia" w:hAnsiTheme="minorEastAsia"/>
          <w:sz w:val="21"/>
          <w:szCs w:val="21"/>
        </w:rPr>
      </w:pPr>
      <w:r>
        <w:rPr>
          <w:rFonts w:hint="eastAsia" w:cs="Tahoma" w:asciiTheme="minorEastAsia" w:hAnsiTheme="minorEastAsia"/>
          <w:b/>
          <w:sz w:val="21"/>
          <w:szCs w:val="21"/>
          <w:shd w:val="clear" w:color="auto" w:fill="FFFFFF"/>
          <w:lang w:val="en-US" w:eastAsia="zh-CN"/>
        </w:rPr>
        <w:t>3、</w:t>
      </w:r>
      <w:r>
        <w:rPr>
          <w:rFonts w:cs="Tahoma" w:asciiTheme="minorEastAsia" w:hAnsiTheme="minorEastAsia"/>
          <w:b/>
          <w:sz w:val="21"/>
          <w:szCs w:val="21"/>
          <w:shd w:val="clear" w:color="auto" w:fill="FFFFFF"/>
        </w:rPr>
        <w:t>分析原因型论述题。</w:t>
      </w:r>
      <w:r>
        <w:rPr>
          <w:rFonts w:cs="Tahoma" w:asciiTheme="minorEastAsia" w:hAnsiTheme="minorEastAsia"/>
          <w:sz w:val="21"/>
          <w:szCs w:val="21"/>
          <w:shd w:val="clear" w:color="auto" w:fill="FFFFFF"/>
        </w:rPr>
        <w:t>该类型往往要求用某一学科或某一知识点分析背景材料出现的原因。解这类题要认真审读材料，看清楚设问的角度，有几个设问点，然后找出</w:t>
      </w:r>
      <w:r>
        <w:rPr>
          <w:rFonts w:hint="eastAsia" w:cs="Tahoma" w:asciiTheme="minorEastAsia" w:hAnsiTheme="minorEastAsia"/>
          <w:sz w:val="21"/>
          <w:szCs w:val="21"/>
          <w:shd w:val="clear" w:color="auto" w:fill="FFFFFF"/>
          <w:lang w:val="en-US" w:eastAsia="zh-CN"/>
        </w:rPr>
        <w:t>教材</w:t>
      </w:r>
      <w:r>
        <w:rPr>
          <w:rFonts w:cs="Tahoma" w:asciiTheme="minorEastAsia" w:hAnsiTheme="minorEastAsia"/>
          <w:sz w:val="21"/>
          <w:szCs w:val="21"/>
          <w:shd w:val="clear" w:color="auto" w:fill="FFFFFF"/>
        </w:rPr>
        <w:t>中与题目材料有密切联系的原因或观点，根据题目所体现的原理或观点的多少决定回答的思路，一般有2－3个理论要点。而且答案的思路都应该是</w:t>
      </w:r>
      <w:r>
        <w:rPr>
          <w:rFonts w:cs="Tahoma" w:asciiTheme="minorEastAsia" w:hAnsiTheme="minorEastAsia"/>
          <w:b/>
          <w:sz w:val="21"/>
          <w:szCs w:val="21"/>
          <w:shd w:val="clear" w:color="auto" w:fill="FFFFFF"/>
        </w:rPr>
        <w:t>先摆理论依据，后用事实说明。</w:t>
      </w:r>
    </w:p>
    <w:p>
      <w:pPr>
        <w:pStyle w:val="3"/>
        <w:widowControl/>
        <w:shd w:val="clear" w:color="auto" w:fill="FFFFFF"/>
        <w:adjustRightInd w:val="0"/>
        <w:snapToGrid w:val="0"/>
        <w:spacing w:beforeAutospacing="0" w:afterAutospacing="0" w:line="360" w:lineRule="auto"/>
        <w:ind w:firstLine="420"/>
        <w:rPr>
          <w:rFonts w:cs="Tahoma" w:asciiTheme="minorEastAsia" w:hAnsiTheme="minorEastAsia"/>
          <w:sz w:val="21"/>
          <w:szCs w:val="21"/>
        </w:rPr>
      </w:pPr>
      <w:r>
        <w:rPr>
          <w:rFonts w:hint="eastAsia" w:cs="Tahoma" w:asciiTheme="minorEastAsia" w:hAnsiTheme="minorEastAsia"/>
          <w:b/>
          <w:sz w:val="21"/>
          <w:szCs w:val="21"/>
          <w:shd w:val="clear" w:color="auto" w:fill="FFFFFF"/>
          <w:lang w:val="en-US" w:eastAsia="zh-CN"/>
        </w:rPr>
        <w:t>4、</w:t>
      </w:r>
      <w:r>
        <w:rPr>
          <w:rFonts w:cs="Tahoma" w:asciiTheme="minorEastAsia" w:hAnsiTheme="minorEastAsia"/>
          <w:b/>
          <w:sz w:val="21"/>
          <w:szCs w:val="21"/>
          <w:shd w:val="clear" w:color="auto" w:fill="FFFFFF"/>
        </w:rPr>
        <w:t>“怎样做到”型论述题。</w:t>
      </w:r>
      <w:r>
        <w:rPr>
          <w:rFonts w:cs="Tahoma" w:asciiTheme="minorEastAsia" w:hAnsiTheme="minorEastAsia"/>
          <w:sz w:val="21"/>
          <w:szCs w:val="21"/>
          <w:shd w:val="clear" w:color="auto" w:fill="FFFFFF"/>
        </w:rPr>
        <w:t>这类题型主要考查考生实际解决问题的能力，按什么方法论办事的问题。所以它主要考查“怎么做”也适当结合“为什么”的问题。回答时同样要有理论依据，再结合材料论证。谈“怎么办”时，视野要开阔，学会从多角度、多方位提出解决的办法，如宏观、微观；国家、政府、企业、个人的角度；根本上、具体上怎么办等。</w:t>
      </w:r>
    </w:p>
    <w:p>
      <w:pPr>
        <w:pStyle w:val="3"/>
        <w:widowControl/>
        <w:shd w:val="clear" w:color="auto" w:fill="FFFFFF"/>
        <w:adjustRightInd w:val="0"/>
        <w:snapToGrid w:val="0"/>
        <w:spacing w:beforeAutospacing="0" w:afterAutospacing="0" w:line="360" w:lineRule="auto"/>
        <w:ind w:firstLine="420"/>
        <w:rPr>
          <w:rFonts w:cs="Tahoma" w:asciiTheme="minorEastAsia" w:hAnsiTheme="minorEastAsia"/>
          <w:sz w:val="21"/>
          <w:szCs w:val="21"/>
        </w:rPr>
      </w:pPr>
      <w:r>
        <w:rPr>
          <w:rFonts w:hint="eastAsia" w:cs="Tahoma" w:asciiTheme="minorEastAsia" w:hAnsiTheme="minorEastAsia"/>
          <w:b/>
          <w:sz w:val="21"/>
          <w:szCs w:val="21"/>
          <w:shd w:val="clear" w:color="auto" w:fill="FFFFFF"/>
          <w:lang w:val="en-US" w:eastAsia="zh-CN"/>
        </w:rPr>
        <w:t>5、</w:t>
      </w:r>
      <w:r>
        <w:rPr>
          <w:rFonts w:cs="Tahoma" w:asciiTheme="minorEastAsia" w:hAnsiTheme="minorEastAsia"/>
          <w:b/>
          <w:sz w:val="21"/>
          <w:szCs w:val="21"/>
          <w:shd w:val="clear" w:color="auto" w:fill="FFFFFF"/>
        </w:rPr>
        <w:t>“如何认识”型。</w:t>
      </w:r>
      <w:r>
        <w:rPr>
          <w:rFonts w:cs="Tahoma" w:asciiTheme="minorEastAsia" w:hAnsiTheme="minorEastAsia"/>
          <w:sz w:val="21"/>
          <w:szCs w:val="21"/>
          <w:shd w:val="clear" w:color="auto" w:fill="FFFFFF"/>
        </w:rPr>
        <w:t>题目设置多与社会热点</w:t>
      </w:r>
      <w:r>
        <w:rPr>
          <w:rFonts w:hint="eastAsia" w:cs="Tahoma" w:asciiTheme="minorEastAsia" w:hAnsiTheme="minorEastAsia"/>
          <w:sz w:val="21"/>
          <w:szCs w:val="21"/>
          <w:shd w:val="clear" w:color="auto" w:fill="FFFFFF"/>
          <w:lang w:eastAsia="zh-CN"/>
        </w:rPr>
        <w:t>、</w:t>
      </w:r>
      <w:r>
        <w:rPr>
          <w:rFonts w:hint="eastAsia" w:cs="Tahoma" w:asciiTheme="minorEastAsia" w:hAnsiTheme="minorEastAsia"/>
          <w:sz w:val="21"/>
          <w:szCs w:val="21"/>
          <w:shd w:val="clear" w:color="auto" w:fill="FFFFFF"/>
          <w:lang w:val="en-US" w:eastAsia="zh-CN"/>
        </w:rPr>
        <w:t>重要原理</w:t>
      </w:r>
      <w:r>
        <w:rPr>
          <w:rFonts w:cs="Tahoma" w:asciiTheme="minorEastAsia" w:hAnsiTheme="minorEastAsia"/>
          <w:sz w:val="21"/>
          <w:szCs w:val="21"/>
          <w:shd w:val="clear" w:color="auto" w:fill="FFFFFF"/>
        </w:rPr>
        <w:t>紧密相关，要求考生能够综合认识和评价。这类题型的设问方式多种多样，有“如何看待”、“如何理解”、“谈谈你的看法”、“说明了什么”、“如何正确认识这一现象”等。在回答时应按以下“三步曲：</w:t>
      </w:r>
    </w:p>
    <w:p>
      <w:pPr>
        <w:pStyle w:val="3"/>
        <w:widowControl/>
        <w:shd w:val="clear" w:color="auto" w:fill="FFFFFF"/>
        <w:adjustRightInd w:val="0"/>
        <w:snapToGrid w:val="0"/>
        <w:spacing w:beforeAutospacing="0" w:afterAutospacing="0" w:line="360" w:lineRule="auto"/>
        <w:ind w:firstLine="420"/>
        <w:rPr>
          <w:rFonts w:cs="Tahoma" w:asciiTheme="minorEastAsia" w:hAnsiTheme="minorEastAsia"/>
          <w:b/>
          <w:sz w:val="21"/>
          <w:szCs w:val="21"/>
          <w:shd w:val="clear" w:color="auto" w:fill="FFFFFF"/>
        </w:rPr>
      </w:pPr>
      <w:r>
        <w:rPr>
          <w:rFonts w:cs="Tahoma" w:asciiTheme="minorEastAsia" w:hAnsiTheme="minorEastAsia"/>
          <w:b/>
          <w:sz w:val="21"/>
          <w:szCs w:val="21"/>
          <w:shd w:val="clear" w:color="auto" w:fill="FFFFFF"/>
        </w:rPr>
        <w:t>“是什么”（符合什么原理、知识）——“为什么”（造成这种现象的原因或评价这种现象的作用或后果）——“怎么做</w:t>
      </w:r>
    </w:p>
    <w:p>
      <w:pPr>
        <w:numPr>
          <w:ilvl w:val="0"/>
          <w:numId w:val="1"/>
        </w:numPr>
        <w:adjustRightInd w:val="0"/>
        <w:snapToGrid w:val="0"/>
        <w:spacing w:line="360" w:lineRule="auto"/>
        <w:rPr>
          <w:rFonts w:hint="eastAsia" w:ascii="微软雅黑" w:hAnsi="微软雅黑" w:eastAsia="微软雅黑" w:cs="微软雅黑"/>
          <w:i w:val="0"/>
          <w:caps w:val="0"/>
          <w:color w:val="333333"/>
          <w:spacing w:val="0"/>
          <w:sz w:val="21"/>
          <w:szCs w:val="21"/>
          <w:shd w:val="clear" w:fill="FFFFFF"/>
          <w:lang w:val="en-US" w:eastAsia="zh-CN"/>
        </w:rPr>
      </w:pPr>
      <w:r>
        <w:rPr>
          <w:rFonts w:hint="eastAsia" w:cs="Tahoma" w:asciiTheme="minorEastAsia" w:hAnsiTheme="minorEastAsia"/>
          <w:b/>
          <w:sz w:val="21"/>
          <w:szCs w:val="21"/>
          <w:shd w:val="clear" w:color="auto" w:fill="FFFFFF"/>
          <w:lang w:val="en-US" w:eastAsia="zh-CN"/>
        </w:rPr>
        <w:t>材料分析</w:t>
      </w:r>
      <w:r>
        <w:rPr>
          <w:rFonts w:cs="Tahoma" w:asciiTheme="minorEastAsia" w:hAnsiTheme="minorEastAsia" w:eastAsiaTheme="minorEastAsia"/>
          <w:b/>
          <w:sz w:val="21"/>
          <w:szCs w:val="21"/>
          <w:shd w:val="clear" w:color="auto" w:fill="FFFFFF"/>
        </w:rPr>
        <w:t>题</w:t>
      </w:r>
      <w:r>
        <w:rPr>
          <w:rFonts w:hint="eastAsia" w:ascii="Arial" w:hAnsi="Arial" w:cs="Arial"/>
          <w:color w:val="000000"/>
          <w:kern w:val="0"/>
          <w:szCs w:val="21"/>
        </w:rPr>
        <w:t>（1</w:t>
      </w:r>
      <w:r>
        <w:rPr>
          <w:rStyle w:val="9"/>
          <w:rFonts w:ascii="Arial" w:hAnsi="Arial" w:cs="Arial"/>
          <w:color w:val="000000"/>
          <w:kern w:val="0"/>
          <w:szCs w:val="21"/>
        </w:rPr>
        <w:t> </w:t>
      </w:r>
      <w:r>
        <w:rPr>
          <w:rFonts w:ascii="Arial" w:hAnsi="Arial" w:cs="Arial"/>
          <w:color w:val="000000"/>
          <w:kern w:val="0"/>
          <w:szCs w:val="21"/>
        </w:rPr>
        <w:t>道</w:t>
      </w:r>
      <w:r>
        <w:rPr>
          <w:rFonts w:hint="eastAsia" w:ascii="Arial" w:hAnsi="Arial" w:cs="Arial"/>
          <w:color w:val="000000"/>
          <w:kern w:val="0"/>
          <w:szCs w:val="21"/>
          <w:lang w:eastAsia="zh-CN"/>
        </w:rPr>
        <w:t>。</w:t>
      </w:r>
      <w:r>
        <w:rPr>
          <w:rFonts w:hint="eastAsia" w:ascii="Arial" w:hAnsi="Arial" w:cs="Arial"/>
          <w:color w:val="000000"/>
          <w:kern w:val="0"/>
          <w:szCs w:val="21"/>
        </w:rPr>
        <w:t>20分）</w:t>
      </w:r>
      <w:r>
        <w:rPr>
          <w:rFonts w:hint="eastAsia" w:ascii="Arial" w:hAnsi="Arial" w:cs="Arial"/>
          <w:color w:val="000000"/>
          <w:kern w:val="0"/>
          <w:szCs w:val="21"/>
          <w:lang w:eastAsia="zh-CN"/>
        </w:rPr>
        <w:t>：</w:t>
      </w:r>
      <w:r>
        <w:rPr>
          <w:rFonts w:hint="eastAsia" w:ascii="微软雅黑" w:hAnsi="微软雅黑" w:eastAsia="微软雅黑" w:cs="微软雅黑"/>
          <w:i w:val="0"/>
          <w:caps w:val="0"/>
          <w:color w:val="333333"/>
          <w:spacing w:val="0"/>
          <w:sz w:val="21"/>
          <w:szCs w:val="21"/>
          <w:shd w:val="clear" w:fill="FFFFFF"/>
          <w:lang w:val="en-US" w:eastAsia="zh-CN"/>
        </w:rPr>
        <w:t xml:space="preserve"> </w:t>
      </w:r>
    </w:p>
    <w:p>
      <w:pPr>
        <w:numPr>
          <w:ilvl w:val="0"/>
          <w:numId w:val="0"/>
        </w:numPr>
        <w:adjustRightInd w:val="0"/>
        <w:snapToGrid w:val="0"/>
        <w:spacing w:line="360" w:lineRule="auto"/>
        <w:ind w:firstLine="420" w:firstLineChars="200"/>
        <w:rPr>
          <w:rFonts w:hint="eastAsia" w:asciiTheme="minorEastAsia" w:hAnsiTheme="minorEastAsia"/>
          <w:b w:val="0"/>
          <w:bCs w:val="0"/>
          <w:szCs w:val="21"/>
          <w:lang w:val="en-US" w:eastAsia="zh-CN"/>
        </w:rPr>
      </w:pPr>
      <w:r>
        <w:rPr>
          <w:rFonts w:hint="eastAsia" w:ascii="微软雅黑" w:hAnsi="微软雅黑" w:eastAsia="微软雅黑" w:cs="微软雅黑"/>
          <w:b w:val="0"/>
          <w:bCs w:val="0"/>
          <w:i w:val="0"/>
          <w:caps w:val="0"/>
          <w:color w:val="333333"/>
          <w:spacing w:val="0"/>
          <w:sz w:val="21"/>
          <w:szCs w:val="21"/>
          <w:shd w:val="clear" w:fill="FFFFFF"/>
          <w:lang w:val="en-US" w:eastAsia="zh-CN"/>
        </w:rPr>
        <w:t>结合材料回</w:t>
      </w:r>
      <w:r>
        <w:rPr>
          <w:rFonts w:hint="eastAsia" w:asciiTheme="minorEastAsia" w:hAnsiTheme="minorEastAsia"/>
          <w:b w:val="0"/>
          <w:bCs w:val="0"/>
          <w:szCs w:val="21"/>
          <w:lang w:val="en-US" w:eastAsia="zh-CN"/>
        </w:rPr>
        <w:t>答问题</w:t>
      </w:r>
    </w:p>
    <w:p>
      <w:pPr>
        <w:numPr>
          <w:ilvl w:val="0"/>
          <w:numId w:val="0"/>
        </w:numPr>
        <w:adjustRightInd w:val="0"/>
        <w:snapToGrid w:val="0"/>
        <w:spacing w:line="360" w:lineRule="auto"/>
        <w:rPr>
          <w:rFonts w:hint="eastAsia" w:asciiTheme="minorEastAsia" w:hAnsiTheme="minorEastAsia"/>
          <w:b w:val="0"/>
          <w:bCs/>
          <w:szCs w:val="21"/>
          <w:lang w:val="en-US" w:eastAsia="zh-CN"/>
        </w:rPr>
      </w:pPr>
      <w:r>
        <w:rPr>
          <w:rFonts w:hint="eastAsia" w:asciiTheme="minorEastAsia" w:hAnsiTheme="minorEastAsia"/>
          <w:b/>
          <w:szCs w:val="21"/>
          <w:lang w:val="en-US" w:eastAsia="zh-CN"/>
        </w:rPr>
        <w:t xml:space="preserve">   </w:t>
      </w:r>
      <w:r>
        <w:rPr>
          <w:rFonts w:hint="eastAsia" w:asciiTheme="minorEastAsia" w:hAnsiTheme="minorEastAsia"/>
          <w:b/>
          <w:bCs w:val="0"/>
          <w:szCs w:val="21"/>
          <w:lang w:val="en-US" w:eastAsia="zh-CN"/>
        </w:rPr>
        <w:t xml:space="preserve"> 1、“是什么”</w:t>
      </w:r>
      <w:r>
        <w:rPr>
          <w:rFonts w:hint="eastAsia" w:asciiTheme="minorEastAsia" w:hAnsiTheme="minorEastAsia"/>
          <w:b w:val="0"/>
          <w:bCs/>
          <w:szCs w:val="21"/>
          <w:lang w:val="en-US" w:eastAsia="zh-CN"/>
        </w:rPr>
        <w:t>——考点原理。仔细审题，从提问和材料中提取信息，分清每个材料所蕴含的主要观点，提炼并全面完整阐述相关基本原理。假如材料涉及多个点，那么每个点都要说到。每个点不需要展开太多，但要把基本要点说到。</w:t>
      </w:r>
    </w:p>
    <w:p>
      <w:pPr>
        <w:numPr>
          <w:ilvl w:val="0"/>
          <w:numId w:val="0"/>
        </w:numPr>
        <w:adjustRightInd w:val="0"/>
        <w:snapToGrid w:val="0"/>
        <w:spacing w:line="360" w:lineRule="auto"/>
        <w:ind w:firstLine="422" w:firstLineChars="200"/>
        <w:rPr>
          <w:rFonts w:hint="eastAsia" w:asciiTheme="minorEastAsia" w:hAnsiTheme="minorEastAsia"/>
          <w:b w:val="0"/>
          <w:bCs/>
          <w:szCs w:val="21"/>
          <w:lang w:val="en-US" w:eastAsia="zh-CN"/>
        </w:rPr>
      </w:pPr>
      <w:r>
        <w:rPr>
          <w:rFonts w:hint="eastAsia" w:asciiTheme="minorEastAsia" w:hAnsiTheme="minorEastAsia"/>
          <w:b/>
          <w:bCs w:val="0"/>
          <w:szCs w:val="21"/>
          <w:lang w:val="en-US" w:eastAsia="zh-CN"/>
        </w:rPr>
        <w:t>2、“为什么”</w:t>
      </w:r>
      <w:r>
        <w:rPr>
          <w:rFonts w:hint="eastAsia" w:asciiTheme="minorEastAsia" w:hAnsiTheme="minorEastAsia"/>
          <w:b w:val="0"/>
          <w:bCs/>
          <w:szCs w:val="21"/>
          <w:lang w:val="en-US" w:eastAsia="zh-CN"/>
        </w:rPr>
        <w:t>——分析论证。紧扣材料，运用相关基本原理作出恰当的综合、概括、比较、鉴别和分析。注意层次和逻辑，不要自相矛盾。</w:t>
      </w:r>
    </w:p>
    <w:p>
      <w:pPr>
        <w:numPr>
          <w:ilvl w:val="0"/>
          <w:numId w:val="0"/>
        </w:numPr>
        <w:adjustRightInd w:val="0"/>
        <w:snapToGrid w:val="0"/>
        <w:spacing w:line="360" w:lineRule="auto"/>
        <w:ind w:firstLine="422" w:firstLineChars="200"/>
        <w:rPr>
          <w:rFonts w:hint="eastAsia" w:asciiTheme="minorEastAsia" w:hAnsiTheme="minorEastAsia"/>
          <w:b w:val="0"/>
          <w:bCs/>
          <w:szCs w:val="21"/>
          <w:lang w:val="en-US" w:eastAsia="zh-CN"/>
        </w:rPr>
      </w:pPr>
      <w:r>
        <w:rPr>
          <w:rFonts w:hint="eastAsia" w:asciiTheme="minorEastAsia" w:hAnsiTheme="minorEastAsia"/>
          <w:b/>
          <w:bCs w:val="0"/>
          <w:szCs w:val="21"/>
          <w:lang w:val="en-US" w:eastAsia="zh-CN"/>
        </w:rPr>
        <w:t>3、“怎么做”</w:t>
      </w:r>
      <w:r>
        <w:rPr>
          <w:rFonts w:hint="eastAsia" w:asciiTheme="minorEastAsia" w:hAnsiTheme="minorEastAsia"/>
          <w:b w:val="0"/>
          <w:bCs/>
          <w:szCs w:val="21"/>
          <w:lang w:val="en-US" w:eastAsia="zh-CN"/>
        </w:rPr>
        <w:t>——基本结论。在实际中我们要怎么来面对这个现象，应该采取何种有效的行动或是措施。</w:t>
      </w:r>
    </w:p>
    <w:p>
      <w:pPr>
        <w:numPr>
          <w:ilvl w:val="0"/>
          <w:numId w:val="0"/>
        </w:numPr>
        <w:adjustRightInd w:val="0"/>
        <w:snapToGrid w:val="0"/>
        <w:spacing w:line="360" w:lineRule="auto"/>
        <w:ind w:firstLine="420" w:firstLineChars="200"/>
        <w:rPr>
          <w:rFonts w:hint="eastAsia" w:asciiTheme="minorEastAsia" w:hAnsiTheme="minorEastAsia"/>
          <w:b w:val="0"/>
          <w:bCs/>
          <w:szCs w:val="21"/>
          <w:lang w:val="en-US" w:eastAsia="zh-CN"/>
        </w:rPr>
      </w:pPr>
    </w:p>
    <w:p>
      <w:pPr>
        <w:adjustRightInd w:val="0"/>
        <w:snapToGrid w:val="0"/>
        <w:spacing w:line="360" w:lineRule="auto"/>
        <w:ind w:firstLine="632" w:firstLineChars="300"/>
        <w:rPr>
          <w:rFonts w:hint="eastAsia" w:cs="Tahoma" w:asciiTheme="minorEastAsia" w:hAnsiTheme="minorEastAsia"/>
          <w:b/>
          <w:sz w:val="21"/>
          <w:szCs w:val="21"/>
          <w:shd w:val="clear" w:color="auto" w:fill="FFFFFF"/>
          <w:lang w:val="en-US" w:eastAsia="zh-CN"/>
        </w:rPr>
      </w:pPr>
      <w:r>
        <w:rPr>
          <w:rFonts w:cs="Tahoma" w:asciiTheme="minorEastAsia" w:hAnsiTheme="minorEastAsia"/>
          <w:b/>
          <w:sz w:val="21"/>
          <w:szCs w:val="21"/>
          <w:shd w:val="clear" w:color="auto" w:fill="FFFFFF"/>
        </w:rPr>
        <w:t>要求</w:t>
      </w:r>
      <w:r>
        <w:rPr>
          <w:rFonts w:hint="eastAsia" w:cs="Tahoma" w:asciiTheme="minorEastAsia" w:hAnsiTheme="minorEastAsia"/>
          <w:b/>
          <w:sz w:val="21"/>
          <w:szCs w:val="21"/>
          <w:shd w:val="clear" w:color="auto" w:fill="FFFFFF"/>
          <w:lang w:val="en-US" w:eastAsia="zh-CN"/>
        </w:rPr>
        <w:t>：观点正确，论据充分，层次分明，逻辑严密。</w:t>
      </w:r>
    </w:p>
    <w:p>
      <w:pPr>
        <w:adjustRightInd w:val="0"/>
        <w:snapToGrid w:val="0"/>
        <w:spacing w:line="360" w:lineRule="auto"/>
        <w:ind w:firstLine="632" w:firstLineChars="300"/>
        <w:rPr>
          <w:rFonts w:hint="eastAsia" w:asciiTheme="minorEastAsia" w:hAnsiTheme="minorEastAsia"/>
          <w:b w:val="0"/>
          <w:bCs/>
          <w:szCs w:val="21"/>
          <w:lang w:val="en-US" w:eastAsia="zh-CN"/>
        </w:rPr>
      </w:pPr>
      <w:r>
        <w:rPr>
          <w:rFonts w:hint="eastAsia" w:cs="Tahoma" w:asciiTheme="minorEastAsia" w:hAnsiTheme="minorEastAsia"/>
          <w:b/>
          <w:sz w:val="21"/>
          <w:szCs w:val="21"/>
          <w:shd w:val="clear" w:color="auto" w:fill="FFFFFF"/>
          <w:lang w:val="en-US" w:eastAsia="zh-CN"/>
        </w:rPr>
        <w:t xml:space="preserve">      卷面整洁。每个要点独立成段，标明序号。主旨句显目地写于段落开头。</w:t>
      </w:r>
    </w:p>
    <w:p>
      <w:pPr>
        <w:adjustRightInd w:val="0"/>
        <w:snapToGrid w:val="0"/>
        <w:spacing w:line="360" w:lineRule="auto"/>
        <w:ind w:firstLine="632" w:firstLineChars="300"/>
        <w:rPr>
          <w:rFonts w:hint="default" w:cs="Tahoma" w:asciiTheme="minorEastAsia" w:hAnsiTheme="minorEastAsia"/>
          <w:b/>
          <w:sz w:val="21"/>
          <w:szCs w:val="21"/>
          <w:shd w:val="clear" w:color="auto" w:fill="FFFFFF"/>
          <w:lang w:val="en-US" w:eastAsia="zh-CN"/>
        </w:rPr>
      </w:pPr>
      <w:bookmarkStart w:id="3" w:name="_GoBack"/>
      <w:bookmarkEnd w:id="3"/>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微软雅黑">
    <w:panose1 w:val="020B0503020204020204"/>
    <w:charset w:val="86"/>
    <w:family w:val="swiss"/>
    <w:pitch w:val="default"/>
    <w:sig w:usb0="80000287" w:usb1="2ACF3C50" w:usb2="00000016" w:usb3="00000000" w:csb0="0004001F" w:csb1="00000000"/>
  </w:font>
  <w:font w:name="楷体">
    <w:panose1 w:val="02010609060101010101"/>
    <w:charset w:val="86"/>
    <w:family w:val="modern"/>
    <w:pitch w:val="default"/>
    <w:sig w:usb0="800002BF" w:usb1="38CF7CFA" w:usb2="00000016" w:usb3="00000000" w:csb0="00040001"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2ECFAA9"/>
    <w:multiLevelType w:val="singleLevel"/>
    <w:tmpl w:val="B2ECFAA9"/>
    <w:lvl w:ilvl="0" w:tentative="0">
      <w:start w:val="4"/>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A976F0"/>
    <w:rsid w:val="003064FC"/>
    <w:rsid w:val="003662DA"/>
    <w:rsid w:val="007D71B2"/>
    <w:rsid w:val="00A44B5B"/>
    <w:rsid w:val="00A611BD"/>
    <w:rsid w:val="00A976F0"/>
    <w:rsid w:val="00BF44DC"/>
    <w:rsid w:val="00C87FD7"/>
    <w:rsid w:val="00CA4AB5"/>
    <w:rsid w:val="00CC124A"/>
    <w:rsid w:val="00F503DB"/>
    <w:rsid w:val="16B43090"/>
    <w:rsid w:val="174F3C41"/>
    <w:rsid w:val="17750CA5"/>
    <w:rsid w:val="1A7D1B64"/>
    <w:rsid w:val="1C57530B"/>
    <w:rsid w:val="25E07B1F"/>
    <w:rsid w:val="39081A84"/>
    <w:rsid w:val="3CAE2AAE"/>
    <w:rsid w:val="3D7A2D84"/>
    <w:rsid w:val="400B1CDC"/>
    <w:rsid w:val="44CA020E"/>
    <w:rsid w:val="5BB16CD7"/>
    <w:rsid w:val="5CF3155D"/>
    <w:rsid w:val="5D2C62E2"/>
    <w:rsid w:val="62EA30FF"/>
    <w:rsid w:val="64B005FE"/>
    <w:rsid w:val="65ED5C6F"/>
    <w:rsid w:val="66BA42DA"/>
    <w:rsid w:val="7FA845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0" w:semiHidden="0" w:name="Hyperlink"/>
    <w:lsdException w:uiPriority="99" w:name="FollowedHyperlink"/>
    <w:lsdException w:qFormat="1" w:unhideWhenUsed="0" w:uiPriority="0" w:semiHidden="0" w:name="Strong"/>
    <w:lsdException w:qFormat="1" w:unhideWhenUsed="0" w:uiPriority="20" w:semiHidden="0" w:name="Emphasis"/>
    <w:lsdException w:uiPriority="99" w:name="Document Map"/>
    <w:lsdException w:uiPriority="99" w:name="Plain Text"/>
    <w:lsdException w:uiPriority="99" w:name="E-mail Signature"/>
    <w:lsdException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nhideWhenUsed="0" w:uiPriority="0"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HTML Preformatted"/>
    <w:basedOn w:val="1"/>
    <w:link w:val="8"/>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Times New Roman"/>
      <w:kern w:val="0"/>
      <w:sz w:val="24"/>
    </w:rPr>
  </w:style>
  <w:style w:type="paragraph" w:styleId="3">
    <w:name w:val="Normal (Web)"/>
    <w:basedOn w:val="1"/>
    <w:uiPriority w:val="0"/>
    <w:pPr>
      <w:spacing w:beforeAutospacing="1" w:afterAutospacing="1"/>
      <w:jc w:val="left"/>
    </w:pPr>
    <w:rPr>
      <w:rFonts w:cs="Times New Roman"/>
      <w:kern w:val="0"/>
      <w:sz w:val="24"/>
    </w:rPr>
  </w:style>
  <w:style w:type="character" w:styleId="6">
    <w:name w:val="Strong"/>
    <w:basedOn w:val="5"/>
    <w:qFormat/>
    <w:uiPriority w:val="0"/>
    <w:rPr>
      <w:b/>
    </w:rPr>
  </w:style>
  <w:style w:type="character" w:styleId="7">
    <w:name w:val="Hyperlink"/>
    <w:basedOn w:val="5"/>
    <w:uiPriority w:val="0"/>
    <w:rPr>
      <w:color w:val="0000FF"/>
      <w:u w:val="single"/>
    </w:rPr>
  </w:style>
  <w:style w:type="character" w:customStyle="1" w:styleId="8">
    <w:name w:val="HTML 预设格式 Char"/>
    <w:basedOn w:val="5"/>
    <w:link w:val="2"/>
    <w:uiPriority w:val="0"/>
    <w:rPr>
      <w:rFonts w:ascii="宋体" w:hAnsi="宋体" w:eastAsia="宋体" w:cs="Times New Roman"/>
      <w:kern w:val="0"/>
      <w:sz w:val="24"/>
      <w:szCs w:val="24"/>
    </w:rPr>
  </w:style>
  <w:style w:type="character" w:customStyle="1" w:styleId="9">
    <w:name w:val="apple-converted-space"/>
    <w:basedOn w:val="5"/>
    <w:qFormat/>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438</Words>
  <Characters>2503</Characters>
  <Lines>20</Lines>
  <Paragraphs>5</Paragraphs>
  <TotalTime>0</TotalTime>
  <ScaleCrop>false</ScaleCrop>
  <LinksUpToDate>false</LinksUpToDate>
  <CharactersWithSpaces>2936</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2019-01-06T13:36:00Z</dcterms:created>
  <dc:creator>Windows 用户</dc:creator>
  <cp:lastModifiedBy>dell</cp:lastModifiedBy>
  <dcterms:modified xsi:type="dcterms:W3CDTF">2019-12-19T14:58:09Z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