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146C2" w14:textId="746C915E" w:rsidR="00D64A20" w:rsidRDefault="00D25E8E" w:rsidP="00D64A20">
      <w:pPr>
        <w:rPr>
          <w:rFonts w:ascii="宋体" w:hAnsi="宋体"/>
          <w:b/>
          <w:bCs/>
          <w:sz w:val="24"/>
          <w:szCs w:val="24"/>
        </w:rPr>
      </w:pPr>
      <w:bookmarkStart w:id="0" w:name="_Hlk23430569"/>
      <w:r>
        <w:rPr>
          <w:rFonts w:ascii="宋体" w:hAnsi="宋体"/>
          <w:b/>
          <w:bCs/>
          <w:sz w:val="24"/>
          <w:szCs w:val="24"/>
        </w:rPr>
        <w:t>1</w:t>
      </w:r>
      <w:r w:rsidR="00D64A20">
        <w:rPr>
          <w:rFonts w:ascii="宋体" w:hAnsi="宋体" w:hint="eastAsia"/>
          <w:b/>
          <w:bCs/>
          <w:sz w:val="24"/>
          <w:szCs w:val="24"/>
        </w:rPr>
        <w:t>、了解单层膜的光学特性是分析多层膜系光学性质的基础，单层介质膜的反射率R为光学厚度Δ/</w:t>
      </w:r>
      <w:r w:rsidR="00D64A20">
        <w:rPr>
          <w:rFonts w:ascii="宋体" w:hAnsi="宋体"/>
          <w:b/>
          <w:bCs/>
          <w:sz w:val="24"/>
          <w:szCs w:val="24"/>
        </w:rPr>
        <w:t>2</w:t>
      </w:r>
      <w:r w:rsidR="00D64A20">
        <w:rPr>
          <w:rFonts w:ascii="宋体" w:hAnsi="宋体" w:hint="eastAsia"/>
          <w:b/>
          <w:bCs/>
          <w:sz w:val="24"/>
          <w:szCs w:val="24"/>
        </w:rPr>
        <w:t>的函数，当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cosθ=m∙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D64A20">
        <w:rPr>
          <w:rFonts w:ascii="宋体" w:hAnsi="宋体" w:hint="eastAsia"/>
          <w:b/>
          <w:bCs/>
          <w:sz w:val="24"/>
          <w:szCs w:val="24"/>
        </w:rPr>
        <w:t>，m</w:t>
      </w:r>
      <w:r w:rsidR="00D64A20">
        <w:rPr>
          <w:rFonts w:ascii="宋体" w:hAnsi="宋体"/>
          <w:b/>
          <w:bCs/>
          <w:sz w:val="24"/>
          <w:szCs w:val="24"/>
        </w:rPr>
        <w:t>=1,2,3,…</w:t>
      </w:r>
      <w:r w:rsidR="00D64A20">
        <w:rPr>
          <w:rFonts w:ascii="宋体" w:hAnsi="宋体" w:hint="eastAsia"/>
          <w:b/>
          <w:bCs/>
          <w:sz w:val="24"/>
          <w:szCs w:val="24"/>
        </w:rPr>
        <w:t>时，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d(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/2)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 w:rsidR="00D64A20">
        <w:rPr>
          <w:rFonts w:ascii="宋体" w:hAnsi="宋体" w:hint="eastAsia"/>
          <w:b/>
          <w:bCs/>
          <w:sz w:val="24"/>
          <w:szCs w:val="24"/>
        </w:rPr>
        <w:t>，这时薄膜反射率为极值，请</w:t>
      </w:r>
      <w:r w:rsidR="002C2C72">
        <w:rPr>
          <w:rFonts w:ascii="宋体" w:hAnsi="宋体" w:hint="eastAsia"/>
          <w:b/>
          <w:bCs/>
          <w:sz w:val="24"/>
          <w:szCs w:val="24"/>
        </w:rPr>
        <w:t>写出</w:t>
      </w:r>
      <w:r w:rsidR="00D64A20">
        <w:rPr>
          <w:rFonts w:ascii="宋体" w:hAnsi="宋体" w:hint="eastAsia"/>
          <w:b/>
          <w:bCs/>
          <w:sz w:val="24"/>
          <w:szCs w:val="24"/>
        </w:rPr>
        <w:t>：（1）当</w:t>
      </w:r>
      <w:r w:rsidR="001E7B0D">
        <w:rPr>
          <w:rFonts w:ascii="宋体" w:hAnsi="宋体" w:hint="eastAsia"/>
          <w:b/>
          <w:bCs/>
          <w:sz w:val="24"/>
          <w:szCs w:val="24"/>
        </w:rPr>
        <w:t>m</w:t>
      </w:r>
      <w:r w:rsidR="00E97EC5">
        <w:rPr>
          <w:rFonts w:ascii="宋体" w:hAnsi="宋体" w:hint="eastAsia"/>
          <w:b/>
          <w:bCs/>
          <w:sz w:val="24"/>
          <w:szCs w:val="24"/>
        </w:rPr>
        <w:t>分别为</w:t>
      </w:r>
      <w:r w:rsidR="00D64A20">
        <w:rPr>
          <w:rFonts w:ascii="宋体" w:hAnsi="宋体" w:hint="eastAsia"/>
          <w:b/>
          <w:bCs/>
          <w:sz w:val="24"/>
          <w:szCs w:val="24"/>
        </w:rPr>
        <w:t>奇数</w:t>
      </w:r>
      <w:r w:rsidR="00E97EC5">
        <w:rPr>
          <w:rFonts w:ascii="宋体" w:hAnsi="宋体" w:hint="eastAsia"/>
          <w:b/>
          <w:bCs/>
          <w:sz w:val="24"/>
          <w:szCs w:val="24"/>
        </w:rPr>
        <w:t>和偶数</w:t>
      </w:r>
      <w:r w:rsidR="00D64A20">
        <w:rPr>
          <w:rFonts w:ascii="宋体" w:hAnsi="宋体" w:hint="eastAsia"/>
          <w:b/>
          <w:bCs/>
          <w:sz w:val="24"/>
          <w:szCs w:val="24"/>
        </w:rPr>
        <w:t>时，对于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/4</m:t>
        </m:r>
      </m:oMath>
      <w:r w:rsidR="00D64A20">
        <w:rPr>
          <w:rFonts w:ascii="宋体" w:hAnsi="宋体" w:hint="eastAsia"/>
          <w:b/>
          <w:bCs/>
          <w:sz w:val="24"/>
          <w:szCs w:val="24"/>
        </w:rPr>
        <w:t>膜层，写出其反射系数r及反射率R的表达式。（2）</w:t>
      </w:r>
      <w:r w:rsidR="00E97EC5">
        <w:rPr>
          <w:rFonts w:ascii="宋体" w:hAnsi="宋体" w:hint="eastAsia"/>
          <w:b/>
          <w:bCs/>
          <w:sz w:val="24"/>
          <w:szCs w:val="24"/>
        </w:rPr>
        <w:t>特殊地，</w:t>
      </w:r>
      <w:r w:rsidR="00D64A20">
        <w:rPr>
          <w:rFonts w:ascii="宋体" w:hAnsi="宋体" w:hint="eastAsia"/>
          <w:b/>
          <w:bCs/>
          <w:sz w:val="24"/>
          <w:szCs w:val="24"/>
        </w:rPr>
        <w:t>当光线正入射时，分别写出m为奇数和m为偶数两种情况下的反射系数r及反射率R的表达式。</w:t>
      </w:r>
    </w:p>
    <w:bookmarkEnd w:id="0"/>
    <w:p w14:paraId="789BFE8C" w14:textId="77777777" w:rsidR="00D64A20" w:rsidRPr="004E21FD" w:rsidRDefault="00D64A20" w:rsidP="004156DF">
      <w:pPr>
        <w:rPr>
          <w:rFonts w:ascii="宋体" w:hAnsi="宋体"/>
          <w:b/>
          <w:bCs/>
          <w:sz w:val="24"/>
          <w:szCs w:val="24"/>
        </w:rPr>
      </w:pPr>
    </w:p>
    <w:p w14:paraId="538309AF" w14:textId="43473004" w:rsidR="00DA3BD0" w:rsidRPr="00B039C5" w:rsidRDefault="00DA3BD0" w:rsidP="004156DF">
      <w:pPr>
        <w:rPr>
          <w:rFonts w:ascii="宋体" w:hAnsi="宋体"/>
          <w:b/>
          <w:bCs/>
          <w:sz w:val="24"/>
          <w:szCs w:val="24"/>
        </w:rPr>
      </w:pPr>
    </w:p>
    <w:p w14:paraId="3295D2A6" w14:textId="34755400" w:rsidR="00D01144" w:rsidRPr="002F5968" w:rsidRDefault="00D25E8E" w:rsidP="00D01144">
      <w:pPr>
        <w:jc w:val="left"/>
        <w:rPr>
          <w:color w:val="44546A" w:themeColor="text2"/>
        </w:rPr>
      </w:pPr>
      <w:r>
        <w:rPr>
          <w:rFonts w:ascii="宋体" w:hAnsi="宋体"/>
          <w:b/>
          <w:bCs/>
          <w:sz w:val="24"/>
        </w:rPr>
        <w:t>2</w:t>
      </w:r>
      <w:r w:rsidR="00817A85" w:rsidRPr="00817A85">
        <w:rPr>
          <w:rFonts w:ascii="宋体" w:hAnsi="宋体" w:hint="eastAsia"/>
          <w:b/>
          <w:bCs/>
          <w:sz w:val="24"/>
        </w:rPr>
        <w:t>、</w:t>
      </w:r>
      <w:r w:rsidR="00D01144" w:rsidRPr="00F2604F">
        <w:rPr>
          <w:rFonts w:hint="eastAsia"/>
          <w:b/>
          <w:sz w:val="24"/>
          <w:szCs w:val="24"/>
        </w:rPr>
        <w:t>写出可见光区的三层减反膜的膜系基本结构和光谱图：</w:t>
      </w:r>
      <w:r w:rsidR="00A862E8" w:rsidRPr="002F5968">
        <w:rPr>
          <w:color w:val="44546A" w:themeColor="text2"/>
        </w:rPr>
        <w:t xml:space="preserve"> </w:t>
      </w:r>
    </w:p>
    <w:p w14:paraId="4F21DFE0" w14:textId="79139FC1" w:rsidR="000E1341" w:rsidRDefault="000E1341" w:rsidP="004E21FD">
      <w:pPr>
        <w:rPr>
          <w:rFonts w:ascii="宋体" w:hAnsi="宋体"/>
          <w:color w:val="FF0000"/>
          <w:sz w:val="24"/>
          <w:szCs w:val="24"/>
        </w:rPr>
      </w:pPr>
    </w:p>
    <w:p w14:paraId="30ACCCC6" w14:textId="51CB748A" w:rsidR="00D25E8E" w:rsidRPr="00D25E8E" w:rsidRDefault="00D25E8E" w:rsidP="00D25E8E">
      <w:pPr>
        <w:spacing w:line="276" w:lineRule="auto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ascii="宋体" w:hAnsi="宋体" w:hint="eastAsia"/>
          <w:b/>
          <w:bCs/>
          <w:sz w:val="24"/>
          <w:szCs w:val="24"/>
        </w:rPr>
        <w:t>、请写出光线从空气到金属反射膜（厚度远大于</w:t>
      </w:r>
      <w:r w:rsidRPr="00D64A20">
        <w:rPr>
          <w:rFonts w:ascii="宋体" w:hAnsi="宋体" w:hint="eastAsia"/>
          <w:b/>
          <w:bCs/>
          <w:sz w:val="24"/>
          <w:szCs w:val="24"/>
        </w:rPr>
        <w:t>趋肤</w:t>
      </w:r>
      <w:r>
        <w:rPr>
          <w:rFonts w:ascii="宋体" w:hAnsi="宋体" w:hint="eastAsia"/>
          <w:b/>
          <w:bCs/>
          <w:sz w:val="24"/>
          <w:szCs w:val="24"/>
        </w:rPr>
        <w:t>深度，可看作大块材料）垂直入射时的反射率表达式，并画出金（A</w:t>
      </w:r>
      <w:r>
        <w:rPr>
          <w:rFonts w:ascii="宋体" w:hAnsi="宋体"/>
          <w:b/>
          <w:bCs/>
          <w:sz w:val="24"/>
          <w:szCs w:val="24"/>
        </w:rPr>
        <w:t>u</w:t>
      </w:r>
      <w:r>
        <w:rPr>
          <w:rFonts w:ascii="宋体" w:hAnsi="宋体" w:hint="eastAsia"/>
          <w:b/>
          <w:bCs/>
          <w:sz w:val="24"/>
          <w:szCs w:val="24"/>
        </w:rPr>
        <w:t>），银（A</w:t>
      </w:r>
      <w:r>
        <w:rPr>
          <w:rFonts w:ascii="宋体" w:hAnsi="宋体"/>
          <w:b/>
          <w:bCs/>
          <w:sz w:val="24"/>
          <w:szCs w:val="24"/>
        </w:rPr>
        <w:t>g</w:t>
      </w:r>
      <w:r>
        <w:rPr>
          <w:rFonts w:ascii="宋体" w:hAnsi="宋体" w:hint="eastAsia"/>
          <w:b/>
          <w:bCs/>
          <w:sz w:val="24"/>
          <w:szCs w:val="24"/>
        </w:rPr>
        <w:t>），铝（A</w:t>
      </w:r>
      <w:r>
        <w:rPr>
          <w:rFonts w:ascii="宋体" w:hAnsi="宋体"/>
          <w:b/>
          <w:bCs/>
          <w:sz w:val="24"/>
          <w:szCs w:val="24"/>
        </w:rPr>
        <w:t>l</w:t>
      </w:r>
      <w:r>
        <w:rPr>
          <w:rFonts w:ascii="宋体" w:hAnsi="宋体" w:hint="eastAsia"/>
          <w:b/>
          <w:bCs/>
          <w:sz w:val="24"/>
          <w:szCs w:val="24"/>
        </w:rPr>
        <w:t>）三种金属反射膜的反射率曲线。</w:t>
      </w:r>
      <w:bookmarkStart w:id="1" w:name="_GoBack"/>
      <w:bookmarkEnd w:id="1"/>
    </w:p>
    <w:p w14:paraId="610353AE" w14:textId="77777777" w:rsidR="007204AC" w:rsidRDefault="007204AC" w:rsidP="007204AC">
      <w:pPr>
        <w:jc w:val="center"/>
        <w:rPr>
          <w:rFonts w:ascii="宋体" w:hAnsi="宋体"/>
          <w:color w:val="FF0000"/>
          <w:sz w:val="24"/>
          <w:szCs w:val="24"/>
        </w:rPr>
      </w:pPr>
    </w:p>
    <w:p w14:paraId="621AC7A5" w14:textId="32EAE4E3" w:rsidR="000E1341" w:rsidRDefault="00991CB4" w:rsidP="00817A85">
      <w:pPr>
        <w:rPr>
          <w:rFonts w:ascii="宋体" w:hAnsi="宋体"/>
          <w:b/>
          <w:bCs/>
          <w:sz w:val="24"/>
          <w:szCs w:val="24"/>
        </w:rPr>
      </w:pPr>
      <w:bookmarkStart w:id="2" w:name="_Hlk23431898"/>
      <w:r>
        <w:rPr>
          <w:rFonts w:ascii="宋体" w:hAnsi="宋体"/>
          <w:b/>
          <w:bCs/>
          <w:sz w:val="24"/>
          <w:szCs w:val="24"/>
        </w:rPr>
        <w:t>4</w:t>
      </w:r>
      <w:r w:rsidR="000E1341" w:rsidRPr="000E1341">
        <w:rPr>
          <w:rFonts w:ascii="宋体" w:hAnsi="宋体" w:hint="eastAsia"/>
          <w:b/>
          <w:bCs/>
          <w:sz w:val="24"/>
          <w:szCs w:val="24"/>
        </w:rPr>
        <w:t>、</w:t>
      </w:r>
      <w:r w:rsidR="000E1341">
        <w:rPr>
          <w:rFonts w:ascii="宋体" w:hAnsi="宋体" w:hint="eastAsia"/>
          <w:b/>
          <w:bCs/>
          <w:sz w:val="24"/>
          <w:szCs w:val="24"/>
        </w:rPr>
        <w:t>对于一个膜系结构为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G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HL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H|A</m:t>
        </m:r>
      </m:oMath>
      <w:r w:rsidR="000E1341" w:rsidRPr="007204AC">
        <w:rPr>
          <w:rFonts w:ascii="宋体" w:hAnsi="宋体" w:hint="eastAsia"/>
          <w:b/>
          <w:bCs/>
          <w:sz w:val="24"/>
          <w:szCs w:val="24"/>
        </w:rPr>
        <w:t>的</w:t>
      </w:r>
      <w:r w:rsidR="000E1341">
        <w:rPr>
          <w:rFonts w:ascii="宋体" w:hAnsi="宋体" w:hint="eastAsia"/>
          <w:b/>
          <w:bCs/>
          <w:sz w:val="24"/>
          <w:szCs w:val="24"/>
        </w:rPr>
        <w:t>全介质高反膜，</w:t>
      </w:r>
      <w:r w:rsidR="007204AC">
        <w:rPr>
          <w:rFonts w:ascii="宋体" w:hAnsi="宋体" w:hint="eastAsia"/>
          <w:b/>
          <w:bCs/>
          <w:sz w:val="24"/>
          <w:szCs w:val="24"/>
        </w:rPr>
        <w:t>请写出其相对波数带宽以及波长带宽表达式。假设一新膜系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G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|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H'|A</m:t>
        </m:r>
      </m:oMath>
      <w:r w:rsidR="007204AC">
        <w:rPr>
          <w:rFonts w:ascii="宋体" w:hAnsi="宋体" w:hint="eastAsia"/>
          <w:b/>
          <w:bCs/>
          <w:sz w:val="24"/>
          <w:szCs w:val="24"/>
        </w:rPr>
        <w:t>，其中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</m:oMath>
      <w:r w:rsidR="007204AC">
        <w:rPr>
          <w:rFonts w:ascii="宋体" w:hAnsi="宋体" w:hint="eastAsia"/>
          <w:b/>
          <w:bCs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L</m:t>
        </m:r>
      </m:oMath>
      <w:r w:rsidR="007204AC">
        <w:rPr>
          <w:rFonts w:ascii="宋体" w:hAnsi="宋体" w:hint="eastAsia"/>
          <w:b/>
          <w:bCs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H'</m:t>
            </m:r>
          </m:sub>
        </m:sSub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L'</m:t>
            </m:r>
          </m:sub>
        </m:sSub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，</m:t>
        </m:r>
      </m:oMath>
      <w:r w:rsidR="007204AC">
        <w:rPr>
          <w:rFonts w:ascii="宋体" w:hAnsi="宋体" w:hint="eastAsia"/>
          <w:b/>
          <w:bCs/>
          <w:sz w:val="24"/>
          <w:szCs w:val="24"/>
        </w:rPr>
        <w:t>请</w:t>
      </w:r>
      <w:r w:rsidR="00E915FC">
        <w:rPr>
          <w:rFonts w:ascii="宋体" w:hAnsi="宋体" w:hint="eastAsia"/>
          <w:b/>
          <w:bCs/>
          <w:sz w:val="24"/>
          <w:szCs w:val="24"/>
        </w:rPr>
        <w:t>写出此时的中心波长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'</m:t>
        </m:r>
      </m:oMath>
      <w:r w:rsidR="00E915FC">
        <w:rPr>
          <w:rFonts w:ascii="宋体" w:hAnsi="宋体" w:hint="eastAsia"/>
          <w:b/>
          <w:sz w:val="24"/>
          <w:szCs w:val="24"/>
        </w:rPr>
        <w:t>，并</w:t>
      </w:r>
      <w:r w:rsidR="007204AC">
        <w:rPr>
          <w:rFonts w:ascii="宋体" w:hAnsi="宋体" w:hint="eastAsia"/>
          <w:b/>
          <w:bCs/>
          <w:sz w:val="24"/>
          <w:szCs w:val="24"/>
        </w:rPr>
        <w:t>写出此时的相对波数带宽以及波长带宽表达式。</w:t>
      </w:r>
    </w:p>
    <w:bookmarkEnd w:id="2"/>
    <w:p w14:paraId="5D484034" w14:textId="3887C2BB" w:rsidR="00F41F5C" w:rsidRDefault="00F41F5C" w:rsidP="00817A85">
      <w:pPr>
        <w:rPr>
          <w:rFonts w:ascii="宋体" w:hAnsi="宋体"/>
          <w:b/>
          <w:bCs/>
          <w:sz w:val="24"/>
          <w:szCs w:val="24"/>
        </w:rPr>
      </w:pPr>
    </w:p>
    <w:p w14:paraId="704519A5" w14:textId="3B373D2B" w:rsidR="00991CB4" w:rsidRDefault="00991CB4" w:rsidP="00991CB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8F0643">
        <w:rPr>
          <w:rFonts w:hint="eastAsia"/>
          <w:b/>
          <w:sz w:val="24"/>
          <w:szCs w:val="24"/>
        </w:rPr>
        <w:t>、写出基于布儒斯特角法的偏振分光镜的原理、膜系基本结构和光谱图。</w:t>
      </w:r>
    </w:p>
    <w:p w14:paraId="25F5BAFD" w14:textId="785BB18D" w:rsidR="00991CB4" w:rsidRPr="008F0643" w:rsidRDefault="00991CB4" w:rsidP="00991CB4">
      <w:pPr>
        <w:jc w:val="left"/>
        <w:rPr>
          <w:b/>
          <w:sz w:val="24"/>
          <w:szCs w:val="24"/>
        </w:rPr>
      </w:pPr>
      <w:r w:rsidRPr="008F0643">
        <w:rPr>
          <w:rFonts w:hint="eastAsia"/>
          <w:b/>
          <w:sz w:val="24"/>
          <w:szCs w:val="24"/>
        </w:rPr>
        <w:t>写出基于等效折射率法的偏振分光镜的原理、膜系基本结构和光谱图。</w:t>
      </w:r>
    </w:p>
    <w:p w14:paraId="55A32EBE" w14:textId="3FA46218" w:rsidR="00991CB4" w:rsidRPr="00991CB4" w:rsidRDefault="00991CB4" w:rsidP="00817A85">
      <w:pPr>
        <w:rPr>
          <w:rFonts w:ascii="宋体" w:hAnsi="宋体" w:hint="eastAsia"/>
          <w:b/>
          <w:bCs/>
          <w:sz w:val="24"/>
          <w:szCs w:val="24"/>
        </w:rPr>
      </w:pPr>
    </w:p>
    <w:p w14:paraId="0836CBF9" w14:textId="70B76D4C" w:rsidR="00E92594" w:rsidRDefault="00991CB4" w:rsidP="004E21FD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6</w:t>
      </w:r>
      <w:r w:rsidR="00F41F5C">
        <w:rPr>
          <w:rFonts w:ascii="宋体" w:hAnsi="宋体" w:hint="eastAsia"/>
          <w:b/>
          <w:bCs/>
          <w:sz w:val="24"/>
          <w:szCs w:val="24"/>
        </w:rPr>
        <w:t>、对于一个矩形三半波滤光片，</w:t>
      </w:r>
      <w:r w:rsidR="009D6592">
        <w:rPr>
          <w:rFonts w:ascii="宋体" w:hAnsi="宋体" w:hint="eastAsia"/>
          <w:b/>
          <w:bCs/>
          <w:sz w:val="24"/>
          <w:szCs w:val="24"/>
        </w:rPr>
        <w:t>设</w:t>
      </w:r>
      <w:r w:rsidR="00F41F5C">
        <w:rPr>
          <w:rFonts w:ascii="宋体" w:hAnsi="宋体" w:hint="eastAsia"/>
          <w:b/>
          <w:bCs/>
          <w:sz w:val="24"/>
          <w:szCs w:val="24"/>
        </w:rPr>
        <w:t>其膜系结构为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G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|HLH4LHLHLHLH4LHLHLHLH4LHLH|A</m:t>
        </m:r>
      </m:oMath>
      <w:r w:rsidR="00F41F5C">
        <w:rPr>
          <w:rFonts w:ascii="宋体" w:hAnsi="宋体" w:hint="eastAsia"/>
          <w:b/>
          <w:bCs/>
          <w:sz w:val="24"/>
          <w:szCs w:val="24"/>
        </w:rPr>
        <w:t>，</w:t>
      </w:r>
      <w:r w:rsidR="009D6592">
        <w:rPr>
          <w:rFonts w:ascii="宋体" w:hAnsi="宋体" w:hint="eastAsia"/>
          <w:b/>
          <w:bCs/>
          <w:sz w:val="24"/>
          <w:szCs w:val="24"/>
        </w:rPr>
        <w:t>请标注出该膜系中耦合层、半波层、反射层分别对应哪些部分，并画出该膜系的光谱图。</w:t>
      </w:r>
    </w:p>
    <w:p w14:paraId="164293F5" w14:textId="41682E64" w:rsidR="009A420B" w:rsidRPr="009A420B" w:rsidRDefault="009A420B" w:rsidP="009D6592">
      <w:pPr>
        <w:jc w:val="left"/>
        <w:rPr>
          <w:rFonts w:ascii="宋体" w:hAnsi="宋体"/>
          <w:b/>
          <w:bCs/>
          <w:color w:val="FF0000"/>
          <w:sz w:val="24"/>
          <w:szCs w:val="24"/>
        </w:rPr>
      </w:pPr>
    </w:p>
    <w:sectPr w:rsidR="009A420B" w:rsidRPr="009A420B" w:rsidSect="004156D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07EAD" w14:textId="77777777" w:rsidR="006A3B71" w:rsidRDefault="006A3B71" w:rsidP="004156DF">
      <w:r>
        <w:separator/>
      </w:r>
    </w:p>
  </w:endnote>
  <w:endnote w:type="continuationSeparator" w:id="0">
    <w:p w14:paraId="6068A4C6" w14:textId="77777777" w:rsidR="006A3B71" w:rsidRDefault="006A3B71" w:rsidP="0041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91C27" w14:textId="77777777" w:rsidR="006A3B71" w:rsidRDefault="006A3B71" w:rsidP="004156DF">
      <w:r>
        <w:separator/>
      </w:r>
    </w:p>
  </w:footnote>
  <w:footnote w:type="continuationSeparator" w:id="0">
    <w:p w14:paraId="5D38EDBA" w14:textId="77777777" w:rsidR="006A3B71" w:rsidRDefault="006A3B71" w:rsidP="0041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E68B8"/>
    <w:multiLevelType w:val="hybridMultilevel"/>
    <w:tmpl w:val="6096F32E"/>
    <w:lvl w:ilvl="0" w:tplc="CC72E47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AE9A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E042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4E033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0EB09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6F1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3EA1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6E3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42259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2A"/>
    <w:rsid w:val="00012614"/>
    <w:rsid w:val="000E1341"/>
    <w:rsid w:val="001502B3"/>
    <w:rsid w:val="001E7B0D"/>
    <w:rsid w:val="00256F07"/>
    <w:rsid w:val="002C2C72"/>
    <w:rsid w:val="003F71CE"/>
    <w:rsid w:val="004156DF"/>
    <w:rsid w:val="004B7289"/>
    <w:rsid w:val="004D5E6E"/>
    <w:rsid w:val="004E21FD"/>
    <w:rsid w:val="004F1CFF"/>
    <w:rsid w:val="00500ADB"/>
    <w:rsid w:val="006670CD"/>
    <w:rsid w:val="006A3B71"/>
    <w:rsid w:val="007204AC"/>
    <w:rsid w:val="00763CAD"/>
    <w:rsid w:val="00785FC3"/>
    <w:rsid w:val="00817A85"/>
    <w:rsid w:val="008C3F1F"/>
    <w:rsid w:val="008C7421"/>
    <w:rsid w:val="00950A2A"/>
    <w:rsid w:val="009761F0"/>
    <w:rsid w:val="00991CB4"/>
    <w:rsid w:val="009A420B"/>
    <w:rsid w:val="009D6592"/>
    <w:rsid w:val="00A862E8"/>
    <w:rsid w:val="00AE037C"/>
    <w:rsid w:val="00B039C5"/>
    <w:rsid w:val="00BA4DA7"/>
    <w:rsid w:val="00D01144"/>
    <w:rsid w:val="00D05312"/>
    <w:rsid w:val="00D252AC"/>
    <w:rsid w:val="00D25E8E"/>
    <w:rsid w:val="00D42454"/>
    <w:rsid w:val="00D64938"/>
    <w:rsid w:val="00D64A20"/>
    <w:rsid w:val="00DA3BD0"/>
    <w:rsid w:val="00E75C8B"/>
    <w:rsid w:val="00E915FC"/>
    <w:rsid w:val="00E92594"/>
    <w:rsid w:val="00E97EC5"/>
    <w:rsid w:val="00F243A4"/>
    <w:rsid w:val="00F41F5C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2238"/>
  <w15:chartTrackingRefBased/>
  <w15:docId w15:val="{07B42D28-7CA0-4A80-9B06-356B334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6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6D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6D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6DF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156DF"/>
    <w:rPr>
      <w:color w:val="808080"/>
    </w:rPr>
  </w:style>
  <w:style w:type="paragraph" w:styleId="a8">
    <w:name w:val="List Paragraph"/>
    <w:basedOn w:val="a"/>
    <w:uiPriority w:val="34"/>
    <w:qFormat/>
    <w:rsid w:val="00991CB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0CB4-9460-4E39-AECD-12CEBF5D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李 锐豪</cp:lastModifiedBy>
  <cp:revision>19</cp:revision>
  <dcterms:created xsi:type="dcterms:W3CDTF">2019-10-30T12:46:00Z</dcterms:created>
  <dcterms:modified xsi:type="dcterms:W3CDTF">2020-10-24T02:53:00Z</dcterms:modified>
</cp:coreProperties>
</file>