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F11AD" w14:textId="51E9D107" w:rsidR="00271D71" w:rsidRPr="00271D71" w:rsidRDefault="00271D71" w:rsidP="00271D71">
      <w:pPr>
        <w:rPr>
          <w:b/>
          <w:bCs/>
        </w:rPr>
      </w:pPr>
      <w:r w:rsidRPr="00271D71">
        <w:rPr>
          <w:b/>
          <w:bCs/>
        </w:rPr>
        <w:t xml:space="preserve">SALES SUPERSTORE </w:t>
      </w:r>
      <w:r>
        <w:rPr>
          <w:b/>
          <w:bCs/>
        </w:rPr>
        <w:t xml:space="preserve">DASHBOARD </w:t>
      </w:r>
      <w:r w:rsidRPr="00271D71">
        <w:rPr>
          <w:b/>
          <w:bCs/>
        </w:rPr>
        <w:t>EXECUTIVE SUMMARY REPORT</w:t>
      </w:r>
    </w:p>
    <w:p w14:paraId="022B0350" w14:textId="63580A3F" w:rsidR="00271D71" w:rsidRPr="00271D71" w:rsidRDefault="00271D71" w:rsidP="00271D71">
      <w:pPr>
        <w:jc w:val="both"/>
      </w:pPr>
      <w:r w:rsidRPr="00271D71">
        <w:t>Based on the</w:t>
      </w:r>
      <w:r w:rsidRPr="00271D71">
        <w:t xml:space="preserve"> data analysis (</w:t>
      </w:r>
      <w:r w:rsidRPr="00271D71">
        <w:t>Super Store Sales Performance Dashboard</w:t>
      </w:r>
      <w:r w:rsidRPr="00271D71">
        <w:t>)</w:t>
      </w:r>
      <w:r w:rsidRPr="00271D71">
        <w:t xml:space="preserve"> the business is generating strong overall sales, but profitability is uneven across regions, segments and product categories. The overall sales are $2.30M, with $286.40K profit, 9.994K orders, average sales of $229.86, and an overall profit margin of 12.47%.</w:t>
      </w:r>
    </w:p>
    <w:p w14:paraId="472AB508" w14:textId="77777777" w:rsidR="00271D71" w:rsidRPr="00271D71" w:rsidRDefault="00271D71" w:rsidP="00271D71">
      <w:pPr>
        <w:rPr>
          <w:b/>
          <w:bCs/>
        </w:rPr>
      </w:pPr>
      <w:r w:rsidRPr="00271D71">
        <w:rPr>
          <w:b/>
          <w:bCs/>
        </w:rPr>
        <w:t>1. Five Key Business Insights</w:t>
      </w:r>
    </w:p>
    <w:p w14:paraId="4C6FCAC0" w14:textId="77777777" w:rsidR="00271D71" w:rsidRPr="00271D71" w:rsidRDefault="00271D71" w:rsidP="00271D71">
      <w:pPr>
        <w:rPr>
          <w:b/>
          <w:bCs/>
        </w:rPr>
      </w:pPr>
      <w:r w:rsidRPr="00271D71">
        <w:rPr>
          <w:b/>
          <w:bCs/>
        </w:rPr>
        <w:t>Insight 1: The West region is the strongest sales and profit contributor</w:t>
      </w:r>
    </w:p>
    <w:p w14:paraId="77C2063B" w14:textId="77777777" w:rsidR="00271D71" w:rsidRPr="00271D71" w:rsidRDefault="00271D71" w:rsidP="00271D71">
      <w:pPr>
        <w:numPr>
          <w:ilvl w:val="0"/>
          <w:numId w:val="1"/>
        </w:numPr>
      </w:pPr>
      <w:r w:rsidRPr="00271D71">
        <w:t>The West generates approximately $0.73M in sales, the highest of all regions.</w:t>
      </w:r>
    </w:p>
    <w:p w14:paraId="69760782" w14:textId="77777777" w:rsidR="00271D71" w:rsidRPr="00271D71" w:rsidRDefault="00271D71" w:rsidP="00271D71">
      <w:pPr>
        <w:numPr>
          <w:ilvl w:val="0"/>
          <w:numId w:val="1"/>
        </w:numPr>
      </w:pPr>
      <w:r w:rsidRPr="00271D71">
        <w:t>It also generates approximately $0.11M profit, again the highest.</w:t>
      </w:r>
    </w:p>
    <w:p w14:paraId="1586233D" w14:textId="77777777" w:rsidR="00271D71" w:rsidRPr="00271D71" w:rsidRDefault="00271D71" w:rsidP="00271D71">
      <w:pPr>
        <w:numPr>
          <w:ilvl w:val="0"/>
          <w:numId w:val="1"/>
        </w:numPr>
      </w:pPr>
      <w:r w:rsidRPr="00271D71">
        <w:t>The East follows with about $0.68M sales and $0.09M profit.</w:t>
      </w:r>
    </w:p>
    <w:p w14:paraId="298E45D1" w14:textId="746DEB0C" w:rsidR="00271D71" w:rsidRPr="00271D71" w:rsidRDefault="00271D71" w:rsidP="00271D71">
      <w:r w:rsidRPr="00271D71">
        <w:rPr>
          <w:b/>
          <w:bCs/>
        </w:rPr>
        <w:t>Meaning:</w:t>
      </w:r>
      <w:r w:rsidRPr="00271D71">
        <w:t xml:space="preserve"> The company has a strong customer and revenue base in the West and East, which should be protected and potentially expanded.</w:t>
      </w:r>
    </w:p>
    <w:p w14:paraId="52191D38" w14:textId="77777777" w:rsidR="00271D71" w:rsidRPr="00271D71" w:rsidRDefault="00271D71" w:rsidP="00271D71">
      <w:pPr>
        <w:rPr>
          <w:b/>
          <w:bCs/>
        </w:rPr>
      </w:pPr>
      <w:r w:rsidRPr="00271D71">
        <w:rPr>
          <w:b/>
          <w:bCs/>
        </w:rPr>
        <w:t>Insight 2: The South is the weakest region in terms of sales</w:t>
      </w:r>
    </w:p>
    <w:p w14:paraId="2882D353" w14:textId="77777777" w:rsidR="00271D71" w:rsidRPr="00271D71" w:rsidRDefault="00271D71" w:rsidP="00271D71">
      <w:pPr>
        <w:numPr>
          <w:ilvl w:val="0"/>
          <w:numId w:val="2"/>
        </w:numPr>
      </w:pPr>
      <w:r w:rsidRPr="00271D71">
        <w:t>The South produces only about $0.39M in sales, compared with $0.73M in the West.</w:t>
      </w:r>
    </w:p>
    <w:p w14:paraId="3DF1D2CC" w14:textId="77777777" w:rsidR="00271D71" w:rsidRPr="00271D71" w:rsidRDefault="00271D71" w:rsidP="00271D71">
      <w:pPr>
        <w:numPr>
          <w:ilvl w:val="0"/>
          <w:numId w:val="2"/>
        </w:numPr>
      </w:pPr>
      <w:r w:rsidRPr="00271D71">
        <w:t>This means the South generates roughly 46% less sales than the West.</w:t>
      </w:r>
    </w:p>
    <w:p w14:paraId="0130A611" w14:textId="77777777" w:rsidR="00271D71" w:rsidRPr="00271D71" w:rsidRDefault="00271D71" w:rsidP="00271D71">
      <w:pPr>
        <w:numPr>
          <w:ilvl w:val="0"/>
          <w:numId w:val="2"/>
        </w:numPr>
      </w:pPr>
      <w:r w:rsidRPr="00271D71">
        <w:t>Its profit is also relatively low at approximately $0.05M.</w:t>
      </w:r>
    </w:p>
    <w:p w14:paraId="0A5D41D4" w14:textId="102F20F7" w:rsidR="00271D71" w:rsidRPr="00271D71" w:rsidRDefault="00271D71" w:rsidP="00271D71">
      <w:r w:rsidRPr="00271D71">
        <w:rPr>
          <w:b/>
          <w:bCs/>
        </w:rPr>
        <w:t>Meaning:</w:t>
      </w:r>
      <w:r w:rsidRPr="00271D71">
        <w:t xml:space="preserve"> The South represents a significant performance gap and may require investigation into customer demand, pricing, competition, product mix or sales coverage.</w:t>
      </w:r>
    </w:p>
    <w:p w14:paraId="36B31112" w14:textId="77777777" w:rsidR="00271D71" w:rsidRPr="00271D71" w:rsidRDefault="00271D71" w:rsidP="00271D71">
      <w:pPr>
        <w:rPr>
          <w:b/>
          <w:bCs/>
        </w:rPr>
      </w:pPr>
      <w:r w:rsidRPr="00271D71">
        <w:rPr>
          <w:b/>
          <w:bCs/>
        </w:rPr>
        <w:t>Insight 3: Consumer customers are the most profitable segment</w:t>
      </w:r>
    </w:p>
    <w:p w14:paraId="0EA2BC14" w14:textId="77777777" w:rsidR="00271D71" w:rsidRPr="00FA42A8" w:rsidRDefault="00271D71" w:rsidP="00271D71">
      <w:r w:rsidRPr="00FA42A8">
        <w:t>The Consumer segment generates approximately $134K profit, compared with:</w:t>
      </w:r>
    </w:p>
    <w:p w14:paraId="14160B42" w14:textId="77777777" w:rsidR="00271D71" w:rsidRPr="00FA42A8" w:rsidRDefault="00271D71" w:rsidP="00271D71">
      <w:pPr>
        <w:numPr>
          <w:ilvl w:val="0"/>
          <w:numId w:val="3"/>
        </w:numPr>
      </w:pPr>
      <w:r w:rsidRPr="00FA42A8">
        <w:t>Corporate: $92K</w:t>
      </w:r>
    </w:p>
    <w:p w14:paraId="2CBA9B19" w14:textId="77777777" w:rsidR="00271D71" w:rsidRPr="00FA42A8" w:rsidRDefault="00271D71" w:rsidP="00271D71">
      <w:pPr>
        <w:numPr>
          <w:ilvl w:val="0"/>
          <w:numId w:val="3"/>
        </w:numPr>
      </w:pPr>
      <w:r w:rsidRPr="00FA42A8">
        <w:t>Home Office: $60K</w:t>
      </w:r>
    </w:p>
    <w:p w14:paraId="39743870" w14:textId="7DAA2C9B" w:rsidR="00271D71" w:rsidRPr="00271D71" w:rsidRDefault="00271D71" w:rsidP="00271D71">
      <w:r w:rsidRPr="00271D71">
        <w:rPr>
          <w:b/>
          <w:bCs/>
        </w:rPr>
        <w:t>Meaning:</w:t>
      </w:r>
      <w:r w:rsidRPr="00271D71">
        <w:t xml:space="preserve"> Consumer customers are currently the largest source of profit and should receive appropriate attention in marketing, customer retention and product strategies.</w:t>
      </w:r>
    </w:p>
    <w:p w14:paraId="3AA5F86E" w14:textId="77777777" w:rsidR="00271D71" w:rsidRPr="00271D71" w:rsidRDefault="00271D71" w:rsidP="00271D71">
      <w:pPr>
        <w:rPr>
          <w:b/>
          <w:bCs/>
        </w:rPr>
      </w:pPr>
      <w:r w:rsidRPr="00271D71">
        <w:rPr>
          <w:b/>
          <w:bCs/>
        </w:rPr>
        <w:t>Insight 4: Some high-sales products are not necessarily highly profitable</w:t>
      </w:r>
    </w:p>
    <w:p w14:paraId="0C386257" w14:textId="77777777" w:rsidR="00271D71" w:rsidRPr="00271D71" w:rsidRDefault="00271D71" w:rsidP="00271D71">
      <w:r w:rsidRPr="00271D71">
        <w:t>There is a significant difference between product sales and profitability.</w:t>
      </w:r>
    </w:p>
    <w:p w14:paraId="6A2156EE" w14:textId="77777777" w:rsidR="00271D71" w:rsidRPr="00FA42A8" w:rsidRDefault="00271D71" w:rsidP="00271D71">
      <w:r w:rsidRPr="00271D71">
        <w:t>For example:</w:t>
      </w:r>
    </w:p>
    <w:p w14:paraId="1C10D290" w14:textId="77777777" w:rsidR="00271D71" w:rsidRPr="00FA42A8" w:rsidRDefault="00271D71" w:rsidP="00271D71">
      <w:pPr>
        <w:numPr>
          <w:ilvl w:val="0"/>
          <w:numId w:val="4"/>
        </w:numPr>
      </w:pPr>
      <w:r w:rsidRPr="00FA42A8">
        <w:t>Phones: $330K sales → $44.5K profit</w:t>
      </w:r>
    </w:p>
    <w:p w14:paraId="4C6A9995" w14:textId="77777777" w:rsidR="00271D71" w:rsidRPr="00FA42A8" w:rsidRDefault="00271D71" w:rsidP="00271D71">
      <w:pPr>
        <w:numPr>
          <w:ilvl w:val="0"/>
          <w:numId w:val="4"/>
        </w:numPr>
      </w:pPr>
      <w:r w:rsidRPr="00FA42A8">
        <w:t>Chairs: $328K sales → $26.6K profit</w:t>
      </w:r>
    </w:p>
    <w:p w14:paraId="3092B69B" w14:textId="77777777" w:rsidR="00271D71" w:rsidRPr="00FA42A8" w:rsidRDefault="00271D71" w:rsidP="00271D71">
      <w:pPr>
        <w:numPr>
          <w:ilvl w:val="0"/>
          <w:numId w:val="4"/>
        </w:numPr>
      </w:pPr>
      <w:r w:rsidRPr="00FA42A8">
        <w:t>Machines: $189K sales → only $3.4K profit</w:t>
      </w:r>
    </w:p>
    <w:p w14:paraId="07742B1C" w14:textId="77777777" w:rsidR="00271D71" w:rsidRPr="00FA42A8" w:rsidRDefault="00271D71" w:rsidP="00271D71">
      <w:pPr>
        <w:numPr>
          <w:ilvl w:val="0"/>
          <w:numId w:val="4"/>
        </w:numPr>
      </w:pPr>
      <w:r w:rsidRPr="00FA42A8">
        <w:t>Tables: $207K sales → -$17.7K loss</w:t>
      </w:r>
    </w:p>
    <w:p w14:paraId="0EA679A3" w14:textId="77777777" w:rsidR="00271D71" w:rsidRPr="00FA42A8" w:rsidRDefault="00271D71" w:rsidP="00271D71">
      <w:pPr>
        <w:numPr>
          <w:ilvl w:val="0"/>
          <w:numId w:val="4"/>
        </w:numPr>
      </w:pPr>
      <w:r w:rsidRPr="00FA42A8">
        <w:t>Bookcases: $115K sales → -$3.5K loss</w:t>
      </w:r>
    </w:p>
    <w:p w14:paraId="6F0F7508" w14:textId="474D7CB7" w:rsidR="00271D71" w:rsidRPr="00271D71" w:rsidRDefault="00271D71" w:rsidP="00271D71">
      <w:r w:rsidRPr="00271D71">
        <w:rPr>
          <w:b/>
          <w:bCs/>
        </w:rPr>
        <w:lastRenderedPageBreak/>
        <w:t>Meaning:</w:t>
      </w:r>
      <w:r w:rsidRPr="00271D71">
        <w:t xml:space="preserve"> Management should not judge product performance using sales alone. Some products are consuming resources while reducing overall profitability.</w:t>
      </w:r>
    </w:p>
    <w:p w14:paraId="3F09B8FB" w14:textId="77777777" w:rsidR="00271D71" w:rsidRPr="00271D71" w:rsidRDefault="00271D71" w:rsidP="00271D71">
      <w:pPr>
        <w:rPr>
          <w:b/>
          <w:bCs/>
        </w:rPr>
      </w:pPr>
      <w:r w:rsidRPr="00271D71">
        <w:rPr>
          <w:b/>
          <w:bCs/>
        </w:rPr>
        <w:t>Insight 5: Copiers have an exceptionally strong profit contribution</w:t>
      </w:r>
    </w:p>
    <w:p w14:paraId="730A3F6F" w14:textId="77777777" w:rsidR="00271D71" w:rsidRPr="00FA42A8" w:rsidRDefault="00271D71" w:rsidP="00271D71">
      <w:r w:rsidRPr="00271D71">
        <w:t>Copiers generate approximately:</w:t>
      </w:r>
    </w:p>
    <w:p w14:paraId="6B3085C0" w14:textId="77777777" w:rsidR="00271D71" w:rsidRPr="00FA42A8" w:rsidRDefault="00271D71" w:rsidP="00271D71">
      <w:pPr>
        <w:numPr>
          <w:ilvl w:val="0"/>
          <w:numId w:val="5"/>
        </w:numPr>
      </w:pPr>
      <w:r w:rsidRPr="00FA42A8">
        <w:t>$294K sales</w:t>
      </w:r>
    </w:p>
    <w:p w14:paraId="3F87FD7A" w14:textId="77777777" w:rsidR="00271D71" w:rsidRPr="00FA42A8" w:rsidRDefault="00271D71" w:rsidP="00271D71">
      <w:pPr>
        <w:numPr>
          <w:ilvl w:val="0"/>
          <w:numId w:val="5"/>
        </w:numPr>
      </w:pPr>
      <w:r w:rsidRPr="00FA42A8">
        <w:t>$55.6K profit</w:t>
      </w:r>
    </w:p>
    <w:p w14:paraId="5F140C5B" w14:textId="77777777" w:rsidR="00271D71" w:rsidRPr="00FA42A8" w:rsidRDefault="00271D71" w:rsidP="00271D71">
      <w:r w:rsidRPr="00FA42A8">
        <w:t>This is one of the strongest profit performances in the product table.</w:t>
      </w:r>
    </w:p>
    <w:p w14:paraId="1F2AF380" w14:textId="77777777" w:rsidR="00271D71" w:rsidRPr="00FA42A8" w:rsidRDefault="00271D71" w:rsidP="00271D71">
      <w:r w:rsidRPr="00FA42A8">
        <w:t>The approximate profit margin on copiers is:</w:t>
      </w:r>
    </w:p>
    <w:p w14:paraId="4DCC3351" w14:textId="77777777" w:rsidR="00271D71" w:rsidRPr="00FA42A8" w:rsidRDefault="00271D71" w:rsidP="00271D71">
      <w:r w:rsidRPr="00FA42A8">
        <w:t>$55.6K ÷ $294K × 100 ≈ 18.9%</w:t>
      </w:r>
    </w:p>
    <w:p w14:paraId="2DD97EA6" w14:textId="77777777" w:rsidR="00271D71" w:rsidRPr="00FA42A8" w:rsidRDefault="00271D71" w:rsidP="00271D71">
      <w:r w:rsidRPr="00FA42A8">
        <w:t>This is substantially higher than the overall dashboard margin of 12.47%.</w:t>
      </w:r>
    </w:p>
    <w:p w14:paraId="0BDC6014" w14:textId="77777777" w:rsidR="00271D71" w:rsidRPr="00271D71" w:rsidRDefault="00271D71" w:rsidP="00271D71">
      <w:r w:rsidRPr="00271D71">
        <w:rPr>
          <w:b/>
          <w:bCs/>
        </w:rPr>
        <w:t>Meaning:</w:t>
      </w:r>
      <w:r w:rsidRPr="00271D71">
        <w:t xml:space="preserve"> Copiers appear to be an attractive product line that management could prioritize for growth.</w:t>
      </w:r>
    </w:p>
    <w:p w14:paraId="205E9478" w14:textId="1F0A30BA" w:rsidR="00271D71" w:rsidRPr="00271D71" w:rsidRDefault="00271D71" w:rsidP="00271D71"/>
    <w:p w14:paraId="677271B8" w14:textId="77777777" w:rsidR="00271D71" w:rsidRPr="00271D71" w:rsidRDefault="00271D71" w:rsidP="00271D71">
      <w:pPr>
        <w:rPr>
          <w:b/>
          <w:bCs/>
        </w:rPr>
      </w:pPr>
      <w:r w:rsidRPr="00271D71">
        <w:rPr>
          <w:b/>
          <w:bCs/>
        </w:rPr>
        <w:t xml:space="preserve">2. </w:t>
      </w:r>
      <w:r w:rsidRPr="00FA42A8">
        <w:rPr>
          <w:b/>
          <w:bCs/>
          <w:sz w:val="32"/>
          <w:szCs w:val="32"/>
        </w:rPr>
        <w:t>Three Business Risks</w:t>
      </w:r>
    </w:p>
    <w:p w14:paraId="2C818D8A" w14:textId="77777777" w:rsidR="00271D71" w:rsidRPr="00271D71" w:rsidRDefault="00271D71" w:rsidP="00271D71">
      <w:pPr>
        <w:rPr>
          <w:b/>
          <w:bCs/>
        </w:rPr>
      </w:pPr>
      <w:r w:rsidRPr="00271D71">
        <w:rPr>
          <w:b/>
          <w:bCs/>
        </w:rPr>
        <w:t>Risk 1: Overall profit margin is relatively low</w:t>
      </w:r>
    </w:p>
    <w:p w14:paraId="011FBDFB" w14:textId="77777777" w:rsidR="00271D71" w:rsidRPr="00271D71" w:rsidRDefault="00271D71" w:rsidP="00271D71">
      <w:r w:rsidRPr="00271D71">
        <w:t xml:space="preserve">The dashboard shows an overall </w:t>
      </w:r>
      <w:r w:rsidRPr="00271D71">
        <w:rPr>
          <w:b/>
          <w:bCs/>
        </w:rPr>
        <w:t>profit margin of 12.47%</w:t>
      </w:r>
      <w:r w:rsidRPr="00271D71">
        <w:t>.</w:t>
      </w:r>
    </w:p>
    <w:p w14:paraId="39C7E74D" w14:textId="77777777" w:rsidR="00271D71" w:rsidRPr="00271D71" w:rsidRDefault="00271D71" w:rsidP="00271D71">
      <w:r w:rsidRPr="00271D71">
        <w:t xml:space="preserve">Although the company has </w:t>
      </w:r>
      <w:r w:rsidRPr="00271D71">
        <w:rPr>
          <w:b/>
          <w:bCs/>
        </w:rPr>
        <w:t>$2.30M in sales</w:t>
      </w:r>
      <w:r w:rsidRPr="00271D71">
        <w:t xml:space="preserve">, only approximately </w:t>
      </w:r>
      <w:r w:rsidRPr="00271D71">
        <w:rPr>
          <w:b/>
          <w:bCs/>
        </w:rPr>
        <w:t>$286.40K</w:t>
      </w:r>
      <w:r w:rsidRPr="00271D71">
        <w:t xml:space="preserve"> becomes profit.</w:t>
      </w:r>
    </w:p>
    <w:p w14:paraId="5FDD0BD1" w14:textId="33193484" w:rsidR="00271D71" w:rsidRPr="00271D71" w:rsidRDefault="00271D71" w:rsidP="00271D71">
      <w:r w:rsidRPr="00271D71">
        <w:rPr>
          <w:b/>
          <w:bCs/>
        </w:rPr>
        <w:t>Risk:</w:t>
      </w:r>
      <w:r w:rsidRPr="00271D71">
        <w:t xml:space="preserve"> A relatively small deterioration in pricing, costs, discounts or shipping expenses could significantly reduce profitability.</w:t>
      </w:r>
    </w:p>
    <w:p w14:paraId="3E1B2E70" w14:textId="77777777" w:rsidR="00271D71" w:rsidRPr="00271D71" w:rsidRDefault="00271D71" w:rsidP="00271D71">
      <w:pPr>
        <w:rPr>
          <w:b/>
          <w:bCs/>
        </w:rPr>
      </w:pPr>
      <w:r w:rsidRPr="00271D71">
        <w:rPr>
          <w:b/>
          <w:bCs/>
        </w:rPr>
        <w:t>Risk 2: Loss-making products are reducing overall profitability</w:t>
      </w:r>
    </w:p>
    <w:p w14:paraId="33D14C8A" w14:textId="77777777" w:rsidR="00271D71" w:rsidRPr="00271D71" w:rsidRDefault="00271D71" w:rsidP="00271D71">
      <w:r w:rsidRPr="00271D71">
        <w:t>The dashboard identifies several products with negative profit: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899"/>
        <w:gridCol w:w="879"/>
      </w:tblGrid>
      <w:tr w:rsidR="00271D71" w:rsidRPr="00271D71" w14:paraId="00B82AC0" w14:textId="77777777">
        <w:trPr>
          <w:tblHeader/>
          <w:tblCellSpacing w:w="15" w:type="dxa"/>
        </w:trPr>
        <w:tc>
          <w:tcPr>
            <w:tcW w:w="0" w:type="auto"/>
            <w:vAlign w:val="center"/>
            <w:hideMark/>
          </w:tcPr>
          <w:p w14:paraId="7F721967" w14:textId="77777777" w:rsidR="00271D71" w:rsidRPr="00271D71" w:rsidRDefault="00271D71" w:rsidP="00271D71">
            <w:pPr>
              <w:rPr>
                <w:b/>
                <w:bCs/>
              </w:rPr>
            </w:pPr>
            <w:r w:rsidRPr="00271D71">
              <w:rPr>
                <w:b/>
                <w:bCs/>
              </w:rPr>
              <w:t>Product</w:t>
            </w:r>
          </w:p>
        </w:tc>
        <w:tc>
          <w:tcPr>
            <w:tcW w:w="0" w:type="auto"/>
            <w:vAlign w:val="center"/>
            <w:hideMark/>
          </w:tcPr>
          <w:p w14:paraId="57458B5D" w14:textId="77777777" w:rsidR="00271D71" w:rsidRPr="00271D71" w:rsidRDefault="00271D71" w:rsidP="00271D71">
            <w:pPr>
              <w:rPr>
                <w:b/>
                <w:bCs/>
              </w:rPr>
            </w:pPr>
            <w:r w:rsidRPr="00271D71">
              <w:rPr>
                <w:b/>
                <w:bCs/>
              </w:rPr>
              <w:t>Sales</w:t>
            </w:r>
          </w:p>
        </w:tc>
        <w:tc>
          <w:tcPr>
            <w:tcW w:w="0" w:type="auto"/>
            <w:vAlign w:val="center"/>
            <w:hideMark/>
          </w:tcPr>
          <w:p w14:paraId="22004DDF" w14:textId="77777777" w:rsidR="00271D71" w:rsidRPr="00271D71" w:rsidRDefault="00271D71" w:rsidP="00271D71">
            <w:pPr>
              <w:rPr>
                <w:b/>
                <w:bCs/>
              </w:rPr>
            </w:pPr>
            <w:r w:rsidRPr="00271D71">
              <w:rPr>
                <w:b/>
                <w:bCs/>
              </w:rPr>
              <w:t>Profit</w:t>
            </w:r>
          </w:p>
        </w:tc>
      </w:tr>
      <w:tr w:rsidR="00271D71" w:rsidRPr="00271D71" w14:paraId="576438D7" w14:textId="77777777">
        <w:trPr>
          <w:tblCellSpacing w:w="15" w:type="dxa"/>
        </w:trPr>
        <w:tc>
          <w:tcPr>
            <w:tcW w:w="0" w:type="auto"/>
            <w:vAlign w:val="center"/>
            <w:hideMark/>
          </w:tcPr>
          <w:p w14:paraId="344CA6D9" w14:textId="77777777" w:rsidR="00271D71" w:rsidRPr="00271D71" w:rsidRDefault="00271D71" w:rsidP="00271D71">
            <w:r w:rsidRPr="00271D71">
              <w:t>Tables</w:t>
            </w:r>
          </w:p>
        </w:tc>
        <w:tc>
          <w:tcPr>
            <w:tcW w:w="0" w:type="auto"/>
            <w:vAlign w:val="center"/>
            <w:hideMark/>
          </w:tcPr>
          <w:p w14:paraId="7BA994EB" w14:textId="77777777" w:rsidR="00271D71" w:rsidRPr="00271D71" w:rsidRDefault="00271D71" w:rsidP="00271D71">
            <w:r w:rsidRPr="00271D71">
              <w:t>$206.96K</w:t>
            </w:r>
          </w:p>
        </w:tc>
        <w:tc>
          <w:tcPr>
            <w:tcW w:w="0" w:type="auto"/>
            <w:vAlign w:val="center"/>
            <w:hideMark/>
          </w:tcPr>
          <w:p w14:paraId="33C2E8A8" w14:textId="77777777" w:rsidR="00271D71" w:rsidRPr="00271D71" w:rsidRDefault="00271D71" w:rsidP="00271D71">
            <w:r w:rsidRPr="00271D71">
              <w:rPr>
                <w:b/>
                <w:bCs/>
              </w:rPr>
              <w:t>-$17.73K</w:t>
            </w:r>
          </w:p>
        </w:tc>
      </w:tr>
      <w:tr w:rsidR="00271D71" w:rsidRPr="00271D71" w14:paraId="6B9D1545" w14:textId="77777777">
        <w:trPr>
          <w:tblCellSpacing w:w="15" w:type="dxa"/>
        </w:trPr>
        <w:tc>
          <w:tcPr>
            <w:tcW w:w="0" w:type="auto"/>
            <w:vAlign w:val="center"/>
            <w:hideMark/>
          </w:tcPr>
          <w:p w14:paraId="3AE578B5" w14:textId="77777777" w:rsidR="00271D71" w:rsidRPr="00271D71" w:rsidRDefault="00271D71" w:rsidP="00271D71">
            <w:r w:rsidRPr="00271D71">
              <w:t>Bookcases</w:t>
            </w:r>
          </w:p>
        </w:tc>
        <w:tc>
          <w:tcPr>
            <w:tcW w:w="0" w:type="auto"/>
            <w:vAlign w:val="center"/>
            <w:hideMark/>
          </w:tcPr>
          <w:p w14:paraId="1054811D" w14:textId="77777777" w:rsidR="00271D71" w:rsidRPr="00271D71" w:rsidRDefault="00271D71" w:rsidP="00271D71">
            <w:r w:rsidRPr="00271D71">
              <w:t>$114.88K</w:t>
            </w:r>
          </w:p>
        </w:tc>
        <w:tc>
          <w:tcPr>
            <w:tcW w:w="0" w:type="auto"/>
            <w:vAlign w:val="center"/>
            <w:hideMark/>
          </w:tcPr>
          <w:p w14:paraId="14E9E258" w14:textId="77777777" w:rsidR="00271D71" w:rsidRPr="00271D71" w:rsidRDefault="00271D71" w:rsidP="00271D71">
            <w:r w:rsidRPr="00271D71">
              <w:rPr>
                <w:b/>
                <w:bCs/>
              </w:rPr>
              <w:t>-$3.47K</w:t>
            </w:r>
          </w:p>
        </w:tc>
      </w:tr>
      <w:tr w:rsidR="00271D71" w:rsidRPr="00271D71" w14:paraId="78839E1B" w14:textId="77777777">
        <w:trPr>
          <w:tblCellSpacing w:w="15" w:type="dxa"/>
        </w:trPr>
        <w:tc>
          <w:tcPr>
            <w:tcW w:w="0" w:type="auto"/>
            <w:vAlign w:val="center"/>
            <w:hideMark/>
          </w:tcPr>
          <w:p w14:paraId="0445E6F7" w14:textId="77777777" w:rsidR="00271D71" w:rsidRPr="00271D71" w:rsidRDefault="00271D71" w:rsidP="00271D71">
            <w:r w:rsidRPr="00271D71">
              <w:t>Supplies</w:t>
            </w:r>
          </w:p>
        </w:tc>
        <w:tc>
          <w:tcPr>
            <w:tcW w:w="0" w:type="auto"/>
            <w:vAlign w:val="center"/>
            <w:hideMark/>
          </w:tcPr>
          <w:p w14:paraId="08BA3E9E" w14:textId="77777777" w:rsidR="00271D71" w:rsidRPr="00271D71" w:rsidRDefault="00271D71" w:rsidP="00271D71">
            <w:r w:rsidRPr="00271D71">
              <w:t>$46.67K</w:t>
            </w:r>
          </w:p>
        </w:tc>
        <w:tc>
          <w:tcPr>
            <w:tcW w:w="0" w:type="auto"/>
            <w:vAlign w:val="center"/>
            <w:hideMark/>
          </w:tcPr>
          <w:p w14:paraId="6C00DF4E" w14:textId="77777777" w:rsidR="00271D71" w:rsidRPr="00271D71" w:rsidRDefault="00271D71" w:rsidP="00271D71">
            <w:r w:rsidRPr="00271D71">
              <w:rPr>
                <w:b/>
                <w:bCs/>
              </w:rPr>
              <w:t>-$1.19K</w:t>
            </w:r>
          </w:p>
        </w:tc>
      </w:tr>
    </w:tbl>
    <w:p w14:paraId="2417F972" w14:textId="518FEBA5" w:rsidR="00271D71" w:rsidRPr="00271D71" w:rsidRDefault="00271D71" w:rsidP="00271D71">
      <w:r w:rsidRPr="00271D71">
        <w:rPr>
          <w:b/>
          <w:bCs/>
        </w:rPr>
        <w:t>Risk:</w:t>
      </w:r>
      <w:r w:rsidRPr="00271D71">
        <w:t xml:space="preserve"> Continuing to sell these products under the current pricing/cost structure could increase sales while </w:t>
      </w:r>
      <w:proofErr w:type="gramStart"/>
      <w:r w:rsidRPr="00271D71">
        <w:t>actually destroying</w:t>
      </w:r>
      <w:proofErr w:type="gramEnd"/>
      <w:r w:rsidRPr="00271D71">
        <w:t xml:space="preserve"> profit.</w:t>
      </w:r>
    </w:p>
    <w:p w14:paraId="46C93D24" w14:textId="77777777" w:rsidR="00271D71" w:rsidRPr="00271D71" w:rsidRDefault="00271D71" w:rsidP="00271D71">
      <w:pPr>
        <w:rPr>
          <w:b/>
          <w:bCs/>
        </w:rPr>
      </w:pPr>
      <w:r w:rsidRPr="00271D71">
        <w:rPr>
          <w:b/>
          <w:bCs/>
        </w:rPr>
        <w:t>Risk 3: Heavy dependence on the stronger regions</w:t>
      </w:r>
    </w:p>
    <w:p w14:paraId="313B66CB" w14:textId="77777777" w:rsidR="00271D71" w:rsidRPr="00271D71" w:rsidRDefault="00271D71" w:rsidP="00271D71">
      <w:r w:rsidRPr="00271D71">
        <w:t>The West and East account for approximately:</w:t>
      </w:r>
    </w:p>
    <w:p w14:paraId="4EE355FB" w14:textId="77777777" w:rsidR="00271D71" w:rsidRPr="00271D71" w:rsidRDefault="00271D71" w:rsidP="00271D71">
      <w:r w:rsidRPr="00271D71">
        <w:rPr>
          <w:b/>
          <w:bCs/>
        </w:rPr>
        <w:t>$0.73M + $0.68M = $1.41M</w:t>
      </w:r>
    </w:p>
    <w:p w14:paraId="02666F08" w14:textId="77777777" w:rsidR="00271D71" w:rsidRPr="00271D71" w:rsidRDefault="00271D71" w:rsidP="00271D71">
      <w:r w:rsidRPr="00271D71">
        <w:t xml:space="preserve">That is roughly </w:t>
      </w:r>
      <w:r w:rsidRPr="00271D71">
        <w:rPr>
          <w:b/>
          <w:bCs/>
        </w:rPr>
        <w:t>61% of total sales</w:t>
      </w:r>
      <w:r w:rsidRPr="00271D71">
        <w:t>.</w:t>
      </w:r>
    </w:p>
    <w:p w14:paraId="2EBE2826" w14:textId="77777777" w:rsidR="00271D71" w:rsidRPr="00271D71" w:rsidRDefault="00271D71" w:rsidP="00271D71">
      <w:r w:rsidRPr="00271D71">
        <w:rPr>
          <w:b/>
          <w:bCs/>
        </w:rPr>
        <w:lastRenderedPageBreak/>
        <w:t>Risk:</w:t>
      </w:r>
      <w:r w:rsidRPr="00271D71">
        <w:t xml:space="preserve"> If demand falls in either the West or East, the company could experience a significant decline in revenue.</w:t>
      </w:r>
    </w:p>
    <w:p w14:paraId="7ED252EE" w14:textId="77777777" w:rsidR="00FA42A8" w:rsidRDefault="00271D71" w:rsidP="00271D71">
      <w:r w:rsidRPr="00271D71">
        <w:t>The relatively weak performance of the South also means the company does not have an equally strong sales base across all regions.</w:t>
      </w:r>
    </w:p>
    <w:p w14:paraId="7623E0CD" w14:textId="44EE2370" w:rsidR="00271D71" w:rsidRPr="00FA42A8" w:rsidRDefault="00271D71" w:rsidP="00271D71">
      <w:r w:rsidRPr="00FA42A8">
        <w:rPr>
          <w:b/>
          <w:bCs/>
          <w:sz w:val="32"/>
          <w:szCs w:val="32"/>
        </w:rPr>
        <w:t>Actionable Management Recommendations</w:t>
      </w:r>
    </w:p>
    <w:p w14:paraId="597416CD" w14:textId="77777777" w:rsidR="00271D71" w:rsidRPr="00271D71" w:rsidRDefault="00271D71" w:rsidP="00271D71">
      <w:pPr>
        <w:rPr>
          <w:b/>
          <w:bCs/>
        </w:rPr>
      </w:pPr>
      <w:r w:rsidRPr="00271D71">
        <w:rPr>
          <w:b/>
          <w:bCs/>
        </w:rPr>
        <w:t>Recommendation 1: Conduct a profitability review of loss-making products</w:t>
      </w:r>
    </w:p>
    <w:p w14:paraId="559B99E7" w14:textId="77777777" w:rsidR="00271D71" w:rsidRPr="00271D71" w:rsidRDefault="00271D71" w:rsidP="00271D71">
      <w:r w:rsidRPr="00271D71">
        <w:t xml:space="preserve">Management should immediately investigate </w:t>
      </w:r>
      <w:r w:rsidRPr="00271D71">
        <w:rPr>
          <w:b/>
          <w:bCs/>
        </w:rPr>
        <w:t>Tables, Bookcases and Supplies</w:t>
      </w:r>
      <w:r w:rsidRPr="00271D71">
        <w:t>.</w:t>
      </w:r>
    </w:p>
    <w:p w14:paraId="4D6C0E2E" w14:textId="77777777" w:rsidR="00271D71" w:rsidRPr="00271D71" w:rsidRDefault="00271D71" w:rsidP="00271D71">
      <w:r w:rsidRPr="00271D71">
        <w:t>Actions should include:</w:t>
      </w:r>
    </w:p>
    <w:p w14:paraId="4568DDB1" w14:textId="77777777" w:rsidR="00271D71" w:rsidRPr="00271D71" w:rsidRDefault="00271D71" w:rsidP="00271D71">
      <w:pPr>
        <w:numPr>
          <w:ilvl w:val="0"/>
          <w:numId w:val="6"/>
        </w:numPr>
      </w:pPr>
      <w:r w:rsidRPr="00271D71">
        <w:t>Review selling prices.</w:t>
      </w:r>
    </w:p>
    <w:p w14:paraId="630DA71D" w14:textId="77777777" w:rsidR="00271D71" w:rsidRPr="00271D71" w:rsidRDefault="00271D71" w:rsidP="00271D71">
      <w:pPr>
        <w:numPr>
          <w:ilvl w:val="0"/>
          <w:numId w:val="6"/>
        </w:numPr>
      </w:pPr>
      <w:r w:rsidRPr="00271D71">
        <w:t>Negotiate lower supplier costs.</w:t>
      </w:r>
    </w:p>
    <w:p w14:paraId="1DD0FF3F" w14:textId="77777777" w:rsidR="00271D71" w:rsidRPr="00271D71" w:rsidRDefault="00271D71" w:rsidP="00271D71">
      <w:pPr>
        <w:numPr>
          <w:ilvl w:val="0"/>
          <w:numId w:val="6"/>
        </w:numPr>
      </w:pPr>
      <w:r w:rsidRPr="00271D71">
        <w:t>Review discount levels.</w:t>
      </w:r>
    </w:p>
    <w:p w14:paraId="75DCC317" w14:textId="77777777" w:rsidR="00271D71" w:rsidRPr="00271D71" w:rsidRDefault="00271D71" w:rsidP="00271D71">
      <w:pPr>
        <w:numPr>
          <w:ilvl w:val="0"/>
          <w:numId w:val="6"/>
        </w:numPr>
      </w:pPr>
      <w:r w:rsidRPr="00271D71">
        <w:t>Analyse shipping and handling costs.</w:t>
      </w:r>
    </w:p>
    <w:p w14:paraId="313533D4" w14:textId="77777777" w:rsidR="00271D71" w:rsidRPr="00271D71" w:rsidRDefault="00271D71" w:rsidP="00271D71">
      <w:pPr>
        <w:numPr>
          <w:ilvl w:val="0"/>
          <w:numId w:val="6"/>
        </w:numPr>
      </w:pPr>
      <w:r w:rsidRPr="00271D71">
        <w:t>Consider discontinuing products that cannot become profitable.</w:t>
      </w:r>
    </w:p>
    <w:p w14:paraId="10E9CCBC" w14:textId="3B9A1CA4" w:rsidR="00271D71" w:rsidRPr="00271D71" w:rsidRDefault="00271D71" w:rsidP="00271D71">
      <w:r w:rsidRPr="00271D71">
        <w:rPr>
          <w:b/>
          <w:bCs/>
        </w:rPr>
        <w:t>Supported by:</w:t>
      </w:r>
      <w:r w:rsidRPr="00271D71">
        <w:t xml:space="preserve"> Tables generate </w:t>
      </w:r>
      <w:r w:rsidRPr="00271D71">
        <w:rPr>
          <w:b/>
          <w:bCs/>
        </w:rPr>
        <w:t>$206.96K sales but -$17.73K profit</w:t>
      </w:r>
      <w:r w:rsidRPr="00271D71">
        <w:t>, while Bookcases and Supplies also generate losses.</w:t>
      </w:r>
    </w:p>
    <w:p w14:paraId="745FF27B" w14:textId="77777777" w:rsidR="00271D71" w:rsidRPr="00271D71" w:rsidRDefault="00271D71" w:rsidP="00271D71">
      <w:pPr>
        <w:rPr>
          <w:b/>
          <w:bCs/>
        </w:rPr>
      </w:pPr>
      <w:r w:rsidRPr="00271D71">
        <w:rPr>
          <w:b/>
          <w:bCs/>
        </w:rPr>
        <w:t>Recommendation 2: Increase investment in high-margin products</w:t>
      </w:r>
    </w:p>
    <w:p w14:paraId="1FE63CA4" w14:textId="77777777" w:rsidR="00271D71" w:rsidRPr="00271D71" w:rsidRDefault="00271D71" w:rsidP="00271D71">
      <w:r w:rsidRPr="00271D71">
        <w:t xml:space="preserve">Management should prioritize products with strong profit performance, particularly </w:t>
      </w:r>
      <w:r w:rsidRPr="00271D71">
        <w:rPr>
          <w:b/>
          <w:bCs/>
        </w:rPr>
        <w:t>Copiers</w:t>
      </w:r>
      <w:r w:rsidRPr="00271D71">
        <w:t>.</w:t>
      </w:r>
    </w:p>
    <w:p w14:paraId="5EB11F0A" w14:textId="77777777" w:rsidR="00271D71" w:rsidRPr="00271D71" w:rsidRDefault="00271D71" w:rsidP="00271D71">
      <w:r w:rsidRPr="00271D71">
        <w:t>Possible actions:</w:t>
      </w:r>
    </w:p>
    <w:p w14:paraId="4C00BD11" w14:textId="77777777" w:rsidR="00271D71" w:rsidRPr="00271D71" w:rsidRDefault="00271D71" w:rsidP="00271D71">
      <w:pPr>
        <w:numPr>
          <w:ilvl w:val="0"/>
          <w:numId w:val="7"/>
        </w:numPr>
      </w:pPr>
      <w:r w:rsidRPr="00271D71">
        <w:t>Increase promotional activity.</w:t>
      </w:r>
    </w:p>
    <w:p w14:paraId="5362075F" w14:textId="77777777" w:rsidR="00271D71" w:rsidRPr="00271D71" w:rsidRDefault="00271D71" w:rsidP="00271D71">
      <w:pPr>
        <w:numPr>
          <w:ilvl w:val="0"/>
          <w:numId w:val="7"/>
        </w:numPr>
      </w:pPr>
      <w:r w:rsidRPr="00271D71">
        <w:t>Bundle copiers with complementary products.</w:t>
      </w:r>
    </w:p>
    <w:p w14:paraId="72C1AB50" w14:textId="77777777" w:rsidR="00271D71" w:rsidRPr="00271D71" w:rsidRDefault="00271D71" w:rsidP="00271D71">
      <w:pPr>
        <w:numPr>
          <w:ilvl w:val="0"/>
          <w:numId w:val="7"/>
        </w:numPr>
      </w:pPr>
      <w:r w:rsidRPr="00271D71">
        <w:t>Train sales staff to promote high-margin products.</w:t>
      </w:r>
    </w:p>
    <w:p w14:paraId="0AD61A2C" w14:textId="77777777" w:rsidR="00271D71" w:rsidRPr="00271D71" w:rsidRDefault="00271D71" w:rsidP="00271D71">
      <w:pPr>
        <w:numPr>
          <w:ilvl w:val="0"/>
          <w:numId w:val="7"/>
        </w:numPr>
      </w:pPr>
      <w:r w:rsidRPr="00271D71">
        <w:t>Monitor copier inventory to avoid stock-outs.</w:t>
      </w:r>
    </w:p>
    <w:p w14:paraId="45DA3D32" w14:textId="7DB78238" w:rsidR="00271D71" w:rsidRPr="00271D71" w:rsidRDefault="00271D71" w:rsidP="00271D71">
      <w:r w:rsidRPr="00271D71">
        <w:rPr>
          <w:b/>
          <w:bCs/>
        </w:rPr>
        <w:t>Supported by:</w:t>
      </w:r>
      <w:r w:rsidRPr="00271D71">
        <w:t xml:space="preserve"> Copiers generate approximately </w:t>
      </w:r>
      <w:r w:rsidRPr="00271D71">
        <w:rPr>
          <w:b/>
          <w:bCs/>
        </w:rPr>
        <w:t>$55.6K profit on $294K sales</w:t>
      </w:r>
      <w:r w:rsidRPr="00271D71">
        <w:t xml:space="preserve">, an estimated </w:t>
      </w:r>
      <w:r w:rsidRPr="00271D71">
        <w:rPr>
          <w:b/>
          <w:bCs/>
        </w:rPr>
        <w:t>18.9% margin</w:t>
      </w:r>
      <w:r w:rsidRPr="00271D71">
        <w:t xml:space="preserve">, above the overall </w:t>
      </w:r>
      <w:r w:rsidRPr="00271D71">
        <w:rPr>
          <w:b/>
          <w:bCs/>
        </w:rPr>
        <w:t>12.47%</w:t>
      </w:r>
      <w:r w:rsidRPr="00271D71">
        <w:t>.</w:t>
      </w:r>
    </w:p>
    <w:p w14:paraId="606A8D24" w14:textId="77777777" w:rsidR="00271D71" w:rsidRPr="00271D71" w:rsidRDefault="00271D71" w:rsidP="00271D71">
      <w:pPr>
        <w:rPr>
          <w:b/>
          <w:bCs/>
        </w:rPr>
      </w:pPr>
      <w:r w:rsidRPr="00271D71">
        <w:rPr>
          <w:b/>
          <w:bCs/>
        </w:rPr>
        <w:t>Recommendation 3: Develop a targeted South-region recovery strategy</w:t>
      </w:r>
    </w:p>
    <w:p w14:paraId="72B58015" w14:textId="77777777" w:rsidR="00271D71" w:rsidRPr="00271D71" w:rsidRDefault="00271D71" w:rsidP="00271D71">
      <w:r w:rsidRPr="00271D71">
        <w:t xml:space="preserve">Management should conduct a detailed investigation into why the South produces only </w:t>
      </w:r>
      <w:r w:rsidRPr="00271D71">
        <w:rPr>
          <w:b/>
          <w:bCs/>
        </w:rPr>
        <w:t>$0.39M sales</w:t>
      </w:r>
      <w:r w:rsidRPr="00271D71">
        <w:t>.</w:t>
      </w:r>
    </w:p>
    <w:p w14:paraId="37FF95F2" w14:textId="77777777" w:rsidR="00271D71" w:rsidRPr="00271D71" w:rsidRDefault="00271D71" w:rsidP="00271D71">
      <w:r w:rsidRPr="00271D71">
        <w:t>The company should analyse:</w:t>
      </w:r>
    </w:p>
    <w:p w14:paraId="6328498A" w14:textId="77777777" w:rsidR="00271D71" w:rsidRPr="00271D71" w:rsidRDefault="00271D71" w:rsidP="00271D71">
      <w:pPr>
        <w:numPr>
          <w:ilvl w:val="0"/>
          <w:numId w:val="8"/>
        </w:numPr>
      </w:pPr>
      <w:r w:rsidRPr="00271D71">
        <w:t>Customer numbers.</w:t>
      </w:r>
    </w:p>
    <w:p w14:paraId="1B9A312A" w14:textId="77777777" w:rsidR="00271D71" w:rsidRPr="00271D71" w:rsidRDefault="00271D71" w:rsidP="00271D71">
      <w:pPr>
        <w:numPr>
          <w:ilvl w:val="0"/>
          <w:numId w:val="8"/>
        </w:numPr>
      </w:pPr>
      <w:r w:rsidRPr="00271D71">
        <w:t>Product demand.</w:t>
      </w:r>
    </w:p>
    <w:p w14:paraId="055CDFAB" w14:textId="77777777" w:rsidR="00271D71" w:rsidRPr="00271D71" w:rsidRDefault="00271D71" w:rsidP="00271D71">
      <w:pPr>
        <w:numPr>
          <w:ilvl w:val="0"/>
          <w:numId w:val="8"/>
        </w:numPr>
      </w:pPr>
      <w:r w:rsidRPr="00271D71">
        <w:t>Competitor pricing.</w:t>
      </w:r>
    </w:p>
    <w:p w14:paraId="56FD5A91" w14:textId="77777777" w:rsidR="00271D71" w:rsidRPr="00271D71" w:rsidRDefault="00271D71" w:rsidP="00271D71">
      <w:pPr>
        <w:numPr>
          <w:ilvl w:val="0"/>
          <w:numId w:val="8"/>
        </w:numPr>
      </w:pPr>
      <w:r w:rsidRPr="00271D71">
        <w:t>Sales representative performance.</w:t>
      </w:r>
    </w:p>
    <w:p w14:paraId="50885666" w14:textId="77777777" w:rsidR="00271D71" w:rsidRPr="00271D71" w:rsidRDefault="00271D71" w:rsidP="00271D71">
      <w:pPr>
        <w:numPr>
          <w:ilvl w:val="0"/>
          <w:numId w:val="8"/>
        </w:numPr>
      </w:pPr>
      <w:r w:rsidRPr="00271D71">
        <w:lastRenderedPageBreak/>
        <w:t>Product availability.</w:t>
      </w:r>
    </w:p>
    <w:p w14:paraId="19676C36" w14:textId="77777777" w:rsidR="00271D71" w:rsidRPr="00271D71" w:rsidRDefault="00271D71" w:rsidP="00271D71">
      <w:pPr>
        <w:numPr>
          <w:ilvl w:val="0"/>
          <w:numId w:val="8"/>
        </w:numPr>
      </w:pPr>
      <w:r w:rsidRPr="00271D71">
        <w:t>Customer acquisition and retention.</w:t>
      </w:r>
    </w:p>
    <w:p w14:paraId="2FAF0F56" w14:textId="77777777" w:rsidR="00271D71" w:rsidRPr="00271D71" w:rsidRDefault="00271D71" w:rsidP="00271D71">
      <w:r w:rsidRPr="00271D71">
        <w:t>Then introduce a targeted sales campaign for the region.</w:t>
      </w:r>
    </w:p>
    <w:p w14:paraId="23A756B1" w14:textId="4C5E1793" w:rsidR="00271D71" w:rsidRPr="00271D71" w:rsidRDefault="00271D71" w:rsidP="00271D71">
      <w:r w:rsidRPr="00271D71">
        <w:rPr>
          <w:b/>
          <w:bCs/>
        </w:rPr>
        <w:t>Supported by:</w:t>
      </w:r>
      <w:r w:rsidRPr="00271D71">
        <w:t xml:space="preserve"> South sales are approximately </w:t>
      </w:r>
      <w:r w:rsidRPr="00271D71">
        <w:rPr>
          <w:b/>
          <w:bCs/>
        </w:rPr>
        <w:t>$0.39M</w:t>
      </w:r>
      <w:r w:rsidRPr="00271D71">
        <w:t>, significantly below West ($0.73M) and East ($0.68M).</w:t>
      </w:r>
    </w:p>
    <w:p w14:paraId="65B5955F" w14:textId="77777777" w:rsidR="00271D71" w:rsidRPr="00271D71" w:rsidRDefault="00271D71" w:rsidP="00271D71">
      <w:pPr>
        <w:rPr>
          <w:b/>
          <w:bCs/>
        </w:rPr>
      </w:pPr>
      <w:r w:rsidRPr="00271D71">
        <w:rPr>
          <w:b/>
          <w:bCs/>
        </w:rPr>
        <w:t>Recommendation 4: Protect and expand the West and East markets</w:t>
      </w:r>
    </w:p>
    <w:p w14:paraId="02304BE3" w14:textId="77777777" w:rsidR="00271D71" w:rsidRPr="00271D71" w:rsidRDefault="00271D71" w:rsidP="00271D71">
      <w:r w:rsidRPr="00271D71">
        <w:t>The West and East are the company's strongest revenue-generating regions.</w:t>
      </w:r>
    </w:p>
    <w:p w14:paraId="11DBE5EF" w14:textId="77777777" w:rsidR="00271D71" w:rsidRPr="00271D71" w:rsidRDefault="00271D71" w:rsidP="00271D71">
      <w:r w:rsidRPr="00271D71">
        <w:t>Management should:</w:t>
      </w:r>
    </w:p>
    <w:p w14:paraId="3C10CA95" w14:textId="77777777" w:rsidR="00271D71" w:rsidRPr="00271D71" w:rsidRDefault="00271D71" w:rsidP="00271D71">
      <w:pPr>
        <w:numPr>
          <w:ilvl w:val="0"/>
          <w:numId w:val="9"/>
        </w:numPr>
      </w:pPr>
      <w:r w:rsidRPr="00271D71">
        <w:t>Strengthen customer retention.</w:t>
      </w:r>
    </w:p>
    <w:p w14:paraId="6B388EEB" w14:textId="77777777" w:rsidR="00271D71" w:rsidRPr="00271D71" w:rsidRDefault="00271D71" w:rsidP="00271D71">
      <w:pPr>
        <w:numPr>
          <w:ilvl w:val="0"/>
          <w:numId w:val="9"/>
        </w:numPr>
      </w:pPr>
      <w:r w:rsidRPr="00271D71">
        <w:t>Identify high-value customers.</w:t>
      </w:r>
    </w:p>
    <w:p w14:paraId="73CFB093" w14:textId="77777777" w:rsidR="00271D71" w:rsidRPr="00271D71" w:rsidRDefault="00271D71" w:rsidP="00271D71">
      <w:pPr>
        <w:numPr>
          <w:ilvl w:val="0"/>
          <w:numId w:val="9"/>
        </w:numPr>
      </w:pPr>
      <w:r w:rsidRPr="00271D71">
        <w:t>Introduce loyalty initiatives.</w:t>
      </w:r>
    </w:p>
    <w:p w14:paraId="01B5E421" w14:textId="77777777" w:rsidR="00271D71" w:rsidRPr="00271D71" w:rsidRDefault="00271D71" w:rsidP="00271D71">
      <w:pPr>
        <w:numPr>
          <w:ilvl w:val="0"/>
          <w:numId w:val="9"/>
        </w:numPr>
      </w:pPr>
      <w:r w:rsidRPr="00271D71">
        <w:t>Cross-sell high-margin products.</w:t>
      </w:r>
    </w:p>
    <w:p w14:paraId="39FD68AE" w14:textId="77777777" w:rsidR="00271D71" w:rsidRPr="00271D71" w:rsidRDefault="00271D71" w:rsidP="00271D71">
      <w:pPr>
        <w:numPr>
          <w:ilvl w:val="0"/>
          <w:numId w:val="9"/>
        </w:numPr>
      </w:pPr>
      <w:r w:rsidRPr="00271D71">
        <w:t>Replicate successful sales practices in weaker regions.</w:t>
      </w:r>
    </w:p>
    <w:p w14:paraId="75B235CD" w14:textId="3B087C6D" w:rsidR="00271D71" w:rsidRPr="00271D71" w:rsidRDefault="00271D71" w:rsidP="00271D71">
      <w:r w:rsidRPr="00271D71">
        <w:rPr>
          <w:b/>
          <w:bCs/>
        </w:rPr>
        <w:t>Supported by:</w:t>
      </w:r>
      <w:r w:rsidRPr="00271D71">
        <w:t xml:space="preserve"> West and East together generate approximately </w:t>
      </w:r>
      <w:r w:rsidRPr="00271D71">
        <w:rPr>
          <w:b/>
          <w:bCs/>
        </w:rPr>
        <w:t>$1.41M</w:t>
      </w:r>
      <w:r w:rsidRPr="00271D71">
        <w:t xml:space="preserve">, around </w:t>
      </w:r>
      <w:r w:rsidRPr="00271D71">
        <w:rPr>
          <w:b/>
          <w:bCs/>
        </w:rPr>
        <w:t>61% of total sales</w:t>
      </w:r>
      <w:r w:rsidRPr="00271D71">
        <w:t>.</w:t>
      </w:r>
    </w:p>
    <w:p w14:paraId="50C6DDCD" w14:textId="77777777" w:rsidR="00271D71" w:rsidRPr="00271D71" w:rsidRDefault="00271D71" w:rsidP="00271D71">
      <w:pPr>
        <w:rPr>
          <w:b/>
          <w:bCs/>
        </w:rPr>
      </w:pPr>
      <w:r w:rsidRPr="00271D71">
        <w:rPr>
          <w:b/>
          <w:bCs/>
        </w:rPr>
        <w:t>Recommendation 5: Focus marketing on the Consumer segment while growing Corporate</w:t>
      </w:r>
    </w:p>
    <w:p w14:paraId="7837E3B3" w14:textId="77777777" w:rsidR="00271D71" w:rsidRPr="00271D71" w:rsidRDefault="00271D71" w:rsidP="00271D71">
      <w:r w:rsidRPr="00271D71">
        <w:t xml:space="preserve">The Consumer segment contributes approximately </w:t>
      </w:r>
      <w:r w:rsidRPr="00271D71">
        <w:rPr>
          <w:b/>
          <w:bCs/>
        </w:rPr>
        <w:t>$134K profit</w:t>
      </w:r>
      <w:r w:rsidRPr="00271D71">
        <w:t>, substantially more than Corporate ($92K) and Home Office ($60K).</w:t>
      </w:r>
    </w:p>
    <w:p w14:paraId="13274F41" w14:textId="77777777" w:rsidR="00271D71" w:rsidRPr="00271D71" w:rsidRDefault="00271D71" w:rsidP="00271D71">
      <w:r w:rsidRPr="00271D71">
        <w:t>Management should:</w:t>
      </w:r>
    </w:p>
    <w:p w14:paraId="66182297" w14:textId="77777777" w:rsidR="00271D71" w:rsidRPr="00271D71" w:rsidRDefault="00271D71" w:rsidP="00271D71">
      <w:pPr>
        <w:numPr>
          <w:ilvl w:val="0"/>
          <w:numId w:val="10"/>
        </w:numPr>
      </w:pPr>
      <w:r w:rsidRPr="00271D71">
        <w:t>Strengthen Consumer customer retention.</w:t>
      </w:r>
    </w:p>
    <w:p w14:paraId="46F3DA9D" w14:textId="77777777" w:rsidR="00271D71" w:rsidRPr="00271D71" w:rsidRDefault="00271D71" w:rsidP="00271D71">
      <w:pPr>
        <w:numPr>
          <w:ilvl w:val="0"/>
          <w:numId w:val="10"/>
        </w:numPr>
      </w:pPr>
      <w:r w:rsidRPr="00271D71">
        <w:t>Create targeted promotions for Consumer customers.</w:t>
      </w:r>
    </w:p>
    <w:p w14:paraId="1416981F" w14:textId="77777777" w:rsidR="00271D71" w:rsidRPr="00271D71" w:rsidRDefault="00271D71" w:rsidP="00271D71">
      <w:pPr>
        <w:numPr>
          <w:ilvl w:val="0"/>
          <w:numId w:val="10"/>
        </w:numPr>
      </w:pPr>
      <w:r w:rsidRPr="00271D71">
        <w:t>Identify products most frequently purchased by Consumers.</w:t>
      </w:r>
    </w:p>
    <w:p w14:paraId="41D6A3FF" w14:textId="06130389" w:rsidR="00271D71" w:rsidRPr="00271D71" w:rsidRDefault="00271D71" w:rsidP="00271D71">
      <w:pPr>
        <w:numPr>
          <w:ilvl w:val="0"/>
          <w:numId w:val="10"/>
        </w:numPr>
      </w:pPr>
      <w:r w:rsidRPr="00271D71">
        <w:t xml:space="preserve">Develop strategies to increase </w:t>
      </w:r>
      <w:r w:rsidR="00FA42A8" w:rsidRPr="00271D71">
        <w:t>corporate</w:t>
      </w:r>
      <w:r w:rsidRPr="00271D71">
        <w:t xml:space="preserve"> profitability toward Consumer levels.</w:t>
      </w:r>
    </w:p>
    <w:p w14:paraId="625E3318" w14:textId="77777777" w:rsidR="00271D71" w:rsidRPr="00271D71" w:rsidRDefault="00271D71" w:rsidP="00271D71">
      <w:r w:rsidRPr="00271D71">
        <w:rPr>
          <w:b/>
          <w:bCs/>
        </w:rPr>
        <w:t>Supported by:</w:t>
      </w:r>
      <w:r w:rsidRPr="00271D71">
        <w:t xml:space="preserve"> Consumer is the most profitable segment at approximately </w:t>
      </w:r>
      <w:r w:rsidRPr="00271D71">
        <w:rPr>
          <w:b/>
          <w:bCs/>
        </w:rPr>
        <w:t>$134K</w:t>
      </w:r>
      <w:r w:rsidRPr="00271D71">
        <w:t>.</w:t>
      </w:r>
    </w:p>
    <w:p w14:paraId="73498413" w14:textId="77777777" w:rsidR="00271D71" w:rsidRPr="00FA42A8" w:rsidRDefault="00271D71" w:rsidP="00FA42A8">
      <w:pPr>
        <w:jc w:val="both"/>
      </w:pPr>
      <w:r w:rsidRPr="00271D71">
        <w:rPr>
          <w:b/>
          <w:bCs/>
        </w:rPr>
        <w:t>Overall conclusion</w:t>
      </w:r>
    </w:p>
    <w:p w14:paraId="665CB739" w14:textId="77777777" w:rsidR="00271D71" w:rsidRPr="00FA42A8" w:rsidRDefault="00271D71" w:rsidP="00FA42A8">
      <w:pPr>
        <w:jc w:val="both"/>
      </w:pPr>
      <w:r w:rsidRPr="00FA42A8">
        <w:t>The dashboard shows a business with strong revenue but significant profitability opportunities. The most important issue is that sales performance does not always translate into profit. Management should therefore focus on improving the profitability of loss-making products, expanding high-margin products such as copiers, strengthening the weaker South region, and protecting the high-performing West and East markets.</w:t>
      </w:r>
    </w:p>
    <w:p w14:paraId="2D6F7060" w14:textId="77777777" w:rsidR="00407F93" w:rsidRDefault="00407F93"/>
    <w:sectPr w:rsidR="00407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3A55"/>
    <w:multiLevelType w:val="multilevel"/>
    <w:tmpl w:val="FA68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F5E1F"/>
    <w:multiLevelType w:val="multilevel"/>
    <w:tmpl w:val="174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90EEE"/>
    <w:multiLevelType w:val="multilevel"/>
    <w:tmpl w:val="F476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264B3"/>
    <w:multiLevelType w:val="multilevel"/>
    <w:tmpl w:val="DFAC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F04BF"/>
    <w:multiLevelType w:val="multilevel"/>
    <w:tmpl w:val="724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860ED"/>
    <w:multiLevelType w:val="multilevel"/>
    <w:tmpl w:val="57B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957D0"/>
    <w:multiLevelType w:val="multilevel"/>
    <w:tmpl w:val="2E28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516EA"/>
    <w:multiLevelType w:val="multilevel"/>
    <w:tmpl w:val="9EB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56F00"/>
    <w:multiLevelType w:val="multilevel"/>
    <w:tmpl w:val="394E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40873"/>
    <w:multiLevelType w:val="multilevel"/>
    <w:tmpl w:val="A50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46040">
    <w:abstractNumId w:val="2"/>
  </w:num>
  <w:num w:numId="2" w16cid:durableId="1174497114">
    <w:abstractNumId w:val="6"/>
  </w:num>
  <w:num w:numId="3" w16cid:durableId="789937162">
    <w:abstractNumId w:val="3"/>
  </w:num>
  <w:num w:numId="4" w16cid:durableId="2122726649">
    <w:abstractNumId w:val="8"/>
  </w:num>
  <w:num w:numId="5" w16cid:durableId="1962569277">
    <w:abstractNumId w:val="7"/>
  </w:num>
  <w:num w:numId="6" w16cid:durableId="1862280741">
    <w:abstractNumId w:val="4"/>
  </w:num>
  <w:num w:numId="7" w16cid:durableId="810441742">
    <w:abstractNumId w:val="1"/>
  </w:num>
  <w:num w:numId="8" w16cid:durableId="1044908430">
    <w:abstractNumId w:val="9"/>
  </w:num>
  <w:num w:numId="9" w16cid:durableId="235479198">
    <w:abstractNumId w:val="5"/>
  </w:num>
  <w:num w:numId="10" w16cid:durableId="2138991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D71"/>
    <w:rsid w:val="00271D71"/>
    <w:rsid w:val="00407F93"/>
    <w:rsid w:val="00AD7ECE"/>
    <w:rsid w:val="00FA42A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3C08B"/>
  <w15:chartTrackingRefBased/>
  <w15:docId w15:val="{B9A4D0A7-1CEB-4E3B-820A-16F8F8BB8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D7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71D7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71D7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71D7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71D7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1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D7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71D7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71D7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71D7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71D7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1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D71"/>
    <w:rPr>
      <w:rFonts w:eastAsiaTheme="majorEastAsia" w:cstheme="majorBidi"/>
      <w:color w:val="272727" w:themeColor="text1" w:themeTint="D8"/>
    </w:rPr>
  </w:style>
  <w:style w:type="paragraph" w:styleId="Title">
    <w:name w:val="Title"/>
    <w:basedOn w:val="Normal"/>
    <w:next w:val="Normal"/>
    <w:link w:val="TitleChar"/>
    <w:uiPriority w:val="10"/>
    <w:qFormat/>
    <w:rsid w:val="00271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D71"/>
    <w:pPr>
      <w:spacing w:before="160"/>
      <w:jc w:val="center"/>
    </w:pPr>
    <w:rPr>
      <w:i/>
      <w:iCs/>
      <w:color w:val="404040" w:themeColor="text1" w:themeTint="BF"/>
    </w:rPr>
  </w:style>
  <w:style w:type="character" w:customStyle="1" w:styleId="QuoteChar">
    <w:name w:val="Quote Char"/>
    <w:basedOn w:val="DefaultParagraphFont"/>
    <w:link w:val="Quote"/>
    <w:uiPriority w:val="29"/>
    <w:rsid w:val="00271D71"/>
    <w:rPr>
      <w:i/>
      <w:iCs/>
      <w:color w:val="404040" w:themeColor="text1" w:themeTint="BF"/>
    </w:rPr>
  </w:style>
  <w:style w:type="paragraph" w:styleId="ListParagraph">
    <w:name w:val="List Paragraph"/>
    <w:basedOn w:val="Normal"/>
    <w:uiPriority w:val="34"/>
    <w:qFormat/>
    <w:rsid w:val="00271D71"/>
    <w:pPr>
      <w:ind w:left="720"/>
      <w:contextualSpacing/>
    </w:pPr>
  </w:style>
  <w:style w:type="character" w:styleId="IntenseEmphasis">
    <w:name w:val="Intense Emphasis"/>
    <w:basedOn w:val="DefaultParagraphFont"/>
    <w:uiPriority w:val="21"/>
    <w:qFormat/>
    <w:rsid w:val="00271D71"/>
    <w:rPr>
      <w:i/>
      <w:iCs/>
      <w:color w:val="2E74B5" w:themeColor="accent1" w:themeShade="BF"/>
    </w:rPr>
  </w:style>
  <w:style w:type="paragraph" w:styleId="IntenseQuote">
    <w:name w:val="Intense Quote"/>
    <w:basedOn w:val="Normal"/>
    <w:next w:val="Normal"/>
    <w:link w:val="IntenseQuoteChar"/>
    <w:uiPriority w:val="30"/>
    <w:qFormat/>
    <w:rsid w:val="00271D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1D71"/>
    <w:rPr>
      <w:i/>
      <w:iCs/>
      <w:color w:val="2E74B5" w:themeColor="accent1" w:themeShade="BF"/>
    </w:rPr>
  </w:style>
  <w:style w:type="character" w:styleId="IntenseReference">
    <w:name w:val="Intense Reference"/>
    <w:basedOn w:val="DefaultParagraphFont"/>
    <w:uiPriority w:val="32"/>
    <w:qFormat/>
    <w:rsid w:val="00271D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Innocent June</dc:creator>
  <cp:keywords/>
  <dc:description/>
  <cp:lastModifiedBy>Innocent June</cp:lastModifiedBy>
  <cp:revision>1</cp:revision>
  <dcterms:created xsi:type="dcterms:W3CDTF">2026-08-13T13:31:00Z</dcterms:created>
  <dcterms:modified xsi:type="dcterms:W3CDTF">2026-08-13T13:51:00Z</dcterms:modified>
</cp:coreProperties>
</file>