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7C7838D0"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w:t>
      </w:r>
      <w:r w:rsidR="00D51DFE">
        <w:rPr>
          <w:rFonts w:ascii="Times New Roman" w:hAnsi="Times New Roman" w:cs="Times New Roman"/>
        </w:rPr>
        <w:t>perspectives</w:t>
      </w:r>
      <w:r>
        <w:rPr>
          <w:rFonts w:ascii="Times New Roman" w:hAnsi="Times New Roman" w:cs="Times New Roman"/>
        </w:rPr>
        <w:t xml:space="preserve">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4FC52143" w14:textId="35BC0985" w:rsidR="006007E4" w:rsidRDefault="006007E4" w:rsidP="006D0317">
      <w:pPr>
        <w:pStyle w:val="NoSpacing"/>
        <w:numPr>
          <w:ilvl w:val="0"/>
          <w:numId w:val="5"/>
        </w:numPr>
        <w:rPr>
          <w:rFonts w:ascii="Times New Roman" w:hAnsi="Times New Roman" w:cs="Times New Roman"/>
        </w:rPr>
      </w:pPr>
      <w:r>
        <w:rPr>
          <w:rFonts w:ascii="Times New Roman" w:hAnsi="Times New Roman" w:cs="Times New Roman"/>
          <w:b/>
          <w:bCs/>
        </w:rPr>
        <w:t>Order Fulfillment.</w:t>
      </w:r>
      <w:r>
        <w:rPr>
          <w:rFonts w:ascii="Times New Roman" w:hAnsi="Times New Roman" w:cs="Times New Roman"/>
        </w:rPr>
        <w:t xml:space="preserve"> Analyze the order to ship duration to understand which segments need improvement.</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704EA21E" w14:textId="5875187A" w:rsidR="0055723E" w:rsidRDefault="0055723E"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Formatted Order Date and Ship Date to use a standard dd-mm-yyyy format.</w:t>
      </w:r>
    </w:p>
    <w:p w14:paraId="2343943D" w14:textId="7235577F" w:rsidR="009C736F" w:rsidRDefault="009C736F"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Added Order-Ship Duration column to get number of days from ordering to shipping.</w:t>
      </w:r>
    </w:p>
    <w:p w14:paraId="57A1EC48" w14:textId="3FE0007C" w:rsidR="0032524C" w:rsidRDefault="0032524C"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 xml:space="preserve">Added </w:t>
      </w:r>
      <w:proofErr w:type="spellStart"/>
      <w:r>
        <w:rPr>
          <w:rFonts w:ascii="Times New Roman" w:eastAsia="Times New Roman" w:hAnsi="Times New Roman" w:cs="Times New Roman"/>
        </w:rPr>
        <w:t>Profit_Status</w:t>
      </w:r>
      <w:proofErr w:type="spellEnd"/>
      <w:r>
        <w:rPr>
          <w:rFonts w:ascii="Times New Roman" w:eastAsia="Times New Roman" w:hAnsi="Times New Roman" w:cs="Times New Roman"/>
        </w:rPr>
        <w:t xml:space="preserve"> to show products that were sold at a lower Unit Price than Unit Cost</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71BC95F2" w14:textId="7E660077" w:rsidR="009C736F" w:rsidRDefault="009C736F"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Total Orders</w:t>
      </w:r>
    </w:p>
    <w:p w14:paraId="0E9481F7" w14:textId="5EA4792C" w:rsidR="006007E4" w:rsidRDefault="006007E4"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Order Duration</w:t>
      </w:r>
    </w:p>
    <w:p w14:paraId="5C03CA13" w14:textId="208B85B6" w:rsidR="006007E4" w:rsidRDefault="006007E4"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Average order duration pers ship mode and customer segment</w:t>
      </w:r>
    </w:p>
    <w:p w14:paraId="318978D3" w14:textId="77777777" w:rsidR="006007E4" w:rsidRPr="00212941" w:rsidRDefault="006007E4" w:rsidP="00B87008">
      <w:pPr>
        <w:pStyle w:val="NoSpacing"/>
        <w:numPr>
          <w:ilvl w:val="0"/>
          <w:numId w:val="9"/>
        </w:numPr>
        <w:ind w:left="360"/>
        <w:rPr>
          <w:rFonts w:ascii="Times New Roman" w:eastAsia="Times New Roman" w:hAnsi="Times New Roman" w:cs="Times New Roman"/>
        </w:rPr>
      </w:pP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lastRenderedPageBreak/>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6F4CD3DC" w14:textId="42D514A2" w:rsidR="00F64499" w:rsidRDefault="00F64499"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Queries</w:t>
      </w:r>
    </w:p>
    <w:p w14:paraId="310719DE" w14:textId="1AD74338" w:rsidR="00F64499" w:rsidRDefault="00F64499" w:rsidP="00F64499">
      <w:pPr>
        <w:pStyle w:val="NoSpacing"/>
        <w:numPr>
          <w:ilvl w:val="0"/>
          <w:numId w:val="13"/>
        </w:numPr>
        <w:rPr>
          <w:rFonts w:ascii="Times New Roman" w:eastAsia="Times New Roman" w:hAnsi="Times New Roman" w:cs="Times New Roman"/>
        </w:rPr>
      </w:pPr>
      <w:r>
        <w:rPr>
          <w:rFonts w:ascii="Times New Roman" w:eastAsia="Times New Roman" w:hAnsi="Times New Roman" w:cs="Times New Roman"/>
        </w:rPr>
        <w:t>Investigate negative profit margin.</w:t>
      </w:r>
    </w:p>
    <w:p w14:paraId="2A764795" w14:textId="5ADAC752" w:rsidR="00FF5FAE" w:rsidRPr="003A7A82" w:rsidRDefault="003A7A82" w:rsidP="00FF5FAE">
      <w:pPr>
        <w:pStyle w:val="NoSpacing"/>
        <w:rPr>
          <w:rFonts w:ascii="Times New Roman" w:eastAsia="Times New Roman" w:hAnsi="Times New Roman" w:cs="Times New Roman"/>
          <w:u w:val="single"/>
        </w:rPr>
      </w:pPr>
      <w:r w:rsidRPr="003A7A82">
        <w:rPr>
          <w:rFonts w:ascii="Times New Roman" w:eastAsia="Times New Roman" w:hAnsi="Times New Roman" w:cs="Times New Roman"/>
          <w:u w:val="single"/>
        </w:rPr>
        <w:t xml:space="preserve">Unknown </w:t>
      </w:r>
      <w:r w:rsidR="00FF5FAE" w:rsidRPr="003A7A82">
        <w:rPr>
          <w:rFonts w:ascii="Times New Roman" w:eastAsia="Times New Roman" w:hAnsi="Times New Roman" w:cs="Times New Roman"/>
          <w:u w:val="single"/>
        </w:rPr>
        <w:t>Concerns.</w:t>
      </w:r>
    </w:p>
    <w:p w14:paraId="4B74B6D1" w14:textId="03F616B3" w:rsidR="00FF5FAE" w:rsidRDefault="00FF5FAE" w:rsidP="00FF5FAE">
      <w:pPr>
        <w:pStyle w:val="NoSpacing"/>
        <w:numPr>
          <w:ilvl w:val="0"/>
          <w:numId w:val="14"/>
        </w:numPr>
        <w:rPr>
          <w:rFonts w:ascii="Times New Roman" w:eastAsia="Times New Roman" w:hAnsi="Times New Roman" w:cs="Times New Roman"/>
        </w:rPr>
      </w:pPr>
      <w:r>
        <w:rPr>
          <w:rFonts w:ascii="Times New Roman" w:eastAsia="Times New Roman" w:hAnsi="Times New Roman" w:cs="Times New Roman"/>
        </w:rPr>
        <w:t>Is the discount column per unit or per sale?</w:t>
      </w:r>
    </w:p>
    <w:p w14:paraId="0AB85BD5" w14:textId="27B30929" w:rsidR="00FF5FAE" w:rsidRPr="00F64499" w:rsidRDefault="00FF5FAE" w:rsidP="00FF5FAE">
      <w:pPr>
        <w:pStyle w:val="NoSpacing"/>
        <w:numPr>
          <w:ilvl w:val="0"/>
          <w:numId w:val="14"/>
        </w:numPr>
        <w:rPr>
          <w:rFonts w:ascii="Times New Roman" w:eastAsia="Times New Roman" w:hAnsi="Times New Roman" w:cs="Times New Roman"/>
        </w:rPr>
      </w:pPr>
      <w:r>
        <w:rPr>
          <w:rFonts w:ascii="Times New Roman" w:eastAsia="Times New Roman" w:hAnsi="Times New Roman" w:cs="Times New Roman"/>
        </w:rPr>
        <w:t>Is the discount a percentage or amount value?</w:t>
      </w:r>
    </w:p>
    <w:p w14:paraId="22EAA250" w14:textId="5819C2A3" w:rsidR="00976D4D" w:rsidRDefault="0026510E"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Insights</w:t>
      </w:r>
    </w:p>
    <w:p w14:paraId="0164FF09" w14:textId="575CC3F2" w:rsidR="00D818A8" w:rsidRPr="006C21D5" w:rsidRDefault="006C21D5"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The consumer</w:t>
      </w:r>
      <w:r w:rsidR="00D818A8">
        <w:rPr>
          <w:rFonts w:ascii="Times New Roman" w:eastAsia="Times New Roman" w:hAnsi="Times New Roman" w:cs="Times New Roman"/>
        </w:rPr>
        <w:t xml:space="preserve"> segment had the most sales in </w:t>
      </w:r>
      <w:r>
        <w:rPr>
          <w:rFonts w:ascii="Times New Roman" w:eastAsia="Times New Roman" w:hAnsi="Times New Roman" w:cs="Times New Roman"/>
        </w:rPr>
        <w:t>terms of</w:t>
      </w:r>
      <w:r w:rsidR="00D818A8">
        <w:rPr>
          <w:rFonts w:ascii="Times New Roman" w:eastAsia="Times New Roman" w:hAnsi="Times New Roman" w:cs="Times New Roman"/>
        </w:rPr>
        <w:t xml:space="preserve"> quantity and orders.</w:t>
      </w:r>
    </w:p>
    <w:p w14:paraId="58CDB1BB" w14:textId="445F2E62" w:rsidR="006C21D5" w:rsidRPr="00D818A8" w:rsidRDefault="006C21D5"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Several orders were sold at a loss, the unit price didn’t match the cost of the unit cost.</w:t>
      </w:r>
    </w:p>
    <w:p w14:paraId="0F653B4F" w14:textId="7A4698E8" w:rsidR="0026510E" w:rsidRPr="00D905B2" w:rsidRDefault="0026510E"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 xml:space="preserve">Overall, in all years, the number of orders cumulatively increases as the year progresses. </w:t>
      </w:r>
      <w:r w:rsidR="00D905B2">
        <w:rPr>
          <w:rFonts w:ascii="Times New Roman" w:eastAsia="Times New Roman" w:hAnsi="Times New Roman" w:cs="Times New Roman"/>
        </w:rPr>
        <w:t>Most</w:t>
      </w:r>
      <w:r>
        <w:rPr>
          <w:rFonts w:ascii="Times New Roman" w:eastAsia="Times New Roman" w:hAnsi="Times New Roman" w:cs="Times New Roman"/>
        </w:rPr>
        <w:t xml:space="preserve"> orders made </w:t>
      </w:r>
      <w:r w:rsidR="00D818A8">
        <w:rPr>
          <w:rFonts w:ascii="Times New Roman" w:eastAsia="Times New Roman" w:hAnsi="Times New Roman" w:cs="Times New Roman"/>
        </w:rPr>
        <w:t>an increase</w:t>
      </w:r>
      <w:r>
        <w:rPr>
          <w:rFonts w:ascii="Times New Roman" w:eastAsia="Times New Roman" w:hAnsi="Times New Roman" w:cs="Times New Roman"/>
        </w:rPr>
        <w:t xml:space="preserve"> starting to August.</w:t>
      </w:r>
    </w:p>
    <w:p w14:paraId="005BE6B8" w14:textId="0350FAE7" w:rsidR="00D905B2" w:rsidRPr="00FF54BC" w:rsidRDefault="009A0CB9" w:rsidP="0026510E">
      <w:pPr>
        <w:pStyle w:val="NoSpacing"/>
        <w:numPr>
          <w:ilvl w:val="0"/>
          <w:numId w:val="11"/>
        </w:numPr>
        <w:rPr>
          <w:rFonts w:ascii="Times New Roman" w:eastAsia="Times New Roman" w:hAnsi="Times New Roman" w:cs="Times New Roman"/>
          <w:u w:val="single"/>
        </w:rPr>
      </w:pPr>
      <w:r w:rsidRPr="009A0CB9">
        <w:rPr>
          <w:rFonts w:ascii="Times New Roman" w:eastAsia="Times New Roman" w:hAnsi="Times New Roman" w:cs="Times New Roman"/>
        </w:rPr>
        <w:t>Most of</w:t>
      </w:r>
      <w:r w:rsidR="00972EE9" w:rsidRPr="009A0CB9">
        <w:rPr>
          <w:rFonts w:ascii="Times New Roman" w:eastAsia="Times New Roman" w:hAnsi="Times New Roman" w:cs="Times New Roman"/>
        </w:rPr>
        <w:t xml:space="preserve"> the orders increase as the year progresses from quarter to quarter.</w:t>
      </w:r>
    </w:p>
    <w:p w14:paraId="5A0A05E4" w14:textId="77A1B8DD" w:rsidR="00FF54BC" w:rsidRPr="00976D4D" w:rsidRDefault="00FF54BC"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lastRenderedPageBreak/>
        <w:t>Central Region was the only one that made a loss out of the 4 regions</w:t>
      </w:r>
    </w:p>
    <w:p w14:paraId="7219DF99" w14:textId="19FC4B0B" w:rsidR="00274AF1" w:rsidRPr="00274AF1" w:rsidRDefault="00274AF1" w:rsidP="00825138">
      <w:pPr>
        <w:pStyle w:val="NoSpacing"/>
        <w:rPr>
          <w:rFonts w:ascii="Times New Roman" w:eastAsia="Times New Roman" w:hAnsi="Times New Roman" w:cs="Times New Roman"/>
        </w:rPr>
      </w:pPr>
    </w:p>
    <w:p w14:paraId="64023ADC" w14:textId="4498F020" w:rsidR="006040DF" w:rsidRPr="006040DF" w:rsidRDefault="006040DF" w:rsidP="006040DF">
      <w:pPr>
        <w:pStyle w:val="NoSpacing"/>
        <w:ind w:left="360"/>
        <w:rPr>
          <w:rFonts w:ascii="Times New Roman" w:eastAsia="Times New Roman" w:hAnsi="Times New Roman" w:cs="Times New Roman"/>
          <w:u w:val="single"/>
        </w:rPr>
      </w:pPr>
      <w:r w:rsidRPr="006040DF">
        <w:rPr>
          <w:rFonts w:ascii="Times New Roman" w:eastAsia="Times New Roman" w:hAnsi="Times New Roman" w:cs="Times New Roman"/>
          <w:u w:val="single"/>
        </w:rPr>
        <w:t>Recommendations</w:t>
      </w:r>
    </w:p>
    <w:p w14:paraId="62E597F0" w14:textId="1EFDAB73" w:rsidR="006040DF" w:rsidRPr="006040DF" w:rsidRDefault="006040DF" w:rsidP="00C256CA">
      <w:pPr>
        <w:pStyle w:val="NoSpacing"/>
        <w:numPr>
          <w:ilvl w:val="0"/>
          <w:numId w:val="10"/>
        </w:numPr>
        <w:rPr>
          <w:rFonts w:ascii="Times New Roman" w:hAnsi="Times New Roman" w:cs="Times New Roman"/>
        </w:rPr>
      </w:pPr>
      <w:r>
        <w:rPr>
          <w:rFonts w:ascii="Times New Roman" w:hAnsi="Times New Roman" w:cs="Times New Roman"/>
        </w:rPr>
        <w:t>Standardize Product prices to ensure they are profitable. If price differentiation exists per region, segment or delivery mode, the standardization should be rectified to ensure that all unit prices have a profit margin to cover the cost.</w:t>
      </w:r>
    </w:p>
    <w:p w14:paraId="523A3354" w14:textId="3A40CC2C"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5C95"/>
    <w:multiLevelType w:val="hybridMultilevel"/>
    <w:tmpl w:val="4DB6A30A"/>
    <w:lvl w:ilvl="0" w:tplc="A4745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8122AA"/>
    <w:multiLevelType w:val="hybridMultilevel"/>
    <w:tmpl w:val="88BC2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F54CA"/>
    <w:multiLevelType w:val="hybridMultilevel"/>
    <w:tmpl w:val="A05E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B8E0463"/>
    <w:multiLevelType w:val="hybridMultilevel"/>
    <w:tmpl w:val="E64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4"/>
  </w:num>
  <w:num w:numId="2" w16cid:durableId="297876133">
    <w:abstractNumId w:val="13"/>
  </w:num>
  <w:num w:numId="3" w16cid:durableId="803736526">
    <w:abstractNumId w:val="3"/>
  </w:num>
  <w:num w:numId="4" w16cid:durableId="1888447326">
    <w:abstractNumId w:val="0"/>
  </w:num>
  <w:num w:numId="5" w16cid:durableId="2034916420">
    <w:abstractNumId w:val="8"/>
  </w:num>
  <w:num w:numId="6" w16cid:durableId="1459490050">
    <w:abstractNumId w:val="9"/>
  </w:num>
  <w:num w:numId="7" w16cid:durableId="1011949737">
    <w:abstractNumId w:val="11"/>
  </w:num>
  <w:num w:numId="8" w16cid:durableId="361177521">
    <w:abstractNumId w:val="7"/>
  </w:num>
  <w:num w:numId="9" w16cid:durableId="1460609898">
    <w:abstractNumId w:val="6"/>
  </w:num>
  <w:num w:numId="10" w16cid:durableId="152305725">
    <w:abstractNumId w:val="5"/>
  </w:num>
  <w:num w:numId="11" w16cid:durableId="944192905">
    <w:abstractNumId w:val="12"/>
  </w:num>
  <w:num w:numId="12" w16cid:durableId="367293439">
    <w:abstractNumId w:val="10"/>
  </w:num>
  <w:num w:numId="13" w16cid:durableId="872040164">
    <w:abstractNumId w:val="1"/>
  </w:num>
  <w:num w:numId="14" w16cid:durableId="466046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25D2B"/>
    <w:rsid w:val="0004450C"/>
    <w:rsid w:val="00044780"/>
    <w:rsid w:val="00146798"/>
    <w:rsid w:val="001C19BE"/>
    <w:rsid w:val="00212941"/>
    <w:rsid w:val="0026510E"/>
    <w:rsid w:val="00274AF1"/>
    <w:rsid w:val="0032524C"/>
    <w:rsid w:val="00355974"/>
    <w:rsid w:val="003A39FD"/>
    <w:rsid w:val="003A7A82"/>
    <w:rsid w:val="003D398A"/>
    <w:rsid w:val="004849AE"/>
    <w:rsid w:val="005058A0"/>
    <w:rsid w:val="0055723E"/>
    <w:rsid w:val="0059602C"/>
    <w:rsid w:val="005B5D78"/>
    <w:rsid w:val="005B75AD"/>
    <w:rsid w:val="005D703D"/>
    <w:rsid w:val="005E5D3E"/>
    <w:rsid w:val="006007E4"/>
    <w:rsid w:val="006040DF"/>
    <w:rsid w:val="006B1BE5"/>
    <w:rsid w:val="006B5E23"/>
    <w:rsid w:val="006C21D5"/>
    <w:rsid w:val="006C7E07"/>
    <w:rsid w:val="006D0317"/>
    <w:rsid w:val="00701B61"/>
    <w:rsid w:val="00783E1E"/>
    <w:rsid w:val="00825138"/>
    <w:rsid w:val="008274FC"/>
    <w:rsid w:val="00906DBE"/>
    <w:rsid w:val="00911677"/>
    <w:rsid w:val="009558BB"/>
    <w:rsid w:val="00957905"/>
    <w:rsid w:val="00960E46"/>
    <w:rsid w:val="00972EE9"/>
    <w:rsid w:val="00976D4D"/>
    <w:rsid w:val="009A0CB9"/>
    <w:rsid w:val="009C736F"/>
    <w:rsid w:val="00A07D74"/>
    <w:rsid w:val="00A75FB9"/>
    <w:rsid w:val="00AE0CB1"/>
    <w:rsid w:val="00B423F8"/>
    <w:rsid w:val="00B93C26"/>
    <w:rsid w:val="00BA0D1D"/>
    <w:rsid w:val="00BA6609"/>
    <w:rsid w:val="00BC439B"/>
    <w:rsid w:val="00C256CA"/>
    <w:rsid w:val="00D1721A"/>
    <w:rsid w:val="00D51DFE"/>
    <w:rsid w:val="00D818A8"/>
    <w:rsid w:val="00D905B2"/>
    <w:rsid w:val="00D97CE4"/>
    <w:rsid w:val="00DC4E8D"/>
    <w:rsid w:val="00F34C33"/>
    <w:rsid w:val="00F64499"/>
    <w:rsid w:val="00F97F67"/>
    <w:rsid w:val="00FA6016"/>
    <w:rsid w:val="00FF54BC"/>
    <w:rsid w:val="00FF5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33</cp:revision>
  <dcterms:created xsi:type="dcterms:W3CDTF">2024-06-02T15:09:00Z</dcterms:created>
  <dcterms:modified xsi:type="dcterms:W3CDTF">2024-11-06T18:07:00Z</dcterms:modified>
</cp:coreProperties>
</file>