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DE6CF" w14:textId="1B2A20A0" w:rsidR="00480E32" w:rsidRPr="00D91448" w:rsidRDefault="00480E32" w:rsidP="00480E32">
      <w:pPr>
        <w:jc w:val="center"/>
        <w:rPr>
          <w:rFonts w:ascii="Calibri" w:hAnsi="Calibri" w:cs="Calibri"/>
          <w:b/>
          <w:bCs/>
          <w:sz w:val="22"/>
          <w:szCs w:val="22"/>
        </w:rPr>
      </w:pPr>
      <w:r w:rsidRPr="00D91448">
        <w:rPr>
          <w:rFonts w:ascii="Calibri" w:hAnsi="Calibri" w:cs="Calibri"/>
          <w:b/>
          <w:bCs/>
          <w:sz w:val="22"/>
          <w:szCs w:val="22"/>
        </w:rPr>
        <w:t>HOTEL BOOKINGS ANALYSIS DOCUMENTATION</w:t>
      </w:r>
    </w:p>
    <w:p w14:paraId="7CEDEE92" w14:textId="3A326C66" w:rsidR="003478CB" w:rsidRPr="00D91448" w:rsidRDefault="00E57495">
      <w:pPr>
        <w:rPr>
          <w:rFonts w:ascii="Calibri" w:hAnsi="Calibri" w:cs="Calibri"/>
          <w:sz w:val="22"/>
          <w:szCs w:val="22"/>
        </w:rPr>
      </w:pPr>
      <w:r w:rsidRPr="00D91448">
        <w:rPr>
          <w:rFonts w:ascii="Calibri" w:hAnsi="Calibri" w:cs="Calibri"/>
          <w:sz w:val="22"/>
          <w:szCs w:val="22"/>
        </w:rPr>
        <w:t>Thi</w:t>
      </w:r>
      <w:r w:rsidR="00840C3F" w:rsidRPr="00D91448">
        <w:rPr>
          <w:rFonts w:ascii="Calibri" w:hAnsi="Calibri" w:cs="Calibri"/>
          <w:sz w:val="22"/>
          <w:szCs w:val="22"/>
        </w:rPr>
        <w:t>s</w:t>
      </w:r>
      <w:r w:rsidR="003818D0" w:rsidRPr="00D91448">
        <w:rPr>
          <w:rFonts w:ascii="Calibri" w:hAnsi="Calibri" w:cs="Calibri"/>
          <w:sz w:val="22"/>
          <w:szCs w:val="22"/>
        </w:rPr>
        <w:t xml:space="preserve"> data was downloaded from </w:t>
      </w:r>
      <w:hyperlink r:id="rId5" w:history="1">
        <w:r w:rsidR="003818D0" w:rsidRPr="00D91448">
          <w:rPr>
            <w:rStyle w:val="Hyperlink"/>
            <w:rFonts w:ascii="Calibri" w:hAnsi="Calibri" w:cs="Calibri"/>
            <w:sz w:val="22"/>
            <w:szCs w:val="22"/>
          </w:rPr>
          <w:t>Kaggle</w:t>
        </w:r>
      </w:hyperlink>
      <w:r w:rsidR="00480E32" w:rsidRPr="00D91448">
        <w:rPr>
          <w:rFonts w:ascii="Calibri" w:hAnsi="Calibri" w:cs="Calibri"/>
          <w:sz w:val="22"/>
          <w:szCs w:val="22"/>
        </w:rPr>
        <w:t>.</w:t>
      </w:r>
    </w:p>
    <w:p w14:paraId="1D902DDA" w14:textId="4991A856" w:rsidR="00480E32" w:rsidRPr="00D91448" w:rsidRDefault="0030251C">
      <w:pPr>
        <w:rPr>
          <w:rFonts w:ascii="Calibri" w:hAnsi="Calibri" w:cs="Calibri"/>
          <w:b/>
          <w:bCs/>
          <w:sz w:val="22"/>
          <w:szCs w:val="22"/>
          <w:u w:val="single"/>
        </w:rPr>
      </w:pPr>
      <w:r w:rsidRPr="00D91448">
        <w:rPr>
          <w:rFonts w:ascii="Calibri" w:hAnsi="Calibri" w:cs="Calibri"/>
          <w:b/>
          <w:bCs/>
          <w:sz w:val="22"/>
          <w:szCs w:val="22"/>
          <w:u w:val="single"/>
        </w:rPr>
        <w:t>Analysis Process</w:t>
      </w:r>
    </w:p>
    <w:p w14:paraId="2A54CAC3" w14:textId="3EF2CC46" w:rsidR="0030251C" w:rsidRPr="00D91448" w:rsidRDefault="0030251C" w:rsidP="0030251C">
      <w:pPr>
        <w:pStyle w:val="ListParagraph"/>
        <w:numPr>
          <w:ilvl w:val="0"/>
          <w:numId w:val="1"/>
        </w:numPr>
        <w:rPr>
          <w:rFonts w:ascii="Calibri" w:hAnsi="Calibri" w:cs="Calibri"/>
          <w:sz w:val="22"/>
          <w:szCs w:val="22"/>
        </w:rPr>
      </w:pPr>
      <w:r w:rsidRPr="00D91448">
        <w:rPr>
          <w:rFonts w:ascii="Calibri" w:hAnsi="Calibri" w:cs="Calibri"/>
          <w:sz w:val="22"/>
          <w:szCs w:val="22"/>
        </w:rPr>
        <w:t>Create a working copy in Excel for easier profiling</w:t>
      </w:r>
    </w:p>
    <w:p w14:paraId="6B46B801" w14:textId="0E70EF77" w:rsidR="0030251C" w:rsidRPr="00D91448" w:rsidRDefault="00F371C5" w:rsidP="0030251C">
      <w:pPr>
        <w:pStyle w:val="ListParagraph"/>
        <w:numPr>
          <w:ilvl w:val="0"/>
          <w:numId w:val="2"/>
        </w:numPr>
        <w:rPr>
          <w:rFonts w:ascii="Calibri" w:hAnsi="Calibri" w:cs="Calibri"/>
          <w:sz w:val="22"/>
          <w:szCs w:val="22"/>
        </w:rPr>
      </w:pPr>
      <w:r w:rsidRPr="00D91448">
        <w:rPr>
          <w:rFonts w:ascii="Calibri" w:hAnsi="Calibri" w:cs="Calibri"/>
          <w:sz w:val="22"/>
          <w:szCs w:val="22"/>
        </w:rPr>
        <w:t>A quick profiling revealed the following about the data columns</w:t>
      </w:r>
    </w:p>
    <w:p w14:paraId="04F5A749" w14:textId="1573DA5F" w:rsidR="00F371C5" w:rsidRDefault="00887553" w:rsidP="00D91448">
      <w:pPr>
        <w:pStyle w:val="ListParagraph"/>
        <w:numPr>
          <w:ilvl w:val="1"/>
          <w:numId w:val="1"/>
        </w:numPr>
        <w:rPr>
          <w:rFonts w:ascii="Calibri" w:hAnsi="Calibri" w:cs="Calibri"/>
          <w:sz w:val="22"/>
          <w:szCs w:val="22"/>
        </w:rPr>
      </w:pPr>
      <w:r w:rsidRPr="00D91448">
        <w:rPr>
          <w:rFonts w:ascii="Calibri" w:hAnsi="Calibri" w:cs="Calibri"/>
          <w:sz w:val="22"/>
          <w:szCs w:val="22"/>
        </w:rPr>
        <w:t>Hotel – there are two hotels with no blanks (</w:t>
      </w:r>
      <w:r w:rsidR="00D91448" w:rsidRPr="00D91448">
        <w:rPr>
          <w:rFonts w:ascii="Calibri" w:eastAsia="Times New Roman" w:hAnsi="Calibri" w:cs="Calibri"/>
          <w:color w:val="000000"/>
          <w:kern w:val="0"/>
          <w:sz w:val="22"/>
          <w:szCs w:val="22"/>
          <w14:ligatures w14:val="none"/>
        </w:rPr>
        <w:t>Resort Hotel</w:t>
      </w:r>
      <w:r w:rsidR="00D91448" w:rsidRPr="00D91448">
        <w:rPr>
          <w:rFonts w:ascii="Calibri" w:eastAsia="Times New Roman" w:hAnsi="Calibri" w:cs="Calibri"/>
          <w:color w:val="000000"/>
          <w:kern w:val="0"/>
          <w:sz w:val="22"/>
          <w:szCs w:val="22"/>
          <w14:ligatures w14:val="none"/>
        </w:rPr>
        <w:t xml:space="preserve"> and City Hotel</w:t>
      </w:r>
      <w:r w:rsidRPr="00D91448">
        <w:rPr>
          <w:rFonts w:ascii="Calibri" w:hAnsi="Calibri" w:cs="Calibri"/>
          <w:sz w:val="22"/>
          <w:szCs w:val="22"/>
        </w:rPr>
        <w:t>)</w:t>
      </w:r>
    </w:p>
    <w:p w14:paraId="78BF9FB1" w14:textId="1433EE22" w:rsidR="00D91448" w:rsidRDefault="00B928B6" w:rsidP="00D91448">
      <w:pPr>
        <w:pStyle w:val="ListParagraph"/>
        <w:numPr>
          <w:ilvl w:val="1"/>
          <w:numId w:val="1"/>
        </w:numPr>
        <w:rPr>
          <w:rFonts w:ascii="Calibri" w:hAnsi="Calibri" w:cs="Calibri"/>
          <w:sz w:val="22"/>
          <w:szCs w:val="22"/>
        </w:rPr>
      </w:pPr>
      <w:r>
        <w:rPr>
          <w:rFonts w:ascii="Calibri" w:hAnsi="Calibri" w:cs="Calibri"/>
          <w:sz w:val="22"/>
          <w:szCs w:val="22"/>
        </w:rPr>
        <w:t>Canceled: 0 &amp; 1</w:t>
      </w:r>
    </w:p>
    <w:p w14:paraId="4E1D8E21" w14:textId="3E9B2D96" w:rsidR="008727F6" w:rsidRDefault="008727F6" w:rsidP="008727F6">
      <w:pPr>
        <w:pStyle w:val="ListParagraph"/>
        <w:ind w:left="1440"/>
        <w:rPr>
          <w:rFonts w:ascii="Calibri" w:hAnsi="Calibri" w:cs="Calibri"/>
          <w:sz w:val="22"/>
          <w:szCs w:val="22"/>
        </w:rPr>
      </w:pPr>
      <w:r>
        <w:rPr>
          <w:rFonts w:ascii="Calibri" w:hAnsi="Calibri" w:cs="Calibri"/>
          <w:sz w:val="22"/>
          <w:szCs w:val="22"/>
        </w:rPr>
        <w:t>Assumptions</w:t>
      </w:r>
    </w:p>
    <w:p w14:paraId="5E07083C" w14:textId="3FCAE03A" w:rsidR="00B928B6" w:rsidRDefault="00B928B6" w:rsidP="00B928B6">
      <w:pPr>
        <w:pStyle w:val="ListParagraph"/>
        <w:numPr>
          <w:ilvl w:val="1"/>
          <w:numId w:val="2"/>
        </w:numPr>
        <w:rPr>
          <w:rFonts w:ascii="Calibri" w:hAnsi="Calibri" w:cs="Calibri"/>
          <w:sz w:val="22"/>
          <w:szCs w:val="22"/>
        </w:rPr>
      </w:pPr>
      <w:r>
        <w:rPr>
          <w:rFonts w:ascii="Calibri" w:hAnsi="Calibri" w:cs="Calibri"/>
          <w:sz w:val="22"/>
          <w:szCs w:val="22"/>
        </w:rPr>
        <w:t>0 – No</w:t>
      </w:r>
    </w:p>
    <w:p w14:paraId="1012E15E" w14:textId="36885888" w:rsidR="00B928B6" w:rsidRDefault="00B928B6" w:rsidP="00B928B6">
      <w:pPr>
        <w:pStyle w:val="ListParagraph"/>
        <w:numPr>
          <w:ilvl w:val="1"/>
          <w:numId w:val="2"/>
        </w:numPr>
        <w:rPr>
          <w:rFonts w:ascii="Calibri" w:hAnsi="Calibri" w:cs="Calibri"/>
          <w:sz w:val="22"/>
          <w:szCs w:val="22"/>
        </w:rPr>
      </w:pPr>
      <w:r>
        <w:rPr>
          <w:rFonts w:ascii="Calibri" w:hAnsi="Calibri" w:cs="Calibri"/>
          <w:sz w:val="22"/>
          <w:szCs w:val="22"/>
        </w:rPr>
        <w:t>1 – Yes</w:t>
      </w:r>
    </w:p>
    <w:p w14:paraId="2211BF5A" w14:textId="77AFAACA" w:rsidR="00B928B6" w:rsidRDefault="008727F6" w:rsidP="00B928B6">
      <w:pPr>
        <w:pStyle w:val="ListParagraph"/>
        <w:numPr>
          <w:ilvl w:val="1"/>
          <w:numId w:val="1"/>
        </w:numPr>
        <w:rPr>
          <w:rFonts w:ascii="Calibri" w:hAnsi="Calibri" w:cs="Calibri"/>
          <w:sz w:val="22"/>
          <w:szCs w:val="22"/>
        </w:rPr>
      </w:pPr>
      <w:r>
        <w:rPr>
          <w:rFonts w:ascii="Calibri" w:hAnsi="Calibri" w:cs="Calibri"/>
          <w:sz w:val="22"/>
          <w:szCs w:val="22"/>
        </w:rPr>
        <w:t>Lead Time: integer column, no blanks.</w:t>
      </w:r>
    </w:p>
    <w:p w14:paraId="634EB0D8" w14:textId="4368FF7B" w:rsidR="008727F6" w:rsidRDefault="008727F6" w:rsidP="008727F6">
      <w:pPr>
        <w:pStyle w:val="ListParagraph"/>
        <w:numPr>
          <w:ilvl w:val="1"/>
          <w:numId w:val="2"/>
        </w:numPr>
        <w:rPr>
          <w:rFonts w:ascii="Calibri" w:hAnsi="Calibri" w:cs="Calibri"/>
          <w:sz w:val="22"/>
          <w:szCs w:val="22"/>
        </w:rPr>
      </w:pPr>
      <w:r>
        <w:rPr>
          <w:rFonts w:ascii="Calibri" w:hAnsi="Calibri" w:cs="Calibri"/>
          <w:sz w:val="22"/>
          <w:szCs w:val="22"/>
        </w:rPr>
        <w:t>Assumption: lead time is in minutes</w:t>
      </w:r>
    </w:p>
    <w:p w14:paraId="01FD55F7" w14:textId="77DBD8CA" w:rsidR="008727F6" w:rsidRDefault="00594DBC" w:rsidP="008727F6">
      <w:pPr>
        <w:pStyle w:val="ListParagraph"/>
        <w:numPr>
          <w:ilvl w:val="1"/>
          <w:numId w:val="1"/>
        </w:numPr>
        <w:rPr>
          <w:rFonts w:ascii="Calibri" w:hAnsi="Calibri" w:cs="Calibri"/>
          <w:sz w:val="22"/>
          <w:szCs w:val="22"/>
        </w:rPr>
      </w:pPr>
      <w:r>
        <w:rPr>
          <w:rFonts w:ascii="Calibri" w:hAnsi="Calibri" w:cs="Calibri"/>
          <w:sz w:val="22"/>
          <w:szCs w:val="22"/>
        </w:rPr>
        <w:t>Arrival date year - integer column, no blanks, representing year</w:t>
      </w:r>
    </w:p>
    <w:p w14:paraId="793C2914" w14:textId="3BE9FDA9" w:rsidR="00594DBC" w:rsidRDefault="00594DBC" w:rsidP="008727F6">
      <w:pPr>
        <w:pStyle w:val="ListParagraph"/>
        <w:numPr>
          <w:ilvl w:val="1"/>
          <w:numId w:val="1"/>
        </w:numPr>
        <w:rPr>
          <w:rFonts w:ascii="Calibri" w:hAnsi="Calibri" w:cs="Calibri"/>
          <w:sz w:val="22"/>
          <w:szCs w:val="22"/>
        </w:rPr>
      </w:pPr>
      <w:r>
        <w:rPr>
          <w:rFonts w:ascii="Calibri" w:hAnsi="Calibri" w:cs="Calibri"/>
          <w:sz w:val="22"/>
          <w:szCs w:val="22"/>
        </w:rPr>
        <w:t>Arrival date month – text column, no blanks, representing month</w:t>
      </w:r>
    </w:p>
    <w:p w14:paraId="2D8DAB37" w14:textId="628DEC77" w:rsidR="00594DBC" w:rsidRDefault="00CD2D96" w:rsidP="008727F6">
      <w:pPr>
        <w:pStyle w:val="ListParagraph"/>
        <w:numPr>
          <w:ilvl w:val="1"/>
          <w:numId w:val="1"/>
        </w:numPr>
        <w:rPr>
          <w:rFonts w:ascii="Calibri" w:hAnsi="Calibri" w:cs="Calibri"/>
          <w:sz w:val="22"/>
          <w:szCs w:val="22"/>
        </w:rPr>
      </w:pPr>
      <w:r>
        <w:rPr>
          <w:rFonts w:ascii="Calibri" w:hAnsi="Calibri" w:cs="Calibri"/>
          <w:sz w:val="22"/>
          <w:szCs w:val="22"/>
        </w:rPr>
        <w:t>Arrival date week number – integer, no blanks, representing week number</w:t>
      </w:r>
    </w:p>
    <w:p w14:paraId="435D1ABB" w14:textId="28EBD443" w:rsidR="00CD2D96" w:rsidRDefault="00CD2D96" w:rsidP="008727F6">
      <w:pPr>
        <w:pStyle w:val="ListParagraph"/>
        <w:numPr>
          <w:ilvl w:val="1"/>
          <w:numId w:val="1"/>
        </w:numPr>
        <w:rPr>
          <w:rFonts w:ascii="Calibri" w:hAnsi="Calibri" w:cs="Calibri"/>
          <w:sz w:val="22"/>
          <w:szCs w:val="22"/>
        </w:rPr>
      </w:pPr>
      <w:r>
        <w:rPr>
          <w:rFonts w:ascii="Calibri" w:hAnsi="Calibri" w:cs="Calibri"/>
          <w:sz w:val="22"/>
          <w:szCs w:val="22"/>
        </w:rPr>
        <w:t>Arrival date day of month – integer, no blanks, representing actual day.</w:t>
      </w:r>
    </w:p>
    <w:p w14:paraId="015BC03C" w14:textId="3721149F" w:rsidR="004D611D" w:rsidRPr="00B7693C" w:rsidRDefault="00B7693C" w:rsidP="00B7693C">
      <w:pPr>
        <w:rPr>
          <w:rFonts w:ascii="Calibri" w:hAnsi="Calibri" w:cs="Calibri"/>
          <w:sz w:val="22"/>
          <w:szCs w:val="22"/>
        </w:rPr>
      </w:pPr>
      <w:r>
        <w:rPr>
          <w:rFonts w:ascii="Calibri" w:hAnsi="Calibri" w:cs="Calibri"/>
          <w:sz w:val="22"/>
          <w:szCs w:val="22"/>
        </w:rPr>
        <w:t>Below is the data definition from the referenced original download</w:t>
      </w:r>
      <w:r w:rsidR="005A2451">
        <w:rPr>
          <w:rFonts w:ascii="Calibri" w:hAnsi="Calibri" w:cs="Calibri"/>
          <w:sz w:val="22"/>
          <w:szCs w:val="22"/>
        </w:rPr>
        <w:t>:</w:t>
      </w:r>
    </w:p>
    <w:tbl>
      <w:tblPr>
        <w:tblW w:w="7888" w:type="dxa"/>
        <w:tblLook w:val="04A0" w:firstRow="1" w:lastRow="0" w:firstColumn="1" w:lastColumn="0" w:noHBand="0" w:noVBand="1"/>
      </w:tblPr>
      <w:tblGrid>
        <w:gridCol w:w="2989"/>
        <w:gridCol w:w="1218"/>
        <w:gridCol w:w="2415"/>
        <w:gridCol w:w="2010"/>
      </w:tblGrid>
      <w:tr w:rsidR="004D611D" w:rsidRPr="004D611D" w14:paraId="534645DD" w14:textId="77777777" w:rsidTr="004D611D">
        <w:trPr>
          <w:trHeight w:val="290"/>
        </w:trPr>
        <w:tc>
          <w:tcPr>
            <w:tcW w:w="280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F445D7" w14:textId="77777777" w:rsidR="004D611D" w:rsidRPr="004D611D" w:rsidRDefault="004D611D" w:rsidP="004D611D">
            <w:pPr>
              <w:spacing w:after="0" w:line="240" w:lineRule="auto"/>
              <w:jc w:val="center"/>
              <w:rPr>
                <w:rFonts w:ascii="Calibri" w:eastAsia="Times New Roman" w:hAnsi="Calibri" w:cs="Calibri"/>
                <w:b/>
                <w:bCs/>
                <w:color w:val="1F1F1F"/>
                <w:kern w:val="0"/>
                <w:sz w:val="22"/>
                <w:szCs w:val="22"/>
                <w14:ligatures w14:val="none"/>
              </w:rPr>
            </w:pPr>
            <w:r w:rsidRPr="004D611D">
              <w:rPr>
                <w:rFonts w:ascii="Calibri" w:eastAsia="Times New Roman" w:hAnsi="Calibri" w:cs="Calibri"/>
                <w:b/>
                <w:bCs/>
                <w:color w:val="1F1F1F"/>
                <w:kern w:val="0"/>
                <w:sz w:val="22"/>
                <w:szCs w:val="22"/>
                <w14:ligatures w14:val="none"/>
              </w:rPr>
              <w:t>Variable</w:t>
            </w:r>
          </w:p>
        </w:tc>
        <w:tc>
          <w:tcPr>
            <w:tcW w:w="1032" w:type="dxa"/>
            <w:tcBorders>
              <w:top w:val="single" w:sz="4" w:space="0" w:color="auto"/>
              <w:left w:val="nil"/>
              <w:bottom w:val="single" w:sz="4" w:space="0" w:color="auto"/>
              <w:right w:val="single" w:sz="4" w:space="0" w:color="auto"/>
            </w:tcBorders>
            <w:shd w:val="clear" w:color="auto" w:fill="auto"/>
            <w:vAlign w:val="center"/>
            <w:hideMark/>
          </w:tcPr>
          <w:p w14:paraId="772809B1" w14:textId="77777777" w:rsidR="004D611D" w:rsidRPr="004D611D" w:rsidRDefault="004D611D" w:rsidP="004D611D">
            <w:pPr>
              <w:spacing w:after="0" w:line="240" w:lineRule="auto"/>
              <w:jc w:val="center"/>
              <w:rPr>
                <w:rFonts w:ascii="Calibri" w:eastAsia="Times New Roman" w:hAnsi="Calibri" w:cs="Calibri"/>
                <w:b/>
                <w:bCs/>
                <w:color w:val="1F1F1F"/>
                <w:kern w:val="0"/>
                <w:sz w:val="22"/>
                <w:szCs w:val="22"/>
                <w14:ligatures w14:val="none"/>
              </w:rPr>
            </w:pPr>
            <w:r w:rsidRPr="004D611D">
              <w:rPr>
                <w:rFonts w:ascii="Calibri" w:eastAsia="Times New Roman" w:hAnsi="Calibri" w:cs="Calibri"/>
                <w:b/>
                <w:bCs/>
                <w:color w:val="1F1F1F"/>
                <w:kern w:val="0"/>
                <w:sz w:val="22"/>
                <w:szCs w:val="22"/>
                <w14:ligatures w14:val="none"/>
              </w:rPr>
              <w:t>Type</w:t>
            </w:r>
          </w:p>
        </w:tc>
        <w:tc>
          <w:tcPr>
            <w:tcW w:w="2229" w:type="dxa"/>
            <w:tcBorders>
              <w:top w:val="single" w:sz="4" w:space="0" w:color="auto"/>
              <w:left w:val="nil"/>
              <w:bottom w:val="single" w:sz="4" w:space="0" w:color="auto"/>
              <w:right w:val="single" w:sz="4" w:space="0" w:color="auto"/>
            </w:tcBorders>
            <w:shd w:val="clear" w:color="auto" w:fill="auto"/>
            <w:vAlign w:val="center"/>
            <w:hideMark/>
          </w:tcPr>
          <w:p w14:paraId="5608BB2B" w14:textId="77777777" w:rsidR="004D611D" w:rsidRPr="004D611D" w:rsidRDefault="004D611D" w:rsidP="004D611D">
            <w:pPr>
              <w:spacing w:after="0" w:line="240" w:lineRule="auto"/>
              <w:jc w:val="center"/>
              <w:rPr>
                <w:rFonts w:ascii="Calibri" w:eastAsia="Times New Roman" w:hAnsi="Calibri" w:cs="Calibri"/>
                <w:b/>
                <w:bCs/>
                <w:color w:val="1F1F1F"/>
                <w:kern w:val="0"/>
                <w:sz w:val="22"/>
                <w:szCs w:val="22"/>
                <w14:ligatures w14:val="none"/>
              </w:rPr>
            </w:pPr>
            <w:r w:rsidRPr="004D611D">
              <w:rPr>
                <w:rFonts w:ascii="Calibri" w:eastAsia="Times New Roman" w:hAnsi="Calibri" w:cs="Calibri"/>
                <w:b/>
                <w:bCs/>
                <w:color w:val="1F1F1F"/>
                <w:kern w:val="0"/>
                <w:sz w:val="22"/>
                <w:szCs w:val="22"/>
                <w14:ligatures w14:val="none"/>
              </w:rPr>
              <w:t>Description</w:t>
            </w:r>
          </w:p>
        </w:tc>
        <w:tc>
          <w:tcPr>
            <w:tcW w:w="1824" w:type="dxa"/>
            <w:tcBorders>
              <w:top w:val="single" w:sz="4" w:space="0" w:color="auto"/>
              <w:left w:val="nil"/>
              <w:bottom w:val="single" w:sz="4" w:space="0" w:color="auto"/>
              <w:right w:val="single" w:sz="4" w:space="0" w:color="auto"/>
            </w:tcBorders>
            <w:shd w:val="clear" w:color="auto" w:fill="auto"/>
            <w:vAlign w:val="center"/>
            <w:hideMark/>
          </w:tcPr>
          <w:p w14:paraId="280141CE" w14:textId="77777777" w:rsidR="004D611D" w:rsidRPr="004D611D" w:rsidRDefault="004D611D" w:rsidP="004D611D">
            <w:pPr>
              <w:spacing w:after="0" w:line="240" w:lineRule="auto"/>
              <w:jc w:val="center"/>
              <w:rPr>
                <w:rFonts w:ascii="Calibri" w:eastAsia="Times New Roman" w:hAnsi="Calibri" w:cs="Calibri"/>
                <w:b/>
                <w:bCs/>
                <w:color w:val="1F1F1F"/>
                <w:kern w:val="0"/>
                <w:sz w:val="22"/>
                <w:szCs w:val="22"/>
                <w14:ligatures w14:val="none"/>
              </w:rPr>
            </w:pPr>
            <w:r w:rsidRPr="004D611D">
              <w:rPr>
                <w:rFonts w:ascii="Calibri" w:eastAsia="Times New Roman" w:hAnsi="Calibri" w:cs="Calibri"/>
                <w:b/>
                <w:bCs/>
                <w:color w:val="1F1F1F"/>
                <w:kern w:val="0"/>
                <w:sz w:val="22"/>
                <w:szCs w:val="22"/>
                <w14:ligatures w14:val="none"/>
              </w:rPr>
              <w:t>Source/Engineering</w:t>
            </w:r>
          </w:p>
        </w:tc>
      </w:tr>
      <w:tr w:rsidR="004D611D" w:rsidRPr="004D611D" w14:paraId="18B12CE9" w14:textId="77777777" w:rsidTr="004D611D">
        <w:trPr>
          <w:trHeight w:val="145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49F31ACF"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r w:rsidRPr="004D611D">
              <w:rPr>
                <w:rFonts w:ascii="Calibri" w:eastAsia="Times New Roman" w:hAnsi="Calibri" w:cs="Calibri"/>
                <w:b/>
                <w:bCs/>
                <w:i/>
                <w:iCs/>
                <w:color w:val="1F1F1F"/>
                <w:kern w:val="0"/>
                <w:sz w:val="22"/>
                <w:szCs w:val="22"/>
                <w14:ligatures w14:val="none"/>
              </w:rPr>
              <w:t>ADR</w:t>
            </w:r>
          </w:p>
        </w:tc>
        <w:tc>
          <w:tcPr>
            <w:tcW w:w="1032" w:type="dxa"/>
            <w:tcBorders>
              <w:top w:val="nil"/>
              <w:left w:val="nil"/>
              <w:bottom w:val="single" w:sz="4" w:space="0" w:color="auto"/>
              <w:right w:val="single" w:sz="4" w:space="0" w:color="auto"/>
            </w:tcBorders>
            <w:shd w:val="clear" w:color="auto" w:fill="auto"/>
            <w:vAlign w:val="center"/>
            <w:hideMark/>
          </w:tcPr>
          <w:p w14:paraId="0E5843C7"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Numeric</w:t>
            </w:r>
          </w:p>
        </w:tc>
        <w:bookmarkStart w:id="0" w:name="RANGE!C2"/>
        <w:tc>
          <w:tcPr>
            <w:tcW w:w="2229" w:type="dxa"/>
            <w:tcBorders>
              <w:top w:val="nil"/>
              <w:left w:val="nil"/>
              <w:bottom w:val="single" w:sz="4" w:space="0" w:color="auto"/>
              <w:right w:val="single" w:sz="4" w:space="0" w:color="auto"/>
            </w:tcBorders>
            <w:shd w:val="clear" w:color="auto" w:fill="auto"/>
            <w:vAlign w:val="center"/>
            <w:hideMark/>
          </w:tcPr>
          <w:p w14:paraId="6B2CF531" w14:textId="77777777" w:rsidR="004D611D" w:rsidRPr="004D611D" w:rsidRDefault="004D611D" w:rsidP="004D611D">
            <w:pPr>
              <w:spacing w:after="0" w:line="240" w:lineRule="auto"/>
              <w:rPr>
                <w:rFonts w:ascii="Calibri" w:eastAsia="Times New Roman" w:hAnsi="Calibri" w:cs="Calibri"/>
                <w:color w:val="467886"/>
                <w:kern w:val="0"/>
                <w:sz w:val="22"/>
                <w:szCs w:val="22"/>
                <w:u w:val="single"/>
                <w14:ligatures w14:val="none"/>
              </w:rPr>
            </w:pPr>
            <w:r w:rsidRPr="004D611D">
              <w:rPr>
                <w:rFonts w:ascii="Calibri" w:eastAsia="Times New Roman" w:hAnsi="Calibri" w:cs="Calibri"/>
                <w:color w:val="467886"/>
                <w:kern w:val="0"/>
                <w:sz w:val="22"/>
                <w:szCs w:val="22"/>
                <w:u w:val="single"/>
                <w14:ligatures w14:val="none"/>
              </w:rPr>
              <w:fldChar w:fldCharType="begin"/>
            </w:r>
            <w:r w:rsidRPr="004D611D">
              <w:rPr>
                <w:rFonts w:ascii="Calibri" w:eastAsia="Times New Roman" w:hAnsi="Calibri" w:cs="Calibri"/>
                <w:color w:val="467886"/>
                <w:kern w:val="0"/>
                <w:sz w:val="22"/>
                <w:szCs w:val="22"/>
                <w:u w:val="single"/>
                <w14:ligatures w14:val="none"/>
              </w:rPr>
              <w:instrText>HYPERLINK "https://www.sciencedirect.com/science/article/pii/S2352340918315191" \l "bib5"</w:instrText>
            </w:r>
            <w:r w:rsidRPr="004D611D">
              <w:rPr>
                <w:rFonts w:ascii="Calibri" w:eastAsia="Times New Roman" w:hAnsi="Calibri" w:cs="Calibri"/>
                <w:color w:val="467886"/>
                <w:kern w:val="0"/>
                <w:sz w:val="22"/>
                <w:szCs w:val="22"/>
                <w:u w:val="single"/>
                <w14:ligatures w14:val="none"/>
              </w:rPr>
            </w:r>
            <w:r w:rsidRPr="004D611D">
              <w:rPr>
                <w:rFonts w:ascii="Calibri" w:eastAsia="Times New Roman" w:hAnsi="Calibri" w:cs="Calibri"/>
                <w:color w:val="467886"/>
                <w:kern w:val="0"/>
                <w:sz w:val="22"/>
                <w:szCs w:val="22"/>
                <w:u w:val="single"/>
                <w14:ligatures w14:val="none"/>
              </w:rPr>
              <w:fldChar w:fldCharType="separate"/>
            </w:r>
            <w:r w:rsidRPr="004D611D">
              <w:rPr>
                <w:rFonts w:ascii="Calibri" w:eastAsia="Times New Roman" w:hAnsi="Calibri" w:cs="Calibri"/>
                <w:color w:val="467886"/>
                <w:kern w:val="0"/>
                <w:sz w:val="22"/>
                <w:szCs w:val="22"/>
                <w:u w:val="single"/>
                <w14:ligatures w14:val="none"/>
              </w:rPr>
              <w:t>Average Daily Rate as defined by [5]</w:t>
            </w:r>
            <w:r w:rsidRPr="004D611D">
              <w:rPr>
                <w:rFonts w:ascii="Calibri" w:eastAsia="Times New Roman" w:hAnsi="Calibri" w:cs="Calibri"/>
                <w:color w:val="467886"/>
                <w:kern w:val="0"/>
                <w:sz w:val="22"/>
                <w:szCs w:val="22"/>
                <w:u w:val="single"/>
                <w14:ligatures w14:val="none"/>
              </w:rPr>
              <w:fldChar w:fldCharType="end"/>
            </w:r>
            <w:bookmarkEnd w:id="0"/>
          </w:p>
        </w:tc>
        <w:tc>
          <w:tcPr>
            <w:tcW w:w="1824" w:type="dxa"/>
            <w:tcBorders>
              <w:top w:val="nil"/>
              <w:left w:val="nil"/>
              <w:bottom w:val="single" w:sz="4" w:space="0" w:color="auto"/>
              <w:right w:val="single" w:sz="4" w:space="0" w:color="auto"/>
            </w:tcBorders>
            <w:shd w:val="clear" w:color="auto" w:fill="auto"/>
            <w:vAlign w:val="center"/>
            <w:hideMark/>
          </w:tcPr>
          <w:p w14:paraId="36C75914"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 BL and TR / Calculated by dividing the sum of all lodging transactions by the total number of staying nights</w:t>
            </w:r>
          </w:p>
        </w:tc>
      </w:tr>
      <w:tr w:rsidR="004D611D" w:rsidRPr="004D611D" w14:paraId="02354980" w14:textId="77777777" w:rsidTr="004D611D">
        <w:trPr>
          <w:trHeight w:val="29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6014958C"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r w:rsidRPr="004D611D">
              <w:rPr>
                <w:rFonts w:ascii="Calibri" w:eastAsia="Times New Roman" w:hAnsi="Calibri" w:cs="Calibri"/>
                <w:b/>
                <w:bCs/>
                <w:i/>
                <w:iCs/>
                <w:color w:val="1F1F1F"/>
                <w:kern w:val="0"/>
                <w:sz w:val="22"/>
                <w:szCs w:val="22"/>
                <w14:ligatures w14:val="none"/>
              </w:rPr>
              <w:t>Adults</w:t>
            </w:r>
          </w:p>
        </w:tc>
        <w:tc>
          <w:tcPr>
            <w:tcW w:w="1032" w:type="dxa"/>
            <w:tcBorders>
              <w:top w:val="nil"/>
              <w:left w:val="nil"/>
              <w:bottom w:val="single" w:sz="4" w:space="0" w:color="auto"/>
              <w:right w:val="single" w:sz="4" w:space="0" w:color="auto"/>
            </w:tcBorders>
            <w:shd w:val="clear" w:color="auto" w:fill="auto"/>
            <w:vAlign w:val="center"/>
            <w:hideMark/>
          </w:tcPr>
          <w:p w14:paraId="10BA10D3"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Integer</w:t>
            </w:r>
          </w:p>
        </w:tc>
        <w:tc>
          <w:tcPr>
            <w:tcW w:w="2229" w:type="dxa"/>
            <w:tcBorders>
              <w:top w:val="nil"/>
              <w:left w:val="nil"/>
              <w:bottom w:val="single" w:sz="4" w:space="0" w:color="auto"/>
              <w:right w:val="single" w:sz="4" w:space="0" w:color="auto"/>
            </w:tcBorders>
            <w:shd w:val="clear" w:color="auto" w:fill="auto"/>
            <w:vAlign w:val="center"/>
            <w:hideMark/>
          </w:tcPr>
          <w:p w14:paraId="4D2436E2"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Number of adults</w:t>
            </w:r>
          </w:p>
        </w:tc>
        <w:tc>
          <w:tcPr>
            <w:tcW w:w="1824" w:type="dxa"/>
            <w:tcBorders>
              <w:top w:val="nil"/>
              <w:left w:val="nil"/>
              <w:bottom w:val="single" w:sz="4" w:space="0" w:color="auto"/>
              <w:right w:val="single" w:sz="4" w:space="0" w:color="auto"/>
            </w:tcBorders>
            <w:shd w:val="clear" w:color="auto" w:fill="auto"/>
            <w:vAlign w:val="center"/>
            <w:hideMark/>
          </w:tcPr>
          <w:p w14:paraId="015A59D7"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 and BL</w:t>
            </w:r>
          </w:p>
        </w:tc>
      </w:tr>
      <w:tr w:rsidR="004D611D" w:rsidRPr="004D611D" w14:paraId="18D99474" w14:textId="77777777" w:rsidTr="004D611D">
        <w:trPr>
          <w:trHeight w:val="58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51517669"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r w:rsidRPr="004D611D">
              <w:rPr>
                <w:rFonts w:ascii="Calibri" w:eastAsia="Times New Roman" w:hAnsi="Calibri" w:cs="Calibri"/>
                <w:b/>
                <w:bCs/>
                <w:i/>
                <w:iCs/>
                <w:color w:val="1F1F1F"/>
                <w:kern w:val="0"/>
                <w:sz w:val="22"/>
                <w:szCs w:val="22"/>
                <w14:ligatures w14:val="none"/>
              </w:rPr>
              <w:t>Agent</w:t>
            </w:r>
          </w:p>
        </w:tc>
        <w:tc>
          <w:tcPr>
            <w:tcW w:w="1032" w:type="dxa"/>
            <w:tcBorders>
              <w:top w:val="nil"/>
              <w:left w:val="nil"/>
              <w:bottom w:val="single" w:sz="4" w:space="0" w:color="auto"/>
              <w:right w:val="single" w:sz="4" w:space="0" w:color="auto"/>
            </w:tcBorders>
            <w:shd w:val="clear" w:color="auto" w:fill="auto"/>
            <w:vAlign w:val="center"/>
            <w:hideMark/>
          </w:tcPr>
          <w:p w14:paraId="3D38875A"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Categorical</w:t>
            </w:r>
          </w:p>
        </w:tc>
        <w:bookmarkStart w:id="1" w:name="RANGE!C4"/>
        <w:tc>
          <w:tcPr>
            <w:tcW w:w="2229" w:type="dxa"/>
            <w:tcBorders>
              <w:top w:val="nil"/>
              <w:left w:val="nil"/>
              <w:bottom w:val="single" w:sz="4" w:space="0" w:color="auto"/>
              <w:right w:val="single" w:sz="4" w:space="0" w:color="auto"/>
            </w:tcBorders>
            <w:shd w:val="clear" w:color="auto" w:fill="auto"/>
            <w:vAlign w:val="center"/>
            <w:hideMark/>
          </w:tcPr>
          <w:p w14:paraId="3CAD53D3" w14:textId="77777777" w:rsidR="004D611D" w:rsidRPr="004D611D" w:rsidRDefault="004D611D" w:rsidP="004D611D">
            <w:pPr>
              <w:spacing w:after="0" w:line="240" w:lineRule="auto"/>
              <w:rPr>
                <w:rFonts w:ascii="Calibri" w:eastAsia="Times New Roman" w:hAnsi="Calibri" w:cs="Calibri"/>
                <w:color w:val="467886"/>
                <w:kern w:val="0"/>
                <w:sz w:val="22"/>
                <w:szCs w:val="22"/>
                <w:u w:val="single"/>
                <w14:ligatures w14:val="none"/>
              </w:rPr>
            </w:pPr>
            <w:r w:rsidRPr="004D611D">
              <w:rPr>
                <w:rFonts w:ascii="Calibri" w:eastAsia="Times New Roman" w:hAnsi="Calibri" w:cs="Calibri"/>
                <w:color w:val="467886"/>
                <w:kern w:val="0"/>
                <w:sz w:val="22"/>
                <w:szCs w:val="22"/>
                <w:u w:val="single"/>
                <w14:ligatures w14:val="none"/>
              </w:rPr>
              <w:fldChar w:fldCharType="begin"/>
            </w:r>
            <w:r w:rsidRPr="004D611D">
              <w:rPr>
                <w:rFonts w:ascii="Calibri" w:eastAsia="Times New Roman" w:hAnsi="Calibri" w:cs="Calibri"/>
                <w:color w:val="467886"/>
                <w:kern w:val="0"/>
                <w:sz w:val="22"/>
                <w:szCs w:val="22"/>
                <w:u w:val="single"/>
                <w14:ligatures w14:val="none"/>
              </w:rPr>
              <w:instrText>HYPERLINK "https://www.sciencedirect.com/science/article/pii/S2352340918315191" \l "tbl1fna"</w:instrText>
            </w:r>
            <w:r w:rsidRPr="004D611D">
              <w:rPr>
                <w:rFonts w:ascii="Calibri" w:eastAsia="Times New Roman" w:hAnsi="Calibri" w:cs="Calibri"/>
                <w:color w:val="467886"/>
                <w:kern w:val="0"/>
                <w:sz w:val="22"/>
                <w:szCs w:val="22"/>
                <w:u w:val="single"/>
                <w14:ligatures w14:val="none"/>
              </w:rPr>
            </w:r>
            <w:r w:rsidRPr="004D611D">
              <w:rPr>
                <w:rFonts w:ascii="Calibri" w:eastAsia="Times New Roman" w:hAnsi="Calibri" w:cs="Calibri"/>
                <w:color w:val="467886"/>
                <w:kern w:val="0"/>
                <w:sz w:val="22"/>
                <w:szCs w:val="22"/>
                <w:u w:val="single"/>
                <w14:ligatures w14:val="none"/>
              </w:rPr>
              <w:fldChar w:fldCharType="separate"/>
            </w:r>
            <w:r w:rsidRPr="004D611D">
              <w:rPr>
                <w:rFonts w:ascii="Calibri" w:eastAsia="Times New Roman" w:hAnsi="Calibri" w:cs="Calibri"/>
                <w:color w:val="467886"/>
                <w:kern w:val="0"/>
                <w:sz w:val="22"/>
                <w:szCs w:val="22"/>
                <w:u w:val="single"/>
                <w14:ligatures w14:val="none"/>
              </w:rPr>
              <w:t xml:space="preserve">ID of the travel agency that made the </w:t>
            </w:r>
            <w:proofErr w:type="spellStart"/>
            <w:r w:rsidRPr="004D611D">
              <w:rPr>
                <w:rFonts w:ascii="Calibri" w:eastAsia="Times New Roman" w:hAnsi="Calibri" w:cs="Calibri"/>
                <w:color w:val="467886"/>
                <w:kern w:val="0"/>
                <w:sz w:val="22"/>
                <w:szCs w:val="22"/>
                <w:u w:val="single"/>
                <w14:ligatures w14:val="none"/>
              </w:rPr>
              <w:t>bookinga</w:t>
            </w:r>
            <w:proofErr w:type="spellEnd"/>
            <w:r w:rsidRPr="004D611D">
              <w:rPr>
                <w:rFonts w:ascii="Calibri" w:eastAsia="Times New Roman" w:hAnsi="Calibri" w:cs="Calibri"/>
                <w:color w:val="467886"/>
                <w:kern w:val="0"/>
                <w:sz w:val="22"/>
                <w:szCs w:val="22"/>
                <w:u w:val="single"/>
                <w14:ligatures w14:val="none"/>
              </w:rPr>
              <w:fldChar w:fldCharType="end"/>
            </w:r>
            <w:bookmarkEnd w:id="1"/>
          </w:p>
        </w:tc>
        <w:tc>
          <w:tcPr>
            <w:tcW w:w="1824" w:type="dxa"/>
            <w:tcBorders>
              <w:top w:val="nil"/>
              <w:left w:val="nil"/>
              <w:bottom w:val="single" w:sz="4" w:space="0" w:color="auto"/>
              <w:right w:val="single" w:sz="4" w:space="0" w:color="auto"/>
            </w:tcBorders>
            <w:shd w:val="clear" w:color="auto" w:fill="auto"/>
            <w:vAlign w:val="center"/>
            <w:hideMark/>
          </w:tcPr>
          <w:p w14:paraId="60758E1B"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 and BL</w:t>
            </w:r>
          </w:p>
        </w:tc>
      </w:tr>
      <w:tr w:rsidR="004D611D" w:rsidRPr="004D611D" w14:paraId="6290B796" w14:textId="77777777" w:rsidTr="004D611D">
        <w:trPr>
          <w:trHeight w:val="116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6E20D62B"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proofErr w:type="spellStart"/>
            <w:r w:rsidRPr="004D611D">
              <w:rPr>
                <w:rFonts w:ascii="Calibri" w:eastAsia="Times New Roman" w:hAnsi="Calibri" w:cs="Calibri"/>
                <w:b/>
                <w:bCs/>
                <w:i/>
                <w:iCs/>
                <w:color w:val="1F1F1F"/>
                <w:kern w:val="0"/>
                <w:sz w:val="22"/>
                <w:szCs w:val="22"/>
                <w14:ligatures w14:val="none"/>
              </w:rPr>
              <w:t>ArrivalDateDayOfMonth</w:t>
            </w:r>
            <w:proofErr w:type="spellEnd"/>
          </w:p>
        </w:tc>
        <w:tc>
          <w:tcPr>
            <w:tcW w:w="1032" w:type="dxa"/>
            <w:tcBorders>
              <w:top w:val="nil"/>
              <w:left w:val="nil"/>
              <w:bottom w:val="single" w:sz="4" w:space="0" w:color="auto"/>
              <w:right w:val="single" w:sz="4" w:space="0" w:color="auto"/>
            </w:tcBorders>
            <w:shd w:val="clear" w:color="auto" w:fill="auto"/>
            <w:vAlign w:val="center"/>
            <w:hideMark/>
          </w:tcPr>
          <w:p w14:paraId="7CC51A04"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Integer</w:t>
            </w:r>
          </w:p>
        </w:tc>
        <w:tc>
          <w:tcPr>
            <w:tcW w:w="2229" w:type="dxa"/>
            <w:tcBorders>
              <w:top w:val="nil"/>
              <w:left w:val="nil"/>
              <w:bottom w:val="single" w:sz="4" w:space="0" w:color="auto"/>
              <w:right w:val="single" w:sz="4" w:space="0" w:color="auto"/>
            </w:tcBorders>
            <w:shd w:val="clear" w:color="auto" w:fill="auto"/>
            <w:vAlign w:val="center"/>
            <w:hideMark/>
          </w:tcPr>
          <w:p w14:paraId="308408F6"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Day of the month of the arrival date</w:t>
            </w:r>
          </w:p>
        </w:tc>
        <w:tc>
          <w:tcPr>
            <w:tcW w:w="1824" w:type="dxa"/>
            <w:tcBorders>
              <w:top w:val="nil"/>
              <w:left w:val="nil"/>
              <w:bottom w:val="single" w:sz="4" w:space="0" w:color="auto"/>
              <w:right w:val="single" w:sz="4" w:space="0" w:color="auto"/>
            </w:tcBorders>
            <w:shd w:val="clear" w:color="auto" w:fill="auto"/>
            <w:vAlign w:val="center"/>
            <w:hideMark/>
          </w:tcPr>
          <w:p w14:paraId="5458826F"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 and BL</w:t>
            </w:r>
          </w:p>
        </w:tc>
      </w:tr>
      <w:tr w:rsidR="004D611D" w:rsidRPr="004D611D" w14:paraId="3D4148FB" w14:textId="77777777" w:rsidTr="004D611D">
        <w:trPr>
          <w:trHeight w:val="87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64DFD878"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proofErr w:type="spellStart"/>
            <w:r w:rsidRPr="004D611D">
              <w:rPr>
                <w:rFonts w:ascii="Calibri" w:eastAsia="Times New Roman" w:hAnsi="Calibri" w:cs="Calibri"/>
                <w:b/>
                <w:bCs/>
                <w:i/>
                <w:iCs/>
                <w:color w:val="1F1F1F"/>
                <w:kern w:val="0"/>
                <w:sz w:val="22"/>
                <w:szCs w:val="22"/>
                <w14:ligatures w14:val="none"/>
              </w:rPr>
              <w:t>ArrivalDateMonth</w:t>
            </w:r>
            <w:proofErr w:type="spellEnd"/>
          </w:p>
        </w:tc>
        <w:tc>
          <w:tcPr>
            <w:tcW w:w="1032" w:type="dxa"/>
            <w:tcBorders>
              <w:top w:val="nil"/>
              <w:left w:val="nil"/>
              <w:bottom w:val="single" w:sz="4" w:space="0" w:color="auto"/>
              <w:right w:val="single" w:sz="4" w:space="0" w:color="auto"/>
            </w:tcBorders>
            <w:shd w:val="clear" w:color="auto" w:fill="auto"/>
            <w:vAlign w:val="center"/>
            <w:hideMark/>
          </w:tcPr>
          <w:p w14:paraId="7A8071C5"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Categorical</w:t>
            </w:r>
          </w:p>
        </w:tc>
        <w:tc>
          <w:tcPr>
            <w:tcW w:w="2229" w:type="dxa"/>
            <w:tcBorders>
              <w:top w:val="nil"/>
              <w:left w:val="nil"/>
              <w:bottom w:val="single" w:sz="4" w:space="0" w:color="auto"/>
              <w:right w:val="single" w:sz="4" w:space="0" w:color="auto"/>
            </w:tcBorders>
            <w:shd w:val="clear" w:color="auto" w:fill="auto"/>
            <w:vAlign w:val="center"/>
            <w:hideMark/>
          </w:tcPr>
          <w:p w14:paraId="2C998E46"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Month of arrival date with 12 categories: “January” to “December”</w:t>
            </w:r>
          </w:p>
        </w:tc>
        <w:tc>
          <w:tcPr>
            <w:tcW w:w="1824" w:type="dxa"/>
            <w:tcBorders>
              <w:top w:val="nil"/>
              <w:left w:val="nil"/>
              <w:bottom w:val="single" w:sz="4" w:space="0" w:color="auto"/>
              <w:right w:val="single" w:sz="4" w:space="0" w:color="auto"/>
            </w:tcBorders>
            <w:shd w:val="clear" w:color="auto" w:fill="auto"/>
            <w:vAlign w:val="center"/>
            <w:hideMark/>
          </w:tcPr>
          <w:p w14:paraId="19F3E913"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 and BL</w:t>
            </w:r>
          </w:p>
        </w:tc>
      </w:tr>
      <w:tr w:rsidR="004D611D" w:rsidRPr="004D611D" w14:paraId="39BF1B35" w14:textId="77777777" w:rsidTr="004D611D">
        <w:trPr>
          <w:trHeight w:val="116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0C999F2D"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proofErr w:type="spellStart"/>
            <w:r w:rsidRPr="004D611D">
              <w:rPr>
                <w:rFonts w:ascii="Calibri" w:eastAsia="Times New Roman" w:hAnsi="Calibri" w:cs="Calibri"/>
                <w:b/>
                <w:bCs/>
                <w:i/>
                <w:iCs/>
                <w:color w:val="1F1F1F"/>
                <w:kern w:val="0"/>
                <w:sz w:val="22"/>
                <w:szCs w:val="22"/>
                <w14:ligatures w14:val="none"/>
              </w:rPr>
              <w:t>ArrivalDateWeekNumber</w:t>
            </w:r>
            <w:proofErr w:type="spellEnd"/>
          </w:p>
        </w:tc>
        <w:tc>
          <w:tcPr>
            <w:tcW w:w="1032" w:type="dxa"/>
            <w:tcBorders>
              <w:top w:val="nil"/>
              <w:left w:val="nil"/>
              <w:bottom w:val="single" w:sz="4" w:space="0" w:color="auto"/>
              <w:right w:val="single" w:sz="4" w:space="0" w:color="auto"/>
            </w:tcBorders>
            <w:shd w:val="clear" w:color="auto" w:fill="auto"/>
            <w:vAlign w:val="center"/>
            <w:hideMark/>
          </w:tcPr>
          <w:p w14:paraId="7C7C3A97"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Integer</w:t>
            </w:r>
          </w:p>
        </w:tc>
        <w:tc>
          <w:tcPr>
            <w:tcW w:w="2229" w:type="dxa"/>
            <w:tcBorders>
              <w:top w:val="nil"/>
              <w:left w:val="nil"/>
              <w:bottom w:val="single" w:sz="4" w:space="0" w:color="auto"/>
              <w:right w:val="single" w:sz="4" w:space="0" w:color="auto"/>
            </w:tcBorders>
            <w:shd w:val="clear" w:color="auto" w:fill="auto"/>
            <w:vAlign w:val="center"/>
            <w:hideMark/>
          </w:tcPr>
          <w:p w14:paraId="44E0AA5E"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Week number of the arrival date</w:t>
            </w:r>
          </w:p>
        </w:tc>
        <w:tc>
          <w:tcPr>
            <w:tcW w:w="1824" w:type="dxa"/>
            <w:tcBorders>
              <w:top w:val="nil"/>
              <w:left w:val="nil"/>
              <w:bottom w:val="single" w:sz="4" w:space="0" w:color="auto"/>
              <w:right w:val="single" w:sz="4" w:space="0" w:color="auto"/>
            </w:tcBorders>
            <w:shd w:val="clear" w:color="auto" w:fill="auto"/>
            <w:vAlign w:val="center"/>
            <w:hideMark/>
          </w:tcPr>
          <w:p w14:paraId="79F4A732"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 and BL</w:t>
            </w:r>
          </w:p>
        </w:tc>
      </w:tr>
      <w:tr w:rsidR="004D611D" w:rsidRPr="004D611D" w14:paraId="27E9663B" w14:textId="77777777" w:rsidTr="004D611D">
        <w:trPr>
          <w:trHeight w:val="58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73838569"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proofErr w:type="spellStart"/>
            <w:r w:rsidRPr="004D611D">
              <w:rPr>
                <w:rFonts w:ascii="Calibri" w:eastAsia="Times New Roman" w:hAnsi="Calibri" w:cs="Calibri"/>
                <w:b/>
                <w:bCs/>
                <w:i/>
                <w:iCs/>
                <w:color w:val="1F1F1F"/>
                <w:kern w:val="0"/>
                <w:sz w:val="22"/>
                <w:szCs w:val="22"/>
                <w14:ligatures w14:val="none"/>
              </w:rPr>
              <w:lastRenderedPageBreak/>
              <w:t>ArrivalDateYear</w:t>
            </w:r>
            <w:proofErr w:type="spellEnd"/>
          </w:p>
        </w:tc>
        <w:tc>
          <w:tcPr>
            <w:tcW w:w="1032" w:type="dxa"/>
            <w:tcBorders>
              <w:top w:val="nil"/>
              <w:left w:val="nil"/>
              <w:bottom w:val="single" w:sz="4" w:space="0" w:color="auto"/>
              <w:right w:val="single" w:sz="4" w:space="0" w:color="auto"/>
            </w:tcBorders>
            <w:shd w:val="clear" w:color="auto" w:fill="auto"/>
            <w:vAlign w:val="center"/>
            <w:hideMark/>
          </w:tcPr>
          <w:p w14:paraId="17A20016"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Integer</w:t>
            </w:r>
          </w:p>
        </w:tc>
        <w:tc>
          <w:tcPr>
            <w:tcW w:w="2229" w:type="dxa"/>
            <w:tcBorders>
              <w:top w:val="nil"/>
              <w:left w:val="nil"/>
              <w:bottom w:val="single" w:sz="4" w:space="0" w:color="auto"/>
              <w:right w:val="single" w:sz="4" w:space="0" w:color="auto"/>
            </w:tcBorders>
            <w:shd w:val="clear" w:color="auto" w:fill="auto"/>
            <w:vAlign w:val="center"/>
            <w:hideMark/>
          </w:tcPr>
          <w:p w14:paraId="3CEA180B"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Year of arrival date</w:t>
            </w:r>
          </w:p>
        </w:tc>
        <w:tc>
          <w:tcPr>
            <w:tcW w:w="1824" w:type="dxa"/>
            <w:tcBorders>
              <w:top w:val="nil"/>
              <w:left w:val="nil"/>
              <w:bottom w:val="single" w:sz="4" w:space="0" w:color="auto"/>
              <w:right w:val="single" w:sz="4" w:space="0" w:color="auto"/>
            </w:tcBorders>
            <w:shd w:val="clear" w:color="auto" w:fill="auto"/>
            <w:vAlign w:val="center"/>
            <w:hideMark/>
          </w:tcPr>
          <w:p w14:paraId="7BA945D8"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 and BL</w:t>
            </w:r>
          </w:p>
        </w:tc>
      </w:tr>
      <w:tr w:rsidR="004D611D" w:rsidRPr="004D611D" w14:paraId="35AE9066" w14:textId="77777777" w:rsidTr="004D611D">
        <w:trPr>
          <w:trHeight w:val="261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4003BB87"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proofErr w:type="spellStart"/>
            <w:r w:rsidRPr="004D611D">
              <w:rPr>
                <w:rFonts w:ascii="Calibri" w:eastAsia="Times New Roman" w:hAnsi="Calibri" w:cs="Calibri"/>
                <w:b/>
                <w:bCs/>
                <w:i/>
                <w:iCs/>
                <w:color w:val="1F1F1F"/>
                <w:kern w:val="0"/>
                <w:sz w:val="22"/>
                <w:szCs w:val="22"/>
                <w14:ligatures w14:val="none"/>
              </w:rPr>
              <w:t>AssignedRoomType</w:t>
            </w:r>
            <w:proofErr w:type="spellEnd"/>
          </w:p>
        </w:tc>
        <w:tc>
          <w:tcPr>
            <w:tcW w:w="1032" w:type="dxa"/>
            <w:tcBorders>
              <w:top w:val="nil"/>
              <w:left w:val="nil"/>
              <w:bottom w:val="single" w:sz="4" w:space="0" w:color="auto"/>
              <w:right w:val="single" w:sz="4" w:space="0" w:color="auto"/>
            </w:tcBorders>
            <w:shd w:val="clear" w:color="auto" w:fill="auto"/>
            <w:vAlign w:val="center"/>
            <w:hideMark/>
          </w:tcPr>
          <w:p w14:paraId="6A3DF891"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Categorical</w:t>
            </w:r>
          </w:p>
        </w:tc>
        <w:tc>
          <w:tcPr>
            <w:tcW w:w="2229" w:type="dxa"/>
            <w:tcBorders>
              <w:top w:val="nil"/>
              <w:left w:val="nil"/>
              <w:bottom w:val="single" w:sz="4" w:space="0" w:color="auto"/>
              <w:right w:val="single" w:sz="4" w:space="0" w:color="auto"/>
            </w:tcBorders>
            <w:shd w:val="clear" w:color="auto" w:fill="auto"/>
            <w:vAlign w:val="center"/>
            <w:hideMark/>
          </w:tcPr>
          <w:p w14:paraId="6675BA4D"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Code for the type of room assigned to the booking. Sometimes the assigned room type differs from the reserved room type due to hotel operation reasons (e.g. overbooking) or by customer request. Code is presented instead of designation for anonymity reasons</w:t>
            </w:r>
          </w:p>
        </w:tc>
        <w:tc>
          <w:tcPr>
            <w:tcW w:w="1824" w:type="dxa"/>
            <w:tcBorders>
              <w:top w:val="nil"/>
              <w:left w:val="nil"/>
              <w:bottom w:val="single" w:sz="4" w:space="0" w:color="auto"/>
              <w:right w:val="single" w:sz="4" w:space="0" w:color="auto"/>
            </w:tcBorders>
            <w:shd w:val="clear" w:color="auto" w:fill="auto"/>
            <w:vAlign w:val="center"/>
            <w:hideMark/>
          </w:tcPr>
          <w:p w14:paraId="4D78FDD4"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 and BL</w:t>
            </w:r>
          </w:p>
        </w:tc>
      </w:tr>
      <w:tr w:rsidR="004D611D" w:rsidRPr="004D611D" w14:paraId="6B185A28" w14:textId="77777777" w:rsidTr="004D611D">
        <w:trPr>
          <w:trHeight w:val="29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04E65F7E"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r w:rsidRPr="004D611D">
              <w:rPr>
                <w:rFonts w:ascii="Calibri" w:eastAsia="Times New Roman" w:hAnsi="Calibri" w:cs="Calibri"/>
                <w:b/>
                <w:bCs/>
                <w:i/>
                <w:iCs/>
                <w:color w:val="1F1F1F"/>
                <w:kern w:val="0"/>
                <w:sz w:val="22"/>
                <w:szCs w:val="22"/>
                <w14:ligatures w14:val="none"/>
              </w:rPr>
              <w:t>Babies</w:t>
            </w:r>
          </w:p>
        </w:tc>
        <w:tc>
          <w:tcPr>
            <w:tcW w:w="1032" w:type="dxa"/>
            <w:tcBorders>
              <w:top w:val="nil"/>
              <w:left w:val="nil"/>
              <w:bottom w:val="single" w:sz="4" w:space="0" w:color="auto"/>
              <w:right w:val="single" w:sz="4" w:space="0" w:color="auto"/>
            </w:tcBorders>
            <w:shd w:val="clear" w:color="auto" w:fill="auto"/>
            <w:vAlign w:val="center"/>
            <w:hideMark/>
          </w:tcPr>
          <w:p w14:paraId="14EA0E5D"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Integer</w:t>
            </w:r>
          </w:p>
        </w:tc>
        <w:tc>
          <w:tcPr>
            <w:tcW w:w="2229" w:type="dxa"/>
            <w:tcBorders>
              <w:top w:val="nil"/>
              <w:left w:val="nil"/>
              <w:bottom w:val="single" w:sz="4" w:space="0" w:color="auto"/>
              <w:right w:val="single" w:sz="4" w:space="0" w:color="auto"/>
            </w:tcBorders>
            <w:shd w:val="clear" w:color="auto" w:fill="auto"/>
            <w:vAlign w:val="center"/>
            <w:hideMark/>
          </w:tcPr>
          <w:p w14:paraId="7235B1FD"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Number of babies</w:t>
            </w:r>
          </w:p>
        </w:tc>
        <w:tc>
          <w:tcPr>
            <w:tcW w:w="1824" w:type="dxa"/>
            <w:tcBorders>
              <w:top w:val="nil"/>
              <w:left w:val="nil"/>
              <w:bottom w:val="single" w:sz="4" w:space="0" w:color="auto"/>
              <w:right w:val="single" w:sz="4" w:space="0" w:color="auto"/>
            </w:tcBorders>
            <w:shd w:val="clear" w:color="auto" w:fill="auto"/>
            <w:vAlign w:val="center"/>
            <w:hideMark/>
          </w:tcPr>
          <w:p w14:paraId="10FA3D8F"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 and BL</w:t>
            </w:r>
          </w:p>
        </w:tc>
      </w:tr>
      <w:tr w:rsidR="004D611D" w:rsidRPr="004D611D" w14:paraId="007F8A03" w14:textId="77777777" w:rsidTr="004D611D">
        <w:trPr>
          <w:trHeight w:val="232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2047AE1D"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r w:rsidRPr="004D611D">
              <w:rPr>
                <w:rFonts w:ascii="Calibri" w:eastAsia="Times New Roman" w:hAnsi="Calibri" w:cs="Calibri"/>
                <w:b/>
                <w:bCs/>
                <w:i/>
                <w:iCs/>
                <w:color w:val="1F1F1F"/>
                <w:kern w:val="0"/>
                <w:sz w:val="22"/>
                <w:szCs w:val="22"/>
                <w14:ligatures w14:val="none"/>
              </w:rPr>
              <w:t>BookingChanges</w:t>
            </w:r>
          </w:p>
        </w:tc>
        <w:tc>
          <w:tcPr>
            <w:tcW w:w="1032" w:type="dxa"/>
            <w:tcBorders>
              <w:top w:val="nil"/>
              <w:left w:val="nil"/>
              <w:bottom w:val="single" w:sz="4" w:space="0" w:color="auto"/>
              <w:right w:val="single" w:sz="4" w:space="0" w:color="auto"/>
            </w:tcBorders>
            <w:shd w:val="clear" w:color="auto" w:fill="auto"/>
            <w:vAlign w:val="center"/>
            <w:hideMark/>
          </w:tcPr>
          <w:p w14:paraId="78EF527E"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Integer</w:t>
            </w:r>
          </w:p>
        </w:tc>
        <w:tc>
          <w:tcPr>
            <w:tcW w:w="2229" w:type="dxa"/>
            <w:tcBorders>
              <w:top w:val="nil"/>
              <w:left w:val="nil"/>
              <w:bottom w:val="single" w:sz="4" w:space="0" w:color="auto"/>
              <w:right w:val="single" w:sz="4" w:space="0" w:color="auto"/>
            </w:tcBorders>
            <w:shd w:val="clear" w:color="auto" w:fill="auto"/>
            <w:vAlign w:val="center"/>
            <w:hideMark/>
          </w:tcPr>
          <w:p w14:paraId="103CA250"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Number of changes/amendments made to the booking from the moment the booking was entered on the PMS until the moment of check-in or cancellation</w:t>
            </w:r>
          </w:p>
        </w:tc>
        <w:tc>
          <w:tcPr>
            <w:tcW w:w="1824" w:type="dxa"/>
            <w:tcBorders>
              <w:top w:val="nil"/>
              <w:left w:val="nil"/>
              <w:bottom w:val="single" w:sz="4" w:space="0" w:color="auto"/>
              <w:right w:val="single" w:sz="4" w:space="0" w:color="auto"/>
            </w:tcBorders>
            <w:shd w:val="clear" w:color="auto" w:fill="auto"/>
            <w:vAlign w:val="center"/>
            <w:hideMark/>
          </w:tcPr>
          <w:p w14:paraId="012B9854"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 and BL/Calculated by adding the number of unique iterations that change some of the booking attributes, namely: persons, arrival date, nights, reserved room type or meal</w:t>
            </w:r>
          </w:p>
        </w:tc>
      </w:tr>
      <w:tr w:rsidR="004D611D" w:rsidRPr="004D611D" w14:paraId="45341BC7" w14:textId="77777777" w:rsidTr="004D611D">
        <w:trPr>
          <w:trHeight w:val="87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37DE511C"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r w:rsidRPr="004D611D">
              <w:rPr>
                <w:rFonts w:ascii="Calibri" w:eastAsia="Times New Roman" w:hAnsi="Calibri" w:cs="Calibri"/>
                <w:b/>
                <w:bCs/>
                <w:i/>
                <w:iCs/>
                <w:color w:val="1F1F1F"/>
                <w:kern w:val="0"/>
                <w:sz w:val="22"/>
                <w:szCs w:val="22"/>
                <w14:ligatures w14:val="none"/>
              </w:rPr>
              <w:t>Children</w:t>
            </w:r>
          </w:p>
        </w:tc>
        <w:tc>
          <w:tcPr>
            <w:tcW w:w="1032" w:type="dxa"/>
            <w:tcBorders>
              <w:top w:val="nil"/>
              <w:left w:val="nil"/>
              <w:bottom w:val="single" w:sz="4" w:space="0" w:color="auto"/>
              <w:right w:val="single" w:sz="4" w:space="0" w:color="auto"/>
            </w:tcBorders>
            <w:shd w:val="clear" w:color="auto" w:fill="auto"/>
            <w:vAlign w:val="center"/>
            <w:hideMark/>
          </w:tcPr>
          <w:p w14:paraId="66DA711A"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Integer</w:t>
            </w:r>
          </w:p>
        </w:tc>
        <w:tc>
          <w:tcPr>
            <w:tcW w:w="2229" w:type="dxa"/>
            <w:tcBorders>
              <w:top w:val="nil"/>
              <w:left w:val="nil"/>
              <w:bottom w:val="single" w:sz="4" w:space="0" w:color="auto"/>
              <w:right w:val="single" w:sz="4" w:space="0" w:color="auto"/>
            </w:tcBorders>
            <w:shd w:val="clear" w:color="auto" w:fill="auto"/>
            <w:vAlign w:val="center"/>
            <w:hideMark/>
          </w:tcPr>
          <w:p w14:paraId="6531E070"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Number of children</w:t>
            </w:r>
          </w:p>
        </w:tc>
        <w:tc>
          <w:tcPr>
            <w:tcW w:w="1824" w:type="dxa"/>
            <w:tcBorders>
              <w:top w:val="nil"/>
              <w:left w:val="nil"/>
              <w:bottom w:val="single" w:sz="4" w:space="0" w:color="auto"/>
              <w:right w:val="single" w:sz="4" w:space="0" w:color="auto"/>
            </w:tcBorders>
            <w:shd w:val="clear" w:color="auto" w:fill="auto"/>
            <w:vAlign w:val="center"/>
            <w:hideMark/>
          </w:tcPr>
          <w:p w14:paraId="457C1B67"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 and BL/Sum of both payable and non-payable children</w:t>
            </w:r>
          </w:p>
        </w:tc>
      </w:tr>
      <w:tr w:rsidR="004D611D" w:rsidRPr="004D611D" w14:paraId="3A092AB6" w14:textId="77777777" w:rsidTr="004D611D">
        <w:trPr>
          <w:trHeight w:val="145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7B1A8791"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r w:rsidRPr="004D611D">
              <w:rPr>
                <w:rFonts w:ascii="Calibri" w:eastAsia="Times New Roman" w:hAnsi="Calibri" w:cs="Calibri"/>
                <w:b/>
                <w:bCs/>
                <w:i/>
                <w:iCs/>
                <w:color w:val="1F1F1F"/>
                <w:kern w:val="0"/>
                <w:sz w:val="22"/>
                <w:szCs w:val="22"/>
                <w14:ligatures w14:val="none"/>
              </w:rPr>
              <w:t>Company</w:t>
            </w:r>
          </w:p>
        </w:tc>
        <w:tc>
          <w:tcPr>
            <w:tcW w:w="1032" w:type="dxa"/>
            <w:tcBorders>
              <w:top w:val="nil"/>
              <w:left w:val="nil"/>
              <w:bottom w:val="single" w:sz="4" w:space="0" w:color="auto"/>
              <w:right w:val="single" w:sz="4" w:space="0" w:color="auto"/>
            </w:tcBorders>
            <w:shd w:val="clear" w:color="auto" w:fill="auto"/>
            <w:vAlign w:val="center"/>
            <w:hideMark/>
          </w:tcPr>
          <w:p w14:paraId="43CFC38E"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Categorical</w:t>
            </w:r>
          </w:p>
        </w:tc>
        <w:tc>
          <w:tcPr>
            <w:tcW w:w="2229" w:type="dxa"/>
            <w:tcBorders>
              <w:top w:val="nil"/>
              <w:left w:val="nil"/>
              <w:bottom w:val="single" w:sz="4" w:space="0" w:color="auto"/>
              <w:right w:val="single" w:sz="4" w:space="0" w:color="auto"/>
            </w:tcBorders>
            <w:shd w:val="clear" w:color="auto" w:fill="auto"/>
            <w:vAlign w:val="center"/>
            <w:hideMark/>
          </w:tcPr>
          <w:p w14:paraId="148DFE6C"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ID of the company/entity that made the booking or responsible for paying the booking. ID is presented instead of designation for anonymity reasons</w:t>
            </w:r>
          </w:p>
        </w:tc>
        <w:tc>
          <w:tcPr>
            <w:tcW w:w="1824" w:type="dxa"/>
            <w:tcBorders>
              <w:top w:val="nil"/>
              <w:left w:val="nil"/>
              <w:bottom w:val="single" w:sz="4" w:space="0" w:color="auto"/>
              <w:right w:val="single" w:sz="4" w:space="0" w:color="auto"/>
            </w:tcBorders>
            <w:shd w:val="clear" w:color="auto" w:fill="auto"/>
            <w:vAlign w:val="center"/>
            <w:hideMark/>
          </w:tcPr>
          <w:p w14:paraId="266634ED"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 and BL.</w:t>
            </w:r>
          </w:p>
        </w:tc>
      </w:tr>
      <w:tr w:rsidR="004D611D" w:rsidRPr="004D611D" w14:paraId="79A53B31" w14:textId="77777777" w:rsidTr="004D611D">
        <w:trPr>
          <w:trHeight w:val="87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0CB84DF4"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r w:rsidRPr="004D611D">
              <w:rPr>
                <w:rFonts w:ascii="Calibri" w:eastAsia="Times New Roman" w:hAnsi="Calibri" w:cs="Calibri"/>
                <w:b/>
                <w:bCs/>
                <w:i/>
                <w:iCs/>
                <w:color w:val="1F1F1F"/>
                <w:kern w:val="0"/>
                <w:sz w:val="22"/>
                <w:szCs w:val="22"/>
                <w14:ligatures w14:val="none"/>
              </w:rPr>
              <w:t>Country</w:t>
            </w:r>
          </w:p>
        </w:tc>
        <w:tc>
          <w:tcPr>
            <w:tcW w:w="1032" w:type="dxa"/>
            <w:tcBorders>
              <w:top w:val="nil"/>
              <w:left w:val="nil"/>
              <w:bottom w:val="single" w:sz="4" w:space="0" w:color="auto"/>
              <w:right w:val="single" w:sz="4" w:space="0" w:color="auto"/>
            </w:tcBorders>
            <w:shd w:val="clear" w:color="auto" w:fill="auto"/>
            <w:vAlign w:val="center"/>
            <w:hideMark/>
          </w:tcPr>
          <w:p w14:paraId="15934835"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Categorical</w:t>
            </w:r>
          </w:p>
        </w:tc>
        <w:bookmarkStart w:id="2" w:name="RANGE!C14"/>
        <w:tc>
          <w:tcPr>
            <w:tcW w:w="2229" w:type="dxa"/>
            <w:tcBorders>
              <w:top w:val="nil"/>
              <w:left w:val="nil"/>
              <w:bottom w:val="single" w:sz="4" w:space="0" w:color="auto"/>
              <w:right w:val="single" w:sz="4" w:space="0" w:color="auto"/>
            </w:tcBorders>
            <w:shd w:val="clear" w:color="auto" w:fill="auto"/>
            <w:vAlign w:val="center"/>
            <w:hideMark/>
          </w:tcPr>
          <w:p w14:paraId="4E45E66E" w14:textId="77777777" w:rsidR="004D611D" w:rsidRPr="004D611D" w:rsidRDefault="004D611D" w:rsidP="004D611D">
            <w:pPr>
              <w:spacing w:after="0" w:line="240" w:lineRule="auto"/>
              <w:rPr>
                <w:rFonts w:ascii="Calibri" w:eastAsia="Times New Roman" w:hAnsi="Calibri" w:cs="Calibri"/>
                <w:color w:val="467886"/>
                <w:kern w:val="0"/>
                <w:sz w:val="22"/>
                <w:szCs w:val="22"/>
                <w:u w:val="single"/>
                <w14:ligatures w14:val="none"/>
              </w:rPr>
            </w:pPr>
            <w:r w:rsidRPr="004D611D">
              <w:rPr>
                <w:rFonts w:ascii="Calibri" w:eastAsia="Times New Roman" w:hAnsi="Calibri" w:cs="Calibri"/>
                <w:color w:val="467886"/>
                <w:kern w:val="0"/>
                <w:sz w:val="22"/>
                <w:szCs w:val="22"/>
                <w:u w:val="single"/>
                <w14:ligatures w14:val="none"/>
              </w:rPr>
              <w:fldChar w:fldCharType="begin"/>
            </w:r>
            <w:r w:rsidRPr="004D611D">
              <w:rPr>
                <w:rFonts w:ascii="Calibri" w:eastAsia="Times New Roman" w:hAnsi="Calibri" w:cs="Calibri"/>
                <w:color w:val="467886"/>
                <w:kern w:val="0"/>
                <w:sz w:val="22"/>
                <w:szCs w:val="22"/>
                <w:u w:val="single"/>
                <w14:ligatures w14:val="none"/>
              </w:rPr>
              <w:instrText>HYPERLINK "https://www.sciencedirect.com/science/article/pii/S2352340918315191" \l "bib6"</w:instrText>
            </w:r>
            <w:r w:rsidRPr="004D611D">
              <w:rPr>
                <w:rFonts w:ascii="Calibri" w:eastAsia="Times New Roman" w:hAnsi="Calibri" w:cs="Calibri"/>
                <w:color w:val="467886"/>
                <w:kern w:val="0"/>
                <w:sz w:val="22"/>
                <w:szCs w:val="22"/>
                <w:u w:val="single"/>
                <w14:ligatures w14:val="none"/>
              </w:rPr>
            </w:r>
            <w:r w:rsidRPr="004D611D">
              <w:rPr>
                <w:rFonts w:ascii="Calibri" w:eastAsia="Times New Roman" w:hAnsi="Calibri" w:cs="Calibri"/>
                <w:color w:val="467886"/>
                <w:kern w:val="0"/>
                <w:sz w:val="22"/>
                <w:szCs w:val="22"/>
                <w:u w:val="single"/>
                <w14:ligatures w14:val="none"/>
              </w:rPr>
              <w:fldChar w:fldCharType="separate"/>
            </w:r>
            <w:r w:rsidRPr="004D611D">
              <w:rPr>
                <w:rFonts w:ascii="Calibri" w:eastAsia="Times New Roman" w:hAnsi="Calibri" w:cs="Calibri"/>
                <w:color w:val="467886"/>
                <w:kern w:val="0"/>
                <w:sz w:val="22"/>
                <w:szCs w:val="22"/>
                <w:u w:val="single"/>
                <w14:ligatures w14:val="none"/>
              </w:rPr>
              <w:t>Country of origin. Categories are represented in the ISO 3155–3:2013 format [6]</w:t>
            </w:r>
            <w:r w:rsidRPr="004D611D">
              <w:rPr>
                <w:rFonts w:ascii="Calibri" w:eastAsia="Times New Roman" w:hAnsi="Calibri" w:cs="Calibri"/>
                <w:color w:val="467886"/>
                <w:kern w:val="0"/>
                <w:sz w:val="22"/>
                <w:szCs w:val="22"/>
                <w:u w:val="single"/>
                <w14:ligatures w14:val="none"/>
              </w:rPr>
              <w:fldChar w:fldCharType="end"/>
            </w:r>
            <w:bookmarkEnd w:id="2"/>
          </w:p>
        </w:tc>
        <w:tc>
          <w:tcPr>
            <w:tcW w:w="1824" w:type="dxa"/>
            <w:tcBorders>
              <w:top w:val="nil"/>
              <w:left w:val="nil"/>
              <w:bottom w:val="single" w:sz="4" w:space="0" w:color="auto"/>
              <w:right w:val="single" w:sz="4" w:space="0" w:color="auto"/>
            </w:tcBorders>
            <w:shd w:val="clear" w:color="auto" w:fill="auto"/>
            <w:vAlign w:val="center"/>
            <w:hideMark/>
          </w:tcPr>
          <w:p w14:paraId="6AA5E73F"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 BL and NT</w:t>
            </w:r>
          </w:p>
        </w:tc>
      </w:tr>
      <w:tr w:rsidR="004D611D" w:rsidRPr="004D611D" w14:paraId="35AA6E51" w14:textId="77777777" w:rsidTr="004D611D">
        <w:trPr>
          <w:trHeight w:val="29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52DCC8CD" w14:textId="77777777" w:rsidR="004D611D" w:rsidRPr="004D611D" w:rsidRDefault="004D611D" w:rsidP="004D611D">
            <w:pPr>
              <w:spacing w:after="0" w:line="240" w:lineRule="auto"/>
              <w:jc w:val="center"/>
              <w:rPr>
                <w:rFonts w:ascii="Calibri" w:eastAsia="Times New Roman" w:hAnsi="Calibri" w:cs="Calibri"/>
                <w:b/>
                <w:bCs/>
                <w:color w:val="1F1F1F"/>
                <w:kern w:val="0"/>
                <w:sz w:val="22"/>
                <w:szCs w:val="22"/>
                <w14:ligatures w14:val="none"/>
              </w:rPr>
            </w:pPr>
            <w:r w:rsidRPr="004D611D">
              <w:rPr>
                <w:rFonts w:ascii="Calibri" w:eastAsia="Times New Roman" w:hAnsi="Calibri" w:cs="Calibri"/>
                <w:b/>
                <w:bCs/>
                <w:color w:val="1F1F1F"/>
                <w:kern w:val="0"/>
                <w:sz w:val="22"/>
                <w:szCs w:val="22"/>
                <w14:ligatures w14:val="none"/>
              </w:rPr>
              <w:t> </w:t>
            </w:r>
          </w:p>
        </w:tc>
        <w:tc>
          <w:tcPr>
            <w:tcW w:w="1032" w:type="dxa"/>
            <w:tcBorders>
              <w:top w:val="nil"/>
              <w:left w:val="nil"/>
              <w:bottom w:val="single" w:sz="4" w:space="0" w:color="auto"/>
              <w:right w:val="single" w:sz="4" w:space="0" w:color="auto"/>
            </w:tcBorders>
            <w:shd w:val="clear" w:color="auto" w:fill="auto"/>
            <w:vAlign w:val="center"/>
            <w:hideMark/>
          </w:tcPr>
          <w:p w14:paraId="7B104001"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 </w:t>
            </w:r>
          </w:p>
        </w:tc>
        <w:tc>
          <w:tcPr>
            <w:tcW w:w="2229" w:type="dxa"/>
            <w:tcBorders>
              <w:top w:val="nil"/>
              <w:left w:val="nil"/>
              <w:bottom w:val="single" w:sz="4" w:space="0" w:color="auto"/>
              <w:right w:val="single" w:sz="4" w:space="0" w:color="auto"/>
            </w:tcBorders>
            <w:shd w:val="clear" w:color="auto" w:fill="auto"/>
            <w:vAlign w:val="center"/>
            <w:hideMark/>
          </w:tcPr>
          <w:p w14:paraId="397456E8"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 </w:t>
            </w:r>
          </w:p>
        </w:tc>
        <w:tc>
          <w:tcPr>
            <w:tcW w:w="1824" w:type="dxa"/>
            <w:tcBorders>
              <w:top w:val="nil"/>
              <w:left w:val="nil"/>
              <w:bottom w:val="single" w:sz="4" w:space="0" w:color="auto"/>
              <w:right w:val="single" w:sz="4" w:space="0" w:color="auto"/>
            </w:tcBorders>
            <w:shd w:val="clear" w:color="auto" w:fill="auto"/>
            <w:vAlign w:val="center"/>
            <w:hideMark/>
          </w:tcPr>
          <w:p w14:paraId="3F36D587"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 </w:t>
            </w:r>
          </w:p>
        </w:tc>
      </w:tr>
      <w:tr w:rsidR="004D611D" w:rsidRPr="004D611D" w14:paraId="2C00A9AF" w14:textId="77777777" w:rsidTr="004D611D">
        <w:trPr>
          <w:trHeight w:val="580"/>
        </w:trPr>
        <w:tc>
          <w:tcPr>
            <w:tcW w:w="2803" w:type="dxa"/>
            <w:vMerge w:val="restart"/>
            <w:tcBorders>
              <w:top w:val="nil"/>
              <w:left w:val="single" w:sz="4" w:space="0" w:color="auto"/>
              <w:bottom w:val="single" w:sz="4" w:space="0" w:color="auto"/>
              <w:right w:val="single" w:sz="4" w:space="0" w:color="auto"/>
            </w:tcBorders>
            <w:shd w:val="clear" w:color="auto" w:fill="auto"/>
            <w:vAlign w:val="center"/>
            <w:hideMark/>
          </w:tcPr>
          <w:p w14:paraId="6656DDD5"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r w:rsidRPr="004D611D">
              <w:rPr>
                <w:rFonts w:ascii="Calibri" w:eastAsia="Times New Roman" w:hAnsi="Calibri" w:cs="Calibri"/>
                <w:b/>
                <w:bCs/>
                <w:i/>
                <w:iCs/>
                <w:color w:val="1F1F1F"/>
                <w:kern w:val="0"/>
                <w:sz w:val="22"/>
                <w:szCs w:val="22"/>
                <w14:ligatures w14:val="none"/>
              </w:rPr>
              <w:t>CustomerType</w:t>
            </w:r>
          </w:p>
        </w:tc>
        <w:tc>
          <w:tcPr>
            <w:tcW w:w="1032" w:type="dxa"/>
            <w:vMerge w:val="restart"/>
            <w:tcBorders>
              <w:top w:val="nil"/>
              <w:left w:val="single" w:sz="4" w:space="0" w:color="auto"/>
              <w:bottom w:val="single" w:sz="4" w:space="0" w:color="auto"/>
              <w:right w:val="single" w:sz="4" w:space="0" w:color="auto"/>
            </w:tcBorders>
            <w:shd w:val="clear" w:color="auto" w:fill="auto"/>
            <w:vAlign w:val="center"/>
            <w:hideMark/>
          </w:tcPr>
          <w:p w14:paraId="2D892E5D"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Categorical</w:t>
            </w:r>
          </w:p>
        </w:tc>
        <w:tc>
          <w:tcPr>
            <w:tcW w:w="2229" w:type="dxa"/>
            <w:tcBorders>
              <w:top w:val="nil"/>
              <w:left w:val="nil"/>
              <w:bottom w:val="single" w:sz="4" w:space="0" w:color="auto"/>
              <w:right w:val="single" w:sz="4" w:space="0" w:color="auto"/>
            </w:tcBorders>
            <w:shd w:val="clear" w:color="auto" w:fill="auto"/>
            <w:vAlign w:val="center"/>
            <w:hideMark/>
          </w:tcPr>
          <w:p w14:paraId="02C4748A"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Type of booking, assuming one of four categories:</w:t>
            </w:r>
          </w:p>
        </w:tc>
        <w:tc>
          <w:tcPr>
            <w:tcW w:w="1824" w:type="dxa"/>
            <w:vMerge w:val="restart"/>
            <w:tcBorders>
              <w:top w:val="nil"/>
              <w:left w:val="single" w:sz="4" w:space="0" w:color="auto"/>
              <w:bottom w:val="single" w:sz="4" w:space="0" w:color="auto"/>
              <w:right w:val="single" w:sz="4" w:space="0" w:color="auto"/>
            </w:tcBorders>
            <w:shd w:val="clear" w:color="auto" w:fill="auto"/>
            <w:vAlign w:val="center"/>
            <w:hideMark/>
          </w:tcPr>
          <w:p w14:paraId="45B781F0"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 and BL</w:t>
            </w:r>
          </w:p>
        </w:tc>
      </w:tr>
      <w:tr w:rsidR="004D611D" w:rsidRPr="004D611D" w14:paraId="35435332" w14:textId="77777777" w:rsidTr="004D611D">
        <w:trPr>
          <w:trHeight w:val="870"/>
        </w:trPr>
        <w:tc>
          <w:tcPr>
            <w:tcW w:w="2803" w:type="dxa"/>
            <w:vMerge/>
            <w:tcBorders>
              <w:top w:val="nil"/>
              <w:left w:val="single" w:sz="4" w:space="0" w:color="auto"/>
              <w:bottom w:val="single" w:sz="4" w:space="0" w:color="auto"/>
              <w:right w:val="single" w:sz="4" w:space="0" w:color="auto"/>
            </w:tcBorders>
            <w:vAlign w:val="center"/>
            <w:hideMark/>
          </w:tcPr>
          <w:p w14:paraId="307A72B8" w14:textId="77777777" w:rsidR="004D611D" w:rsidRPr="004D611D" w:rsidRDefault="004D611D" w:rsidP="004D611D">
            <w:pPr>
              <w:spacing w:after="0" w:line="240" w:lineRule="auto"/>
              <w:rPr>
                <w:rFonts w:ascii="Calibri" w:eastAsia="Times New Roman" w:hAnsi="Calibri" w:cs="Calibri"/>
                <w:b/>
                <w:bCs/>
                <w:i/>
                <w:iCs/>
                <w:color w:val="1F1F1F"/>
                <w:kern w:val="0"/>
                <w:sz w:val="22"/>
                <w:szCs w:val="22"/>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648FD602"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c>
          <w:tcPr>
            <w:tcW w:w="2229" w:type="dxa"/>
            <w:tcBorders>
              <w:top w:val="nil"/>
              <w:left w:val="nil"/>
              <w:bottom w:val="single" w:sz="4" w:space="0" w:color="auto"/>
              <w:right w:val="single" w:sz="4" w:space="0" w:color="auto"/>
            </w:tcBorders>
            <w:shd w:val="clear" w:color="auto" w:fill="auto"/>
            <w:vAlign w:val="center"/>
            <w:hideMark/>
          </w:tcPr>
          <w:p w14:paraId="7D11EA68"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 xml:space="preserve">Contract - when the booking has an allotment or other type of contract associated </w:t>
            </w:r>
            <w:proofErr w:type="gramStart"/>
            <w:r w:rsidRPr="004D611D">
              <w:rPr>
                <w:rFonts w:ascii="Calibri" w:eastAsia="Times New Roman" w:hAnsi="Calibri" w:cs="Calibri"/>
                <w:color w:val="1F1F1F"/>
                <w:kern w:val="0"/>
                <w:sz w:val="22"/>
                <w:szCs w:val="22"/>
                <w14:ligatures w14:val="none"/>
              </w:rPr>
              <w:t>to</w:t>
            </w:r>
            <w:proofErr w:type="gramEnd"/>
            <w:r w:rsidRPr="004D611D">
              <w:rPr>
                <w:rFonts w:ascii="Calibri" w:eastAsia="Times New Roman" w:hAnsi="Calibri" w:cs="Calibri"/>
                <w:color w:val="1F1F1F"/>
                <w:kern w:val="0"/>
                <w:sz w:val="22"/>
                <w:szCs w:val="22"/>
                <w14:ligatures w14:val="none"/>
              </w:rPr>
              <w:t xml:space="preserve"> it;</w:t>
            </w:r>
          </w:p>
        </w:tc>
        <w:tc>
          <w:tcPr>
            <w:tcW w:w="1824" w:type="dxa"/>
            <w:vMerge/>
            <w:tcBorders>
              <w:top w:val="nil"/>
              <w:left w:val="single" w:sz="4" w:space="0" w:color="auto"/>
              <w:bottom w:val="single" w:sz="4" w:space="0" w:color="auto"/>
              <w:right w:val="single" w:sz="4" w:space="0" w:color="auto"/>
            </w:tcBorders>
            <w:vAlign w:val="center"/>
            <w:hideMark/>
          </w:tcPr>
          <w:p w14:paraId="335A9643"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r>
      <w:tr w:rsidR="004D611D" w:rsidRPr="004D611D" w14:paraId="707DC631" w14:textId="77777777" w:rsidTr="004D611D">
        <w:trPr>
          <w:trHeight w:val="580"/>
        </w:trPr>
        <w:tc>
          <w:tcPr>
            <w:tcW w:w="2803" w:type="dxa"/>
            <w:vMerge/>
            <w:tcBorders>
              <w:top w:val="nil"/>
              <w:left w:val="single" w:sz="4" w:space="0" w:color="auto"/>
              <w:bottom w:val="single" w:sz="4" w:space="0" w:color="auto"/>
              <w:right w:val="single" w:sz="4" w:space="0" w:color="auto"/>
            </w:tcBorders>
            <w:vAlign w:val="center"/>
            <w:hideMark/>
          </w:tcPr>
          <w:p w14:paraId="72DB6A3F" w14:textId="77777777" w:rsidR="004D611D" w:rsidRPr="004D611D" w:rsidRDefault="004D611D" w:rsidP="004D611D">
            <w:pPr>
              <w:spacing w:after="0" w:line="240" w:lineRule="auto"/>
              <w:rPr>
                <w:rFonts w:ascii="Calibri" w:eastAsia="Times New Roman" w:hAnsi="Calibri" w:cs="Calibri"/>
                <w:b/>
                <w:bCs/>
                <w:i/>
                <w:iCs/>
                <w:color w:val="1F1F1F"/>
                <w:kern w:val="0"/>
                <w:sz w:val="22"/>
                <w:szCs w:val="22"/>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6687DEDB"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c>
          <w:tcPr>
            <w:tcW w:w="2229" w:type="dxa"/>
            <w:tcBorders>
              <w:top w:val="nil"/>
              <w:left w:val="nil"/>
              <w:bottom w:val="single" w:sz="4" w:space="0" w:color="auto"/>
              <w:right w:val="single" w:sz="4" w:space="0" w:color="auto"/>
            </w:tcBorders>
            <w:shd w:val="clear" w:color="auto" w:fill="auto"/>
            <w:vAlign w:val="center"/>
            <w:hideMark/>
          </w:tcPr>
          <w:p w14:paraId="057D6E06"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Group – when the booking is associated to a group;</w:t>
            </w:r>
          </w:p>
        </w:tc>
        <w:tc>
          <w:tcPr>
            <w:tcW w:w="1824" w:type="dxa"/>
            <w:vMerge/>
            <w:tcBorders>
              <w:top w:val="nil"/>
              <w:left w:val="single" w:sz="4" w:space="0" w:color="auto"/>
              <w:bottom w:val="single" w:sz="4" w:space="0" w:color="auto"/>
              <w:right w:val="single" w:sz="4" w:space="0" w:color="auto"/>
            </w:tcBorders>
            <w:vAlign w:val="center"/>
            <w:hideMark/>
          </w:tcPr>
          <w:p w14:paraId="37F29653"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r>
      <w:tr w:rsidR="004D611D" w:rsidRPr="004D611D" w14:paraId="0A52FDCF" w14:textId="77777777" w:rsidTr="004D611D">
        <w:trPr>
          <w:trHeight w:val="1160"/>
        </w:trPr>
        <w:tc>
          <w:tcPr>
            <w:tcW w:w="2803" w:type="dxa"/>
            <w:vMerge/>
            <w:tcBorders>
              <w:top w:val="nil"/>
              <w:left w:val="single" w:sz="4" w:space="0" w:color="auto"/>
              <w:bottom w:val="single" w:sz="4" w:space="0" w:color="auto"/>
              <w:right w:val="single" w:sz="4" w:space="0" w:color="auto"/>
            </w:tcBorders>
            <w:vAlign w:val="center"/>
            <w:hideMark/>
          </w:tcPr>
          <w:p w14:paraId="2429300D" w14:textId="77777777" w:rsidR="004D611D" w:rsidRPr="004D611D" w:rsidRDefault="004D611D" w:rsidP="004D611D">
            <w:pPr>
              <w:spacing w:after="0" w:line="240" w:lineRule="auto"/>
              <w:rPr>
                <w:rFonts w:ascii="Calibri" w:eastAsia="Times New Roman" w:hAnsi="Calibri" w:cs="Calibri"/>
                <w:b/>
                <w:bCs/>
                <w:i/>
                <w:iCs/>
                <w:color w:val="1F1F1F"/>
                <w:kern w:val="0"/>
                <w:sz w:val="22"/>
                <w:szCs w:val="22"/>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5B252C13"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c>
          <w:tcPr>
            <w:tcW w:w="2229" w:type="dxa"/>
            <w:tcBorders>
              <w:top w:val="nil"/>
              <w:left w:val="nil"/>
              <w:bottom w:val="single" w:sz="4" w:space="0" w:color="auto"/>
              <w:right w:val="single" w:sz="4" w:space="0" w:color="auto"/>
            </w:tcBorders>
            <w:shd w:val="clear" w:color="auto" w:fill="auto"/>
            <w:vAlign w:val="center"/>
            <w:hideMark/>
          </w:tcPr>
          <w:p w14:paraId="3C18CE70"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Transient – when the booking is not part of a group or contract, and is not associated to other transient booking;</w:t>
            </w:r>
          </w:p>
        </w:tc>
        <w:tc>
          <w:tcPr>
            <w:tcW w:w="1824" w:type="dxa"/>
            <w:vMerge/>
            <w:tcBorders>
              <w:top w:val="nil"/>
              <w:left w:val="single" w:sz="4" w:space="0" w:color="auto"/>
              <w:bottom w:val="single" w:sz="4" w:space="0" w:color="auto"/>
              <w:right w:val="single" w:sz="4" w:space="0" w:color="auto"/>
            </w:tcBorders>
            <w:vAlign w:val="center"/>
            <w:hideMark/>
          </w:tcPr>
          <w:p w14:paraId="1EB469FE"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r>
      <w:tr w:rsidR="004D611D" w:rsidRPr="004D611D" w14:paraId="39C9DF77" w14:textId="77777777" w:rsidTr="004D611D">
        <w:trPr>
          <w:trHeight w:val="1160"/>
        </w:trPr>
        <w:tc>
          <w:tcPr>
            <w:tcW w:w="2803" w:type="dxa"/>
            <w:vMerge/>
            <w:tcBorders>
              <w:top w:val="nil"/>
              <w:left w:val="single" w:sz="4" w:space="0" w:color="auto"/>
              <w:bottom w:val="single" w:sz="4" w:space="0" w:color="auto"/>
              <w:right w:val="single" w:sz="4" w:space="0" w:color="auto"/>
            </w:tcBorders>
            <w:vAlign w:val="center"/>
            <w:hideMark/>
          </w:tcPr>
          <w:p w14:paraId="2CDF9B15" w14:textId="77777777" w:rsidR="004D611D" w:rsidRPr="004D611D" w:rsidRDefault="004D611D" w:rsidP="004D611D">
            <w:pPr>
              <w:spacing w:after="0" w:line="240" w:lineRule="auto"/>
              <w:rPr>
                <w:rFonts w:ascii="Calibri" w:eastAsia="Times New Roman" w:hAnsi="Calibri" w:cs="Calibri"/>
                <w:b/>
                <w:bCs/>
                <w:i/>
                <w:iCs/>
                <w:color w:val="1F1F1F"/>
                <w:kern w:val="0"/>
                <w:sz w:val="22"/>
                <w:szCs w:val="22"/>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194D46E7"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c>
          <w:tcPr>
            <w:tcW w:w="2229" w:type="dxa"/>
            <w:tcBorders>
              <w:top w:val="nil"/>
              <w:left w:val="nil"/>
              <w:bottom w:val="single" w:sz="4" w:space="0" w:color="auto"/>
              <w:right w:val="single" w:sz="4" w:space="0" w:color="auto"/>
            </w:tcBorders>
            <w:shd w:val="clear" w:color="auto" w:fill="auto"/>
            <w:vAlign w:val="center"/>
            <w:hideMark/>
          </w:tcPr>
          <w:p w14:paraId="44A5D054"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Transient-party – when the booking is transient, but is associated to at least other transient booking</w:t>
            </w:r>
          </w:p>
        </w:tc>
        <w:tc>
          <w:tcPr>
            <w:tcW w:w="1824" w:type="dxa"/>
            <w:vMerge/>
            <w:tcBorders>
              <w:top w:val="nil"/>
              <w:left w:val="single" w:sz="4" w:space="0" w:color="auto"/>
              <w:bottom w:val="single" w:sz="4" w:space="0" w:color="auto"/>
              <w:right w:val="single" w:sz="4" w:space="0" w:color="auto"/>
            </w:tcBorders>
            <w:vAlign w:val="center"/>
            <w:hideMark/>
          </w:tcPr>
          <w:p w14:paraId="2835FA23"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r>
      <w:tr w:rsidR="004D611D" w:rsidRPr="004D611D" w14:paraId="44EFB450" w14:textId="77777777" w:rsidTr="004D611D">
        <w:trPr>
          <w:trHeight w:val="174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108EAE67" w14:textId="05458A5C" w:rsidR="004D611D" w:rsidRPr="004D611D" w:rsidRDefault="005A2451" w:rsidP="004D611D">
            <w:pPr>
              <w:spacing w:after="0" w:line="240" w:lineRule="auto"/>
              <w:jc w:val="center"/>
              <w:rPr>
                <w:rFonts w:ascii="Calibri" w:eastAsia="Times New Roman" w:hAnsi="Calibri" w:cs="Calibri"/>
                <w:b/>
                <w:bCs/>
                <w:i/>
                <w:iCs/>
                <w:color w:val="1F1F1F"/>
                <w:kern w:val="0"/>
                <w:sz w:val="22"/>
                <w:szCs w:val="22"/>
                <w14:ligatures w14:val="none"/>
              </w:rPr>
            </w:pPr>
            <w:r w:rsidRPr="004D611D">
              <w:rPr>
                <w:rFonts w:ascii="Calibri" w:eastAsia="Times New Roman" w:hAnsi="Calibri" w:cs="Calibri"/>
                <w:b/>
                <w:bCs/>
                <w:i/>
                <w:iCs/>
                <w:color w:val="1F1F1F"/>
                <w:kern w:val="0"/>
                <w:sz w:val="22"/>
                <w:szCs w:val="22"/>
                <w14:ligatures w14:val="none"/>
              </w:rPr>
              <w:t>Days in Waiting List</w:t>
            </w:r>
          </w:p>
        </w:tc>
        <w:tc>
          <w:tcPr>
            <w:tcW w:w="1032" w:type="dxa"/>
            <w:tcBorders>
              <w:top w:val="nil"/>
              <w:left w:val="nil"/>
              <w:bottom w:val="single" w:sz="4" w:space="0" w:color="auto"/>
              <w:right w:val="single" w:sz="4" w:space="0" w:color="auto"/>
            </w:tcBorders>
            <w:shd w:val="clear" w:color="auto" w:fill="auto"/>
            <w:vAlign w:val="center"/>
            <w:hideMark/>
          </w:tcPr>
          <w:p w14:paraId="4CC5548C"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Integer</w:t>
            </w:r>
          </w:p>
        </w:tc>
        <w:tc>
          <w:tcPr>
            <w:tcW w:w="2229" w:type="dxa"/>
            <w:tcBorders>
              <w:top w:val="nil"/>
              <w:left w:val="nil"/>
              <w:bottom w:val="single" w:sz="4" w:space="0" w:color="auto"/>
              <w:right w:val="single" w:sz="4" w:space="0" w:color="auto"/>
            </w:tcBorders>
            <w:shd w:val="clear" w:color="auto" w:fill="auto"/>
            <w:vAlign w:val="center"/>
            <w:hideMark/>
          </w:tcPr>
          <w:p w14:paraId="4949625D"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roofErr w:type="gramStart"/>
            <w:r w:rsidRPr="004D611D">
              <w:rPr>
                <w:rFonts w:ascii="Calibri" w:eastAsia="Times New Roman" w:hAnsi="Calibri" w:cs="Calibri"/>
                <w:color w:val="1F1F1F"/>
                <w:kern w:val="0"/>
                <w:sz w:val="22"/>
                <w:szCs w:val="22"/>
                <w14:ligatures w14:val="none"/>
              </w:rPr>
              <w:t>Number</w:t>
            </w:r>
            <w:proofErr w:type="gramEnd"/>
            <w:r w:rsidRPr="004D611D">
              <w:rPr>
                <w:rFonts w:ascii="Calibri" w:eastAsia="Times New Roman" w:hAnsi="Calibri" w:cs="Calibri"/>
                <w:color w:val="1F1F1F"/>
                <w:kern w:val="0"/>
                <w:sz w:val="22"/>
                <w:szCs w:val="22"/>
                <w14:ligatures w14:val="none"/>
              </w:rPr>
              <w:t xml:space="preserve"> of days the booking was </w:t>
            </w:r>
            <w:proofErr w:type="gramStart"/>
            <w:r w:rsidRPr="004D611D">
              <w:rPr>
                <w:rFonts w:ascii="Calibri" w:eastAsia="Times New Roman" w:hAnsi="Calibri" w:cs="Calibri"/>
                <w:color w:val="1F1F1F"/>
                <w:kern w:val="0"/>
                <w:sz w:val="22"/>
                <w:szCs w:val="22"/>
                <w14:ligatures w14:val="none"/>
              </w:rPr>
              <w:t>in</w:t>
            </w:r>
            <w:proofErr w:type="gramEnd"/>
            <w:r w:rsidRPr="004D611D">
              <w:rPr>
                <w:rFonts w:ascii="Calibri" w:eastAsia="Times New Roman" w:hAnsi="Calibri" w:cs="Calibri"/>
                <w:color w:val="1F1F1F"/>
                <w:kern w:val="0"/>
                <w:sz w:val="22"/>
                <w:szCs w:val="22"/>
                <w14:ligatures w14:val="none"/>
              </w:rPr>
              <w:t xml:space="preserve"> the waiting list before it was confirmed to the customer</w:t>
            </w:r>
          </w:p>
        </w:tc>
        <w:tc>
          <w:tcPr>
            <w:tcW w:w="1824" w:type="dxa"/>
            <w:tcBorders>
              <w:top w:val="nil"/>
              <w:left w:val="nil"/>
              <w:bottom w:val="single" w:sz="4" w:space="0" w:color="auto"/>
              <w:right w:val="single" w:sz="4" w:space="0" w:color="auto"/>
            </w:tcBorders>
            <w:shd w:val="clear" w:color="auto" w:fill="auto"/>
            <w:vAlign w:val="center"/>
            <w:hideMark/>
          </w:tcPr>
          <w:p w14:paraId="1F4F6C05"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BO/Calculated by subtracting the date the booking was confirmed to the customer from the date the booking entered on the PMS</w:t>
            </w:r>
          </w:p>
        </w:tc>
      </w:tr>
      <w:tr w:rsidR="004D611D" w:rsidRPr="004D611D" w14:paraId="56B9D42B" w14:textId="77777777" w:rsidTr="004D611D">
        <w:trPr>
          <w:trHeight w:val="29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3AE53941" w14:textId="77777777" w:rsidR="004D611D" w:rsidRPr="004D611D" w:rsidRDefault="004D611D" w:rsidP="004D611D">
            <w:pPr>
              <w:spacing w:after="0" w:line="240" w:lineRule="auto"/>
              <w:jc w:val="center"/>
              <w:rPr>
                <w:rFonts w:ascii="Calibri" w:eastAsia="Times New Roman" w:hAnsi="Calibri" w:cs="Calibri"/>
                <w:b/>
                <w:bCs/>
                <w:color w:val="1F1F1F"/>
                <w:kern w:val="0"/>
                <w:sz w:val="22"/>
                <w:szCs w:val="22"/>
                <w14:ligatures w14:val="none"/>
              </w:rPr>
            </w:pPr>
            <w:r w:rsidRPr="004D611D">
              <w:rPr>
                <w:rFonts w:ascii="Calibri" w:eastAsia="Times New Roman" w:hAnsi="Calibri" w:cs="Calibri"/>
                <w:b/>
                <w:bCs/>
                <w:color w:val="1F1F1F"/>
                <w:kern w:val="0"/>
                <w:sz w:val="22"/>
                <w:szCs w:val="22"/>
                <w14:ligatures w14:val="none"/>
              </w:rPr>
              <w:t> </w:t>
            </w:r>
          </w:p>
        </w:tc>
        <w:tc>
          <w:tcPr>
            <w:tcW w:w="1032" w:type="dxa"/>
            <w:tcBorders>
              <w:top w:val="nil"/>
              <w:left w:val="nil"/>
              <w:bottom w:val="single" w:sz="4" w:space="0" w:color="auto"/>
              <w:right w:val="single" w:sz="4" w:space="0" w:color="auto"/>
            </w:tcBorders>
            <w:shd w:val="clear" w:color="auto" w:fill="auto"/>
            <w:vAlign w:val="center"/>
            <w:hideMark/>
          </w:tcPr>
          <w:p w14:paraId="06D24470"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 </w:t>
            </w:r>
          </w:p>
        </w:tc>
        <w:tc>
          <w:tcPr>
            <w:tcW w:w="2229" w:type="dxa"/>
            <w:tcBorders>
              <w:top w:val="nil"/>
              <w:left w:val="nil"/>
              <w:bottom w:val="single" w:sz="4" w:space="0" w:color="auto"/>
              <w:right w:val="single" w:sz="4" w:space="0" w:color="auto"/>
            </w:tcBorders>
            <w:shd w:val="clear" w:color="auto" w:fill="auto"/>
            <w:vAlign w:val="center"/>
            <w:hideMark/>
          </w:tcPr>
          <w:p w14:paraId="4B983DA6"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 </w:t>
            </w:r>
          </w:p>
        </w:tc>
        <w:tc>
          <w:tcPr>
            <w:tcW w:w="1824" w:type="dxa"/>
            <w:tcBorders>
              <w:top w:val="nil"/>
              <w:left w:val="nil"/>
              <w:bottom w:val="single" w:sz="4" w:space="0" w:color="auto"/>
              <w:right w:val="single" w:sz="4" w:space="0" w:color="auto"/>
            </w:tcBorders>
            <w:shd w:val="clear" w:color="auto" w:fill="auto"/>
            <w:vAlign w:val="center"/>
            <w:hideMark/>
          </w:tcPr>
          <w:p w14:paraId="2A81F5A7"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 </w:t>
            </w:r>
          </w:p>
        </w:tc>
      </w:tr>
      <w:tr w:rsidR="004D611D" w:rsidRPr="004D611D" w14:paraId="1A4EAD16" w14:textId="77777777" w:rsidTr="004D611D">
        <w:trPr>
          <w:trHeight w:val="2620"/>
        </w:trPr>
        <w:tc>
          <w:tcPr>
            <w:tcW w:w="2803" w:type="dxa"/>
            <w:vMerge w:val="restart"/>
            <w:tcBorders>
              <w:top w:val="nil"/>
              <w:left w:val="single" w:sz="4" w:space="0" w:color="auto"/>
              <w:bottom w:val="single" w:sz="4" w:space="0" w:color="auto"/>
              <w:right w:val="single" w:sz="4" w:space="0" w:color="auto"/>
            </w:tcBorders>
            <w:shd w:val="clear" w:color="auto" w:fill="auto"/>
            <w:vAlign w:val="center"/>
            <w:hideMark/>
          </w:tcPr>
          <w:p w14:paraId="320D60EB"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r w:rsidRPr="004D611D">
              <w:rPr>
                <w:rFonts w:ascii="Calibri" w:eastAsia="Times New Roman" w:hAnsi="Calibri" w:cs="Calibri"/>
                <w:b/>
                <w:bCs/>
                <w:i/>
                <w:iCs/>
                <w:color w:val="1F1F1F"/>
                <w:kern w:val="0"/>
                <w:sz w:val="22"/>
                <w:szCs w:val="22"/>
                <w14:ligatures w14:val="none"/>
              </w:rPr>
              <w:t>DepositType</w:t>
            </w:r>
          </w:p>
        </w:tc>
        <w:tc>
          <w:tcPr>
            <w:tcW w:w="1032" w:type="dxa"/>
            <w:vMerge w:val="restart"/>
            <w:tcBorders>
              <w:top w:val="nil"/>
              <w:left w:val="single" w:sz="4" w:space="0" w:color="auto"/>
              <w:bottom w:val="single" w:sz="4" w:space="0" w:color="auto"/>
              <w:right w:val="single" w:sz="4" w:space="0" w:color="auto"/>
            </w:tcBorders>
            <w:shd w:val="clear" w:color="auto" w:fill="auto"/>
            <w:vAlign w:val="center"/>
            <w:hideMark/>
          </w:tcPr>
          <w:p w14:paraId="464BF568"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Categorical</w:t>
            </w:r>
          </w:p>
        </w:tc>
        <w:tc>
          <w:tcPr>
            <w:tcW w:w="2229" w:type="dxa"/>
            <w:tcBorders>
              <w:top w:val="nil"/>
              <w:left w:val="nil"/>
              <w:bottom w:val="single" w:sz="4" w:space="0" w:color="auto"/>
              <w:right w:val="single" w:sz="4" w:space="0" w:color="auto"/>
            </w:tcBorders>
            <w:shd w:val="clear" w:color="auto" w:fill="auto"/>
            <w:vAlign w:val="center"/>
            <w:hideMark/>
          </w:tcPr>
          <w:p w14:paraId="6B126F0B"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Indication on if the customer made a deposit to guarantee the booking. This variable can assume three categories:</w:t>
            </w:r>
          </w:p>
        </w:tc>
        <w:tc>
          <w:tcPr>
            <w:tcW w:w="1824" w:type="dxa"/>
            <w:vMerge w:val="restart"/>
            <w:tcBorders>
              <w:top w:val="nil"/>
              <w:left w:val="single" w:sz="4" w:space="0" w:color="auto"/>
              <w:bottom w:val="single" w:sz="4" w:space="0" w:color="auto"/>
              <w:right w:val="single" w:sz="4" w:space="0" w:color="auto"/>
            </w:tcBorders>
            <w:shd w:val="clear" w:color="auto" w:fill="auto"/>
            <w:vAlign w:val="center"/>
            <w:hideMark/>
          </w:tcPr>
          <w:p w14:paraId="3D3AF826"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 xml:space="preserve">BO and TR/Value calculated based on the payments identified for the booking </w:t>
            </w:r>
            <w:proofErr w:type="gramStart"/>
            <w:r w:rsidRPr="004D611D">
              <w:rPr>
                <w:rFonts w:ascii="Calibri" w:eastAsia="Times New Roman" w:hAnsi="Calibri" w:cs="Calibri"/>
                <w:color w:val="1F1F1F"/>
                <w:kern w:val="0"/>
                <w:sz w:val="22"/>
                <w:szCs w:val="22"/>
                <w14:ligatures w14:val="none"/>
              </w:rPr>
              <w:t>in</w:t>
            </w:r>
            <w:proofErr w:type="gramEnd"/>
            <w:r w:rsidRPr="004D611D">
              <w:rPr>
                <w:rFonts w:ascii="Calibri" w:eastAsia="Times New Roman" w:hAnsi="Calibri" w:cs="Calibri"/>
                <w:color w:val="1F1F1F"/>
                <w:kern w:val="0"/>
                <w:sz w:val="22"/>
                <w:szCs w:val="22"/>
                <w14:ligatures w14:val="none"/>
              </w:rPr>
              <w:t xml:space="preserve"> the transaction (TR) table before the </w:t>
            </w:r>
            <w:proofErr w:type="spellStart"/>
            <w:r w:rsidRPr="004D611D">
              <w:rPr>
                <w:rFonts w:ascii="Calibri" w:eastAsia="Times New Roman" w:hAnsi="Calibri" w:cs="Calibri"/>
                <w:color w:val="1F1F1F"/>
                <w:kern w:val="0"/>
                <w:sz w:val="22"/>
                <w:szCs w:val="22"/>
                <w14:ligatures w14:val="none"/>
              </w:rPr>
              <w:t>booking׳s</w:t>
            </w:r>
            <w:proofErr w:type="spellEnd"/>
            <w:r w:rsidRPr="004D611D">
              <w:rPr>
                <w:rFonts w:ascii="Calibri" w:eastAsia="Times New Roman" w:hAnsi="Calibri" w:cs="Calibri"/>
                <w:color w:val="1F1F1F"/>
                <w:kern w:val="0"/>
                <w:sz w:val="22"/>
                <w:szCs w:val="22"/>
                <w14:ligatures w14:val="none"/>
              </w:rPr>
              <w:t xml:space="preserve"> arrival or cancellation date.</w:t>
            </w:r>
          </w:p>
        </w:tc>
      </w:tr>
      <w:tr w:rsidR="004D611D" w:rsidRPr="004D611D" w14:paraId="39D18EF9" w14:textId="77777777" w:rsidTr="004D611D">
        <w:trPr>
          <w:trHeight w:val="426"/>
        </w:trPr>
        <w:tc>
          <w:tcPr>
            <w:tcW w:w="2803" w:type="dxa"/>
            <w:vMerge/>
            <w:tcBorders>
              <w:top w:val="nil"/>
              <w:left w:val="single" w:sz="4" w:space="0" w:color="auto"/>
              <w:bottom w:val="single" w:sz="4" w:space="0" w:color="auto"/>
              <w:right w:val="single" w:sz="4" w:space="0" w:color="auto"/>
            </w:tcBorders>
            <w:vAlign w:val="center"/>
            <w:hideMark/>
          </w:tcPr>
          <w:p w14:paraId="5752F251" w14:textId="77777777" w:rsidR="004D611D" w:rsidRPr="004D611D" w:rsidRDefault="004D611D" w:rsidP="004D611D">
            <w:pPr>
              <w:spacing w:after="0" w:line="240" w:lineRule="auto"/>
              <w:rPr>
                <w:rFonts w:ascii="Calibri" w:eastAsia="Times New Roman" w:hAnsi="Calibri" w:cs="Calibri"/>
                <w:b/>
                <w:bCs/>
                <w:i/>
                <w:iCs/>
                <w:color w:val="1F1F1F"/>
                <w:kern w:val="0"/>
                <w:sz w:val="22"/>
                <w:szCs w:val="22"/>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2426F8A6"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c>
          <w:tcPr>
            <w:tcW w:w="2229" w:type="dxa"/>
            <w:vMerge w:val="restart"/>
            <w:tcBorders>
              <w:top w:val="nil"/>
              <w:left w:val="single" w:sz="4" w:space="0" w:color="auto"/>
              <w:bottom w:val="single" w:sz="4" w:space="0" w:color="auto"/>
              <w:right w:val="single" w:sz="4" w:space="0" w:color="auto"/>
            </w:tcBorders>
            <w:shd w:val="clear" w:color="auto" w:fill="auto"/>
            <w:vAlign w:val="center"/>
            <w:hideMark/>
          </w:tcPr>
          <w:p w14:paraId="061DCF60"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No Deposit – no deposit was made;</w:t>
            </w:r>
          </w:p>
        </w:tc>
        <w:tc>
          <w:tcPr>
            <w:tcW w:w="1824" w:type="dxa"/>
            <w:vMerge/>
            <w:tcBorders>
              <w:top w:val="nil"/>
              <w:left w:val="single" w:sz="4" w:space="0" w:color="auto"/>
              <w:bottom w:val="single" w:sz="4" w:space="0" w:color="auto"/>
              <w:right w:val="single" w:sz="4" w:space="0" w:color="auto"/>
            </w:tcBorders>
            <w:vAlign w:val="center"/>
            <w:hideMark/>
          </w:tcPr>
          <w:p w14:paraId="40A94BE6"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r>
      <w:tr w:rsidR="004D611D" w:rsidRPr="004D611D" w14:paraId="347AB728" w14:textId="77777777" w:rsidTr="004D611D">
        <w:trPr>
          <w:trHeight w:val="870"/>
        </w:trPr>
        <w:tc>
          <w:tcPr>
            <w:tcW w:w="2803" w:type="dxa"/>
            <w:vMerge/>
            <w:tcBorders>
              <w:top w:val="nil"/>
              <w:left w:val="single" w:sz="4" w:space="0" w:color="auto"/>
              <w:bottom w:val="single" w:sz="4" w:space="0" w:color="auto"/>
              <w:right w:val="single" w:sz="4" w:space="0" w:color="auto"/>
            </w:tcBorders>
            <w:vAlign w:val="center"/>
            <w:hideMark/>
          </w:tcPr>
          <w:p w14:paraId="3766A6D2" w14:textId="77777777" w:rsidR="004D611D" w:rsidRPr="004D611D" w:rsidRDefault="004D611D" w:rsidP="004D611D">
            <w:pPr>
              <w:spacing w:after="0" w:line="240" w:lineRule="auto"/>
              <w:rPr>
                <w:rFonts w:ascii="Calibri" w:eastAsia="Times New Roman" w:hAnsi="Calibri" w:cs="Calibri"/>
                <w:b/>
                <w:bCs/>
                <w:i/>
                <w:iCs/>
                <w:color w:val="1F1F1F"/>
                <w:kern w:val="0"/>
                <w:sz w:val="22"/>
                <w:szCs w:val="22"/>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781AA140"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c>
          <w:tcPr>
            <w:tcW w:w="2229" w:type="dxa"/>
            <w:vMerge/>
            <w:tcBorders>
              <w:top w:val="nil"/>
              <w:left w:val="single" w:sz="4" w:space="0" w:color="auto"/>
              <w:bottom w:val="single" w:sz="4" w:space="0" w:color="auto"/>
              <w:right w:val="single" w:sz="4" w:space="0" w:color="auto"/>
            </w:tcBorders>
            <w:vAlign w:val="center"/>
            <w:hideMark/>
          </w:tcPr>
          <w:p w14:paraId="30A901B9"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c>
          <w:tcPr>
            <w:tcW w:w="1824" w:type="dxa"/>
            <w:tcBorders>
              <w:top w:val="nil"/>
              <w:left w:val="nil"/>
              <w:bottom w:val="single" w:sz="4" w:space="0" w:color="auto"/>
              <w:right w:val="single" w:sz="4" w:space="0" w:color="auto"/>
            </w:tcBorders>
            <w:shd w:val="clear" w:color="auto" w:fill="auto"/>
            <w:vAlign w:val="center"/>
            <w:hideMark/>
          </w:tcPr>
          <w:p w14:paraId="5EB3D838"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In case no payments were found the value is “No Deposit”.</w:t>
            </w:r>
          </w:p>
        </w:tc>
      </w:tr>
      <w:tr w:rsidR="004D611D" w:rsidRPr="004D611D" w14:paraId="00E4884E" w14:textId="77777777" w:rsidTr="004D611D">
        <w:trPr>
          <w:trHeight w:val="1360"/>
        </w:trPr>
        <w:tc>
          <w:tcPr>
            <w:tcW w:w="2803" w:type="dxa"/>
            <w:vMerge/>
            <w:tcBorders>
              <w:top w:val="nil"/>
              <w:left w:val="single" w:sz="4" w:space="0" w:color="auto"/>
              <w:bottom w:val="single" w:sz="4" w:space="0" w:color="auto"/>
              <w:right w:val="single" w:sz="4" w:space="0" w:color="auto"/>
            </w:tcBorders>
            <w:vAlign w:val="center"/>
            <w:hideMark/>
          </w:tcPr>
          <w:p w14:paraId="62D15910" w14:textId="77777777" w:rsidR="004D611D" w:rsidRPr="004D611D" w:rsidRDefault="004D611D" w:rsidP="004D611D">
            <w:pPr>
              <w:spacing w:after="0" w:line="240" w:lineRule="auto"/>
              <w:rPr>
                <w:rFonts w:ascii="Calibri" w:eastAsia="Times New Roman" w:hAnsi="Calibri" w:cs="Calibri"/>
                <w:b/>
                <w:bCs/>
                <w:i/>
                <w:iCs/>
                <w:color w:val="1F1F1F"/>
                <w:kern w:val="0"/>
                <w:sz w:val="22"/>
                <w:szCs w:val="22"/>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1452AB5C"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c>
          <w:tcPr>
            <w:tcW w:w="2229" w:type="dxa"/>
            <w:vMerge/>
            <w:tcBorders>
              <w:top w:val="nil"/>
              <w:left w:val="single" w:sz="4" w:space="0" w:color="auto"/>
              <w:bottom w:val="single" w:sz="4" w:space="0" w:color="auto"/>
              <w:right w:val="single" w:sz="4" w:space="0" w:color="auto"/>
            </w:tcBorders>
            <w:vAlign w:val="center"/>
            <w:hideMark/>
          </w:tcPr>
          <w:p w14:paraId="42849527"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c>
          <w:tcPr>
            <w:tcW w:w="1824" w:type="dxa"/>
            <w:vMerge w:val="restart"/>
            <w:tcBorders>
              <w:top w:val="nil"/>
              <w:left w:val="single" w:sz="4" w:space="0" w:color="auto"/>
              <w:bottom w:val="single" w:sz="4" w:space="0" w:color="auto"/>
              <w:right w:val="single" w:sz="4" w:space="0" w:color="auto"/>
            </w:tcBorders>
            <w:shd w:val="clear" w:color="auto" w:fill="auto"/>
            <w:vAlign w:val="center"/>
            <w:hideMark/>
          </w:tcPr>
          <w:p w14:paraId="735AE3DD"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 xml:space="preserve">If the payment was equal or exceeded the total cost of stay, the value is </w:t>
            </w:r>
            <w:r w:rsidRPr="004D611D">
              <w:rPr>
                <w:rFonts w:ascii="Calibri" w:eastAsia="Times New Roman" w:hAnsi="Calibri" w:cs="Calibri"/>
                <w:color w:val="1F1F1F"/>
                <w:kern w:val="0"/>
                <w:sz w:val="22"/>
                <w:szCs w:val="22"/>
                <w14:ligatures w14:val="none"/>
              </w:rPr>
              <w:lastRenderedPageBreak/>
              <w:t>set as “Non Refund”.</w:t>
            </w:r>
          </w:p>
        </w:tc>
      </w:tr>
      <w:tr w:rsidR="004D611D" w:rsidRPr="004D611D" w14:paraId="0F260694" w14:textId="77777777" w:rsidTr="004D611D">
        <w:trPr>
          <w:trHeight w:val="820"/>
        </w:trPr>
        <w:tc>
          <w:tcPr>
            <w:tcW w:w="2803" w:type="dxa"/>
            <w:vMerge/>
            <w:tcBorders>
              <w:top w:val="nil"/>
              <w:left w:val="single" w:sz="4" w:space="0" w:color="auto"/>
              <w:bottom w:val="single" w:sz="4" w:space="0" w:color="auto"/>
              <w:right w:val="single" w:sz="4" w:space="0" w:color="auto"/>
            </w:tcBorders>
            <w:vAlign w:val="center"/>
            <w:hideMark/>
          </w:tcPr>
          <w:p w14:paraId="5A4DC4EB" w14:textId="77777777" w:rsidR="004D611D" w:rsidRPr="004D611D" w:rsidRDefault="004D611D" w:rsidP="004D611D">
            <w:pPr>
              <w:spacing w:after="0" w:line="240" w:lineRule="auto"/>
              <w:rPr>
                <w:rFonts w:ascii="Calibri" w:eastAsia="Times New Roman" w:hAnsi="Calibri" w:cs="Calibri"/>
                <w:b/>
                <w:bCs/>
                <w:i/>
                <w:iCs/>
                <w:color w:val="1F1F1F"/>
                <w:kern w:val="0"/>
                <w:sz w:val="22"/>
                <w:szCs w:val="22"/>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74884821"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c>
          <w:tcPr>
            <w:tcW w:w="2229" w:type="dxa"/>
            <w:vMerge w:val="restart"/>
            <w:tcBorders>
              <w:top w:val="nil"/>
              <w:left w:val="single" w:sz="4" w:space="0" w:color="auto"/>
              <w:bottom w:val="single" w:sz="4" w:space="0" w:color="auto"/>
              <w:right w:val="single" w:sz="4" w:space="0" w:color="auto"/>
            </w:tcBorders>
            <w:shd w:val="clear" w:color="auto" w:fill="auto"/>
            <w:vAlign w:val="center"/>
            <w:hideMark/>
          </w:tcPr>
          <w:p w14:paraId="2B4420B6"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Non Refund – a deposit was made in the value of the total stay cost;</w:t>
            </w:r>
          </w:p>
        </w:tc>
        <w:tc>
          <w:tcPr>
            <w:tcW w:w="1824" w:type="dxa"/>
            <w:vMerge/>
            <w:tcBorders>
              <w:top w:val="nil"/>
              <w:left w:val="single" w:sz="4" w:space="0" w:color="auto"/>
              <w:bottom w:val="single" w:sz="4" w:space="0" w:color="auto"/>
              <w:right w:val="single" w:sz="4" w:space="0" w:color="auto"/>
            </w:tcBorders>
            <w:vAlign w:val="center"/>
            <w:hideMark/>
          </w:tcPr>
          <w:p w14:paraId="6FA7B05E"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r>
      <w:tr w:rsidR="004D611D" w:rsidRPr="004D611D" w14:paraId="61DA65C8" w14:textId="77777777" w:rsidTr="004D611D">
        <w:trPr>
          <w:trHeight w:val="426"/>
        </w:trPr>
        <w:tc>
          <w:tcPr>
            <w:tcW w:w="2803" w:type="dxa"/>
            <w:vMerge/>
            <w:tcBorders>
              <w:top w:val="nil"/>
              <w:left w:val="single" w:sz="4" w:space="0" w:color="auto"/>
              <w:bottom w:val="single" w:sz="4" w:space="0" w:color="auto"/>
              <w:right w:val="single" w:sz="4" w:space="0" w:color="auto"/>
            </w:tcBorders>
            <w:vAlign w:val="center"/>
            <w:hideMark/>
          </w:tcPr>
          <w:p w14:paraId="40D71C21" w14:textId="77777777" w:rsidR="004D611D" w:rsidRPr="004D611D" w:rsidRDefault="004D611D" w:rsidP="004D611D">
            <w:pPr>
              <w:spacing w:after="0" w:line="240" w:lineRule="auto"/>
              <w:rPr>
                <w:rFonts w:ascii="Calibri" w:eastAsia="Times New Roman" w:hAnsi="Calibri" w:cs="Calibri"/>
                <w:b/>
                <w:bCs/>
                <w:i/>
                <w:iCs/>
                <w:color w:val="1F1F1F"/>
                <w:kern w:val="0"/>
                <w:sz w:val="22"/>
                <w:szCs w:val="22"/>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175EF8F4"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c>
          <w:tcPr>
            <w:tcW w:w="2229" w:type="dxa"/>
            <w:vMerge/>
            <w:tcBorders>
              <w:top w:val="nil"/>
              <w:left w:val="single" w:sz="4" w:space="0" w:color="auto"/>
              <w:bottom w:val="single" w:sz="4" w:space="0" w:color="auto"/>
              <w:right w:val="single" w:sz="4" w:space="0" w:color="auto"/>
            </w:tcBorders>
            <w:vAlign w:val="center"/>
            <w:hideMark/>
          </w:tcPr>
          <w:p w14:paraId="31816FC0"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c>
          <w:tcPr>
            <w:tcW w:w="1824" w:type="dxa"/>
            <w:vMerge w:val="restart"/>
            <w:tcBorders>
              <w:top w:val="nil"/>
              <w:left w:val="single" w:sz="4" w:space="0" w:color="auto"/>
              <w:bottom w:val="single" w:sz="4" w:space="0" w:color="auto"/>
              <w:right w:val="single" w:sz="4" w:space="0" w:color="auto"/>
            </w:tcBorders>
            <w:shd w:val="clear" w:color="auto" w:fill="auto"/>
            <w:vAlign w:val="center"/>
            <w:hideMark/>
          </w:tcPr>
          <w:p w14:paraId="4DA8DAB0"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roofErr w:type="gramStart"/>
            <w:r w:rsidRPr="004D611D">
              <w:rPr>
                <w:rFonts w:ascii="Calibri" w:eastAsia="Times New Roman" w:hAnsi="Calibri" w:cs="Calibri"/>
                <w:color w:val="1F1F1F"/>
                <w:kern w:val="0"/>
                <w:sz w:val="22"/>
                <w:szCs w:val="22"/>
                <w14:ligatures w14:val="none"/>
              </w:rPr>
              <w:t>Otherwise</w:t>
            </w:r>
            <w:proofErr w:type="gramEnd"/>
            <w:r w:rsidRPr="004D611D">
              <w:rPr>
                <w:rFonts w:ascii="Calibri" w:eastAsia="Times New Roman" w:hAnsi="Calibri" w:cs="Calibri"/>
                <w:color w:val="1F1F1F"/>
                <w:kern w:val="0"/>
                <w:sz w:val="22"/>
                <w:szCs w:val="22"/>
                <w14:ligatures w14:val="none"/>
              </w:rPr>
              <w:t xml:space="preserve"> the value is set as “Refundable”</w:t>
            </w:r>
          </w:p>
        </w:tc>
      </w:tr>
      <w:tr w:rsidR="004D611D" w:rsidRPr="004D611D" w14:paraId="0404F7B9" w14:textId="77777777" w:rsidTr="004D611D">
        <w:trPr>
          <w:trHeight w:val="870"/>
        </w:trPr>
        <w:tc>
          <w:tcPr>
            <w:tcW w:w="2803" w:type="dxa"/>
            <w:vMerge/>
            <w:tcBorders>
              <w:top w:val="nil"/>
              <w:left w:val="single" w:sz="4" w:space="0" w:color="auto"/>
              <w:bottom w:val="single" w:sz="4" w:space="0" w:color="auto"/>
              <w:right w:val="single" w:sz="4" w:space="0" w:color="auto"/>
            </w:tcBorders>
            <w:vAlign w:val="center"/>
            <w:hideMark/>
          </w:tcPr>
          <w:p w14:paraId="127F8D50" w14:textId="77777777" w:rsidR="004D611D" w:rsidRPr="004D611D" w:rsidRDefault="004D611D" w:rsidP="004D611D">
            <w:pPr>
              <w:spacing w:after="0" w:line="240" w:lineRule="auto"/>
              <w:rPr>
                <w:rFonts w:ascii="Calibri" w:eastAsia="Times New Roman" w:hAnsi="Calibri" w:cs="Calibri"/>
                <w:b/>
                <w:bCs/>
                <w:i/>
                <w:iCs/>
                <w:color w:val="1F1F1F"/>
                <w:kern w:val="0"/>
                <w:sz w:val="22"/>
                <w:szCs w:val="22"/>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425CFFDE"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c>
          <w:tcPr>
            <w:tcW w:w="2229" w:type="dxa"/>
            <w:tcBorders>
              <w:top w:val="nil"/>
              <w:left w:val="nil"/>
              <w:bottom w:val="single" w:sz="4" w:space="0" w:color="auto"/>
              <w:right w:val="single" w:sz="4" w:space="0" w:color="auto"/>
            </w:tcBorders>
            <w:shd w:val="clear" w:color="auto" w:fill="auto"/>
            <w:vAlign w:val="center"/>
            <w:hideMark/>
          </w:tcPr>
          <w:p w14:paraId="04D0BE45"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Refundable – a deposit was made with a value under the total cost of stay.</w:t>
            </w:r>
          </w:p>
        </w:tc>
        <w:tc>
          <w:tcPr>
            <w:tcW w:w="1824" w:type="dxa"/>
            <w:vMerge/>
            <w:tcBorders>
              <w:top w:val="nil"/>
              <w:left w:val="single" w:sz="4" w:space="0" w:color="auto"/>
              <w:bottom w:val="single" w:sz="4" w:space="0" w:color="auto"/>
              <w:right w:val="single" w:sz="4" w:space="0" w:color="auto"/>
            </w:tcBorders>
            <w:vAlign w:val="center"/>
            <w:hideMark/>
          </w:tcPr>
          <w:p w14:paraId="57200FA4"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r>
      <w:tr w:rsidR="004D611D" w:rsidRPr="004D611D" w14:paraId="52A393F7" w14:textId="77777777" w:rsidTr="004D611D">
        <w:trPr>
          <w:trHeight w:val="87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4DA03252"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r w:rsidRPr="004D611D">
              <w:rPr>
                <w:rFonts w:ascii="Calibri" w:eastAsia="Times New Roman" w:hAnsi="Calibri" w:cs="Calibri"/>
                <w:b/>
                <w:bCs/>
                <w:i/>
                <w:iCs/>
                <w:color w:val="1F1F1F"/>
                <w:kern w:val="0"/>
                <w:sz w:val="22"/>
                <w:szCs w:val="22"/>
                <w14:ligatures w14:val="none"/>
              </w:rPr>
              <w:t>DistributionChannel</w:t>
            </w:r>
          </w:p>
        </w:tc>
        <w:tc>
          <w:tcPr>
            <w:tcW w:w="1032" w:type="dxa"/>
            <w:tcBorders>
              <w:top w:val="nil"/>
              <w:left w:val="nil"/>
              <w:bottom w:val="single" w:sz="4" w:space="0" w:color="auto"/>
              <w:right w:val="single" w:sz="4" w:space="0" w:color="auto"/>
            </w:tcBorders>
            <w:shd w:val="clear" w:color="auto" w:fill="auto"/>
            <w:vAlign w:val="center"/>
            <w:hideMark/>
          </w:tcPr>
          <w:p w14:paraId="15B763E2"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Categorical</w:t>
            </w:r>
          </w:p>
        </w:tc>
        <w:tc>
          <w:tcPr>
            <w:tcW w:w="2229" w:type="dxa"/>
            <w:tcBorders>
              <w:top w:val="nil"/>
              <w:left w:val="nil"/>
              <w:bottom w:val="single" w:sz="4" w:space="0" w:color="auto"/>
              <w:right w:val="single" w:sz="4" w:space="0" w:color="auto"/>
            </w:tcBorders>
            <w:shd w:val="clear" w:color="auto" w:fill="auto"/>
            <w:vAlign w:val="center"/>
            <w:hideMark/>
          </w:tcPr>
          <w:p w14:paraId="377FA4C0"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Booking distribution channel. The term “TA” means “Travel Agents” and “TO” means “Tour Operators”</w:t>
            </w:r>
          </w:p>
        </w:tc>
        <w:tc>
          <w:tcPr>
            <w:tcW w:w="1824" w:type="dxa"/>
            <w:tcBorders>
              <w:top w:val="nil"/>
              <w:left w:val="nil"/>
              <w:bottom w:val="single" w:sz="4" w:space="0" w:color="auto"/>
              <w:right w:val="single" w:sz="4" w:space="0" w:color="auto"/>
            </w:tcBorders>
            <w:shd w:val="clear" w:color="auto" w:fill="auto"/>
            <w:vAlign w:val="center"/>
            <w:hideMark/>
          </w:tcPr>
          <w:p w14:paraId="36E036D0"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 BL and DC</w:t>
            </w:r>
          </w:p>
        </w:tc>
      </w:tr>
      <w:tr w:rsidR="004D611D" w:rsidRPr="004D611D" w14:paraId="7F9208A1" w14:textId="77777777" w:rsidTr="004D611D">
        <w:trPr>
          <w:trHeight w:val="58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687052BB"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r w:rsidRPr="004D611D">
              <w:rPr>
                <w:rFonts w:ascii="Calibri" w:eastAsia="Times New Roman" w:hAnsi="Calibri" w:cs="Calibri"/>
                <w:b/>
                <w:bCs/>
                <w:i/>
                <w:iCs/>
                <w:color w:val="1F1F1F"/>
                <w:kern w:val="0"/>
                <w:sz w:val="22"/>
                <w:szCs w:val="22"/>
                <w14:ligatures w14:val="none"/>
              </w:rPr>
              <w:t>IsCanceled</w:t>
            </w:r>
          </w:p>
        </w:tc>
        <w:tc>
          <w:tcPr>
            <w:tcW w:w="1032" w:type="dxa"/>
            <w:tcBorders>
              <w:top w:val="nil"/>
              <w:left w:val="nil"/>
              <w:bottom w:val="single" w:sz="4" w:space="0" w:color="auto"/>
              <w:right w:val="single" w:sz="4" w:space="0" w:color="auto"/>
            </w:tcBorders>
            <w:shd w:val="clear" w:color="auto" w:fill="auto"/>
            <w:vAlign w:val="center"/>
            <w:hideMark/>
          </w:tcPr>
          <w:p w14:paraId="3822AE45"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Categorical</w:t>
            </w:r>
          </w:p>
        </w:tc>
        <w:tc>
          <w:tcPr>
            <w:tcW w:w="2229" w:type="dxa"/>
            <w:tcBorders>
              <w:top w:val="nil"/>
              <w:left w:val="nil"/>
              <w:bottom w:val="single" w:sz="4" w:space="0" w:color="auto"/>
              <w:right w:val="single" w:sz="4" w:space="0" w:color="auto"/>
            </w:tcBorders>
            <w:shd w:val="clear" w:color="auto" w:fill="auto"/>
            <w:vAlign w:val="center"/>
            <w:hideMark/>
          </w:tcPr>
          <w:p w14:paraId="25845AD8"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Value indicating if the booking was canceled (1) or not (0)</w:t>
            </w:r>
          </w:p>
        </w:tc>
        <w:tc>
          <w:tcPr>
            <w:tcW w:w="1824" w:type="dxa"/>
            <w:tcBorders>
              <w:top w:val="nil"/>
              <w:left w:val="nil"/>
              <w:bottom w:val="single" w:sz="4" w:space="0" w:color="auto"/>
              <w:right w:val="single" w:sz="4" w:space="0" w:color="auto"/>
            </w:tcBorders>
            <w:shd w:val="clear" w:color="auto" w:fill="auto"/>
            <w:vAlign w:val="center"/>
            <w:hideMark/>
          </w:tcPr>
          <w:p w14:paraId="619DD8C6"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w:t>
            </w:r>
          </w:p>
        </w:tc>
      </w:tr>
      <w:tr w:rsidR="004D611D" w:rsidRPr="004D611D" w14:paraId="340485C3" w14:textId="77777777" w:rsidTr="004D611D">
        <w:trPr>
          <w:trHeight w:val="319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20620D7D"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r w:rsidRPr="004D611D">
              <w:rPr>
                <w:rFonts w:ascii="Calibri" w:eastAsia="Times New Roman" w:hAnsi="Calibri" w:cs="Calibri"/>
                <w:b/>
                <w:bCs/>
                <w:i/>
                <w:iCs/>
                <w:color w:val="1F1F1F"/>
                <w:kern w:val="0"/>
                <w:sz w:val="22"/>
                <w:szCs w:val="22"/>
                <w14:ligatures w14:val="none"/>
              </w:rPr>
              <w:t>IsRepeatedGuest</w:t>
            </w:r>
          </w:p>
        </w:tc>
        <w:tc>
          <w:tcPr>
            <w:tcW w:w="1032" w:type="dxa"/>
            <w:tcBorders>
              <w:top w:val="nil"/>
              <w:left w:val="nil"/>
              <w:bottom w:val="single" w:sz="4" w:space="0" w:color="auto"/>
              <w:right w:val="single" w:sz="4" w:space="0" w:color="auto"/>
            </w:tcBorders>
            <w:shd w:val="clear" w:color="auto" w:fill="auto"/>
            <w:vAlign w:val="center"/>
            <w:hideMark/>
          </w:tcPr>
          <w:p w14:paraId="6CAC37C5"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Categorical</w:t>
            </w:r>
          </w:p>
        </w:tc>
        <w:tc>
          <w:tcPr>
            <w:tcW w:w="2229" w:type="dxa"/>
            <w:tcBorders>
              <w:top w:val="nil"/>
              <w:left w:val="nil"/>
              <w:bottom w:val="single" w:sz="4" w:space="0" w:color="auto"/>
              <w:right w:val="single" w:sz="4" w:space="0" w:color="auto"/>
            </w:tcBorders>
            <w:shd w:val="clear" w:color="auto" w:fill="auto"/>
            <w:vAlign w:val="center"/>
            <w:hideMark/>
          </w:tcPr>
          <w:p w14:paraId="25E465B9"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Value indicating if the booking name was from a repeated guest (1) or not (0)</w:t>
            </w:r>
          </w:p>
        </w:tc>
        <w:tc>
          <w:tcPr>
            <w:tcW w:w="1824" w:type="dxa"/>
            <w:tcBorders>
              <w:top w:val="nil"/>
              <w:left w:val="nil"/>
              <w:bottom w:val="single" w:sz="4" w:space="0" w:color="auto"/>
              <w:right w:val="single" w:sz="4" w:space="0" w:color="auto"/>
            </w:tcBorders>
            <w:shd w:val="clear" w:color="auto" w:fill="auto"/>
            <w:vAlign w:val="center"/>
            <w:hideMark/>
          </w:tcPr>
          <w:p w14:paraId="461F2613"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 BL and C/ Variable created by verifying if a profile was associated with the booking customer. If so, and if the customer profile creation date was prior to the creation date for the booking on the PMS database it was assumed the booking was from a repeated guest</w:t>
            </w:r>
          </w:p>
        </w:tc>
      </w:tr>
      <w:tr w:rsidR="004D611D" w:rsidRPr="004D611D" w14:paraId="05FA2FA3" w14:textId="77777777" w:rsidTr="004D611D">
        <w:trPr>
          <w:trHeight w:val="116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2C8C6208"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proofErr w:type="spellStart"/>
            <w:r w:rsidRPr="004D611D">
              <w:rPr>
                <w:rFonts w:ascii="Calibri" w:eastAsia="Times New Roman" w:hAnsi="Calibri" w:cs="Calibri"/>
                <w:b/>
                <w:bCs/>
                <w:i/>
                <w:iCs/>
                <w:color w:val="1F1F1F"/>
                <w:kern w:val="0"/>
                <w:sz w:val="22"/>
                <w:szCs w:val="22"/>
                <w14:ligatures w14:val="none"/>
              </w:rPr>
              <w:t>LeadTime</w:t>
            </w:r>
            <w:proofErr w:type="spellEnd"/>
          </w:p>
        </w:tc>
        <w:tc>
          <w:tcPr>
            <w:tcW w:w="1032" w:type="dxa"/>
            <w:tcBorders>
              <w:top w:val="nil"/>
              <w:left w:val="nil"/>
              <w:bottom w:val="single" w:sz="4" w:space="0" w:color="auto"/>
              <w:right w:val="single" w:sz="4" w:space="0" w:color="auto"/>
            </w:tcBorders>
            <w:shd w:val="clear" w:color="auto" w:fill="auto"/>
            <w:vAlign w:val="center"/>
            <w:hideMark/>
          </w:tcPr>
          <w:p w14:paraId="20999EBB"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Integer</w:t>
            </w:r>
          </w:p>
        </w:tc>
        <w:tc>
          <w:tcPr>
            <w:tcW w:w="2229" w:type="dxa"/>
            <w:tcBorders>
              <w:top w:val="nil"/>
              <w:left w:val="nil"/>
              <w:bottom w:val="single" w:sz="4" w:space="0" w:color="auto"/>
              <w:right w:val="single" w:sz="4" w:space="0" w:color="auto"/>
            </w:tcBorders>
            <w:shd w:val="clear" w:color="auto" w:fill="auto"/>
            <w:vAlign w:val="center"/>
            <w:hideMark/>
          </w:tcPr>
          <w:p w14:paraId="406B2CE6"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Number of days that elapsed between the entering date of the booking into the PMS and the arrival date</w:t>
            </w:r>
          </w:p>
        </w:tc>
        <w:tc>
          <w:tcPr>
            <w:tcW w:w="1824" w:type="dxa"/>
            <w:tcBorders>
              <w:top w:val="nil"/>
              <w:left w:val="nil"/>
              <w:bottom w:val="single" w:sz="4" w:space="0" w:color="auto"/>
              <w:right w:val="single" w:sz="4" w:space="0" w:color="auto"/>
            </w:tcBorders>
            <w:shd w:val="clear" w:color="auto" w:fill="auto"/>
            <w:vAlign w:val="center"/>
            <w:hideMark/>
          </w:tcPr>
          <w:p w14:paraId="6AA63989"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 and BL/ Subtraction of the entering date from the arrival date</w:t>
            </w:r>
          </w:p>
        </w:tc>
      </w:tr>
      <w:tr w:rsidR="004D611D" w:rsidRPr="004D611D" w14:paraId="7DF67DEA" w14:textId="77777777" w:rsidTr="004D611D">
        <w:trPr>
          <w:trHeight w:val="116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6A024526"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proofErr w:type="spellStart"/>
            <w:r w:rsidRPr="004D611D">
              <w:rPr>
                <w:rFonts w:ascii="Calibri" w:eastAsia="Times New Roman" w:hAnsi="Calibri" w:cs="Calibri"/>
                <w:b/>
                <w:bCs/>
                <w:i/>
                <w:iCs/>
                <w:color w:val="1F1F1F"/>
                <w:kern w:val="0"/>
                <w:sz w:val="22"/>
                <w:szCs w:val="22"/>
                <w14:ligatures w14:val="none"/>
              </w:rPr>
              <w:t>MarketSegment</w:t>
            </w:r>
            <w:proofErr w:type="spellEnd"/>
          </w:p>
        </w:tc>
        <w:tc>
          <w:tcPr>
            <w:tcW w:w="1032" w:type="dxa"/>
            <w:tcBorders>
              <w:top w:val="nil"/>
              <w:left w:val="nil"/>
              <w:bottom w:val="single" w:sz="4" w:space="0" w:color="auto"/>
              <w:right w:val="single" w:sz="4" w:space="0" w:color="auto"/>
            </w:tcBorders>
            <w:shd w:val="clear" w:color="auto" w:fill="auto"/>
            <w:vAlign w:val="center"/>
            <w:hideMark/>
          </w:tcPr>
          <w:p w14:paraId="7423A0D6"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Categorical</w:t>
            </w:r>
          </w:p>
        </w:tc>
        <w:tc>
          <w:tcPr>
            <w:tcW w:w="2229" w:type="dxa"/>
            <w:tcBorders>
              <w:top w:val="nil"/>
              <w:left w:val="nil"/>
              <w:bottom w:val="single" w:sz="4" w:space="0" w:color="auto"/>
              <w:right w:val="single" w:sz="4" w:space="0" w:color="auto"/>
            </w:tcBorders>
            <w:shd w:val="clear" w:color="auto" w:fill="auto"/>
            <w:vAlign w:val="center"/>
            <w:hideMark/>
          </w:tcPr>
          <w:p w14:paraId="15DE3060"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Market segment designation. In categories, the term “TA” means “Travel Agents” and “TO” means “Tour Operators”</w:t>
            </w:r>
          </w:p>
        </w:tc>
        <w:tc>
          <w:tcPr>
            <w:tcW w:w="1824" w:type="dxa"/>
            <w:tcBorders>
              <w:top w:val="nil"/>
              <w:left w:val="nil"/>
              <w:bottom w:val="single" w:sz="4" w:space="0" w:color="auto"/>
              <w:right w:val="single" w:sz="4" w:space="0" w:color="auto"/>
            </w:tcBorders>
            <w:shd w:val="clear" w:color="auto" w:fill="auto"/>
            <w:vAlign w:val="center"/>
            <w:hideMark/>
          </w:tcPr>
          <w:p w14:paraId="07F28575"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 BL and MS</w:t>
            </w:r>
          </w:p>
        </w:tc>
      </w:tr>
      <w:tr w:rsidR="004D611D" w:rsidRPr="004D611D" w14:paraId="3106FF47" w14:textId="77777777" w:rsidTr="004D611D">
        <w:trPr>
          <w:trHeight w:val="29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744984D9" w14:textId="77777777" w:rsidR="004D611D" w:rsidRPr="004D611D" w:rsidRDefault="004D611D" w:rsidP="004D611D">
            <w:pPr>
              <w:spacing w:after="0" w:line="240" w:lineRule="auto"/>
              <w:jc w:val="center"/>
              <w:rPr>
                <w:rFonts w:ascii="Calibri" w:eastAsia="Times New Roman" w:hAnsi="Calibri" w:cs="Calibri"/>
                <w:b/>
                <w:bCs/>
                <w:color w:val="1F1F1F"/>
                <w:kern w:val="0"/>
                <w:sz w:val="22"/>
                <w:szCs w:val="22"/>
                <w14:ligatures w14:val="none"/>
              </w:rPr>
            </w:pPr>
            <w:r w:rsidRPr="004D611D">
              <w:rPr>
                <w:rFonts w:ascii="Calibri" w:eastAsia="Times New Roman" w:hAnsi="Calibri" w:cs="Calibri"/>
                <w:b/>
                <w:bCs/>
                <w:color w:val="1F1F1F"/>
                <w:kern w:val="0"/>
                <w:sz w:val="22"/>
                <w:szCs w:val="22"/>
                <w14:ligatures w14:val="none"/>
              </w:rPr>
              <w:t> </w:t>
            </w:r>
          </w:p>
        </w:tc>
        <w:tc>
          <w:tcPr>
            <w:tcW w:w="1032" w:type="dxa"/>
            <w:tcBorders>
              <w:top w:val="nil"/>
              <w:left w:val="nil"/>
              <w:bottom w:val="single" w:sz="4" w:space="0" w:color="auto"/>
              <w:right w:val="single" w:sz="4" w:space="0" w:color="auto"/>
            </w:tcBorders>
            <w:shd w:val="clear" w:color="auto" w:fill="auto"/>
            <w:vAlign w:val="center"/>
            <w:hideMark/>
          </w:tcPr>
          <w:p w14:paraId="437A6900"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 </w:t>
            </w:r>
          </w:p>
        </w:tc>
        <w:tc>
          <w:tcPr>
            <w:tcW w:w="2229" w:type="dxa"/>
            <w:tcBorders>
              <w:top w:val="nil"/>
              <w:left w:val="nil"/>
              <w:bottom w:val="single" w:sz="4" w:space="0" w:color="auto"/>
              <w:right w:val="single" w:sz="4" w:space="0" w:color="auto"/>
            </w:tcBorders>
            <w:shd w:val="clear" w:color="auto" w:fill="auto"/>
            <w:vAlign w:val="center"/>
            <w:hideMark/>
          </w:tcPr>
          <w:p w14:paraId="4A1AFBB1"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 </w:t>
            </w:r>
          </w:p>
        </w:tc>
        <w:tc>
          <w:tcPr>
            <w:tcW w:w="1824" w:type="dxa"/>
            <w:tcBorders>
              <w:top w:val="nil"/>
              <w:left w:val="nil"/>
              <w:bottom w:val="single" w:sz="4" w:space="0" w:color="auto"/>
              <w:right w:val="single" w:sz="4" w:space="0" w:color="auto"/>
            </w:tcBorders>
            <w:shd w:val="clear" w:color="auto" w:fill="auto"/>
            <w:vAlign w:val="center"/>
            <w:hideMark/>
          </w:tcPr>
          <w:p w14:paraId="08369536"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 </w:t>
            </w:r>
          </w:p>
        </w:tc>
      </w:tr>
      <w:tr w:rsidR="004D611D" w:rsidRPr="004D611D" w14:paraId="3AFF792A" w14:textId="77777777" w:rsidTr="004D611D">
        <w:trPr>
          <w:trHeight w:val="870"/>
        </w:trPr>
        <w:tc>
          <w:tcPr>
            <w:tcW w:w="2803" w:type="dxa"/>
            <w:vMerge w:val="restart"/>
            <w:tcBorders>
              <w:top w:val="nil"/>
              <w:left w:val="single" w:sz="4" w:space="0" w:color="auto"/>
              <w:bottom w:val="single" w:sz="4" w:space="0" w:color="auto"/>
              <w:right w:val="single" w:sz="4" w:space="0" w:color="auto"/>
            </w:tcBorders>
            <w:shd w:val="clear" w:color="auto" w:fill="auto"/>
            <w:vAlign w:val="center"/>
            <w:hideMark/>
          </w:tcPr>
          <w:p w14:paraId="747C0548"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r w:rsidRPr="004D611D">
              <w:rPr>
                <w:rFonts w:ascii="Calibri" w:eastAsia="Times New Roman" w:hAnsi="Calibri" w:cs="Calibri"/>
                <w:b/>
                <w:bCs/>
                <w:i/>
                <w:iCs/>
                <w:color w:val="1F1F1F"/>
                <w:kern w:val="0"/>
                <w:sz w:val="22"/>
                <w:szCs w:val="22"/>
                <w14:ligatures w14:val="none"/>
              </w:rPr>
              <w:t>Meal</w:t>
            </w:r>
          </w:p>
        </w:tc>
        <w:tc>
          <w:tcPr>
            <w:tcW w:w="1032" w:type="dxa"/>
            <w:vMerge w:val="restart"/>
            <w:tcBorders>
              <w:top w:val="nil"/>
              <w:left w:val="single" w:sz="4" w:space="0" w:color="auto"/>
              <w:bottom w:val="single" w:sz="4" w:space="0" w:color="auto"/>
              <w:right w:val="single" w:sz="4" w:space="0" w:color="auto"/>
            </w:tcBorders>
            <w:shd w:val="clear" w:color="auto" w:fill="auto"/>
            <w:vAlign w:val="center"/>
            <w:hideMark/>
          </w:tcPr>
          <w:p w14:paraId="54E387BA"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Categorical</w:t>
            </w:r>
          </w:p>
        </w:tc>
        <w:tc>
          <w:tcPr>
            <w:tcW w:w="2229" w:type="dxa"/>
            <w:tcBorders>
              <w:top w:val="nil"/>
              <w:left w:val="nil"/>
              <w:bottom w:val="single" w:sz="4" w:space="0" w:color="auto"/>
              <w:right w:val="single" w:sz="4" w:space="0" w:color="auto"/>
            </w:tcBorders>
            <w:shd w:val="clear" w:color="auto" w:fill="auto"/>
            <w:vAlign w:val="center"/>
            <w:hideMark/>
          </w:tcPr>
          <w:p w14:paraId="37DACC0E"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 xml:space="preserve">Type of meal booked. Categories are presented in standard </w:t>
            </w:r>
            <w:r w:rsidRPr="004D611D">
              <w:rPr>
                <w:rFonts w:ascii="Calibri" w:eastAsia="Times New Roman" w:hAnsi="Calibri" w:cs="Calibri"/>
                <w:color w:val="1F1F1F"/>
                <w:kern w:val="0"/>
                <w:sz w:val="22"/>
                <w:szCs w:val="22"/>
                <w14:ligatures w14:val="none"/>
              </w:rPr>
              <w:lastRenderedPageBreak/>
              <w:t>hospitality meal packages:</w:t>
            </w:r>
          </w:p>
        </w:tc>
        <w:tc>
          <w:tcPr>
            <w:tcW w:w="1824" w:type="dxa"/>
            <w:vMerge w:val="restart"/>
            <w:tcBorders>
              <w:top w:val="nil"/>
              <w:left w:val="single" w:sz="4" w:space="0" w:color="auto"/>
              <w:bottom w:val="single" w:sz="4" w:space="0" w:color="auto"/>
              <w:right w:val="single" w:sz="4" w:space="0" w:color="auto"/>
            </w:tcBorders>
            <w:shd w:val="clear" w:color="auto" w:fill="auto"/>
            <w:vAlign w:val="center"/>
            <w:hideMark/>
          </w:tcPr>
          <w:p w14:paraId="5FD2F4A0"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lastRenderedPageBreak/>
              <w:t>BO, BL and ML</w:t>
            </w:r>
          </w:p>
        </w:tc>
      </w:tr>
      <w:tr w:rsidR="004D611D" w:rsidRPr="004D611D" w14:paraId="4D86E0F0" w14:textId="77777777" w:rsidTr="004D611D">
        <w:trPr>
          <w:trHeight w:val="290"/>
        </w:trPr>
        <w:tc>
          <w:tcPr>
            <w:tcW w:w="2803" w:type="dxa"/>
            <w:vMerge/>
            <w:tcBorders>
              <w:top w:val="nil"/>
              <w:left w:val="single" w:sz="4" w:space="0" w:color="auto"/>
              <w:bottom w:val="single" w:sz="4" w:space="0" w:color="auto"/>
              <w:right w:val="single" w:sz="4" w:space="0" w:color="auto"/>
            </w:tcBorders>
            <w:vAlign w:val="center"/>
            <w:hideMark/>
          </w:tcPr>
          <w:p w14:paraId="75D80E55" w14:textId="77777777" w:rsidR="004D611D" w:rsidRPr="004D611D" w:rsidRDefault="004D611D" w:rsidP="004D611D">
            <w:pPr>
              <w:spacing w:after="0" w:line="240" w:lineRule="auto"/>
              <w:rPr>
                <w:rFonts w:ascii="Calibri" w:eastAsia="Times New Roman" w:hAnsi="Calibri" w:cs="Calibri"/>
                <w:b/>
                <w:bCs/>
                <w:i/>
                <w:iCs/>
                <w:color w:val="1F1F1F"/>
                <w:kern w:val="0"/>
                <w:sz w:val="22"/>
                <w:szCs w:val="22"/>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7CAAB70E"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c>
          <w:tcPr>
            <w:tcW w:w="2229" w:type="dxa"/>
            <w:tcBorders>
              <w:top w:val="nil"/>
              <w:left w:val="nil"/>
              <w:bottom w:val="single" w:sz="4" w:space="0" w:color="auto"/>
              <w:right w:val="single" w:sz="4" w:space="0" w:color="auto"/>
            </w:tcBorders>
            <w:shd w:val="clear" w:color="auto" w:fill="auto"/>
            <w:vAlign w:val="center"/>
            <w:hideMark/>
          </w:tcPr>
          <w:p w14:paraId="3C3D8EBE"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Undefined/SC – no meal package;</w:t>
            </w:r>
          </w:p>
        </w:tc>
        <w:tc>
          <w:tcPr>
            <w:tcW w:w="1824" w:type="dxa"/>
            <w:vMerge/>
            <w:tcBorders>
              <w:top w:val="nil"/>
              <w:left w:val="single" w:sz="4" w:space="0" w:color="auto"/>
              <w:bottom w:val="single" w:sz="4" w:space="0" w:color="auto"/>
              <w:right w:val="single" w:sz="4" w:space="0" w:color="auto"/>
            </w:tcBorders>
            <w:vAlign w:val="center"/>
            <w:hideMark/>
          </w:tcPr>
          <w:p w14:paraId="2099F634"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r>
      <w:tr w:rsidR="004D611D" w:rsidRPr="004D611D" w14:paraId="134CF153" w14:textId="77777777" w:rsidTr="004D611D">
        <w:trPr>
          <w:trHeight w:val="290"/>
        </w:trPr>
        <w:tc>
          <w:tcPr>
            <w:tcW w:w="2803" w:type="dxa"/>
            <w:vMerge/>
            <w:tcBorders>
              <w:top w:val="nil"/>
              <w:left w:val="single" w:sz="4" w:space="0" w:color="auto"/>
              <w:bottom w:val="single" w:sz="4" w:space="0" w:color="auto"/>
              <w:right w:val="single" w:sz="4" w:space="0" w:color="auto"/>
            </w:tcBorders>
            <w:vAlign w:val="center"/>
            <w:hideMark/>
          </w:tcPr>
          <w:p w14:paraId="4A702BEE" w14:textId="77777777" w:rsidR="004D611D" w:rsidRPr="004D611D" w:rsidRDefault="004D611D" w:rsidP="004D611D">
            <w:pPr>
              <w:spacing w:after="0" w:line="240" w:lineRule="auto"/>
              <w:rPr>
                <w:rFonts w:ascii="Calibri" w:eastAsia="Times New Roman" w:hAnsi="Calibri" w:cs="Calibri"/>
                <w:b/>
                <w:bCs/>
                <w:i/>
                <w:iCs/>
                <w:color w:val="1F1F1F"/>
                <w:kern w:val="0"/>
                <w:sz w:val="22"/>
                <w:szCs w:val="22"/>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4C523402"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c>
          <w:tcPr>
            <w:tcW w:w="2229" w:type="dxa"/>
            <w:tcBorders>
              <w:top w:val="nil"/>
              <w:left w:val="nil"/>
              <w:bottom w:val="single" w:sz="4" w:space="0" w:color="auto"/>
              <w:right w:val="single" w:sz="4" w:space="0" w:color="auto"/>
            </w:tcBorders>
            <w:shd w:val="clear" w:color="auto" w:fill="auto"/>
            <w:vAlign w:val="center"/>
            <w:hideMark/>
          </w:tcPr>
          <w:p w14:paraId="08A215CF"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BB – Bed &amp; Breakfast;</w:t>
            </w:r>
          </w:p>
        </w:tc>
        <w:tc>
          <w:tcPr>
            <w:tcW w:w="1824" w:type="dxa"/>
            <w:vMerge/>
            <w:tcBorders>
              <w:top w:val="nil"/>
              <w:left w:val="single" w:sz="4" w:space="0" w:color="auto"/>
              <w:bottom w:val="single" w:sz="4" w:space="0" w:color="auto"/>
              <w:right w:val="single" w:sz="4" w:space="0" w:color="auto"/>
            </w:tcBorders>
            <w:vAlign w:val="center"/>
            <w:hideMark/>
          </w:tcPr>
          <w:p w14:paraId="4D2B5AF3"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r>
      <w:tr w:rsidR="004D611D" w:rsidRPr="004D611D" w14:paraId="0D2D1CC5" w14:textId="77777777" w:rsidTr="004D611D">
        <w:trPr>
          <w:trHeight w:val="580"/>
        </w:trPr>
        <w:tc>
          <w:tcPr>
            <w:tcW w:w="2803" w:type="dxa"/>
            <w:vMerge/>
            <w:tcBorders>
              <w:top w:val="nil"/>
              <w:left w:val="single" w:sz="4" w:space="0" w:color="auto"/>
              <w:bottom w:val="single" w:sz="4" w:space="0" w:color="auto"/>
              <w:right w:val="single" w:sz="4" w:space="0" w:color="auto"/>
            </w:tcBorders>
            <w:vAlign w:val="center"/>
            <w:hideMark/>
          </w:tcPr>
          <w:p w14:paraId="09D2B6DA" w14:textId="77777777" w:rsidR="004D611D" w:rsidRPr="004D611D" w:rsidRDefault="004D611D" w:rsidP="004D611D">
            <w:pPr>
              <w:spacing w:after="0" w:line="240" w:lineRule="auto"/>
              <w:rPr>
                <w:rFonts w:ascii="Calibri" w:eastAsia="Times New Roman" w:hAnsi="Calibri" w:cs="Calibri"/>
                <w:b/>
                <w:bCs/>
                <w:i/>
                <w:iCs/>
                <w:color w:val="1F1F1F"/>
                <w:kern w:val="0"/>
                <w:sz w:val="22"/>
                <w:szCs w:val="22"/>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73BD776C"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c>
          <w:tcPr>
            <w:tcW w:w="2229" w:type="dxa"/>
            <w:tcBorders>
              <w:top w:val="nil"/>
              <w:left w:val="nil"/>
              <w:bottom w:val="single" w:sz="4" w:space="0" w:color="auto"/>
              <w:right w:val="single" w:sz="4" w:space="0" w:color="auto"/>
            </w:tcBorders>
            <w:shd w:val="clear" w:color="auto" w:fill="auto"/>
            <w:vAlign w:val="center"/>
            <w:hideMark/>
          </w:tcPr>
          <w:p w14:paraId="469B6D35"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HB – Half board (breakfast and one other meal – usually dinner);</w:t>
            </w:r>
          </w:p>
        </w:tc>
        <w:tc>
          <w:tcPr>
            <w:tcW w:w="1824" w:type="dxa"/>
            <w:vMerge/>
            <w:tcBorders>
              <w:top w:val="nil"/>
              <w:left w:val="single" w:sz="4" w:space="0" w:color="auto"/>
              <w:bottom w:val="single" w:sz="4" w:space="0" w:color="auto"/>
              <w:right w:val="single" w:sz="4" w:space="0" w:color="auto"/>
            </w:tcBorders>
            <w:vAlign w:val="center"/>
            <w:hideMark/>
          </w:tcPr>
          <w:p w14:paraId="53B97793"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r>
      <w:tr w:rsidR="004D611D" w:rsidRPr="004D611D" w14:paraId="1BCC76C0" w14:textId="77777777" w:rsidTr="004D611D">
        <w:trPr>
          <w:trHeight w:val="580"/>
        </w:trPr>
        <w:tc>
          <w:tcPr>
            <w:tcW w:w="2803" w:type="dxa"/>
            <w:vMerge/>
            <w:tcBorders>
              <w:top w:val="nil"/>
              <w:left w:val="single" w:sz="4" w:space="0" w:color="auto"/>
              <w:bottom w:val="single" w:sz="4" w:space="0" w:color="auto"/>
              <w:right w:val="single" w:sz="4" w:space="0" w:color="auto"/>
            </w:tcBorders>
            <w:vAlign w:val="center"/>
            <w:hideMark/>
          </w:tcPr>
          <w:p w14:paraId="16B5674B" w14:textId="77777777" w:rsidR="004D611D" w:rsidRPr="004D611D" w:rsidRDefault="004D611D" w:rsidP="004D611D">
            <w:pPr>
              <w:spacing w:after="0" w:line="240" w:lineRule="auto"/>
              <w:rPr>
                <w:rFonts w:ascii="Calibri" w:eastAsia="Times New Roman" w:hAnsi="Calibri" w:cs="Calibri"/>
                <w:b/>
                <w:bCs/>
                <w:i/>
                <w:iCs/>
                <w:color w:val="1F1F1F"/>
                <w:kern w:val="0"/>
                <w:sz w:val="22"/>
                <w:szCs w:val="22"/>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484864CA"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c>
          <w:tcPr>
            <w:tcW w:w="2229" w:type="dxa"/>
            <w:tcBorders>
              <w:top w:val="nil"/>
              <w:left w:val="nil"/>
              <w:bottom w:val="single" w:sz="4" w:space="0" w:color="auto"/>
              <w:right w:val="single" w:sz="4" w:space="0" w:color="auto"/>
            </w:tcBorders>
            <w:shd w:val="clear" w:color="auto" w:fill="auto"/>
            <w:vAlign w:val="center"/>
            <w:hideMark/>
          </w:tcPr>
          <w:p w14:paraId="1C4F6A3C"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FB – Full board (breakfast, lunch and dinner)</w:t>
            </w:r>
          </w:p>
        </w:tc>
        <w:tc>
          <w:tcPr>
            <w:tcW w:w="1824" w:type="dxa"/>
            <w:vMerge/>
            <w:tcBorders>
              <w:top w:val="nil"/>
              <w:left w:val="single" w:sz="4" w:space="0" w:color="auto"/>
              <w:bottom w:val="single" w:sz="4" w:space="0" w:color="auto"/>
              <w:right w:val="single" w:sz="4" w:space="0" w:color="auto"/>
            </w:tcBorders>
            <w:vAlign w:val="center"/>
            <w:hideMark/>
          </w:tcPr>
          <w:p w14:paraId="2DAB32E6"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r>
      <w:tr w:rsidR="004D611D" w:rsidRPr="004D611D" w14:paraId="3F2FE90D" w14:textId="77777777" w:rsidTr="004D611D">
        <w:trPr>
          <w:trHeight w:val="290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0DF46B63"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proofErr w:type="spellStart"/>
            <w:r w:rsidRPr="004D611D">
              <w:rPr>
                <w:rFonts w:ascii="Calibri" w:eastAsia="Times New Roman" w:hAnsi="Calibri" w:cs="Calibri"/>
                <w:b/>
                <w:bCs/>
                <w:i/>
                <w:iCs/>
                <w:color w:val="1F1F1F"/>
                <w:kern w:val="0"/>
                <w:sz w:val="22"/>
                <w:szCs w:val="22"/>
                <w14:ligatures w14:val="none"/>
              </w:rPr>
              <w:t>PreviousBookingsNotCanceled</w:t>
            </w:r>
            <w:proofErr w:type="spellEnd"/>
          </w:p>
        </w:tc>
        <w:tc>
          <w:tcPr>
            <w:tcW w:w="1032" w:type="dxa"/>
            <w:tcBorders>
              <w:top w:val="nil"/>
              <w:left w:val="nil"/>
              <w:bottom w:val="single" w:sz="4" w:space="0" w:color="auto"/>
              <w:right w:val="single" w:sz="4" w:space="0" w:color="auto"/>
            </w:tcBorders>
            <w:shd w:val="clear" w:color="auto" w:fill="auto"/>
            <w:vAlign w:val="center"/>
            <w:hideMark/>
          </w:tcPr>
          <w:p w14:paraId="74C85AF3"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Integer</w:t>
            </w:r>
          </w:p>
        </w:tc>
        <w:tc>
          <w:tcPr>
            <w:tcW w:w="2229" w:type="dxa"/>
            <w:tcBorders>
              <w:top w:val="nil"/>
              <w:left w:val="nil"/>
              <w:bottom w:val="single" w:sz="4" w:space="0" w:color="auto"/>
              <w:right w:val="single" w:sz="4" w:space="0" w:color="auto"/>
            </w:tcBorders>
            <w:shd w:val="clear" w:color="auto" w:fill="auto"/>
            <w:vAlign w:val="center"/>
            <w:hideMark/>
          </w:tcPr>
          <w:p w14:paraId="45562000"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Number of previous bookings not cancelled by the customer prior to the current booking</w:t>
            </w:r>
          </w:p>
        </w:tc>
        <w:tc>
          <w:tcPr>
            <w:tcW w:w="1824" w:type="dxa"/>
            <w:tcBorders>
              <w:top w:val="nil"/>
              <w:left w:val="nil"/>
              <w:bottom w:val="single" w:sz="4" w:space="0" w:color="auto"/>
              <w:right w:val="single" w:sz="4" w:space="0" w:color="auto"/>
            </w:tcBorders>
            <w:shd w:val="clear" w:color="auto" w:fill="auto"/>
            <w:vAlign w:val="center"/>
            <w:hideMark/>
          </w:tcPr>
          <w:p w14:paraId="1416866E"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 and BL / In case there was no customer profile associated with the booking, the value is set to 0. Otherwise, the value is the number of bookings with the same customer profile created before the current booking and not canceled.</w:t>
            </w:r>
          </w:p>
        </w:tc>
      </w:tr>
      <w:tr w:rsidR="004D611D" w:rsidRPr="004D611D" w14:paraId="4B579810" w14:textId="77777777" w:rsidTr="004D611D">
        <w:trPr>
          <w:trHeight w:val="290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2C0C6F51"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proofErr w:type="spellStart"/>
            <w:r w:rsidRPr="004D611D">
              <w:rPr>
                <w:rFonts w:ascii="Calibri" w:eastAsia="Times New Roman" w:hAnsi="Calibri" w:cs="Calibri"/>
                <w:b/>
                <w:bCs/>
                <w:i/>
                <w:iCs/>
                <w:color w:val="1F1F1F"/>
                <w:kern w:val="0"/>
                <w:sz w:val="22"/>
                <w:szCs w:val="22"/>
                <w14:ligatures w14:val="none"/>
              </w:rPr>
              <w:t>PreviousCancellations</w:t>
            </w:r>
            <w:proofErr w:type="spellEnd"/>
          </w:p>
        </w:tc>
        <w:tc>
          <w:tcPr>
            <w:tcW w:w="1032" w:type="dxa"/>
            <w:tcBorders>
              <w:top w:val="nil"/>
              <w:left w:val="nil"/>
              <w:bottom w:val="single" w:sz="4" w:space="0" w:color="auto"/>
              <w:right w:val="single" w:sz="4" w:space="0" w:color="auto"/>
            </w:tcBorders>
            <w:shd w:val="clear" w:color="auto" w:fill="auto"/>
            <w:vAlign w:val="center"/>
            <w:hideMark/>
          </w:tcPr>
          <w:p w14:paraId="741736DC"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Integer</w:t>
            </w:r>
          </w:p>
        </w:tc>
        <w:tc>
          <w:tcPr>
            <w:tcW w:w="2229" w:type="dxa"/>
            <w:tcBorders>
              <w:top w:val="nil"/>
              <w:left w:val="nil"/>
              <w:bottom w:val="single" w:sz="4" w:space="0" w:color="auto"/>
              <w:right w:val="single" w:sz="4" w:space="0" w:color="auto"/>
            </w:tcBorders>
            <w:shd w:val="clear" w:color="auto" w:fill="auto"/>
            <w:vAlign w:val="center"/>
            <w:hideMark/>
          </w:tcPr>
          <w:p w14:paraId="39A09E38"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Number of previous bookings that were cancelled by the customer prior to the current booking</w:t>
            </w:r>
          </w:p>
        </w:tc>
        <w:tc>
          <w:tcPr>
            <w:tcW w:w="1824" w:type="dxa"/>
            <w:tcBorders>
              <w:top w:val="nil"/>
              <w:left w:val="nil"/>
              <w:bottom w:val="single" w:sz="4" w:space="0" w:color="auto"/>
              <w:right w:val="single" w:sz="4" w:space="0" w:color="auto"/>
            </w:tcBorders>
            <w:shd w:val="clear" w:color="auto" w:fill="auto"/>
            <w:vAlign w:val="center"/>
            <w:hideMark/>
          </w:tcPr>
          <w:p w14:paraId="61E28D67"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 and BL/ In case there was no customer profile associated with the booking, the value is set to 0. Otherwise, the value is the number of bookings with the same customer profile created before the current booking and canceled.</w:t>
            </w:r>
          </w:p>
        </w:tc>
      </w:tr>
      <w:tr w:rsidR="004D611D" w:rsidRPr="004D611D" w14:paraId="7824F1BF" w14:textId="77777777" w:rsidTr="004D611D">
        <w:trPr>
          <w:trHeight w:val="116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7A716A03"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proofErr w:type="spellStart"/>
            <w:r w:rsidRPr="004D611D">
              <w:rPr>
                <w:rFonts w:ascii="Calibri" w:eastAsia="Times New Roman" w:hAnsi="Calibri" w:cs="Calibri"/>
                <w:b/>
                <w:bCs/>
                <w:i/>
                <w:iCs/>
                <w:color w:val="1F1F1F"/>
                <w:kern w:val="0"/>
                <w:sz w:val="22"/>
                <w:szCs w:val="22"/>
                <w14:ligatures w14:val="none"/>
              </w:rPr>
              <w:t>RequiredCardParkingSpaces</w:t>
            </w:r>
            <w:proofErr w:type="spellEnd"/>
          </w:p>
        </w:tc>
        <w:tc>
          <w:tcPr>
            <w:tcW w:w="1032" w:type="dxa"/>
            <w:tcBorders>
              <w:top w:val="nil"/>
              <w:left w:val="nil"/>
              <w:bottom w:val="single" w:sz="4" w:space="0" w:color="auto"/>
              <w:right w:val="single" w:sz="4" w:space="0" w:color="auto"/>
            </w:tcBorders>
            <w:shd w:val="clear" w:color="auto" w:fill="auto"/>
            <w:vAlign w:val="center"/>
            <w:hideMark/>
          </w:tcPr>
          <w:p w14:paraId="6BFCEAE0"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Integer</w:t>
            </w:r>
          </w:p>
        </w:tc>
        <w:tc>
          <w:tcPr>
            <w:tcW w:w="2229" w:type="dxa"/>
            <w:tcBorders>
              <w:top w:val="nil"/>
              <w:left w:val="nil"/>
              <w:bottom w:val="single" w:sz="4" w:space="0" w:color="auto"/>
              <w:right w:val="single" w:sz="4" w:space="0" w:color="auto"/>
            </w:tcBorders>
            <w:shd w:val="clear" w:color="auto" w:fill="auto"/>
            <w:vAlign w:val="center"/>
            <w:hideMark/>
          </w:tcPr>
          <w:p w14:paraId="60CB81E4"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 xml:space="preserve">Number </w:t>
            </w:r>
            <w:proofErr w:type="gramStart"/>
            <w:r w:rsidRPr="004D611D">
              <w:rPr>
                <w:rFonts w:ascii="Calibri" w:eastAsia="Times New Roman" w:hAnsi="Calibri" w:cs="Calibri"/>
                <w:color w:val="1F1F1F"/>
                <w:kern w:val="0"/>
                <w:sz w:val="22"/>
                <w:szCs w:val="22"/>
                <w14:ligatures w14:val="none"/>
              </w:rPr>
              <w:t>of car</w:t>
            </w:r>
            <w:proofErr w:type="gramEnd"/>
            <w:r w:rsidRPr="004D611D">
              <w:rPr>
                <w:rFonts w:ascii="Calibri" w:eastAsia="Times New Roman" w:hAnsi="Calibri" w:cs="Calibri"/>
                <w:color w:val="1F1F1F"/>
                <w:kern w:val="0"/>
                <w:sz w:val="22"/>
                <w:szCs w:val="22"/>
                <w14:ligatures w14:val="none"/>
              </w:rPr>
              <w:t xml:space="preserve"> parking spaces required by the customer</w:t>
            </w:r>
          </w:p>
        </w:tc>
        <w:tc>
          <w:tcPr>
            <w:tcW w:w="1824" w:type="dxa"/>
            <w:tcBorders>
              <w:top w:val="nil"/>
              <w:left w:val="nil"/>
              <w:bottom w:val="single" w:sz="4" w:space="0" w:color="auto"/>
              <w:right w:val="single" w:sz="4" w:space="0" w:color="auto"/>
            </w:tcBorders>
            <w:shd w:val="clear" w:color="auto" w:fill="auto"/>
            <w:vAlign w:val="center"/>
            <w:hideMark/>
          </w:tcPr>
          <w:p w14:paraId="7A430508"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 and BL</w:t>
            </w:r>
          </w:p>
        </w:tc>
      </w:tr>
      <w:tr w:rsidR="004D611D" w:rsidRPr="004D611D" w14:paraId="745D49CA" w14:textId="77777777" w:rsidTr="004D611D">
        <w:trPr>
          <w:trHeight w:val="29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3C5B37AE" w14:textId="77777777" w:rsidR="004D611D" w:rsidRPr="004D611D" w:rsidRDefault="004D611D" w:rsidP="004D611D">
            <w:pPr>
              <w:spacing w:after="0" w:line="240" w:lineRule="auto"/>
              <w:jc w:val="center"/>
              <w:rPr>
                <w:rFonts w:ascii="Calibri" w:eastAsia="Times New Roman" w:hAnsi="Calibri" w:cs="Calibri"/>
                <w:b/>
                <w:bCs/>
                <w:color w:val="1F1F1F"/>
                <w:kern w:val="0"/>
                <w:sz w:val="22"/>
                <w:szCs w:val="22"/>
                <w14:ligatures w14:val="none"/>
              </w:rPr>
            </w:pPr>
            <w:r w:rsidRPr="004D611D">
              <w:rPr>
                <w:rFonts w:ascii="Calibri" w:eastAsia="Times New Roman" w:hAnsi="Calibri" w:cs="Calibri"/>
                <w:b/>
                <w:bCs/>
                <w:color w:val="1F1F1F"/>
                <w:kern w:val="0"/>
                <w:sz w:val="22"/>
                <w:szCs w:val="22"/>
                <w14:ligatures w14:val="none"/>
              </w:rPr>
              <w:t> </w:t>
            </w:r>
          </w:p>
        </w:tc>
        <w:tc>
          <w:tcPr>
            <w:tcW w:w="1032" w:type="dxa"/>
            <w:tcBorders>
              <w:top w:val="nil"/>
              <w:left w:val="nil"/>
              <w:bottom w:val="single" w:sz="4" w:space="0" w:color="auto"/>
              <w:right w:val="single" w:sz="4" w:space="0" w:color="auto"/>
            </w:tcBorders>
            <w:shd w:val="clear" w:color="auto" w:fill="auto"/>
            <w:vAlign w:val="center"/>
            <w:hideMark/>
          </w:tcPr>
          <w:p w14:paraId="1273DB77"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 </w:t>
            </w:r>
          </w:p>
        </w:tc>
        <w:tc>
          <w:tcPr>
            <w:tcW w:w="2229" w:type="dxa"/>
            <w:tcBorders>
              <w:top w:val="nil"/>
              <w:left w:val="nil"/>
              <w:bottom w:val="single" w:sz="4" w:space="0" w:color="auto"/>
              <w:right w:val="single" w:sz="4" w:space="0" w:color="auto"/>
            </w:tcBorders>
            <w:shd w:val="clear" w:color="auto" w:fill="auto"/>
            <w:vAlign w:val="center"/>
            <w:hideMark/>
          </w:tcPr>
          <w:p w14:paraId="01B72220"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 </w:t>
            </w:r>
          </w:p>
        </w:tc>
        <w:tc>
          <w:tcPr>
            <w:tcW w:w="1824" w:type="dxa"/>
            <w:tcBorders>
              <w:top w:val="nil"/>
              <w:left w:val="nil"/>
              <w:bottom w:val="single" w:sz="4" w:space="0" w:color="auto"/>
              <w:right w:val="single" w:sz="4" w:space="0" w:color="auto"/>
            </w:tcBorders>
            <w:shd w:val="clear" w:color="auto" w:fill="auto"/>
            <w:vAlign w:val="center"/>
            <w:hideMark/>
          </w:tcPr>
          <w:p w14:paraId="69A4DA72"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 </w:t>
            </w:r>
          </w:p>
        </w:tc>
      </w:tr>
      <w:tr w:rsidR="004D611D" w:rsidRPr="004D611D" w14:paraId="10C3C541" w14:textId="77777777" w:rsidTr="004D611D">
        <w:trPr>
          <w:trHeight w:val="580"/>
        </w:trPr>
        <w:tc>
          <w:tcPr>
            <w:tcW w:w="2803" w:type="dxa"/>
            <w:vMerge w:val="restart"/>
            <w:tcBorders>
              <w:top w:val="nil"/>
              <w:left w:val="single" w:sz="4" w:space="0" w:color="auto"/>
              <w:bottom w:val="single" w:sz="4" w:space="0" w:color="auto"/>
              <w:right w:val="single" w:sz="4" w:space="0" w:color="auto"/>
            </w:tcBorders>
            <w:shd w:val="clear" w:color="auto" w:fill="auto"/>
            <w:vAlign w:val="center"/>
            <w:hideMark/>
          </w:tcPr>
          <w:p w14:paraId="39E4BD53"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proofErr w:type="spellStart"/>
            <w:r w:rsidRPr="004D611D">
              <w:rPr>
                <w:rFonts w:ascii="Calibri" w:eastAsia="Times New Roman" w:hAnsi="Calibri" w:cs="Calibri"/>
                <w:b/>
                <w:bCs/>
                <w:i/>
                <w:iCs/>
                <w:color w:val="1F1F1F"/>
                <w:kern w:val="0"/>
                <w:sz w:val="22"/>
                <w:szCs w:val="22"/>
                <w14:ligatures w14:val="none"/>
              </w:rPr>
              <w:lastRenderedPageBreak/>
              <w:t>ReservationStatus</w:t>
            </w:r>
            <w:proofErr w:type="spellEnd"/>
          </w:p>
        </w:tc>
        <w:tc>
          <w:tcPr>
            <w:tcW w:w="1032" w:type="dxa"/>
            <w:vMerge w:val="restart"/>
            <w:tcBorders>
              <w:top w:val="nil"/>
              <w:left w:val="single" w:sz="4" w:space="0" w:color="auto"/>
              <w:bottom w:val="single" w:sz="4" w:space="0" w:color="auto"/>
              <w:right w:val="single" w:sz="4" w:space="0" w:color="auto"/>
            </w:tcBorders>
            <w:shd w:val="clear" w:color="auto" w:fill="auto"/>
            <w:vAlign w:val="center"/>
            <w:hideMark/>
          </w:tcPr>
          <w:p w14:paraId="173FE535"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Categorical</w:t>
            </w:r>
          </w:p>
        </w:tc>
        <w:tc>
          <w:tcPr>
            <w:tcW w:w="2229" w:type="dxa"/>
            <w:tcBorders>
              <w:top w:val="nil"/>
              <w:left w:val="nil"/>
              <w:bottom w:val="single" w:sz="4" w:space="0" w:color="auto"/>
              <w:right w:val="single" w:sz="4" w:space="0" w:color="auto"/>
            </w:tcBorders>
            <w:shd w:val="clear" w:color="auto" w:fill="auto"/>
            <w:vAlign w:val="center"/>
            <w:hideMark/>
          </w:tcPr>
          <w:p w14:paraId="0948E3BF"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Reservation last status, assuming one of three categories:</w:t>
            </w:r>
          </w:p>
        </w:tc>
        <w:tc>
          <w:tcPr>
            <w:tcW w:w="1824" w:type="dxa"/>
            <w:vMerge w:val="restart"/>
            <w:tcBorders>
              <w:top w:val="nil"/>
              <w:left w:val="single" w:sz="4" w:space="0" w:color="auto"/>
              <w:bottom w:val="single" w:sz="4" w:space="0" w:color="auto"/>
              <w:right w:val="single" w:sz="4" w:space="0" w:color="auto"/>
            </w:tcBorders>
            <w:shd w:val="clear" w:color="auto" w:fill="auto"/>
            <w:vAlign w:val="center"/>
            <w:hideMark/>
          </w:tcPr>
          <w:p w14:paraId="4C55C06C"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w:t>
            </w:r>
          </w:p>
        </w:tc>
      </w:tr>
      <w:tr w:rsidR="004D611D" w:rsidRPr="004D611D" w14:paraId="3BD49B3D" w14:textId="77777777" w:rsidTr="004D611D">
        <w:trPr>
          <w:trHeight w:val="580"/>
        </w:trPr>
        <w:tc>
          <w:tcPr>
            <w:tcW w:w="2803" w:type="dxa"/>
            <w:vMerge/>
            <w:tcBorders>
              <w:top w:val="nil"/>
              <w:left w:val="single" w:sz="4" w:space="0" w:color="auto"/>
              <w:bottom w:val="single" w:sz="4" w:space="0" w:color="auto"/>
              <w:right w:val="single" w:sz="4" w:space="0" w:color="auto"/>
            </w:tcBorders>
            <w:vAlign w:val="center"/>
            <w:hideMark/>
          </w:tcPr>
          <w:p w14:paraId="4173162C" w14:textId="77777777" w:rsidR="004D611D" w:rsidRPr="004D611D" w:rsidRDefault="004D611D" w:rsidP="004D611D">
            <w:pPr>
              <w:spacing w:after="0" w:line="240" w:lineRule="auto"/>
              <w:rPr>
                <w:rFonts w:ascii="Calibri" w:eastAsia="Times New Roman" w:hAnsi="Calibri" w:cs="Calibri"/>
                <w:b/>
                <w:bCs/>
                <w:i/>
                <w:iCs/>
                <w:color w:val="1F1F1F"/>
                <w:kern w:val="0"/>
                <w:sz w:val="22"/>
                <w:szCs w:val="22"/>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77265B5D"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c>
          <w:tcPr>
            <w:tcW w:w="2229" w:type="dxa"/>
            <w:tcBorders>
              <w:top w:val="nil"/>
              <w:left w:val="nil"/>
              <w:bottom w:val="single" w:sz="4" w:space="0" w:color="auto"/>
              <w:right w:val="single" w:sz="4" w:space="0" w:color="auto"/>
            </w:tcBorders>
            <w:shd w:val="clear" w:color="auto" w:fill="auto"/>
            <w:vAlign w:val="center"/>
            <w:hideMark/>
          </w:tcPr>
          <w:p w14:paraId="158C06A2"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Canceled – booking was canceled by the customer;</w:t>
            </w:r>
          </w:p>
        </w:tc>
        <w:tc>
          <w:tcPr>
            <w:tcW w:w="1824" w:type="dxa"/>
            <w:vMerge/>
            <w:tcBorders>
              <w:top w:val="nil"/>
              <w:left w:val="single" w:sz="4" w:space="0" w:color="auto"/>
              <w:bottom w:val="single" w:sz="4" w:space="0" w:color="auto"/>
              <w:right w:val="single" w:sz="4" w:space="0" w:color="auto"/>
            </w:tcBorders>
            <w:vAlign w:val="center"/>
            <w:hideMark/>
          </w:tcPr>
          <w:p w14:paraId="37E73477"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r>
      <w:tr w:rsidR="004D611D" w:rsidRPr="004D611D" w14:paraId="38EFD179" w14:textId="77777777" w:rsidTr="004D611D">
        <w:trPr>
          <w:trHeight w:val="580"/>
        </w:trPr>
        <w:tc>
          <w:tcPr>
            <w:tcW w:w="2803" w:type="dxa"/>
            <w:vMerge/>
            <w:tcBorders>
              <w:top w:val="nil"/>
              <w:left w:val="single" w:sz="4" w:space="0" w:color="auto"/>
              <w:bottom w:val="single" w:sz="4" w:space="0" w:color="auto"/>
              <w:right w:val="single" w:sz="4" w:space="0" w:color="auto"/>
            </w:tcBorders>
            <w:vAlign w:val="center"/>
            <w:hideMark/>
          </w:tcPr>
          <w:p w14:paraId="66543D1D" w14:textId="77777777" w:rsidR="004D611D" w:rsidRPr="004D611D" w:rsidRDefault="004D611D" w:rsidP="004D611D">
            <w:pPr>
              <w:spacing w:after="0" w:line="240" w:lineRule="auto"/>
              <w:rPr>
                <w:rFonts w:ascii="Calibri" w:eastAsia="Times New Roman" w:hAnsi="Calibri" w:cs="Calibri"/>
                <w:b/>
                <w:bCs/>
                <w:i/>
                <w:iCs/>
                <w:color w:val="1F1F1F"/>
                <w:kern w:val="0"/>
                <w:sz w:val="22"/>
                <w:szCs w:val="22"/>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48B96617"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c>
          <w:tcPr>
            <w:tcW w:w="2229" w:type="dxa"/>
            <w:tcBorders>
              <w:top w:val="nil"/>
              <w:left w:val="nil"/>
              <w:bottom w:val="single" w:sz="4" w:space="0" w:color="auto"/>
              <w:right w:val="single" w:sz="4" w:space="0" w:color="auto"/>
            </w:tcBorders>
            <w:shd w:val="clear" w:color="auto" w:fill="auto"/>
            <w:vAlign w:val="center"/>
            <w:hideMark/>
          </w:tcPr>
          <w:p w14:paraId="0B8E510F"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Check-Out – customer has checked in but already departed;</w:t>
            </w:r>
          </w:p>
        </w:tc>
        <w:tc>
          <w:tcPr>
            <w:tcW w:w="1824" w:type="dxa"/>
            <w:vMerge/>
            <w:tcBorders>
              <w:top w:val="nil"/>
              <w:left w:val="single" w:sz="4" w:space="0" w:color="auto"/>
              <w:bottom w:val="single" w:sz="4" w:space="0" w:color="auto"/>
              <w:right w:val="single" w:sz="4" w:space="0" w:color="auto"/>
            </w:tcBorders>
            <w:vAlign w:val="center"/>
            <w:hideMark/>
          </w:tcPr>
          <w:p w14:paraId="6DC8519C"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r>
      <w:tr w:rsidR="004D611D" w:rsidRPr="004D611D" w14:paraId="169B7043" w14:textId="77777777" w:rsidTr="004D611D">
        <w:trPr>
          <w:trHeight w:val="870"/>
        </w:trPr>
        <w:tc>
          <w:tcPr>
            <w:tcW w:w="2803" w:type="dxa"/>
            <w:vMerge/>
            <w:tcBorders>
              <w:top w:val="nil"/>
              <w:left w:val="single" w:sz="4" w:space="0" w:color="auto"/>
              <w:bottom w:val="single" w:sz="4" w:space="0" w:color="auto"/>
              <w:right w:val="single" w:sz="4" w:space="0" w:color="auto"/>
            </w:tcBorders>
            <w:vAlign w:val="center"/>
            <w:hideMark/>
          </w:tcPr>
          <w:p w14:paraId="6343D5EA" w14:textId="77777777" w:rsidR="004D611D" w:rsidRPr="004D611D" w:rsidRDefault="004D611D" w:rsidP="004D611D">
            <w:pPr>
              <w:spacing w:after="0" w:line="240" w:lineRule="auto"/>
              <w:rPr>
                <w:rFonts w:ascii="Calibri" w:eastAsia="Times New Roman" w:hAnsi="Calibri" w:cs="Calibri"/>
                <w:b/>
                <w:bCs/>
                <w:i/>
                <w:iCs/>
                <w:color w:val="1F1F1F"/>
                <w:kern w:val="0"/>
                <w:sz w:val="22"/>
                <w:szCs w:val="22"/>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3C724C5F"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c>
          <w:tcPr>
            <w:tcW w:w="2229" w:type="dxa"/>
            <w:tcBorders>
              <w:top w:val="nil"/>
              <w:left w:val="nil"/>
              <w:bottom w:val="single" w:sz="4" w:space="0" w:color="auto"/>
              <w:right w:val="single" w:sz="4" w:space="0" w:color="auto"/>
            </w:tcBorders>
            <w:shd w:val="clear" w:color="auto" w:fill="auto"/>
            <w:vAlign w:val="center"/>
            <w:hideMark/>
          </w:tcPr>
          <w:p w14:paraId="07E8B49A"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No-Show – customer did not check-in and did inform the hotel of the reason why</w:t>
            </w:r>
          </w:p>
        </w:tc>
        <w:tc>
          <w:tcPr>
            <w:tcW w:w="1824" w:type="dxa"/>
            <w:vMerge/>
            <w:tcBorders>
              <w:top w:val="nil"/>
              <w:left w:val="single" w:sz="4" w:space="0" w:color="auto"/>
              <w:bottom w:val="single" w:sz="4" w:space="0" w:color="auto"/>
              <w:right w:val="single" w:sz="4" w:space="0" w:color="auto"/>
            </w:tcBorders>
            <w:vAlign w:val="center"/>
            <w:hideMark/>
          </w:tcPr>
          <w:p w14:paraId="0565347E"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p>
        </w:tc>
      </w:tr>
      <w:tr w:rsidR="004D611D" w:rsidRPr="004D611D" w14:paraId="31E6D87C" w14:textId="77777777" w:rsidTr="004D611D">
        <w:trPr>
          <w:trHeight w:val="203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642E6D70"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proofErr w:type="spellStart"/>
            <w:r w:rsidRPr="004D611D">
              <w:rPr>
                <w:rFonts w:ascii="Calibri" w:eastAsia="Times New Roman" w:hAnsi="Calibri" w:cs="Calibri"/>
                <w:b/>
                <w:bCs/>
                <w:i/>
                <w:iCs/>
                <w:color w:val="1F1F1F"/>
                <w:kern w:val="0"/>
                <w:sz w:val="22"/>
                <w:szCs w:val="22"/>
                <w14:ligatures w14:val="none"/>
              </w:rPr>
              <w:t>ReservationStatusDate</w:t>
            </w:r>
            <w:proofErr w:type="spellEnd"/>
          </w:p>
        </w:tc>
        <w:tc>
          <w:tcPr>
            <w:tcW w:w="1032" w:type="dxa"/>
            <w:tcBorders>
              <w:top w:val="nil"/>
              <w:left w:val="nil"/>
              <w:bottom w:val="single" w:sz="4" w:space="0" w:color="auto"/>
              <w:right w:val="single" w:sz="4" w:space="0" w:color="auto"/>
            </w:tcBorders>
            <w:shd w:val="clear" w:color="auto" w:fill="auto"/>
            <w:vAlign w:val="center"/>
            <w:hideMark/>
          </w:tcPr>
          <w:p w14:paraId="64295D3E"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Date</w:t>
            </w:r>
          </w:p>
        </w:tc>
        <w:tc>
          <w:tcPr>
            <w:tcW w:w="2229" w:type="dxa"/>
            <w:tcBorders>
              <w:top w:val="nil"/>
              <w:left w:val="nil"/>
              <w:bottom w:val="single" w:sz="4" w:space="0" w:color="auto"/>
              <w:right w:val="single" w:sz="4" w:space="0" w:color="auto"/>
            </w:tcBorders>
            <w:shd w:val="clear" w:color="auto" w:fill="auto"/>
            <w:vAlign w:val="center"/>
            <w:hideMark/>
          </w:tcPr>
          <w:p w14:paraId="21EB0185"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Date at which the last status was set. This variable can be used in conjunction with the </w:t>
            </w:r>
            <w:proofErr w:type="spellStart"/>
            <w:r w:rsidRPr="004D611D">
              <w:rPr>
                <w:rFonts w:ascii="Calibri" w:eastAsia="Times New Roman" w:hAnsi="Calibri" w:cs="Calibri"/>
                <w:i/>
                <w:iCs/>
                <w:color w:val="1F1F1F"/>
                <w:kern w:val="0"/>
                <w:sz w:val="22"/>
                <w:szCs w:val="22"/>
                <w14:ligatures w14:val="none"/>
              </w:rPr>
              <w:t>ReservationStatus</w:t>
            </w:r>
            <w:proofErr w:type="spellEnd"/>
            <w:r w:rsidRPr="004D611D">
              <w:rPr>
                <w:rFonts w:ascii="Calibri" w:eastAsia="Times New Roman" w:hAnsi="Calibri" w:cs="Calibri"/>
                <w:color w:val="1F1F1F"/>
                <w:kern w:val="0"/>
                <w:sz w:val="22"/>
                <w:szCs w:val="22"/>
                <w14:ligatures w14:val="none"/>
              </w:rPr>
              <w:t xml:space="preserve"> to understand when </w:t>
            </w:r>
            <w:proofErr w:type="gramStart"/>
            <w:r w:rsidRPr="004D611D">
              <w:rPr>
                <w:rFonts w:ascii="Calibri" w:eastAsia="Times New Roman" w:hAnsi="Calibri" w:cs="Calibri"/>
                <w:color w:val="1F1F1F"/>
                <w:kern w:val="0"/>
                <w:sz w:val="22"/>
                <w:szCs w:val="22"/>
                <w14:ligatures w14:val="none"/>
              </w:rPr>
              <w:t>was the booking</w:t>
            </w:r>
            <w:proofErr w:type="gramEnd"/>
            <w:r w:rsidRPr="004D611D">
              <w:rPr>
                <w:rFonts w:ascii="Calibri" w:eastAsia="Times New Roman" w:hAnsi="Calibri" w:cs="Calibri"/>
                <w:color w:val="1F1F1F"/>
                <w:kern w:val="0"/>
                <w:sz w:val="22"/>
                <w:szCs w:val="22"/>
                <w14:ligatures w14:val="none"/>
              </w:rPr>
              <w:t xml:space="preserve"> canceled or when did the customer </w:t>
            </w:r>
            <w:proofErr w:type="gramStart"/>
            <w:r w:rsidRPr="004D611D">
              <w:rPr>
                <w:rFonts w:ascii="Calibri" w:eastAsia="Times New Roman" w:hAnsi="Calibri" w:cs="Calibri"/>
                <w:color w:val="1F1F1F"/>
                <w:kern w:val="0"/>
                <w:sz w:val="22"/>
                <w:szCs w:val="22"/>
                <w14:ligatures w14:val="none"/>
              </w:rPr>
              <w:t>checked-out</w:t>
            </w:r>
            <w:proofErr w:type="gramEnd"/>
            <w:r w:rsidRPr="004D611D">
              <w:rPr>
                <w:rFonts w:ascii="Calibri" w:eastAsia="Times New Roman" w:hAnsi="Calibri" w:cs="Calibri"/>
                <w:color w:val="1F1F1F"/>
                <w:kern w:val="0"/>
                <w:sz w:val="22"/>
                <w:szCs w:val="22"/>
                <w14:ligatures w14:val="none"/>
              </w:rPr>
              <w:t xml:space="preserve"> of the hotel</w:t>
            </w:r>
          </w:p>
        </w:tc>
        <w:tc>
          <w:tcPr>
            <w:tcW w:w="1824" w:type="dxa"/>
            <w:tcBorders>
              <w:top w:val="nil"/>
              <w:left w:val="nil"/>
              <w:bottom w:val="single" w:sz="4" w:space="0" w:color="auto"/>
              <w:right w:val="single" w:sz="4" w:space="0" w:color="auto"/>
            </w:tcBorders>
            <w:shd w:val="clear" w:color="auto" w:fill="auto"/>
            <w:vAlign w:val="center"/>
            <w:hideMark/>
          </w:tcPr>
          <w:p w14:paraId="4FA617AB"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w:t>
            </w:r>
          </w:p>
        </w:tc>
      </w:tr>
      <w:tr w:rsidR="004D611D" w:rsidRPr="004D611D" w14:paraId="167935D1" w14:textId="77777777" w:rsidTr="004D611D">
        <w:trPr>
          <w:trHeight w:val="87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000BCCF7"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proofErr w:type="spellStart"/>
            <w:r w:rsidRPr="004D611D">
              <w:rPr>
                <w:rFonts w:ascii="Calibri" w:eastAsia="Times New Roman" w:hAnsi="Calibri" w:cs="Calibri"/>
                <w:b/>
                <w:bCs/>
                <w:i/>
                <w:iCs/>
                <w:color w:val="1F1F1F"/>
                <w:kern w:val="0"/>
                <w:sz w:val="22"/>
                <w:szCs w:val="22"/>
                <w14:ligatures w14:val="none"/>
              </w:rPr>
              <w:t>ReservedRoomType</w:t>
            </w:r>
            <w:proofErr w:type="spellEnd"/>
          </w:p>
        </w:tc>
        <w:tc>
          <w:tcPr>
            <w:tcW w:w="1032" w:type="dxa"/>
            <w:tcBorders>
              <w:top w:val="nil"/>
              <w:left w:val="nil"/>
              <w:bottom w:val="single" w:sz="4" w:space="0" w:color="auto"/>
              <w:right w:val="single" w:sz="4" w:space="0" w:color="auto"/>
            </w:tcBorders>
            <w:shd w:val="clear" w:color="auto" w:fill="auto"/>
            <w:vAlign w:val="center"/>
            <w:hideMark/>
          </w:tcPr>
          <w:p w14:paraId="5FC2D0E2"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Categorical</w:t>
            </w:r>
          </w:p>
        </w:tc>
        <w:tc>
          <w:tcPr>
            <w:tcW w:w="2229" w:type="dxa"/>
            <w:tcBorders>
              <w:top w:val="nil"/>
              <w:left w:val="nil"/>
              <w:bottom w:val="single" w:sz="4" w:space="0" w:color="auto"/>
              <w:right w:val="single" w:sz="4" w:space="0" w:color="auto"/>
            </w:tcBorders>
            <w:shd w:val="clear" w:color="auto" w:fill="auto"/>
            <w:vAlign w:val="center"/>
            <w:hideMark/>
          </w:tcPr>
          <w:p w14:paraId="4FD44DF0"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Code of room type reserved. Code is presented instead of designation for anonymity reasons</w:t>
            </w:r>
          </w:p>
        </w:tc>
        <w:tc>
          <w:tcPr>
            <w:tcW w:w="1824" w:type="dxa"/>
            <w:tcBorders>
              <w:top w:val="nil"/>
              <w:left w:val="nil"/>
              <w:bottom w:val="single" w:sz="4" w:space="0" w:color="auto"/>
              <w:right w:val="single" w:sz="4" w:space="0" w:color="auto"/>
            </w:tcBorders>
            <w:shd w:val="clear" w:color="auto" w:fill="auto"/>
            <w:vAlign w:val="center"/>
            <w:hideMark/>
          </w:tcPr>
          <w:p w14:paraId="1EBEBD84"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 and BL</w:t>
            </w:r>
          </w:p>
        </w:tc>
      </w:tr>
      <w:tr w:rsidR="004D611D" w:rsidRPr="004D611D" w14:paraId="6FB41922" w14:textId="77777777" w:rsidTr="004D611D">
        <w:trPr>
          <w:trHeight w:val="116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431243A1"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proofErr w:type="spellStart"/>
            <w:r w:rsidRPr="004D611D">
              <w:rPr>
                <w:rFonts w:ascii="Calibri" w:eastAsia="Times New Roman" w:hAnsi="Calibri" w:cs="Calibri"/>
                <w:b/>
                <w:bCs/>
                <w:i/>
                <w:iCs/>
                <w:color w:val="1F1F1F"/>
                <w:kern w:val="0"/>
                <w:sz w:val="22"/>
                <w:szCs w:val="22"/>
                <w14:ligatures w14:val="none"/>
              </w:rPr>
              <w:t>StaysInWeekendNights</w:t>
            </w:r>
            <w:proofErr w:type="spellEnd"/>
          </w:p>
        </w:tc>
        <w:tc>
          <w:tcPr>
            <w:tcW w:w="1032" w:type="dxa"/>
            <w:tcBorders>
              <w:top w:val="nil"/>
              <w:left w:val="nil"/>
              <w:bottom w:val="single" w:sz="4" w:space="0" w:color="auto"/>
              <w:right w:val="single" w:sz="4" w:space="0" w:color="auto"/>
            </w:tcBorders>
            <w:shd w:val="clear" w:color="auto" w:fill="auto"/>
            <w:vAlign w:val="center"/>
            <w:hideMark/>
          </w:tcPr>
          <w:p w14:paraId="2EB953E0"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Integer</w:t>
            </w:r>
          </w:p>
        </w:tc>
        <w:tc>
          <w:tcPr>
            <w:tcW w:w="2229" w:type="dxa"/>
            <w:tcBorders>
              <w:top w:val="nil"/>
              <w:left w:val="nil"/>
              <w:bottom w:val="single" w:sz="4" w:space="0" w:color="auto"/>
              <w:right w:val="single" w:sz="4" w:space="0" w:color="auto"/>
            </w:tcBorders>
            <w:shd w:val="clear" w:color="auto" w:fill="auto"/>
            <w:vAlign w:val="center"/>
            <w:hideMark/>
          </w:tcPr>
          <w:p w14:paraId="16D390CB"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Number of weekend nights (Saturday or Sunday) the guest stayed or booked to stay at the hotel</w:t>
            </w:r>
          </w:p>
        </w:tc>
        <w:tc>
          <w:tcPr>
            <w:tcW w:w="1824" w:type="dxa"/>
            <w:tcBorders>
              <w:top w:val="nil"/>
              <w:left w:val="nil"/>
              <w:bottom w:val="single" w:sz="4" w:space="0" w:color="auto"/>
              <w:right w:val="single" w:sz="4" w:space="0" w:color="auto"/>
            </w:tcBorders>
            <w:shd w:val="clear" w:color="auto" w:fill="auto"/>
            <w:vAlign w:val="center"/>
            <w:hideMark/>
          </w:tcPr>
          <w:p w14:paraId="4D667C1C"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 and BL/ Calculated by counting the number of weekend nights from the total number of nights</w:t>
            </w:r>
          </w:p>
        </w:tc>
      </w:tr>
      <w:tr w:rsidR="004D611D" w:rsidRPr="004D611D" w14:paraId="4D55E958" w14:textId="77777777" w:rsidTr="004D611D">
        <w:trPr>
          <w:trHeight w:val="116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6B351AD2"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proofErr w:type="spellStart"/>
            <w:r w:rsidRPr="004D611D">
              <w:rPr>
                <w:rFonts w:ascii="Calibri" w:eastAsia="Times New Roman" w:hAnsi="Calibri" w:cs="Calibri"/>
                <w:b/>
                <w:bCs/>
                <w:i/>
                <w:iCs/>
                <w:color w:val="1F1F1F"/>
                <w:kern w:val="0"/>
                <w:sz w:val="22"/>
                <w:szCs w:val="22"/>
                <w14:ligatures w14:val="none"/>
              </w:rPr>
              <w:t>StaysInWeekNights</w:t>
            </w:r>
            <w:proofErr w:type="spellEnd"/>
          </w:p>
        </w:tc>
        <w:tc>
          <w:tcPr>
            <w:tcW w:w="1032" w:type="dxa"/>
            <w:tcBorders>
              <w:top w:val="nil"/>
              <w:left w:val="nil"/>
              <w:bottom w:val="single" w:sz="4" w:space="0" w:color="auto"/>
              <w:right w:val="single" w:sz="4" w:space="0" w:color="auto"/>
            </w:tcBorders>
            <w:shd w:val="clear" w:color="auto" w:fill="auto"/>
            <w:vAlign w:val="center"/>
            <w:hideMark/>
          </w:tcPr>
          <w:p w14:paraId="6F52D2A9"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Integer</w:t>
            </w:r>
          </w:p>
        </w:tc>
        <w:tc>
          <w:tcPr>
            <w:tcW w:w="2229" w:type="dxa"/>
            <w:tcBorders>
              <w:top w:val="nil"/>
              <w:left w:val="nil"/>
              <w:bottom w:val="single" w:sz="4" w:space="0" w:color="auto"/>
              <w:right w:val="single" w:sz="4" w:space="0" w:color="auto"/>
            </w:tcBorders>
            <w:shd w:val="clear" w:color="auto" w:fill="auto"/>
            <w:vAlign w:val="center"/>
            <w:hideMark/>
          </w:tcPr>
          <w:p w14:paraId="57689EA5"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 xml:space="preserve">Number of </w:t>
            </w:r>
            <w:proofErr w:type="gramStart"/>
            <w:r w:rsidRPr="004D611D">
              <w:rPr>
                <w:rFonts w:ascii="Calibri" w:eastAsia="Times New Roman" w:hAnsi="Calibri" w:cs="Calibri"/>
                <w:color w:val="1F1F1F"/>
                <w:kern w:val="0"/>
                <w:sz w:val="22"/>
                <w:szCs w:val="22"/>
                <w14:ligatures w14:val="none"/>
              </w:rPr>
              <w:t>week nights</w:t>
            </w:r>
            <w:proofErr w:type="gramEnd"/>
            <w:r w:rsidRPr="004D611D">
              <w:rPr>
                <w:rFonts w:ascii="Calibri" w:eastAsia="Times New Roman" w:hAnsi="Calibri" w:cs="Calibri"/>
                <w:color w:val="1F1F1F"/>
                <w:kern w:val="0"/>
                <w:sz w:val="22"/>
                <w:szCs w:val="22"/>
                <w14:ligatures w14:val="none"/>
              </w:rPr>
              <w:t xml:space="preserve"> (Monday to Friday) the guest stayed or booked to stay at the hotel</w:t>
            </w:r>
          </w:p>
        </w:tc>
        <w:tc>
          <w:tcPr>
            <w:tcW w:w="1824" w:type="dxa"/>
            <w:tcBorders>
              <w:top w:val="nil"/>
              <w:left w:val="nil"/>
              <w:bottom w:val="single" w:sz="4" w:space="0" w:color="auto"/>
              <w:right w:val="single" w:sz="4" w:space="0" w:color="auto"/>
            </w:tcBorders>
            <w:shd w:val="clear" w:color="auto" w:fill="auto"/>
            <w:vAlign w:val="center"/>
            <w:hideMark/>
          </w:tcPr>
          <w:p w14:paraId="639B0684"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 xml:space="preserve">BO and BL/Calculated by counting the number of </w:t>
            </w:r>
            <w:proofErr w:type="gramStart"/>
            <w:r w:rsidRPr="004D611D">
              <w:rPr>
                <w:rFonts w:ascii="Calibri" w:eastAsia="Times New Roman" w:hAnsi="Calibri" w:cs="Calibri"/>
                <w:color w:val="1F1F1F"/>
                <w:kern w:val="0"/>
                <w:sz w:val="22"/>
                <w:szCs w:val="22"/>
                <w14:ligatures w14:val="none"/>
              </w:rPr>
              <w:t>week nights</w:t>
            </w:r>
            <w:proofErr w:type="gramEnd"/>
            <w:r w:rsidRPr="004D611D">
              <w:rPr>
                <w:rFonts w:ascii="Calibri" w:eastAsia="Times New Roman" w:hAnsi="Calibri" w:cs="Calibri"/>
                <w:color w:val="1F1F1F"/>
                <w:kern w:val="0"/>
                <w:sz w:val="22"/>
                <w:szCs w:val="22"/>
                <w14:ligatures w14:val="none"/>
              </w:rPr>
              <w:t xml:space="preserve"> from the total number of nights</w:t>
            </w:r>
          </w:p>
        </w:tc>
      </w:tr>
      <w:tr w:rsidR="004D611D" w:rsidRPr="004D611D" w14:paraId="0E245AD2" w14:textId="77777777" w:rsidTr="004D611D">
        <w:trPr>
          <w:trHeight w:val="870"/>
        </w:trPr>
        <w:tc>
          <w:tcPr>
            <w:tcW w:w="2803" w:type="dxa"/>
            <w:tcBorders>
              <w:top w:val="nil"/>
              <w:left w:val="single" w:sz="4" w:space="0" w:color="auto"/>
              <w:bottom w:val="single" w:sz="4" w:space="0" w:color="auto"/>
              <w:right w:val="single" w:sz="4" w:space="0" w:color="auto"/>
            </w:tcBorders>
            <w:shd w:val="clear" w:color="auto" w:fill="auto"/>
            <w:vAlign w:val="center"/>
            <w:hideMark/>
          </w:tcPr>
          <w:p w14:paraId="73E5A451" w14:textId="77777777" w:rsidR="004D611D" w:rsidRPr="004D611D" w:rsidRDefault="004D611D" w:rsidP="004D611D">
            <w:pPr>
              <w:spacing w:after="0" w:line="240" w:lineRule="auto"/>
              <w:jc w:val="center"/>
              <w:rPr>
                <w:rFonts w:ascii="Calibri" w:eastAsia="Times New Roman" w:hAnsi="Calibri" w:cs="Calibri"/>
                <w:b/>
                <w:bCs/>
                <w:i/>
                <w:iCs/>
                <w:color w:val="1F1F1F"/>
                <w:kern w:val="0"/>
                <w:sz w:val="22"/>
                <w:szCs w:val="22"/>
                <w14:ligatures w14:val="none"/>
              </w:rPr>
            </w:pPr>
            <w:proofErr w:type="spellStart"/>
            <w:r w:rsidRPr="004D611D">
              <w:rPr>
                <w:rFonts w:ascii="Calibri" w:eastAsia="Times New Roman" w:hAnsi="Calibri" w:cs="Calibri"/>
                <w:b/>
                <w:bCs/>
                <w:i/>
                <w:iCs/>
                <w:color w:val="1F1F1F"/>
                <w:kern w:val="0"/>
                <w:sz w:val="22"/>
                <w:szCs w:val="22"/>
                <w14:ligatures w14:val="none"/>
              </w:rPr>
              <w:t>TotalOfSpecialRequests</w:t>
            </w:r>
            <w:proofErr w:type="spellEnd"/>
          </w:p>
        </w:tc>
        <w:tc>
          <w:tcPr>
            <w:tcW w:w="1032" w:type="dxa"/>
            <w:tcBorders>
              <w:top w:val="nil"/>
              <w:left w:val="nil"/>
              <w:bottom w:val="single" w:sz="4" w:space="0" w:color="auto"/>
              <w:right w:val="single" w:sz="4" w:space="0" w:color="auto"/>
            </w:tcBorders>
            <w:shd w:val="clear" w:color="auto" w:fill="auto"/>
            <w:vAlign w:val="center"/>
            <w:hideMark/>
          </w:tcPr>
          <w:p w14:paraId="4BDD9EFA"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Integer</w:t>
            </w:r>
          </w:p>
        </w:tc>
        <w:tc>
          <w:tcPr>
            <w:tcW w:w="2229" w:type="dxa"/>
            <w:tcBorders>
              <w:top w:val="nil"/>
              <w:left w:val="nil"/>
              <w:bottom w:val="single" w:sz="4" w:space="0" w:color="auto"/>
              <w:right w:val="single" w:sz="4" w:space="0" w:color="auto"/>
            </w:tcBorders>
            <w:shd w:val="clear" w:color="auto" w:fill="auto"/>
            <w:vAlign w:val="center"/>
            <w:hideMark/>
          </w:tcPr>
          <w:p w14:paraId="1028B7DD"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Number of special requests made by the customer (e.g. twin bed or high floor)</w:t>
            </w:r>
          </w:p>
        </w:tc>
        <w:tc>
          <w:tcPr>
            <w:tcW w:w="1824" w:type="dxa"/>
            <w:tcBorders>
              <w:top w:val="nil"/>
              <w:left w:val="nil"/>
              <w:bottom w:val="single" w:sz="4" w:space="0" w:color="auto"/>
              <w:right w:val="single" w:sz="4" w:space="0" w:color="auto"/>
            </w:tcBorders>
            <w:shd w:val="clear" w:color="auto" w:fill="auto"/>
            <w:vAlign w:val="center"/>
            <w:hideMark/>
          </w:tcPr>
          <w:p w14:paraId="05224100" w14:textId="77777777" w:rsidR="004D611D" w:rsidRPr="004D611D" w:rsidRDefault="004D611D" w:rsidP="004D611D">
            <w:pPr>
              <w:spacing w:after="0" w:line="240" w:lineRule="auto"/>
              <w:rPr>
                <w:rFonts w:ascii="Calibri" w:eastAsia="Times New Roman" w:hAnsi="Calibri" w:cs="Calibri"/>
                <w:color w:val="1F1F1F"/>
                <w:kern w:val="0"/>
                <w:sz w:val="22"/>
                <w:szCs w:val="22"/>
                <w14:ligatures w14:val="none"/>
              </w:rPr>
            </w:pPr>
            <w:r w:rsidRPr="004D611D">
              <w:rPr>
                <w:rFonts w:ascii="Calibri" w:eastAsia="Times New Roman" w:hAnsi="Calibri" w:cs="Calibri"/>
                <w:color w:val="1F1F1F"/>
                <w:kern w:val="0"/>
                <w:sz w:val="22"/>
                <w:szCs w:val="22"/>
                <w14:ligatures w14:val="none"/>
              </w:rPr>
              <w:t>BO and BL/Sum of all special requests</w:t>
            </w:r>
          </w:p>
        </w:tc>
      </w:tr>
    </w:tbl>
    <w:p w14:paraId="3F185355" w14:textId="1F52AE8E" w:rsidR="00CD2D96" w:rsidRPr="00D91448" w:rsidRDefault="00CD2D96" w:rsidP="004D611D">
      <w:pPr>
        <w:pStyle w:val="ListParagraph"/>
        <w:ind w:left="1440"/>
        <w:rPr>
          <w:rFonts w:ascii="Calibri" w:hAnsi="Calibri" w:cs="Calibri"/>
          <w:sz w:val="22"/>
          <w:szCs w:val="22"/>
        </w:rPr>
      </w:pPr>
    </w:p>
    <w:p w14:paraId="4B5248E2" w14:textId="77777777" w:rsidR="0030251C" w:rsidRPr="00D91448" w:rsidRDefault="0030251C" w:rsidP="0030251C">
      <w:pPr>
        <w:pStyle w:val="ListParagraph"/>
        <w:numPr>
          <w:ilvl w:val="0"/>
          <w:numId w:val="1"/>
        </w:numPr>
        <w:rPr>
          <w:rFonts w:ascii="Calibri" w:hAnsi="Calibri" w:cs="Calibri"/>
          <w:sz w:val="22"/>
          <w:szCs w:val="22"/>
        </w:rPr>
      </w:pPr>
    </w:p>
    <w:sectPr w:rsidR="0030251C" w:rsidRPr="00D914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1F4136"/>
    <w:multiLevelType w:val="hybridMultilevel"/>
    <w:tmpl w:val="AC688F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975E0F"/>
    <w:multiLevelType w:val="hybridMultilevel"/>
    <w:tmpl w:val="745692FA"/>
    <w:lvl w:ilvl="0" w:tplc="A6DCDE5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1971522">
    <w:abstractNumId w:val="0"/>
  </w:num>
  <w:num w:numId="2" w16cid:durableId="764808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8CB"/>
    <w:rsid w:val="0030251C"/>
    <w:rsid w:val="003478CB"/>
    <w:rsid w:val="003818D0"/>
    <w:rsid w:val="00480E32"/>
    <w:rsid w:val="004D611D"/>
    <w:rsid w:val="00594DBC"/>
    <w:rsid w:val="005A2451"/>
    <w:rsid w:val="006F6EE7"/>
    <w:rsid w:val="00840C3F"/>
    <w:rsid w:val="008727F6"/>
    <w:rsid w:val="00887553"/>
    <w:rsid w:val="00B7693C"/>
    <w:rsid w:val="00B928B6"/>
    <w:rsid w:val="00CD2D96"/>
    <w:rsid w:val="00D91448"/>
    <w:rsid w:val="00E57495"/>
    <w:rsid w:val="00F3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172E6"/>
  <w15:chartTrackingRefBased/>
  <w15:docId w15:val="{B00AC299-AFFB-4982-9F08-569F197B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8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78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78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78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78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78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8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8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8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8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78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78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78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78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78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8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8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8CB"/>
    <w:rPr>
      <w:rFonts w:eastAsiaTheme="majorEastAsia" w:cstheme="majorBidi"/>
      <w:color w:val="272727" w:themeColor="text1" w:themeTint="D8"/>
    </w:rPr>
  </w:style>
  <w:style w:type="paragraph" w:styleId="Title">
    <w:name w:val="Title"/>
    <w:basedOn w:val="Normal"/>
    <w:next w:val="Normal"/>
    <w:link w:val="TitleChar"/>
    <w:uiPriority w:val="10"/>
    <w:qFormat/>
    <w:rsid w:val="003478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8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8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8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8CB"/>
    <w:pPr>
      <w:spacing w:before="160"/>
      <w:jc w:val="center"/>
    </w:pPr>
    <w:rPr>
      <w:i/>
      <w:iCs/>
      <w:color w:val="404040" w:themeColor="text1" w:themeTint="BF"/>
    </w:rPr>
  </w:style>
  <w:style w:type="character" w:customStyle="1" w:styleId="QuoteChar">
    <w:name w:val="Quote Char"/>
    <w:basedOn w:val="DefaultParagraphFont"/>
    <w:link w:val="Quote"/>
    <w:uiPriority w:val="29"/>
    <w:rsid w:val="003478CB"/>
    <w:rPr>
      <w:i/>
      <w:iCs/>
      <w:color w:val="404040" w:themeColor="text1" w:themeTint="BF"/>
    </w:rPr>
  </w:style>
  <w:style w:type="paragraph" w:styleId="ListParagraph">
    <w:name w:val="List Paragraph"/>
    <w:basedOn w:val="Normal"/>
    <w:uiPriority w:val="34"/>
    <w:qFormat/>
    <w:rsid w:val="003478CB"/>
    <w:pPr>
      <w:ind w:left="720"/>
      <w:contextualSpacing/>
    </w:pPr>
  </w:style>
  <w:style w:type="character" w:styleId="IntenseEmphasis">
    <w:name w:val="Intense Emphasis"/>
    <w:basedOn w:val="DefaultParagraphFont"/>
    <w:uiPriority w:val="21"/>
    <w:qFormat/>
    <w:rsid w:val="003478CB"/>
    <w:rPr>
      <w:i/>
      <w:iCs/>
      <w:color w:val="0F4761" w:themeColor="accent1" w:themeShade="BF"/>
    </w:rPr>
  </w:style>
  <w:style w:type="paragraph" w:styleId="IntenseQuote">
    <w:name w:val="Intense Quote"/>
    <w:basedOn w:val="Normal"/>
    <w:next w:val="Normal"/>
    <w:link w:val="IntenseQuoteChar"/>
    <w:uiPriority w:val="30"/>
    <w:qFormat/>
    <w:rsid w:val="003478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78CB"/>
    <w:rPr>
      <w:i/>
      <w:iCs/>
      <w:color w:val="0F4761" w:themeColor="accent1" w:themeShade="BF"/>
    </w:rPr>
  </w:style>
  <w:style w:type="character" w:styleId="IntenseReference">
    <w:name w:val="Intense Reference"/>
    <w:basedOn w:val="DefaultParagraphFont"/>
    <w:uiPriority w:val="32"/>
    <w:qFormat/>
    <w:rsid w:val="003478CB"/>
    <w:rPr>
      <w:b/>
      <w:bCs/>
      <w:smallCaps/>
      <w:color w:val="0F4761" w:themeColor="accent1" w:themeShade="BF"/>
      <w:spacing w:val="5"/>
    </w:rPr>
  </w:style>
  <w:style w:type="character" w:styleId="Hyperlink">
    <w:name w:val="Hyperlink"/>
    <w:basedOn w:val="DefaultParagraphFont"/>
    <w:uiPriority w:val="99"/>
    <w:unhideWhenUsed/>
    <w:rsid w:val="003818D0"/>
    <w:rPr>
      <w:color w:val="467886" w:themeColor="hyperlink"/>
      <w:u w:val="single"/>
    </w:rPr>
  </w:style>
  <w:style w:type="character" w:styleId="UnresolvedMention">
    <w:name w:val="Unresolved Mention"/>
    <w:basedOn w:val="DefaultParagraphFont"/>
    <w:uiPriority w:val="99"/>
    <w:semiHidden/>
    <w:unhideWhenUsed/>
    <w:rsid w:val="003818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797022">
      <w:bodyDiv w:val="1"/>
      <w:marLeft w:val="0"/>
      <w:marRight w:val="0"/>
      <w:marTop w:val="0"/>
      <w:marBottom w:val="0"/>
      <w:divBdr>
        <w:top w:val="none" w:sz="0" w:space="0" w:color="auto"/>
        <w:left w:val="none" w:sz="0" w:space="0" w:color="auto"/>
        <w:bottom w:val="none" w:sz="0" w:space="0" w:color="auto"/>
        <w:right w:val="none" w:sz="0" w:space="0" w:color="auto"/>
      </w:divBdr>
    </w:div>
    <w:div w:id="687221870">
      <w:bodyDiv w:val="1"/>
      <w:marLeft w:val="0"/>
      <w:marRight w:val="0"/>
      <w:marTop w:val="0"/>
      <w:marBottom w:val="0"/>
      <w:divBdr>
        <w:top w:val="none" w:sz="0" w:space="0" w:color="auto"/>
        <w:left w:val="none" w:sz="0" w:space="0" w:color="auto"/>
        <w:bottom w:val="none" w:sz="0" w:space="0" w:color="auto"/>
        <w:right w:val="none" w:sz="0" w:space="0" w:color="auto"/>
      </w:divBdr>
    </w:div>
    <w:div w:id="2023821984">
      <w:bodyDiv w:val="1"/>
      <w:marLeft w:val="0"/>
      <w:marRight w:val="0"/>
      <w:marTop w:val="0"/>
      <w:marBottom w:val="0"/>
      <w:divBdr>
        <w:top w:val="none" w:sz="0" w:space="0" w:color="auto"/>
        <w:left w:val="none" w:sz="0" w:space="0" w:color="auto"/>
        <w:bottom w:val="none" w:sz="0" w:space="0" w:color="auto"/>
        <w:right w:val="none" w:sz="0" w:space="0" w:color="auto"/>
      </w:divBdr>
    </w:div>
    <w:div w:id="204743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kaggle.com/datasets/jessemostipak/hotel-booking-deman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1123</Words>
  <Characters>6405</Characters>
  <Application>Microsoft Office Word</Application>
  <DocSecurity>0</DocSecurity>
  <Lines>53</Lines>
  <Paragraphs>15</Paragraphs>
  <ScaleCrop>false</ScaleCrop>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 Kyalo</dc:creator>
  <cp:keywords/>
  <dc:description/>
  <cp:lastModifiedBy>Innocent Kyalo</cp:lastModifiedBy>
  <cp:revision>16</cp:revision>
  <dcterms:created xsi:type="dcterms:W3CDTF">2025-06-30T12:51:00Z</dcterms:created>
  <dcterms:modified xsi:type="dcterms:W3CDTF">2025-06-30T13:33:00Z</dcterms:modified>
</cp:coreProperties>
</file>