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DE6CF" w14:textId="1B2A20A0" w:rsidR="00480E32" w:rsidRPr="005A1497" w:rsidRDefault="00480E32" w:rsidP="00480E32">
      <w:pPr>
        <w:jc w:val="center"/>
        <w:rPr>
          <w:rFonts w:ascii="Calibri" w:hAnsi="Calibri" w:cs="Calibri"/>
          <w:b/>
          <w:bCs/>
        </w:rPr>
      </w:pPr>
      <w:r w:rsidRPr="005A1497">
        <w:rPr>
          <w:rFonts w:ascii="Calibri" w:hAnsi="Calibri" w:cs="Calibri"/>
          <w:b/>
          <w:bCs/>
        </w:rPr>
        <w:t>HOTEL BOOKINGS ANALYSIS DOCUMENTATION</w:t>
      </w:r>
    </w:p>
    <w:p w14:paraId="7CEDEE92" w14:textId="3A326C66" w:rsidR="003478CB" w:rsidRPr="005A1497" w:rsidRDefault="00E57495">
      <w:pPr>
        <w:rPr>
          <w:rFonts w:ascii="Calibri" w:hAnsi="Calibri" w:cs="Calibri"/>
        </w:rPr>
      </w:pPr>
      <w:r w:rsidRPr="005A1497">
        <w:rPr>
          <w:rFonts w:ascii="Calibri" w:hAnsi="Calibri" w:cs="Calibri"/>
        </w:rPr>
        <w:t>Thi</w:t>
      </w:r>
      <w:r w:rsidR="00840C3F" w:rsidRPr="005A1497">
        <w:rPr>
          <w:rFonts w:ascii="Calibri" w:hAnsi="Calibri" w:cs="Calibri"/>
        </w:rPr>
        <w:t>s</w:t>
      </w:r>
      <w:r w:rsidR="003818D0" w:rsidRPr="005A1497">
        <w:rPr>
          <w:rFonts w:ascii="Calibri" w:hAnsi="Calibri" w:cs="Calibri"/>
        </w:rPr>
        <w:t xml:space="preserve"> data was downloaded from </w:t>
      </w:r>
      <w:hyperlink r:id="rId5" w:history="1">
        <w:r w:rsidR="003818D0" w:rsidRPr="005A1497">
          <w:rPr>
            <w:rStyle w:val="Hyperlink"/>
            <w:rFonts w:ascii="Calibri" w:hAnsi="Calibri" w:cs="Calibri"/>
          </w:rPr>
          <w:t>Kaggle</w:t>
        </w:r>
      </w:hyperlink>
      <w:r w:rsidR="00480E32" w:rsidRPr="005A1497">
        <w:rPr>
          <w:rFonts w:ascii="Calibri" w:hAnsi="Calibri" w:cs="Calibri"/>
        </w:rPr>
        <w:t>.</w:t>
      </w:r>
    </w:p>
    <w:p w14:paraId="1D902DDA" w14:textId="4991A856" w:rsidR="00480E32" w:rsidRPr="005A1497" w:rsidRDefault="0030251C">
      <w:pPr>
        <w:rPr>
          <w:rFonts w:ascii="Calibri" w:hAnsi="Calibri" w:cs="Calibri"/>
          <w:b/>
          <w:bCs/>
          <w:u w:val="single"/>
        </w:rPr>
      </w:pPr>
      <w:r w:rsidRPr="005A1497">
        <w:rPr>
          <w:rFonts w:ascii="Calibri" w:hAnsi="Calibri" w:cs="Calibri"/>
          <w:b/>
          <w:bCs/>
          <w:u w:val="single"/>
        </w:rPr>
        <w:t>Analysis Process</w:t>
      </w:r>
    </w:p>
    <w:p w14:paraId="2A54CAC3" w14:textId="3EF2CC46" w:rsidR="0030251C" w:rsidRPr="005A1497" w:rsidRDefault="0030251C" w:rsidP="0030251C">
      <w:pPr>
        <w:pStyle w:val="ListParagraph"/>
        <w:numPr>
          <w:ilvl w:val="0"/>
          <w:numId w:val="1"/>
        </w:numPr>
        <w:rPr>
          <w:rFonts w:ascii="Calibri" w:hAnsi="Calibri" w:cs="Calibri"/>
        </w:rPr>
      </w:pPr>
      <w:r w:rsidRPr="005A1497">
        <w:rPr>
          <w:rFonts w:ascii="Calibri" w:hAnsi="Calibri" w:cs="Calibri"/>
        </w:rPr>
        <w:t>Create a working copy in Excel for easier profiling</w:t>
      </w:r>
    </w:p>
    <w:p w14:paraId="6B46B801" w14:textId="0E70EF77" w:rsidR="0030251C" w:rsidRPr="005A1497" w:rsidRDefault="00F371C5" w:rsidP="0030251C">
      <w:pPr>
        <w:pStyle w:val="ListParagraph"/>
        <w:numPr>
          <w:ilvl w:val="0"/>
          <w:numId w:val="2"/>
        </w:numPr>
        <w:rPr>
          <w:rFonts w:ascii="Calibri" w:hAnsi="Calibri" w:cs="Calibri"/>
        </w:rPr>
      </w:pPr>
      <w:r w:rsidRPr="005A1497">
        <w:rPr>
          <w:rFonts w:ascii="Calibri" w:hAnsi="Calibri" w:cs="Calibri"/>
        </w:rPr>
        <w:t>A quick profiling revealed the following about the data columns</w:t>
      </w:r>
    </w:p>
    <w:p w14:paraId="04F5A749" w14:textId="1573DA5F" w:rsidR="00F371C5" w:rsidRPr="005A1497" w:rsidRDefault="00887553" w:rsidP="00D91448">
      <w:pPr>
        <w:pStyle w:val="ListParagraph"/>
        <w:numPr>
          <w:ilvl w:val="1"/>
          <w:numId w:val="1"/>
        </w:numPr>
        <w:rPr>
          <w:rFonts w:ascii="Calibri" w:hAnsi="Calibri" w:cs="Calibri"/>
        </w:rPr>
      </w:pPr>
      <w:r w:rsidRPr="005A1497">
        <w:rPr>
          <w:rFonts w:ascii="Calibri" w:hAnsi="Calibri" w:cs="Calibri"/>
        </w:rPr>
        <w:t>Hotel – there are two hotels with no blanks (</w:t>
      </w:r>
      <w:r w:rsidR="00D91448" w:rsidRPr="005A1497">
        <w:rPr>
          <w:rFonts w:ascii="Calibri" w:eastAsia="Times New Roman" w:hAnsi="Calibri" w:cs="Calibri"/>
          <w:color w:val="000000"/>
          <w:kern w:val="0"/>
          <w14:ligatures w14:val="none"/>
        </w:rPr>
        <w:t>Resort Hotel and City Hotel</w:t>
      </w:r>
      <w:r w:rsidRPr="005A1497">
        <w:rPr>
          <w:rFonts w:ascii="Calibri" w:hAnsi="Calibri" w:cs="Calibri"/>
        </w:rPr>
        <w:t>)</w:t>
      </w:r>
    </w:p>
    <w:p w14:paraId="78BF9FB1" w14:textId="1433EE22" w:rsidR="00D91448" w:rsidRPr="005A1497" w:rsidRDefault="00B928B6" w:rsidP="00D91448">
      <w:pPr>
        <w:pStyle w:val="ListParagraph"/>
        <w:numPr>
          <w:ilvl w:val="1"/>
          <w:numId w:val="1"/>
        </w:numPr>
        <w:rPr>
          <w:rFonts w:ascii="Calibri" w:hAnsi="Calibri" w:cs="Calibri"/>
        </w:rPr>
      </w:pPr>
      <w:r w:rsidRPr="005A1497">
        <w:rPr>
          <w:rFonts w:ascii="Calibri" w:hAnsi="Calibri" w:cs="Calibri"/>
        </w:rPr>
        <w:t>Canceled: 0 &amp; 1</w:t>
      </w:r>
    </w:p>
    <w:p w14:paraId="4E1D8E21" w14:textId="3E9B2D96" w:rsidR="008727F6" w:rsidRPr="005A1497" w:rsidRDefault="008727F6" w:rsidP="008727F6">
      <w:pPr>
        <w:pStyle w:val="ListParagraph"/>
        <w:ind w:left="1440"/>
        <w:rPr>
          <w:rFonts w:ascii="Calibri" w:hAnsi="Calibri" w:cs="Calibri"/>
        </w:rPr>
      </w:pPr>
      <w:r w:rsidRPr="005A1497">
        <w:rPr>
          <w:rFonts w:ascii="Calibri" w:hAnsi="Calibri" w:cs="Calibri"/>
        </w:rPr>
        <w:t>Assumptions</w:t>
      </w:r>
    </w:p>
    <w:p w14:paraId="5E07083C" w14:textId="3FCAE03A" w:rsidR="00B928B6" w:rsidRPr="005A1497" w:rsidRDefault="00B928B6" w:rsidP="00B928B6">
      <w:pPr>
        <w:pStyle w:val="ListParagraph"/>
        <w:numPr>
          <w:ilvl w:val="1"/>
          <w:numId w:val="2"/>
        </w:numPr>
        <w:rPr>
          <w:rFonts w:ascii="Calibri" w:hAnsi="Calibri" w:cs="Calibri"/>
        </w:rPr>
      </w:pPr>
      <w:r w:rsidRPr="005A1497">
        <w:rPr>
          <w:rFonts w:ascii="Calibri" w:hAnsi="Calibri" w:cs="Calibri"/>
        </w:rPr>
        <w:t>0 – No</w:t>
      </w:r>
    </w:p>
    <w:p w14:paraId="1012E15E" w14:textId="36885888" w:rsidR="00B928B6" w:rsidRPr="005A1497" w:rsidRDefault="00B928B6" w:rsidP="00B928B6">
      <w:pPr>
        <w:pStyle w:val="ListParagraph"/>
        <w:numPr>
          <w:ilvl w:val="1"/>
          <w:numId w:val="2"/>
        </w:numPr>
        <w:rPr>
          <w:rFonts w:ascii="Calibri" w:hAnsi="Calibri" w:cs="Calibri"/>
        </w:rPr>
      </w:pPr>
      <w:r w:rsidRPr="005A1497">
        <w:rPr>
          <w:rFonts w:ascii="Calibri" w:hAnsi="Calibri" w:cs="Calibri"/>
        </w:rPr>
        <w:t>1 – Yes</w:t>
      </w:r>
    </w:p>
    <w:p w14:paraId="2211BF5A" w14:textId="77AFAACA" w:rsidR="00B928B6" w:rsidRPr="005A1497" w:rsidRDefault="008727F6" w:rsidP="00B928B6">
      <w:pPr>
        <w:pStyle w:val="ListParagraph"/>
        <w:numPr>
          <w:ilvl w:val="1"/>
          <w:numId w:val="1"/>
        </w:numPr>
        <w:rPr>
          <w:rFonts w:ascii="Calibri" w:hAnsi="Calibri" w:cs="Calibri"/>
        </w:rPr>
      </w:pPr>
      <w:r w:rsidRPr="005A1497">
        <w:rPr>
          <w:rFonts w:ascii="Calibri" w:hAnsi="Calibri" w:cs="Calibri"/>
        </w:rPr>
        <w:t>Lead Time: integer column, no blanks.</w:t>
      </w:r>
    </w:p>
    <w:p w14:paraId="634EB0D8" w14:textId="4368FF7B" w:rsidR="008727F6" w:rsidRPr="005A1497" w:rsidRDefault="008727F6" w:rsidP="008727F6">
      <w:pPr>
        <w:pStyle w:val="ListParagraph"/>
        <w:numPr>
          <w:ilvl w:val="1"/>
          <w:numId w:val="2"/>
        </w:numPr>
        <w:rPr>
          <w:rFonts w:ascii="Calibri" w:hAnsi="Calibri" w:cs="Calibri"/>
        </w:rPr>
      </w:pPr>
      <w:r w:rsidRPr="005A1497">
        <w:rPr>
          <w:rFonts w:ascii="Calibri" w:hAnsi="Calibri" w:cs="Calibri"/>
        </w:rPr>
        <w:t>Assumption: lead time is in minutes</w:t>
      </w:r>
    </w:p>
    <w:p w14:paraId="01FD55F7" w14:textId="77DBD8CA" w:rsidR="008727F6" w:rsidRPr="005A1497" w:rsidRDefault="00594DBC" w:rsidP="008727F6">
      <w:pPr>
        <w:pStyle w:val="ListParagraph"/>
        <w:numPr>
          <w:ilvl w:val="1"/>
          <w:numId w:val="1"/>
        </w:numPr>
        <w:rPr>
          <w:rFonts w:ascii="Calibri" w:hAnsi="Calibri" w:cs="Calibri"/>
        </w:rPr>
      </w:pPr>
      <w:r w:rsidRPr="005A1497">
        <w:rPr>
          <w:rFonts w:ascii="Calibri" w:hAnsi="Calibri" w:cs="Calibri"/>
        </w:rPr>
        <w:t>Arrival date year - integer column, no blanks, representing year</w:t>
      </w:r>
    </w:p>
    <w:p w14:paraId="793C2914" w14:textId="3BE9FDA9" w:rsidR="00594DBC" w:rsidRPr="005A1497" w:rsidRDefault="00594DBC" w:rsidP="008727F6">
      <w:pPr>
        <w:pStyle w:val="ListParagraph"/>
        <w:numPr>
          <w:ilvl w:val="1"/>
          <w:numId w:val="1"/>
        </w:numPr>
        <w:rPr>
          <w:rFonts w:ascii="Calibri" w:hAnsi="Calibri" w:cs="Calibri"/>
        </w:rPr>
      </w:pPr>
      <w:r w:rsidRPr="005A1497">
        <w:rPr>
          <w:rFonts w:ascii="Calibri" w:hAnsi="Calibri" w:cs="Calibri"/>
        </w:rPr>
        <w:t>Arrival date month – text column, no blanks, representing month</w:t>
      </w:r>
    </w:p>
    <w:p w14:paraId="2D8DAB37" w14:textId="628DEC77" w:rsidR="00594DBC" w:rsidRPr="005A1497" w:rsidRDefault="00CD2D96" w:rsidP="008727F6">
      <w:pPr>
        <w:pStyle w:val="ListParagraph"/>
        <w:numPr>
          <w:ilvl w:val="1"/>
          <w:numId w:val="1"/>
        </w:numPr>
        <w:rPr>
          <w:rFonts w:ascii="Calibri" w:hAnsi="Calibri" w:cs="Calibri"/>
        </w:rPr>
      </w:pPr>
      <w:r w:rsidRPr="005A1497">
        <w:rPr>
          <w:rFonts w:ascii="Calibri" w:hAnsi="Calibri" w:cs="Calibri"/>
        </w:rPr>
        <w:t>Arrival date week number – integer, no blanks, representing week number</w:t>
      </w:r>
    </w:p>
    <w:p w14:paraId="435D1ABB" w14:textId="28EBD443" w:rsidR="00CD2D96" w:rsidRPr="005A1497" w:rsidRDefault="00CD2D96" w:rsidP="008727F6">
      <w:pPr>
        <w:pStyle w:val="ListParagraph"/>
        <w:numPr>
          <w:ilvl w:val="1"/>
          <w:numId w:val="1"/>
        </w:numPr>
        <w:rPr>
          <w:rFonts w:ascii="Calibri" w:hAnsi="Calibri" w:cs="Calibri"/>
        </w:rPr>
      </w:pPr>
      <w:r w:rsidRPr="005A1497">
        <w:rPr>
          <w:rFonts w:ascii="Calibri" w:hAnsi="Calibri" w:cs="Calibri"/>
        </w:rPr>
        <w:t>Arrival date day of month – integer, no blanks, representing actual day.</w:t>
      </w:r>
    </w:p>
    <w:p w14:paraId="015BC03C" w14:textId="3721149F" w:rsidR="004D611D" w:rsidRPr="005A1497" w:rsidRDefault="00B7693C" w:rsidP="00B7693C">
      <w:pPr>
        <w:rPr>
          <w:rFonts w:ascii="Calibri" w:hAnsi="Calibri" w:cs="Calibri"/>
        </w:rPr>
      </w:pPr>
      <w:r w:rsidRPr="005A1497">
        <w:rPr>
          <w:rFonts w:ascii="Calibri" w:hAnsi="Calibri" w:cs="Calibri"/>
        </w:rPr>
        <w:t>Below is the data definition from the referenced original download</w:t>
      </w:r>
      <w:r w:rsidR="005A2451" w:rsidRPr="005A1497">
        <w:rPr>
          <w:rFonts w:ascii="Calibri" w:hAnsi="Calibri" w:cs="Calibri"/>
        </w:rPr>
        <w:t>:</w:t>
      </w:r>
    </w:p>
    <w:tbl>
      <w:tblPr>
        <w:tblW w:w="7888" w:type="dxa"/>
        <w:tblLook w:val="04A0" w:firstRow="1" w:lastRow="0" w:firstColumn="1" w:lastColumn="0" w:noHBand="0" w:noVBand="1"/>
      </w:tblPr>
      <w:tblGrid>
        <w:gridCol w:w="3241"/>
        <w:gridCol w:w="1309"/>
        <w:gridCol w:w="2615"/>
        <w:gridCol w:w="2173"/>
      </w:tblGrid>
      <w:tr w:rsidR="004D611D" w:rsidRPr="005A1497" w14:paraId="534645DD" w14:textId="77777777" w:rsidTr="004D611D">
        <w:trPr>
          <w:trHeight w:val="290"/>
        </w:trPr>
        <w:tc>
          <w:tcPr>
            <w:tcW w:w="2803" w:type="dxa"/>
            <w:tcBorders>
              <w:top w:val="single" w:sz="4" w:space="0" w:color="auto"/>
              <w:left w:val="single" w:sz="4" w:space="0" w:color="auto"/>
              <w:bottom w:val="single" w:sz="4" w:space="0" w:color="auto"/>
              <w:right w:val="single" w:sz="4" w:space="0" w:color="auto"/>
            </w:tcBorders>
            <w:vAlign w:val="center"/>
            <w:hideMark/>
          </w:tcPr>
          <w:p w14:paraId="35F445D7"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Variable</w:t>
            </w:r>
          </w:p>
        </w:tc>
        <w:tc>
          <w:tcPr>
            <w:tcW w:w="1032" w:type="dxa"/>
            <w:tcBorders>
              <w:top w:val="single" w:sz="4" w:space="0" w:color="auto"/>
              <w:left w:val="nil"/>
              <w:bottom w:val="single" w:sz="4" w:space="0" w:color="auto"/>
              <w:right w:val="single" w:sz="4" w:space="0" w:color="auto"/>
            </w:tcBorders>
            <w:vAlign w:val="center"/>
            <w:hideMark/>
          </w:tcPr>
          <w:p w14:paraId="772809B1"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Type</w:t>
            </w:r>
          </w:p>
        </w:tc>
        <w:tc>
          <w:tcPr>
            <w:tcW w:w="2229" w:type="dxa"/>
            <w:tcBorders>
              <w:top w:val="single" w:sz="4" w:space="0" w:color="auto"/>
              <w:left w:val="nil"/>
              <w:bottom w:val="single" w:sz="4" w:space="0" w:color="auto"/>
              <w:right w:val="single" w:sz="4" w:space="0" w:color="auto"/>
            </w:tcBorders>
            <w:vAlign w:val="center"/>
            <w:hideMark/>
          </w:tcPr>
          <w:p w14:paraId="5608BB2B"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Description</w:t>
            </w:r>
          </w:p>
        </w:tc>
        <w:tc>
          <w:tcPr>
            <w:tcW w:w="1824" w:type="dxa"/>
            <w:tcBorders>
              <w:top w:val="single" w:sz="4" w:space="0" w:color="auto"/>
              <w:left w:val="nil"/>
              <w:bottom w:val="single" w:sz="4" w:space="0" w:color="auto"/>
              <w:right w:val="single" w:sz="4" w:space="0" w:color="auto"/>
            </w:tcBorders>
            <w:vAlign w:val="center"/>
            <w:hideMark/>
          </w:tcPr>
          <w:p w14:paraId="280141CE"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Source/Engineering</w:t>
            </w:r>
          </w:p>
        </w:tc>
      </w:tr>
      <w:tr w:rsidR="004D611D" w:rsidRPr="005A1497" w14:paraId="18B12CE9" w14:textId="77777777" w:rsidTr="004D611D">
        <w:trPr>
          <w:trHeight w:val="1450"/>
        </w:trPr>
        <w:tc>
          <w:tcPr>
            <w:tcW w:w="2803" w:type="dxa"/>
            <w:tcBorders>
              <w:top w:val="nil"/>
              <w:left w:val="single" w:sz="4" w:space="0" w:color="auto"/>
              <w:bottom w:val="single" w:sz="4" w:space="0" w:color="auto"/>
              <w:right w:val="single" w:sz="4" w:space="0" w:color="auto"/>
            </w:tcBorders>
            <w:vAlign w:val="center"/>
            <w:hideMark/>
          </w:tcPr>
          <w:p w14:paraId="49F31ACF"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ADR</w:t>
            </w:r>
          </w:p>
        </w:tc>
        <w:tc>
          <w:tcPr>
            <w:tcW w:w="1032" w:type="dxa"/>
            <w:tcBorders>
              <w:top w:val="nil"/>
              <w:left w:val="nil"/>
              <w:bottom w:val="single" w:sz="4" w:space="0" w:color="auto"/>
              <w:right w:val="single" w:sz="4" w:space="0" w:color="auto"/>
            </w:tcBorders>
            <w:vAlign w:val="center"/>
            <w:hideMark/>
          </w:tcPr>
          <w:p w14:paraId="0E5843C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Numeric</w:t>
            </w:r>
          </w:p>
        </w:tc>
        <w:bookmarkStart w:id="0" w:name="RANGE!C2"/>
        <w:tc>
          <w:tcPr>
            <w:tcW w:w="2229" w:type="dxa"/>
            <w:tcBorders>
              <w:top w:val="nil"/>
              <w:left w:val="nil"/>
              <w:bottom w:val="single" w:sz="4" w:space="0" w:color="auto"/>
              <w:right w:val="single" w:sz="4" w:space="0" w:color="auto"/>
            </w:tcBorders>
            <w:vAlign w:val="center"/>
            <w:hideMark/>
          </w:tcPr>
          <w:p w14:paraId="6B2CF531" w14:textId="77777777" w:rsidR="004D611D" w:rsidRPr="005A1497" w:rsidRDefault="004D611D" w:rsidP="004D611D">
            <w:pPr>
              <w:spacing w:after="0" w:line="240" w:lineRule="auto"/>
              <w:rPr>
                <w:rFonts w:ascii="Calibri" w:eastAsia="Times New Roman" w:hAnsi="Calibri" w:cs="Calibri"/>
                <w:color w:val="467886"/>
                <w:kern w:val="0"/>
                <w:u w:val="single"/>
                <w14:ligatures w14:val="none"/>
              </w:rPr>
            </w:pPr>
            <w:r w:rsidRPr="005A1497">
              <w:rPr>
                <w:rFonts w:ascii="Calibri" w:eastAsia="Times New Roman" w:hAnsi="Calibri" w:cs="Calibri"/>
                <w:color w:val="467886"/>
                <w:kern w:val="0"/>
                <w:u w:val="single"/>
                <w14:ligatures w14:val="none"/>
              </w:rPr>
              <w:fldChar w:fldCharType="begin"/>
            </w:r>
            <w:r w:rsidRPr="005A1497">
              <w:rPr>
                <w:rFonts w:ascii="Calibri" w:eastAsia="Times New Roman" w:hAnsi="Calibri" w:cs="Calibri"/>
                <w:color w:val="467886"/>
                <w:kern w:val="0"/>
                <w:u w:val="single"/>
                <w14:ligatures w14:val="none"/>
              </w:rPr>
              <w:instrText>HYPERLINK "https://www.sciencedirect.com/science/article/pii/S2352340918315191" \l "bib5"</w:instrText>
            </w:r>
            <w:r w:rsidRPr="005A1497">
              <w:rPr>
                <w:rFonts w:ascii="Calibri" w:eastAsia="Times New Roman" w:hAnsi="Calibri" w:cs="Calibri"/>
                <w:color w:val="467886"/>
                <w:kern w:val="0"/>
                <w:u w:val="single"/>
                <w14:ligatures w14:val="none"/>
              </w:rPr>
            </w:r>
            <w:r w:rsidRPr="005A1497">
              <w:rPr>
                <w:rFonts w:ascii="Calibri" w:eastAsia="Times New Roman" w:hAnsi="Calibri" w:cs="Calibri"/>
                <w:color w:val="467886"/>
                <w:kern w:val="0"/>
                <w:u w:val="single"/>
                <w14:ligatures w14:val="none"/>
              </w:rPr>
              <w:fldChar w:fldCharType="separate"/>
            </w:r>
            <w:r w:rsidRPr="005A1497">
              <w:rPr>
                <w:rFonts w:ascii="Calibri" w:eastAsia="Times New Roman" w:hAnsi="Calibri" w:cs="Calibri"/>
                <w:color w:val="467886"/>
                <w:kern w:val="0"/>
                <w:u w:val="single"/>
                <w14:ligatures w14:val="none"/>
              </w:rPr>
              <w:t>Average Daily Rate as defined by [5]</w:t>
            </w:r>
            <w:r w:rsidRPr="005A1497">
              <w:rPr>
                <w:rFonts w:ascii="Calibri" w:eastAsia="Times New Roman" w:hAnsi="Calibri" w:cs="Calibri"/>
                <w:color w:val="467886"/>
                <w:kern w:val="0"/>
                <w:u w:val="single"/>
                <w14:ligatures w14:val="none"/>
              </w:rPr>
              <w:fldChar w:fldCharType="end"/>
            </w:r>
            <w:bookmarkEnd w:id="0"/>
          </w:p>
        </w:tc>
        <w:tc>
          <w:tcPr>
            <w:tcW w:w="1824" w:type="dxa"/>
            <w:tcBorders>
              <w:top w:val="nil"/>
              <w:left w:val="nil"/>
              <w:bottom w:val="single" w:sz="4" w:space="0" w:color="auto"/>
              <w:right w:val="single" w:sz="4" w:space="0" w:color="auto"/>
            </w:tcBorders>
            <w:vAlign w:val="center"/>
            <w:hideMark/>
          </w:tcPr>
          <w:p w14:paraId="36C7591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TR / Calculated by dividing the sum of all lodging transactions by the total number of staying nights</w:t>
            </w:r>
          </w:p>
        </w:tc>
      </w:tr>
      <w:tr w:rsidR="004D611D" w:rsidRPr="005A1497" w14:paraId="02354980"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6014958C"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Adults</w:t>
            </w:r>
          </w:p>
        </w:tc>
        <w:tc>
          <w:tcPr>
            <w:tcW w:w="1032" w:type="dxa"/>
            <w:tcBorders>
              <w:top w:val="nil"/>
              <w:left w:val="nil"/>
              <w:bottom w:val="single" w:sz="4" w:space="0" w:color="auto"/>
              <w:right w:val="single" w:sz="4" w:space="0" w:color="auto"/>
            </w:tcBorders>
            <w:vAlign w:val="center"/>
            <w:hideMark/>
          </w:tcPr>
          <w:p w14:paraId="10BA10D3"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D2436E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adults</w:t>
            </w:r>
          </w:p>
        </w:tc>
        <w:tc>
          <w:tcPr>
            <w:tcW w:w="1824" w:type="dxa"/>
            <w:tcBorders>
              <w:top w:val="nil"/>
              <w:left w:val="nil"/>
              <w:bottom w:val="single" w:sz="4" w:space="0" w:color="auto"/>
              <w:right w:val="single" w:sz="4" w:space="0" w:color="auto"/>
            </w:tcBorders>
            <w:vAlign w:val="center"/>
            <w:hideMark/>
          </w:tcPr>
          <w:p w14:paraId="015A59D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18D99474" w14:textId="77777777" w:rsidTr="004D611D">
        <w:trPr>
          <w:trHeight w:val="580"/>
        </w:trPr>
        <w:tc>
          <w:tcPr>
            <w:tcW w:w="2803" w:type="dxa"/>
            <w:tcBorders>
              <w:top w:val="nil"/>
              <w:left w:val="single" w:sz="4" w:space="0" w:color="auto"/>
              <w:bottom w:val="single" w:sz="4" w:space="0" w:color="auto"/>
              <w:right w:val="single" w:sz="4" w:space="0" w:color="auto"/>
            </w:tcBorders>
            <w:vAlign w:val="center"/>
            <w:hideMark/>
          </w:tcPr>
          <w:p w14:paraId="51517669"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Agent</w:t>
            </w:r>
          </w:p>
        </w:tc>
        <w:tc>
          <w:tcPr>
            <w:tcW w:w="1032" w:type="dxa"/>
            <w:tcBorders>
              <w:top w:val="nil"/>
              <w:left w:val="nil"/>
              <w:bottom w:val="single" w:sz="4" w:space="0" w:color="auto"/>
              <w:right w:val="single" w:sz="4" w:space="0" w:color="auto"/>
            </w:tcBorders>
            <w:vAlign w:val="center"/>
            <w:hideMark/>
          </w:tcPr>
          <w:p w14:paraId="3D38875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bookmarkStart w:id="1" w:name="RANGE!C4"/>
        <w:tc>
          <w:tcPr>
            <w:tcW w:w="2229" w:type="dxa"/>
            <w:tcBorders>
              <w:top w:val="nil"/>
              <w:left w:val="nil"/>
              <w:bottom w:val="single" w:sz="4" w:space="0" w:color="auto"/>
              <w:right w:val="single" w:sz="4" w:space="0" w:color="auto"/>
            </w:tcBorders>
            <w:vAlign w:val="center"/>
            <w:hideMark/>
          </w:tcPr>
          <w:p w14:paraId="3CAD53D3" w14:textId="77777777" w:rsidR="004D611D" w:rsidRPr="005A1497" w:rsidRDefault="004D611D" w:rsidP="004D611D">
            <w:pPr>
              <w:spacing w:after="0" w:line="240" w:lineRule="auto"/>
              <w:rPr>
                <w:rFonts w:ascii="Calibri" w:eastAsia="Times New Roman" w:hAnsi="Calibri" w:cs="Calibri"/>
                <w:color w:val="467886"/>
                <w:kern w:val="0"/>
                <w:u w:val="single"/>
                <w14:ligatures w14:val="none"/>
              </w:rPr>
            </w:pPr>
            <w:r w:rsidRPr="005A1497">
              <w:rPr>
                <w:rFonts w:ascii="Calibri" w:eastAsia="Times New Roman" w:hAnsi="Calibri" w:cs="Calibri"/>
                <w:color w:val="467886"/>
                <w:kern w:val="0"/>
                <w:u w:val="single"/>
                <w14:ligatures w14:val="none"/>
              </w:rPr>
              <w:fldChar w:fldCharType="begin"/>
            </w:r>
            <w:r w:rsidRPr="005A1497">
              <w:rPr>
                <w:rFonts w:ascii="Calibri" w:eastAsia="Times New Roman" w:hAnsi="Calibri" w:cs="Calibri"/>
                <w:color w:val="467886"/>
                <w:kern w:val="0"/>
                <w:u w:val="single"/>
                <w14:ligatures w14:val="none"/>
              </w:rPr>
              <w:instrText>HYPERLINK "https://www.sciencedirect.com/science/article/pii/S2352340918315191" \l "tbl1fna"</w:instrText>
            </w:r>
            <w:r w:rsidRPr="005A1497">
              <w:rPr>
                <w:rFonts w:ascii="Calibri" w:eastAsia="Times New Roman" w:hAnsi="Calibri" w:cs="Calibri"/>
                <w:color w:val="467886"/>
                <w:kern w:val="0"/>
                <w:u w:val="single"/>
                <w14:ligatures w14:val="none"/>
              </w:rPr>
            </w:r>
            <w:r w:rsidRPr="005A1497">
              <w:rPr>
                <w:rFonts w:ascii="Calibri" w:eastAsia="Times New Roman" w:hAnsi="Calibri" w:cs="Calibri"/>
                <w:color w:val="467886"/>
                <w:kern w:val="0"/>
                <w:u w:val="single"/>
                <w14:ligatures w14:val="none"/>
              </w:rPr>
              <w:fldChar w:fldCharType="separate"/>
            </w:r>
            <w:r w:rsidRPr="005A1497">
              <w:rPr>
                <w:rFonts w:ascii="Calibri" w:eastAsia="Times New Roman" w:hAnsi="Calibri" w:cs="Calibri"/>
                <w:color w:val="467886"/>
                <w:kern w:val="0"/>
                <w:u w:val="single"/>
                <w14:ligatures w14:val="none"/>
              </w:rPr>
              <w:t xml:space="preserve">ID of the travel agency that made the </w:t>
            </w:r>
            <w:proofErr w:type="spellStart"/>
            <w:r w:rsidRPr="005A1497">
              <w:rPr>
                <w:rFonts w:ascii="Calibri" w:eastAsia="Times New Roman" w:hAnsi="Calibri" w:cs="Calibri"/>
                <w:color w:val="467886"/>
                <w:kern w:val="0"/>
                <w:u w:val="single"/>
                <w14:ligatures w14:val="none"/>
              </w:rPr>
              <w:t>bookinga</w:t>
            </w:r>
            <w:proofErr w:type="spellEnd"/>
            <w:r w:rsidRPr="005A1497">
              <w:rPr>
                <w:rFonts w:ascii="Calibri" w:eastAsia="Times New Roman" w:hAnsi="Calibri" w:cs="Calibri"/>
                <w:color w:val="467886"/>
                <w:kern w:val="0"/>
                <w:u w:val="single"/>
                <w14:ligatures w14:val="none"/>
              </w:rPr>
              <w:fldChar w:fldCharType="end"/>
            </w:r>
            <w:bookmarkEnd w:id="1"/>
          </w:p>
        </w:tc>
        <w:tc>
          <w:tcPr>
            <w:tcW w:w="1824" w:type="dxa"/>
            <w:tcBorders>
              <w:top w:val="nil"/>
              <w:left w:val="nil"/>
              <w:bottom w:val="single" w:sz="4" w:space="0" w:color="auto"/>
              <w:right w:val="single" w:sz="4" w:space="0" w:color="auto"/>
            </w:tcBorders>
            <w:vAlign w:val="center"/>
            <w:hideMark/>
          </w:tcPr>
          <w:p w14:paraId="60758E1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6290B796"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6E20D62B"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ArrivalDateDayOfMonth</w:t>
            </w:r>
          </w:p>
        </w:tc>
        <w:tc>
          <w:tcPr>
            <w:tcW w:w="1032" w:type="dxa"/>
            <w:tcBorders>
              <w:top w:val="nil"/>
              <w:left w:val="nil"/>
              <w:bottom w:val="single" w:sz="4" w:space="0" w:color="auto"/>
              <w:right w:val="single" w:sz="4" w:space="0" w:color="auto"/>
            </w:tcBorders>
            <w:vAlign w:val="center"/>
            <w:hideMark/>
          </w:tcPr>
          <w:p w14:paraId="7CC51A0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308408F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Day of the month of the arrival date</w:t>
            </w:r>
          </w:p>
        </w:tc>
        <w:tc>
          <w:tcPr>
            <w:tcW w:w="1824" w:type="dxa"/>
            <w:tcBorders>
              <w:top w:val="nil"/>
              <w:left w:val="nil"/>
              <w:bottom w:val="single" w:sz="4" w:space="0" w:color="auto"/>
              <w:right w:val="single" w:sz="4" w:space="0" w:color="auto"/>
            </w:tcBorders>
            <w:vAlign w:val="center"/>
            <w:hideMark/>
          </w:tcPr>
          <w:p w14:paraId="5458826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3D4148FB"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64DFD878"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ArrivalDateMonth</w:t>
            </w:r>
          </w:p>
        </w:tc>
        <w:tc>
          <w:tcPr>
            <w:tcW w:w="1032" w:type="dxa"/>
            <w:tcBorders>
              <w:top w:val="nil"/>
              <w:left w:val="nil"/>
              <w:bottom w:val="single" w:sz="4" w:space="0" w:color="auto"/>
              <w:right w:val="single" w:sz="4" w:space="0" w:color="auto"/>
            </w:tcBorders>
            <w:vAlign w:val="center"/>
            <w:hideMark/>
          </w:tcPr>
          <w:p w14:paraId="7A8071C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2C998E4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Month of arrival date with 12 categories: “January” to “December”</w:t>
            </w:r>
          </w:p>
        </w:tc>
        <w:tc>
          <w:tcPr>
            <w:tcW w:w="1824" w:type="dxa"/>
            <w:tcBorders>
              <w:top w:val="nil"/>
              <w:left w:val="nil"/>
              <w:bottom w:val="single" w:sz="4" w:space="0" w:color="auto"/>
              <w:right w:val="single" w:sz="4" w:space="0" w:color="auto"/>
            </w:tcBorders>
            <w:vAlign w:val="center"/>
            <w:hideMark/>
          </w:tcPr>
          <w:p w14:paraId="19F3E913"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39BF1B35"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0C999F2D"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ArrivalDateWeekNumber</w:t>
            </w:r>
          </w:p>
        </w:tc>
        <w:tc>
          <w:tcPr>
            <w:tcW w:w="1032" w:type="dxa"/>
            <w:tcBorders>
              <w:top w:val="nil"/>
              <w:left w:val="nil"/>
              <w:bottom w:val="single" w:sz="4" w:space="0" w:color="auto"/>
              <w:right w:val="single" w:sz="4" w:space="0" w:color="auto"/>
            </w:tcBorders>
            <w:vAlign w:val="center"/>
            <w:hideMark/>
          </w:tcPr>
          <w:p w14:paraId="7C7C3A9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4E0AA5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Week number of the arrival date</w:t>
            </w:r>
          </w:p>
        </w:tc>
        <w:tc>
          <w:tcPr>
            <w:tcW w:w="1824" w:type="dxa"/>
            <w:tcBorders>
              <w:top w:val="nil"/>
              <w:left w:val="nil"/>
              <w:bottom w:val="single" w:sz="4" w:space="0" w:color="auto"/>
              <w:right w:val="single" w:sz="4" w:space="0" w:color="auto"/>
            </w:tcBorders>
            <w:vAlign w:val="center"/>
            <w:hideMark/>
          </w:tcPr>
          <w:p w14:paraId="79F4A73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27E9663B" w14:textId="77777777" w:rsidTr="004D611D">
        <w:trPr>
          <w:trHeight w:val="580"/>
        </w:trPr>
        <w:tc>
          <w:tcPr>
            <w:tcW w:w="2803" w:type="dxa"/>
            <w:tcBorders>
              <w:top w:val="nil"/>
              <w:left w:val="single" w:sz="4" w:space="0" w:color="auto"/>
              <w:bottom w:val="single" w:sz="4" w:space="0" w:color="auto"/>
              <w:right w:val="single" w:sz="4" w:space="0" w:color="auto"/>
            </w:tcBorders>
            <w:vAlign w:val="center"/>
            <w:hideMark/>
          </w:tcPr>
          <w:p w14:paraId="73838569"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ArrivalDateYear</w:t>
            </w:r>
          </w:p>
        </w:tc>
        <w:tc>
          <w:tcPr>
            <w:tcW w:w="1032" w:type="dxa"/>
            <w:tcBorders>
              <w:top w:val="nil"/>
              <w:left w:val="nil"/>
              <w:bottom w:val="single" w:sz="4" w:space="0" w:color="auto"/>
              <w:right w:val="single" w:sz="4" w:space="0" w:color="auto"/>
            </w:tcBorders>
            <w:vAlign w:val="center"/>
            <w:hideMark/>
          </w:tcPr>
          <w:p w14:paraId="17A2001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3CEA180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Year of arrival date</w:t>
            </w:r>
          </w:p>
        </w:tc>
        <w:tc>
          <w:tcPr>
            <w:tcW w:w="1824" w:type="dxa"/>
            <w:tcBorders>
              <w:top w:val="nil"/>
              <w:left w:val="nil"/>
              <w:bottom w:val="single" w:sz="4" w:space="0" w:color="auto"/>
              <w:right w:val="single" w:sz="4" w:space="0" w:color="auto"/>
            </w:tcBorders>
            <w:vAlign w:val="center"/>
            <w:hideMark/>
          </w:tcPr>
          <w:p w14:paraId="7BA945D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35AE9066" w14:textId="77777777" w:rsidTr="004D611D">
        <w:trPr>
          <w:trHeight w:val="2610"/>
        </w:trPr>
        <w:tc>
          <w:tcPr>
            <w:tcW w:w="2803" w:type="dxa"/>
            <w:tcBorders>
              <w:top w:val="nil"/>
              <w:left w:val="single" w:sz="4" w:space="0" w:color="auto"/>
              <w:bottom w:val="single" w:sz="4" w:space="0" w:color="auto"/>
              <w:right w:val="single" w:sz="4" w:space="0" w:color="auto"/>
            </w:tcBorders>
            <w:vAlign w:val="center"/>
            <w:hideMark/>
          </w:tcPr>
          <w:p w14:paraId="4003BB87"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AssignedRoomType</w:t>
            </w:r>
          </w:p>
        </w:tc>
        <w:tc>
          <w:tcPr>
            <w:tcW w:w="1032" w:type="dxa"/>
            <w:tcBorders>
              <w:top w:val="nil"/>
              <w:left w:val="nil"/>
              <w:bottom w:val="single" w:sz="4" w:space="0" w:color="auto"/>
              <w:right w:val="single" w:sz="4" w:space="0" w:color="auto"/>
            </w:tcBorders>
            <w:vAlign w:val="center"/>
            <w:hideMark/>
          </w:tcPr>
          <w:p w14:paraId="6A3DF891"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6675BA4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Code for the type of room assigned to the booking. Sometimes the assigned room type differs from the reserved room type due to hotel operation reasons (e.g. overbooking) or by customer request. Code is presented instead of designation for anonymity reasons</w:t>
            </w:r>
          </w:p>
        </w:tc>
        <w:tc>
          <w:tcPr>
            <w:tcW w:w="1824" w:type="dxa"/>
            <w:tcBorders>
              <w:top w:val="nil"/>
              <w:left w:val="nil"/>
              <w:bottom w:val="single" w:sz="4" w:space="0" w:color="auto"/>
              <w:right w:val="single" w:sz="4" w:space="0" w:color="auto"/>
            </w:tcBorders>
            <w:vAlign w:val="center"/>
            <w:hideMark/>
          </w:tcPr>
          <w:p w14:paraId="4D78FDD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6B185A28"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04E65F7E"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Babies</w:t>
            </w:r>
          </w:p>
        </w:tc>
        <w:tc>
          <w:tcPr>
            <w:tcW w:w="1032" w:type="dxa"/>
            <w:tcBorders>
              <w:top w:val="nil"/>
              <w:left w:val="nil"/>
              <w:bottom w:val="single" w:sz="4" w:space="0" w:color="auto"/>
              <w:right w:val="single" w:sz="4" w:space="0" w:color="auto"/>
            </w:tcBorders>
            <w:vAlign w:val="center"/>
            <w:hideMark/>
          </w:tcPr>
          <w:p w14:paraId="14EA0E5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7235B1F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babies</w:t>
            </w:r>
          </w:p>
        </w:tc>
        <w:tc>
          <w:tcPr>
            <w:tcW w:w="1824" w:type="dxa"/>
            <w:tcBorders>
              <w:top w:val="nil"/>
              <w:left w:val="nil"/>
              <w:bottom w:val="single" w:sz="4" w:space="0" w:color="auto"/>
              <w:right w:val="single" w:sz="4" w:space="0" w:color="auto"/>
            </w:tcBorders>
            <w:vAlign w:val="center"/>
            <w:hideMark/>
          </w:tcPr>
          <w:p w14:paraId="10FA3D8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007F8A03" w14:textId="77777777" w:rsidTr="004D611D">
        <w:trPr>
          <w:trHeight w:val="2320"/>
        </w:trPr>
        <w:tc>
          <w:tcPr>
            <w:tcW w:w="2803" w:type="dxa"/>
            <w:tcBorders>
              <w:top w:val="nil"/>
              <w:left w:val="single" w:sz="4" w:space="0" w:color="auto"/>
              <w:bottom w:val="single" w:sz="4" w:space="0" w:color="auto"/>
              <w:right w:val="single" w:sz="4" w:space="0" w:color="auto"/>
            </w:tcBorders>
            <w:vAlign w:val="center"/>
            <w:hideMark/>
          </w:tcPr>
          <w:p w14:paraId="2047AE1D"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BookingChanges</w:t>
            </w:r>
          </w:p>
        </w:tc>
        <w:tc>
          <w:tcPr>
            <w:tcW w:w="1032" w:type="dxa"/>
            <w:tcBorders>
              <w:top w:val="nil"/>
              <w:left w:val="nil"/>
              <w:bottom w:val="single" w:sz="4" w:space="0" w:color="auto"/>
              <w:right w:val="single" w:sz="4" w:space="0" w:color="auto"/>
            </w:tcBorders>
            <w:vAlign w:val="center"/>
            <w:hideMark/>
          </w:tcPr>
          <w:p w14:paraId="78EF527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103CA25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changes/amendments made to the booking from the moment the booking was entered on the PMS until the moment of check-in or cancellation</w:t>
            </w:r>
          </w:p>
        </w:tc>
        <w:tc>
          <w:tcPr>
            <w:tcW w:w="1824" w:type="dxa"/>
            <w:tcBorders>
              <w:top w:val="nil"/>
              <w:left w:val="nil"/>
              <w:bottom w:val="single" w:sz="4" w:space="0" w:color="auto"/>
              <w:right w:val="single" w:sz="4" w:space="0" w:color="auto"/>
            </w:tcBorders>
            <w:vAlign w:val="center"/>
            <w:hideMark/>
          </w:tcPr>
          <w:p w14:paraId="012B985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BL/Calculated by adding the number of unique iterations that change some of the booking attributes, namely: persons, arrival date, nights, reserved room type or meal</w:t>
            </w:r>
          </w:p>
        </w:tc>
      </w:tr>
      <w:tr w:rsidR="004D611D" w:rsidRPr="005A1497" w14:paraId="45341BC7"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37DE511C"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Children</w:t>
            </w:r>
          </w:p>
        </w:tc>
        <w:tc>
          <w:tcPr>
            <w:tcW w:w="1032" w:type="dxa"/>
            <w:tcBorders>
              <w:top w:val="nil"/>
              <w:left w:val="nil"/>
              <w:bottom w:val="single" w:sz="4" w:space="0" w:color="auto"/>
              <w:right w:val="single" w:sz="4" w:space="0" w:color="auto"/>
            </w:tcBorders>
            <w:vAlign w:val="center"/>
            <w:hideMark/>
          </w:tcPr>
          <w:p w14:paraId="66DA711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6531E07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children</w:t>
            </w:r>
          </w:p>
        </w:tc>
        <w:tc>
          <w:tcPr>
            <w:tcW w:w="1824" w:type="dxa"/>
            <w:tcBorders>
              <w:top w:val="nil"/>
              <w:left w:val="nil"/>
              <w:bottom w:val="single" w:sz="4" w:space="0" w:color="auto"/>
              <w:right w:val="single" w:sz="4" w:space="0" w:color="auto"/>
            </w:tcBorders>
            <w:vAlign w:val="center"/>
            <w:hideMark/>
          </w:tcPr>
          <w:p w14:paraId="457C1B6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BL/Sum of both payable and non-payable children</w:t>
            </w:r>
          </w:p>
        </w:tc>
      </w:tr>
      <w:tr w:rsidR="004D611D" w:rsidRPr="005A1497" w14:paraId="3A092AB6" w14:textId="77777777" w:rsidTr="004D611D">
        <w:trPr>
          <w:trHeight w:val="1450"/>
        </w:trPr>
        <w:tc>
          <w:tcPr>
            <w:tcW w:w="2803" w:type="dxa"/>
            <w:tcBorders>
              <w:top w:val="nil"/>
              <w:left w:val="single" w:sz="4" w:space="0" w:color="auto"/>
              <w:bottom w:val="single" w:sz="4" w:space="0" w:color="auto"/>
              <w:right w:val="single" w:sz="4" w:space="0" w:color="auto"/>
            </w:tcBorders>
            <w:vAlign w:val="center"/>
            <w:hideMark/>
          </w:tcPr>
          <w:p w14:paraId="7B1A8791"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Company</w:t>
            </w:r>
          </w:p>
        </w:tc>
        <w:tc>
          <w:tcPr>
            <w:tcW w:w="1032" w:type="dxa"/>
            <w:tcBorders>
              <w:top w:val="nil"/>
              <w:left w:val="nil"/>
              <w:bottom w:val="single" w:sz="4" w:space="0" w:color="auto"/>
              <w:right w:val="single" w:sz="4" w:space="0" w:color="auto"/>
            </w:tcBorders>
            <w:vAlign w:val="center"/>
            <w:hideMark/>
          </w:tcPr>
          <w:p w14:paraId="43CFC38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148DFE6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ID of the company/entity that made the booking or responsible for paying the booking. ID is presented instead of designation for anonymity reasons</w:t>
            </w:r>
          </w:p>
        </w:tc>
        <w:tc>
          <w:tcPr>
            <w:tcW w:w="1824" w:type="dxa"/>
            <w:tcBorders>
              <w:top w:val="nil"/>
              <w:left w:val="nil"/>
              <w:bottom w:val="single" w:sz="4" w:space="0" w:color="auto"/>
              <w:right w:val="single" w:sz="4" w:space="0" w:color="auto"/>
            </w:tcBorders>
            <w:vAlign w:val="center"/>
            <w:hideMark/>
          </w:tcPr>
          <w:p w14:paraId="266634E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79A53B31"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0CB84DF4"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Country</w:t>
            </w:r>
          </w:p>
        </w:tc>
        <w:tc>
          <w:tcPr>
            <w:tcW w:w="1032" w:type="dxa"/>
            <w:tcBorders>
              <w:top w:val="nil"/>
              <w:left w:val="nil"/>
              <w:bottom w:val="single" w:sz="4" w:space="0" w:color="auto"/>
              <w:right w:val="single" w:sz="4" w:space="0" w:color="auto"/>
            </w:tcBorders>
            <w:vAlign w:val="center"/>
            <w:hideMark/>
          </w:tcPr>
          <w:p w14:paraId="1593483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bookmarkStart w:id="2" w:name="RANGE!C14"/>
        <w:tc>
          <w:tcPr>
            <w:tcW w:w="2229" w:type="dxa"/>
            <w:tcBorders>
              <w:top w:val="nil"/>
              <w:left w:val="nil"/>
              <w:bottom w:val="single" w:sz="4" w:space="0" w:color="auto"/>
              <w:right w:val="single" w:sz="4" w:space="0" w:color="auto"/>
            </w:tcBorders>
            <w:vAlign w:val="center"/>
            <w:hideMark/>
          </w:tcPr>
          <w:p w14:paraId="4E45E66E" w14:textId="77777777" w:rsidR="004D611D" w:rsidRPr="005A1497" w:rsidRDefault="004D611D" w:rsidP="004D611D">
            <w:pPr>
              <w:spacing w:after="0" w:line="240" w:lineRule="auto"/>
              <w:rPr>
                <w:rFonts w:ascii="Calibri" w:eastAsia="Times New Roman" w:hAnsi="Calibri" w:cs="Calibri"/>
                <w:color w:val="467886"/>
                <w:kern w:val="0"/>
                <w:u w:val="single"/>
                <w14:ligatures w14:val="none"/>
              </w:rPr>
            </w:pPr>
            <w:r w:rsidRPr="005A1497">
              <w:rPr>
                <w:rFonts w:ascii="Calibri" w:eastAsia="Times New Roman" w:hAnsi="Calibri" w:cs="Calibri"/>
                <w:color w:val="467886"/>
                <w:kern w:val="0"/>
                <w:u w:val="single"/>
                <w14:ligatures w14:val="none"/>
              </w:rPr>
              <w:fldChar w:fldCharType="begin"/>
            </w:r>
            <w:r w:rsidRPr="005A1497">
              <w:rPr>
                <w:rFonts w:ascii="Calibri" w:eastAsia="Times New Roman" w:hAnsi="Calibri" w:cs="Calibri"/>
                <w:color w:val="467886"/>
                <w:kern w:val="0"/>
                <w:u w:val="single"/>
                <w14:ligatures w14:val="none"/>
              </w:rPr>
              <w:instrText>HYPERLINK "https://www.sciencedirect.com/science/article/pii/S2352340918315191" \l "bib6"</w:instrText>
            </w:r>
            <w:r w:rsidRPr="005A1497">
              <w:rPr>
                <w:rFonts w:ascii="Calibri" w:eastAsia="Times New Roman" w:hAnsi="Calibri" w:cs="Calibri"/>
                <w:color w:val="467886"/>
                <w:kern w:val="0"/>
                <w:u w:val="single"/>
                <w14:ligatures w14:val="none"/>
              </w:rPr>
            </w:r>
            <w:r w:rsidRPr="005A1497">
              <w:rPr>
                <w:rFonts w:ascii="Calibri" w:eastAsia="Times New Roman" w:hAnsi="Calibri" w:cs="Calibri"/>
                <w:color w:val="467886"/>
                <w:kern w:val="0"/>
                <w:u w:val="single"/>
                <w14:ligatures w14:val="none"/>
              </w:rPr>
              <w:fldChar w:fldCharType="separate"/>
            </w:r>
            <w:r w:rsidRPr="005A1497">
              <w:rPr>
                <w:rFonts w:ascii="Calibri" w:eastAsia="Times New Roman" w:hAnsi="Calibri" w:cs="Calibri"/>
                <w:color w:val="467886"/>
                <w:kern w:val="0"/>
                <w:u w:val="single"/>
                <w14:ligatures w14:val="none"/>
              </w:rPr>
              <w:t>Country of origin. Categories are represented in the ISO 3155–3:2013 format [6]</w:t>
            </w:r>
            <w:r w:rsidRPr="005A1497">
              <w:rPr>
                <w:rFonts w:ascii="Calibri" w:eastAsia="Times New Roman" w:hAnsi="Calibri" w:cs="Calibri"/>
                <w:color w:val="467886"/>
                <w:kern w:val="0"/>
                <w:u w:val="single"/>
                <w14:ligatures w14:val="none"/>
              </w:rPr>
              <w:fldChar w:fldCharType="end"/>
            </w:r>
            <w:bookmarkEnd w:id="2"/>
          </w:p>
        </w:tc>
        <w:tc>
          <w:tcPr>
            <w:tcW w:w="1824" w:type="dxa"/>
            <w:tcBorders>
              <w:top w:val="nil"/>
              <w:left w:val="nil"/>
              <w:bottom w:val="single" w:sz="4" w:space="0" w:color="auto"/>
              <w:right w:val="single" w:sz="4" w:space="0" w:color="auto"/>
            </w:tcBorders>
            <w:vAlign w:val="center"/>
            <w:hideMark/>
          </w:tcPr>
          <w:p w14:paraId="6AA5E73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NT</w:t>
            </w:r>
          </w:p>
        </w:tc>
      </w:tr>
      <w:tr w:rsidR="004D611D" w:rsidRPr="005A1497" w14:paraId="35AA6E51"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52DCC8CD"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 </w:t>
            </w:r>
          </w:p>
        </w:tc>
        <w:tc>
          <w:tcPr>
            <w:tcW w:w="1032" w:type="dxa"/>
            <w:tcBorders>
              <w:top w:val="nil"/>
              <w:left w:val="nil"/>
              <w:bottom w:val="single" w:sz="4" w:space="0" w:color="auto"/>
              <w:right w:val="single" w:sz="4" w:space="0" w:color="auto"/>
            </w:tcBorders>
            <w:vAlign w:val="center"/>
            <w:hideMark/>
          </w:tcPr>
          <w:p w14:paraId="7B104001"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2229" w:type="dxa"/>
            <w:tcBorders>
              <w:top w:val="nil"/>
              <w:left w:val="nil"/>
              <w:bottom w:val="single" w:sz="4" w:space="0" w:color="auto"/>
              <w:right w:val="single" w:sz="4" w:space="0" w:color="auto"/>
            </w:tcBorders>
            <w:vAlign w:val="center"/>
            <w:hideMark/>
          </w:tcPr>
          <w:p w14:paraId="397456E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1824" w:type="dxa"/>
            <w:tcBorders>
              <w:top w:val="nil"/>
              <w:left w:val="nil"/>
              <w:bottom w:val="single" w:sz="4" w:space="0" w:color="auto"/>
              <w:right w:val="single" w:sz="4" w:space="0" w:color="auto"/>
            </w:tcBorders>
            <w:vAlign w:val="center"/>
            <w:hideMark/>
          </w:tcPr>
          <w:p w14:paraId="3F36D58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r>
      <w:tr w:rsidR="004D611D" w:rsidRPr="005A1497" w14:paraId="2C00A9AF" w14:textId="77777777" w:rsidTr="004D611D">
        <w:trPr>
          <w:trHeight w:val="580"/>
        </w:trPr>
        <w:tc>
          <w:tcPr>
            <w:tcW w:w="2803" w:type="dxa"/>
            <w:vMerge w:val="restart"/>
            <w:tcBorders>
              <w:top w:val="nil"/>
              <w:left w:val="single" w:sz="4" w:space="0" w:color="auto"/>
              <w:bottom w:val="single" w:sz="4" w:space="0" w:color="auto"/>
              <w:right w:val="single" w:sz="4" w:space="0" w:color="auto"/>
            </w:tcBorders>
            <w:vAlign w:val="center"/>
            <w:hideMark/>
          </w:tcPr>
          <w:p w14:paraId="6656DDD5"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CustomerType</w:t>
            </w:r>
          </w:p>
        </w:tc>
        <w:tc>
          <w:tcPr>
            <w:tcW w:w="1032" w:type="dxa"/>
            <w:vMerge w:val="restart"/>
            <w:tcBorders>
              <w:top w:val="nil"/>
              <w:left w:val="single" w:sz="4" w:space="0" w:color="auto"/>
              <w:bottom w:val="single" w:sz="4" w:space="0" w:color="auto"/>
              <w:right w:val="single" w:sz="4" w:space="0" w:color="auto"/>
            </w:tcBorders>
            <w:vAlign w:val="center"/>
            <w:hideMark/>
          </w:tcPr>
          <w:p w14:paraId="2D892E5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02C4748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Type of booking, assuming one of four categories:</w:t>
            </w:r>
          </w:p>
        </w:tc>
        <w:tc>
          <w:tcPr>
            <w:tcW w:w="1824" w:type="dxa"/>
            <w:vMerge w:val="restart"/>
            <w:tcBorders>
              <w:top w:val="nil"/>
              <w:left w:val="single" w:sz="4" w:space="0" w:color="auto"/>
              <w:bottom w:val="single" w:sz="4" w:space="0" w:color="auto"/>
              <w:right w:val="single" w:sz="4" w:space="0" w:color="auto"/>
            </w:tcBorders>
            <w:vAlign w:val="center"/>
            <w:hideMark/>
          </w:tcPr>
          <w:p w14:paraId="45B781F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35435332" w14:textId="77777777" w:rsidTr="004D611D">
        <w:trPr>
          <w:trHeight w:val="870"/>
        </w:trPr>
        <w:tc>
          <w:tcPr>
            <w:tcW w:w="2803" w:type="dxa"/>
            <w:vMerge/>
            <w:tcBorders>
              <w:top w:val="nil"/>
              <w:left w:val="single" w:sz="4" w:space="0" w:color="auto"/>
              <w:bottom w:val="single" w:sz="4" w:space="0" w:color="auto"/>
              <w:right w:val="single" w:sz="4" w:space="0" w:color="auto"/>
            </w:tcBorders>
            <w:vAlign w:val="center"/>
            <w:hideMark/>
          </w:tcPr>
          <w:p w14:paraId="307A72B8"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648FD602"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7D11EA6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xml:space="preserve">Contract - when the booking has an allotment or other type of contract associated </w:t>
            </w:r>
            <w:proofErr w:type="gramStart"/>
            <w:r w:rsidRPr="005A1497">
              <w:rPr>
                <w:rFonts w:ascii="Calibri" w:eastAsia="Times New Roman" w:hAnsi="Calibri" w:cs="Calibri"/>
                <w:color w:val="1F1F1F"/>
                <w:kern w:val="0"/>
                <w14:ligatures w14:val="none"/>
              </w:rPr>
              <w:t>to</w:t>
            </w:r>
            <w:proofErr w:type="gramEnd"/>
            <w:r w:rsidRPr="005A1497">
              <w:rPr>
                <w:rFonts w:ascii="Calibri" w:eastAsia="Times New Roman" w:hAnsi="Calibri" w:cs="Calibri"/>
                <w:color w:val="1F1F1F"/>
                <w:kern w:val="0"/>
                <w14:ligatures w14:val="none"/>
              </w:rPr>
              <w:t xml:space="preserve"> it;</w:t>
            </w:r>
          </w:p>
        </w:tc>
        <w:tc>
          <w:tcPr>
            <w:tcW w:w="1824" w:type="dxa"/>
            <w:vMerge/>
            <w:tcBorders>
              <w:top w:val="nil"/>
              <w:left w:val="single" w:sz="4" w:space="0" w:color="auto"/>
              <w:bottom w:val="single" w:sz="4" w:space="0" w:color="auto"/>
              <w:right w:val="single" w:sz="4" w:space="0" w:color="auto"/>
            </w:tcBorders>
            <w:vAlign w:val="center"/>
            <w:hideMark/>
          </w:tcPr>
          <w:p w14:paraId="335A964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707DC631"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72DB6A3F"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6687DEDB"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57D6E0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Group – when the booking is associated to a group;</w:t>
            </w:r>
          </w:p>
        </w:tc>
        <w:tc>
          <w:tcPr>
            <w:tcW w:w="1824" w:type="dxa"/>
            <w:vMerge/>
            <w:tcBorders>
              <w:top w:val="nil"/>
              <w:left w:val="single" w:sz="4" w:space="0" w:color="auto"/>
              <w:bottom w:val="single" w:sz="4" w:space="0" w:color="auto"/>
              <w:right w:val="single" w:sz="4" w:space="0" w:color="auto"/>
            </w:tcBorders>
            <w:vAlign w:val="center"/>
            <w:hideMark/>
          </w:tcPr>
          <w:p w14:paraId="37F2965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0A52FDCF" w14:textId="77777777" w:rsidTr="004D611D">
        <w:trPr>
          <w:trHeight w:val="1160"/>
        </w:trPr>
        <w:tc>
          <w:tcPr>
            <w:tcW w:w="2803" w:type="dxa"/>
            <w:vMerge/>
            <w:tcBorders>
              <w:top w:val="nil"/>
              <w:left w:val="single" w:sz="4" w:space="0" w:color="auto"/>
              <w:bottom w:val="single" w:sz="4" w:space="0" w:color="auto"/>
              <w:right w:val="single" w:sz="4" w:space="0" w:color="auto"/>
            </w:tcBorders>
            <w:vAlign w:val="center"/>
            <w:hideMark/>
          </w:tcPr>
          <w:p w14:paraId="2429300D"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5B252C1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3C18CE7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Transient – when the booking is not part of a group or contract, and is not associated to other transient booking;</w:t>
            </w:r>
          </w:p>
        </w:tc>
        <w:tc>
          <w:tcPr>
            <w:tcW w:w="1824" w:type="dxa"/>
            <w:vMerge/>
            <w:tcBorders>
              <w:top w:val="nil"/>
              <w:left w:val="single" w:sz="4" w:space="0" w:color="auto"/>
              <w:bottom w:val="single" w:sz="4" w:space="0" w:color="auto"/>
              <w:right w:val="single" w:sz="4" w:space="0" w:color="auto"/>
            </w:tcBorders>
            <w:vAlign w:val="center"/>
            <w:hideMark/>
          </w:tcPr>
          <w:p w14:paraId="1EB469F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9C9DF77" w14:textId="77777777" w:rsidTr="004D611D">
        <w:trPr>
          <w:trHeight w:val="1160"/>
        </w:trPr>
        <w:tc>
          <w:tcPr>
            <w:tcW w:w="2803" w:type="dxa"/>
            <w:vMerge/>
            <w:tcBorders>
              <w:top w:val="nil"/>
              <w:left w:val="single" w:sz="4" w:space="0" w:color="auto"/>
              <w:bottom w:val="single" w:sz="4" w:space="0" w:color="auto"/>
              <w:right w:val="single" w:sz="4" w:space="0" w:color="auto"/>
            </w:tcBorders>
            <w:vAlign w:val="center"/>
            <w:hideMark/>
          </w:tcPr>
          <w:p w14:paraId="2CDF9B15"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194D46E7"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44A5D05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Transient-party – when the booking is transient, but is associated to at least other transient booking</w:t>
            </w:r>
          </w:p>
        </w:tc>
        <w:tc>
          <w:tcPr>
            <w:tcW w:w="1824" w:type="dxa"/>
            <w:vMerge/>
            <w:tcBorders>
              <w:top w:val="nil"/>
              <w:left w:val="single" w:sz="4" w:space="0" w:color="auto"/>
              <w:bottom w:val="single" w:sz="4" w:space="0" w:color="auto"/>
              <w:right w:val="single" w:sz="4" w:space="0" w:color="auto"/>
            </w:tcBorders>
            <w:vAlign w:val="center"/>
            <w:hideMark/>
          </w:tcPr>
          <w:p w14:paraId="2835FA2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44EFB450" w14:textId="77777777" w:rsidTr="004D611D">
        <w:trPr>
          <w:trHeight w:val="1740"/>
        </w:trPr>
        <w:tc>
          <w:tcPr>
            <w:tcW w:w="2803" w:type="dxa"/>
            <w:tcBorders>
              <w:top w:val="nil"/>
              <w:left w:val="single" w:sz="4" w:space="0" w:color="auto"/>
              <w:bottom w:val="single" w:sz="4" w:space="0" w:color="auto"/>
              <w:right w:val="single" w:sz="4" w:space="0" w:color="auto"/>
            </w:tcBorders>
            <w:vAlign w:val="center"/>
            <w:hideMark/>
          </w:tcPr>
          <w:p w14:paraId="108EAE67" w14:textId="05458A5C" w:rsidR="004D611D" w:rsidRPr="005A1497" w:rsidRDefault="005A2451"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Days in Waiting List</w:t>
            </w:r>
          </w:p>
        </w:tc>
        <w:tc>
          <w:tcPr>
            <w:tcW w:w="1032" w:type="dxa"/>
            <w:tcBorders>
              <w:top w:val="nil"/>
              <w:left w:val="nil"/>
              <w:bottom w:val="single" w:sz="4" w:space="0" w:color="auto"/>
              <w:right w:val="single" w:sz="4" w:space="0" w:color="auto"/>
            </w:tcBorders>
            <w:vAlign w:val="center"/>
            <w:hideMark/>
          </w:tcPr>
          <w:p w14:paraId="4CC5548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949625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xml:space="preserve">Number of days the booking was </w:t>
            </w:r>
            <w:proofErr w:type="gramStart"/>
            <w:r w:rsidRPr="005A1497">
              <w:rPr>
                <w:rFonts w:ascii="Calibri" w:eastAsia="Times New Roman" w:hAnsi="Calibri" w:cs="Calibri"/>
                <w:color w:val="1F1F1F"/>
                <w:kern w:val="0"/>
                <w14:ligatures w14:val="none"/>
              </w:rPr>
              <w:t>in</w:t>
            </w:r>
            <w:proofErr w:type="gramEnd"/>
            <w:r w:rsidRPr="005A1497">
              <w:rPr>
                <w:rFonts w:ascii="Calibri" w:eastAsia="Times New Roman" w:hAnsi="Calibri" w:cs="Calibri"/>
                <w:color w:val="1F1F1F"/>
                <w:kern w:val="0"/>
                <w14:ligatures w14:val="none"/>
              </w:rPr>
              <w:t xml:space="preserve"> the waiting list before it was confirmed to the customer</w:t>
            </w:r>
          </w:p>
        </w:tc>
        <w:tc>
          <w:tcPr>
            <w:tcW w:w="1824" w:type="dxa"/>
            <w:tcBorders>
              <w:top w:val="nil"/>
              <w:left w:val="nil"/>
              <w:bottom w:val="single" w:sz="4" w:space="0" w:color="auto"/>
              <w:right w:val="single" w:sz="4" w:space="0" w:color="auto"/>
            </w:tcBorders>
            <w:vAlign w:val="center"/>
            <w:hideMark/>
          </w:tcPr>
          <w:p w14:paraId="1F4F6C0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BO/Calculated by subtracting the date the booking was confirmed to the customer from the date the booking entered on the PMS</w:t>
            </w:r>
          </w:p>
        </w:tc>
      </w:tr>
      <w:tr w:rsidR="004D611D" w:rsidRPr="005A1497" w14:paraId="56B9D42B"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3AE53941"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 </w:t>
            </w:r>
          </w:p>
        </w:tc>
        <w:tc>
          <w:tcPr>
            <w:tcW w:w="1032" w:type="dxa"/>
            <w:tcBorders>
              <w:top w:val="nil"/>
              <w:left w:val="nil"/>
              <w:bottom w:val="single" w:sz="4" w:space="0" w:color="auto"/>
              <w:right w:val="single" w:sz="4" w:space="0" w:color="auto"/>
            </w:tcBorders>
            <w:vAlign w:val="center"/>
            <w:hideMark/>
          </w:tcPr>
          <w:p w14:paraId="06D2447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2229" w:type="dxa"/>
            <w:tcBorders>
              <w:top w:val="nil"/>
              <w:left w:val="nil"/>
              <w:bottom w:val="single" w:sz="4" w:space="0" w:color="auto"/>
              <w:right w:val="single" w:sz="4" w:space="0" w:color="auto"/>
            </w:tcBorders>
            <w:vAlign w:val="center"/>
            <w:hideMark/>
          </w:tcPr>
          <w:p w14:paraId="4B983DA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1824" w:type="dxa"/>
            <w:tcBorders>
              <w:top w:val="nil"/>
              <w:left w:val="nil"/>
              <w:bottom w:val="single" w:sz="4" w:space="0" w:color="auto"/>
              <w:right w:val="single" w:sz="4" w:space="0" w:color="auto"/>
            </w:tcBorders>
            <w:vAlign w:val="center"/>
            <w:hideMark/>
          </w:tcPr>
          <w:p w14:paraId="2A81F5A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r>
      <w:tr w:rsidR="004D611D" w:rsidRPr="005A1497" w14:paraId="1A4EAD16" w14:textId="77777777" w:rsidTr="004D611D">
        <w:trPr>
          <w:trHeight w:val="2620"/>
        </w:trPr>
        <w:tc>
          <w:tcPr>
            <w:tcW w:w="2803" w:type="dxa"/>
            <w:vMerge w:val="restart"/>
            <w:tcBorders>
              <w:top w:val="nil"/>
              <w:left w:val="single" w:sz="4" w:space="0" w:color="auto"/>
              <w:bottom w:val="single" w:sz="4" w:space="0" w:color="auto"/>
              <w:right w:val="single" w:sz="4" w:space="0" w:color="auto"/>
            </w:tcBorders>
            <w:vAlign w:val="center"/>
            <w:hideMark/>
          </w:tcPr>
          <w:p w14:paraId="320D60EB"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DepositType</w:t>
            </w:r>
          </w:p>
        </w:tc>
        <w:tc>
          <w:tcPr>
            <w:tcW w:w="1032" w:type="dxa"/>
            <w:vMerge w:val="restart"/>
            <w:tcBorders>
              <w:top w:val="nil"/>
              <w:left w:val="single" w:sz="4" w:space="0" w:color="auto"/>
              <w:bottom w:val="single" w:sz="4" w:space="0" w:color="auto"/>
              <w:right w:val="single" w:sz="4" w:space="0" w:color="auto"/>
            </w:tcBorders>
            <w:vAlign w:val="center"/>
            <w:hideMark/>
          </w:tcPr>
          <w:p w14:paraId="464BF56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6B126F0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Indication on if the customer made a deposit to guarantee the booking. This variable can assume three categories:</w:t>
            </w:r>
          </w:p>
        </w:tc>
        <w:tc>
          <w:tcPr>
            <w:tcW w:w="1824" w:type="dxa"/>
            <w:vMerge w:val="restart"/>
            <w:tcBorders>
              <w:top w:val="nil"/>
              <w:left w:val="single" w:sz="4" w:space="0" w:color="auto"/>
              <w:bottom w:val="single" w:sz="4" w:space="0" w:color="auto"/>
              <w:right w:val="single" w:sz="4" w:space="0" w:color="auto"/>
            </w:tcBorders>
            <w:vAlign w:val="center"/>
            <w:hideMark/>
          </w:tcPr>
          <w:p w14:paraId="3D3AF82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xml:space="preserve">BO and TR/Value calculated based on the payments identified for the booking </w:t>
            </w:r>
            <w:proofErr w:type="gramStart"/>
            <w:r w:rsidRPr="005A1497">
              <w:rPr>
                <w:rFonts w:ascii="Calibri" w:eastAsia="Times New Roman" w:hAnsi="Calibri" w:cs="Calibri"/>
                <w:color w:val="1F1F1F"/>
                <w:kern w:val="0"/>
                <w14:ligatures w14:val="none"/>
              </w:rPr>
              <w:t>in</w:t>
            </w:r>
            <w:proofErr w:type="gramEnd"/>
            <w:r w:rsidRPr="005A1497">
              <w:rPr>
                <w:rFonts w:ascii="Calibri" w:eastAsia="Times New Roman" w:hAnsi="Calibri" w:cs="Calibri"/>
                <w:color w:val="1F1F1F"/>
                <w:kern w:val="0"/>
                <w14:ligatures w14:val="none"/>
              </w:rPr>
              <w:t xml:space="preserve"> the transaction (TR) table before the </w:t>
            </w:r>
            <w:proofErr w:type="spellStart"/>
            <w:r w:rsidRPr="005A1497">
              <w:rPr>
                <w:rFonts w:ascii="Calibri" w:eastAsia="Times New Roman" w:hAnsi="Calibri" w:cs="Calibri"/>
                <w:color w:val="1F1F1F"/>
                <w:kern w:val="0"/>
                <w14:ligatures w14:val="none"/>
              </w:rPr>
              <w:t>booking׳s</w:t>
            </w:r>
            <w:proofErr w:type="spellEnd"/>
            <w:r w:rsidRPr="005A1497">
              <w:rPr>
                <w:rFonts w:ascii="Calibri" w:eastAsia="Times New Roman" w:hAnsi="Calibri" w:cs="Calibri"/>
                <w:color w:val="1F1F1F"/>
                <w:kern w:val="0"/>
                <w14:ligatures w14:val="none"/>
              </w:rPr>
              <w:t xml:space="preserve"> arrival or cancellation date.</w:t>
            </w:r>
          </w:p>
        </w:tc>
      </w:tr>
      <w:tr w:rsidR="004D611D" w:rsidRPr="005A1497" w14:paraId="39D18EF9" w14:textId="77777777" w:rsidTr="004D611D">
        <w:trPr>
          <w:trHeight w:val="499"/>
        </w:trPr>
        <w:tc>
          <w:tcPr>
            <w:tcW w:w="2803" w:type="dxa"/>
            <w:vMerge/>
            <w:tcBorders>
              <w:top w:val="nil"/>
              <w:left w:val="single" w:sz="4" w:space="0" w:color="auto"/>
              <w:bottom w:val="single" w:sz="4" w:space="0" w:color="auto"/>
              <w:right w:val="single" w:sz="4" w:space="0" w:color="auto"/>
            </w:tcBorders>
            <w:vAlign w:val="center"/>
            <w:hideMark/>
          </w:tcPr>
          <w:p w14:paraId="5752F251"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2426F8A6"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val="restart"/>
            <w:tcBorders>
              <w:top w:val="nil"/>
              <w:left w:val="single" w:sz="4" w:space="0" w:color="auto"/>
              <w:bottom w:val="single" w:sz="4" w:space="0" w:color="auto"/>
              <w:right w:val="single" w:sz="4" w:space="0" w:color="auto"/>
            </w:tcBorders>
            <w:vAlign w:val="center"/>
            <w:hideMark/>
          </w:tcPr>
          <w:p w14:paraId="061DCF6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No Deposit – no deposit was made;</w:t>
            </w:r>
          </w:p>
        </w:tc>
        <w:tc>
          <w:tcPr>
            <w:tcW w:w="1824" w:type="dxa"/>
            <w:vMerge/>
            <w:tcBorders>
              <w:top w:val="nil"/>
              <w:left w:val="single" w:sz="4" w:space="0" w:color="auto"/>
              <w:bottom w:val="single" w:sz="4" w:space="0" w:color="auto"/>
              <w:right w:val="single" w:sz="4" w:space="0" w:color="auto"/>
            </w:tcBorders>
            <w:vAlign w:val="center"/>
            <w:hideMark/>
          </w:tcPr>
          <w:p w14:paraId="40A94BE6"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47AB728" w14:textId="77777777" w:rsidTr="004D611D">
        <w:trPr>
          <w:trHeight w:val="870"/>
        </w:trPr>
        <w:tc>
          <w:tcPr>
            <w:tcW w:w="2803" w:type="dxa"/>
            <w:vMerge/>
            <w:tcBorders>
              <w:top w:val="nil"/>
              <w:left w:val="single" w:sz="4" w:space="0" w:color="auto"/>
              <w:bottom w:val="single" w:sz="4" w:space="0" w:color="auto"/>
              <w:right w:val="single" w:sz="4" w:space="0" w:color="auto"/>
            </w:tcBorders>
            <w:vAlign w:val="center"/>
            <w:hideMark/>
          </w:tcPr>
          <w:p w14:paraId="3766A6D2"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81AA140"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tcBorders>
              <w:top w:val="nil"/>
              <w:left w:val="single" w:sz="4" w:space="0" w:color="auto"/>
              <w:bottom w:val="single" w:sz="4" w:space="0" w:color="auto"/>
              <w:right w:val="single" w:sz="4" w:space="0" w:color="auto"/>
            </w:tcBorders>
            <w:vAlign w:val="center"/>
            <w:hideMark/>
          </w:tcPr>
          <w:p w14:paraId="30A901B9"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1824" w:type="dxa"/>
            <w:tcBorders>
              <w:top w:val="nil"/>
              <w:left w:val="nil"/>
              <w:bottom w:val="single" w:sz="4" w:space="0" w:color="auto"/>
              <w:right w:val="single" w:sz="4" w:space="0" w:color="auto"/>
            </w:tcBorders>
            <w:vAlign w:val="center"/>
            <w:hideMark/>
          </w:tcPr>
          <w:p w14:paraId="5EB3D83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 case no payments were found the value is “No Deposit”.</w:t>
            </w:r>
          </w:p>
        </w:tc>
      </w:tr>
      <w:tr w:rsidR="004D611D" w:rsidRPr="005A1497" w14:paraId="00E4884E" w14:textId="77777777" w:rsidTr="004D611D">
        <w:trPr>
          <w:trHeight w:val="1360"/>
        </w:trPr>
        <w:tc>
          <w:tcPr>
            <w:tcW w:w="2803" w:type="dxa"/>
            <w:vMerge/>
            <w:tcBorders>
              <w:top w:val="nil"/>
              <w:left w:val="single" w:sz="4" w:space="0" w:color="auto"/>
              <w:bottom w:val="single" w:sz="4" w:space="0" w:color="auto"/>
              <w:right w:val="single" w:sz="4" w:space="0" w:color="auto"/>
            </w:tcBorders>
            <w:vAlign w:val="center"/>
            <w:hideMark/>
          </w:tcPr>
          <w:p w14:paraId="62D15910"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1452AB5C"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tcBorders>
              <w:top w:val="nil"/>
              <w:left w:val="single" w:sz="4" w:space="0" w:color="auto"/>
              <w:bottom w:val="single" w:sz="4" w:space="0" w:color="auto"/>
              <w:right w:val="single" w:sz="4" w:space="0" w:color="auto"/>
            </w:tcBorders>
            <w:vAlign w:val="center"/>
            <w:hideMark/>
          </w:tcPr>
          <w:p w14:paraId="42849527"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1824" w:type="dxa"/>
            <w:vMerge w:val="restart"/>
            <w:tcBorders>
              <w:top w:val="nil"/>
              <w:left w:val="single" w:sz="4" w:space="0" w:color="auto"/>
              <w:bottom w:val="single" w:sz="4" w:space="0" w:color="auto"/>
              <w:right w:val="single" w:sz="4" w:space="0" w:color="auto"/>
            </w:tcBorders>
            <w:vAlign w:val="center"/>
            <w:hideMark/>
          </w:tcPr>
          <w:p w14:paraId="735AE3D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If the payment was equal or exceeded the total cost of stay, the value is set as “Non Refund”.</w:t>
            </w:r>
          </w:p>
        </w:tc>
      </w:tr>
      <w:tr w:rsidR="004D611D" w:rsidRPr="005A1497" w14:paraId="0F260694" w14:textId="77777777" w:rsidTr="004D611D">
        <w:trPr>
          <w:trHeight w:val="820"/>
        </w:trPr>
        <w:tc>
          <w:tcPr>
            <w:tcW w:w="2803" w:type="dxa"/>
            <w:vMerge/>
            <w:tcBorders>
              <w:top w:val="nil"/>
              <w:left w:val="single" w:sz="4" w:space="0" w:color="auto"/>
              <w:bottom w:val="single" w:sz="4" w:space="0" w:color="auto"/>
              <w:right w:val="single" w:sz="4" w:space="0" w:color="auto"/>
            </w:tcBorders>
            <w:vAlign w:val="center"/>
            <w:hideMark/>
          </w:tcPr>
          <w:p w14:paraId="5A4DC4EB"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4884821"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val="restart"/>
            <w:tcBorders>
              <w:top w:val="nil"/>
              <w:left w:val="single" w:sz="4" w:space="0" w:color="auto"/>
              <w:bottom w:val="single" w:sz="4" w:space="0" w:color="auto"/>
              <w:right w:val="single" w:sz="4" w:space="0" w:color="auto"/>
            </w:tcBorders>
            <w:vAlign w:val="center"/>
            <w:hideMark/>
          </w:tcPr>
          <w:p w14:paraId="2B4420B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Non Refund – a deposit was made in the value of the total stay cost;</w:t>
            </w:r>
          </w:p>
        </w:tc>
        <w:tc>
          <w:tcPr>
            <w:tcW w:w="1824" w:type="dxa"/>
            <w:vMerge/>
            <w:tcBorders>
              <w:top w:val="nil"/>
              <w:left w:val="single" w:sz="4" w:space="0" w:color="auto"/>
              <w:bottom w:val="single" w:sz="4" w:space="0" w:color="auto"/>
              <w:right w:val="single" w:sz="4" w:space="0" w:color="auto"/>
            </w:tcBorders>
            <w:vAlign w:val="center"/>
            <w:hideMark/>
          </w:tcPr>
          <w:p w14:paraId="6FA7B05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61DA65C8" w14:textId="77777777" w:rsidTr="004D611D">
        <w:trPr>
          <w:trHeight w:val="499"/>
        </w:trPr>
        <w:tc>
          <w:tcPr>
            <w:tcW w:w="2803" w:type="dxa"/>
            <w:vMerge/>
            <w:tcBorders>
              <w:top w:val="nil"/>
              <w:left w:val="single" w:sz="4" w:space="0" w:color="auto"/>
              <w:bottom w:val="single" w:sz="4" w:space="0" w:color="auto"/>
              <w:right w:val="single" w:sz="4" w:space="0" w:color="auto"/>
            </w:tcBorders>
            <w:vAlign w:val="center"/>
            <w:hideMark/>
          </w:tcPr>
          <w:p w14:paraId="40D71C21"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175EF8F4"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tcBorders>
              <w:top w:val="nil"/>
              <w:left w:val="single" w:sz="4" w:space="0" w:color="auto"/>
              <w:bottom w:val="single" w:sz="4" w:space="0" w:color="auto"/>
              <w:right w:val="single" w:sz="4" w:space="0" w:color="auto"/>
            </w:tcBorders>
            <w:vAlign w:val="center"/>
            <w:hideMark/>
          </w:tcPr>
          <w:p w14:paraId="31816FC0"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1824" w:type="dxa"/>
            <w:vMerge w:val="restart"/>
            <w:tcBorders>
              <w:top w:val="nil"/>
              <w:left w:val="single" w:sz="4" w:space="0" w:color="auto"/>
              <w:bottom w:val="single" w:sz="4" w:space="0" w:color="auto"/>
              <w:right w:val="single" w:sz="4" w:space="0" w:color="auto"/>
            </w:tcBorders>
            <w:vAlign w:val="center"/>
            <w:hideMark/>
          </w:tcPr>
          <w:p w14:paraId="4DA8DAB0" w14:textId="77777777" w:rsidR="004D611D" w:rsidRPr="005A1497" w:rsidRDefault="004D611D" w:rsidP="004D611D">
            <w:pPr>
              <w:spacing w:after="0" w:line="240" w:lineRule="auto"/>
              <w:rPr>
                <w:rFonts w:ascii="Calibri" w:eastAsia="Times New Roman" w:hAnsi="Calibri" w:cs="Calibri"/>
                <w:color w:val="1F1F1F"/>
                <w:kern w:val="0"/>
                <w14:ligatures w14:val="none"/>
              </w:rPr>
            </w:pPr>
            <w:proofErr w:type="gramStart"/>
            <w:r w:rsidRPr="005A1497">
              <w:rPr>
                <w:rFonts w:ascii="Calibri" w:eastAsia="Times New Roman" w:hAnsi="Calibri" w:cs="Calibri"/>
                <w:color w:val="1F1F1F"/>
                <w:kern w:val="0"/>
                <w14:ligatures w14:val="none"/>
              </w:rPr>
              <w:t>Otherwise</w:t>
            </w:r>
            <w:proofErr w:type="gramEnd"/>
            <w:r w:rsidRPr="005A1497">
              <w:rPr>
                <w:rFonts w:ascii="Calibri" w:eastAsia="Times New Roman" w:hAnsi="Calibri" w:cs="Calibri"/>
                <w:color w:val="1F1F1F"/>
                <w:kern w:val="0"/>
                <w14:ligatures w14:val="none"/>
              </w:rPr>
              <w:t xml:space="preserve"> the value is set as “Refundable”</w:t>
            </w:r>
          </w:p>
        </w:tc>
      </w:tr>
      <w:tr w:rsidR="004D611D" w:rsidRPr="005A1497" w14:paraId="0404F7B9" w14:textId="77777777" w:rsidTr="004D611D">
        <w:trPr>
          <w:trHeight w:val="870"/>
        </w:trPr>
        <w:tc>
          <w:tcPr>
            <w:tcW w:w="2803" w:type="dxa"/>
            <w:vMerge/>
            <w:tcBorders>
              <w:top w:val="nil"/>
              <w:left w:val="single" w:sz="4" w:space="0" w:color="auto"/>
              <w:bottom w:val="single" w:sz="4" w:space="0" w:color="auto"/>
              <w:right w:val="single" w:sz="4" w:space="0" w:color="auto"/>
            </w:tcBorders>
            <w:vAlign w:val="center"/>
            <w:hideMark/>
          </w:tcPr>
          <w:p w14:paraId="127F8D50"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425CFFD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4D0BE4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Refundable – a deposit was made with a value under the total cost of stay.</w:t>
            </w:r>
          </w:p>
        </w:tc>
        <w:tc>
          <w:tcPr>
            <w:tcW w:w="1824" w:type="dxa"/>
            <w:vMerge/>
            <w:tcBorders>
              <w:top w:val="nil"/>
              <w:left w:val="single" w:sz="4" w:space="0" w:color="auto"/>
              <w:bottom w:val="single" w:sz="4" w:space="0" w:color="auto"/>
              <w:right w:val="single" w:sz="4" w:space="0" w:color="auto"/>
            </w:tcBorders>
            <w:vAlign w:val="center"/>
            <w:hideMark/>
          </w:tcPr>
          <w:p w14:paraId="57200FA4"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52A393F7"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4DA03252"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DistributionChannel</w:t>
            </w:r>
          </w:p>
        </w:tc>
        <w:tc>
          <w:tcPr>
            <w:tcW w:w="1032" w:type="dxa"/>
            <w:tcBorders>
              <w:top w:val="nil"/>
              <w:left w:val="nil"/>
              <w:bottom w:val="single" w:sz="4" w:space="0" w:color="auto"/>
              <w:right w:val="single" w:sz="4" w:space="0" w:color="auto"/>
            </w:tcBorders>
            <w:vAlign w:val="center"/>
            <w:hideMark/>
          </w:tcPr>
          <w:p w14:paraId="15B763E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377FA4C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Booking distribution channel. The term “TA” means “Travel Agents” and “TO” means “Tour Operators”</w:t>
            </w:r>
          </w:p>
        </w:tc>
        <w:tc>
          <w:tcPr>
            <w:tcW w:w="1824" w:type="dxa"/>
            <w:tcBorders>
              <w:top w:val="nil"/>
              <w:left w:val="nil"/>
              <w:bottom w:val="single" w:sz="4" w:space="0" w:color="auto"/>
              <w:right w:val="single" w:sz="4" w:space="0" w:color="auto"/>
            </w:tcBorders>
            <w:vAlign w:val="center"/>
            <w:hideMark/>
          </w:tcPr>
          <w:p w14:paraId="36E036D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DC</w:t>
            </w:r>
          </w:p>
        </w:tc>
      </w:tr>
      <w:tr w:rsidR="004D611D" w:rsidRPr="005A1497" w14:paraId="7F9208A1" w14:textId="77777777" w:rsidTr="004D611D">
        <w:trPr>
          <w:trHeight w:val="580"/>
        </w:trPr>
        <w:tc>
          <w:tcPr>
            <w:tcW w:w="2803" w:type="dxa"/>
            <w:tcBorders>
              <w:top w:val="nil"/>
              <w:left w:val="single" w:sz="4" w:space="0" w:color="auto"/>
              <w:bottom w:val="single" w:sz="4" w:space="0" w:color="auto"/>
              <w:right w:val="single" w:sz="4" w:space="0" w:color="auto"/>
            </w:tcBorders>
            <w:vAlign w:val="center"/>
            <w:hideMark/>
          </w:tcPr>
          <w:p w14:paraId="687052BB"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IsCanceled</w:t>
            </w:r>
          </w:p>
        </w:tc>
        <w:tc>
          <w:tcPr>
            <w:tcW w:w="1032" w:type="dxa"/>
            <w:tcBorders>
              <w:top w:val="nil"/>
              <w:left w:val="nil"/>
              <w:bottom w:val="single" w:sz="4" w:space="0" w:color="auto"/>
              <w:right w:val="single" w:sz="4" w:space="0" w:color="auto"/>
            </w:tcBorders>
            <w:vAlign w:val="center"/>
            <w:hideMark/>
          </w:tcPr>
          <w:p w14:paraId="3822AE4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25845AD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Value indicating if the booking was canceled (1) or not (0)</w:t>
            </w:r>
          </w:p>
        </w:tc>
        <w:tc>
          <w:tcPr>
            <w:tcW w:w="1824" w:type="dxa"/>
            <w:tcBorders>
              <w:top w:val="nil"/>
              <w:left w:val="nil"/>
              <w:bottom w:val="single" w:sz="4" w:space="0" w:color="auto"/>
              <w:right w:val="single" w:sz="4" w:space="0" w:color="auto"/>
            </w:tcBorders>
            <w:vAlign w:val="center"/>
            <w:hideMark/>
          </w:tcPr>
          <w:p w14:paraId="619DD8C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w:t>
            </w:r>
          </w:p>
        </w:tc>
      </w:tr>
      <w:tr w:rsidR="004D611D" w:rsidRPr="005A1497" w14:paraId="340485C3" w14:textId="77777777" w:rsidTr="004D611D">
        <w:trPr>
          <w:trHeight w:val="3190"/>
        </w:trPr>
        <w:tc>
          <w:tcPr>
            <w:tcW w:w="2803" w:type="dxa"/>
            <w:tcBorders>
              <w:top w:val="nil"/>
              <w:left w:val="single" w:sz="4" w:space="0" w:color="auto"/>
              <w:bottom w:val="single" w:sz="4" w:space="0" w:color="auto"/>
              <w:right w:val="single" w:sz="4" w:space="0" w:color="auto"/>
            </w:tcBorders>
            <w:vAlign w:val="center"/>
            <w:hideMark/>
          </w:tcPr>
          <w:p w14:paraId="20620D7D"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IsRepeatedGuest</w:t>
            </w:r>
          </w:p>
        </w:tc>
        <w:tc>
          <w:tcPr>
            <w:tcW w:w="1032" w:type="dxa"/>
            <w:tcBorders>
              <w:top w:val="nil"/>
              <w:left w:val="nil"/>
              <w:bottom w:val="single" w:sz="4" w:space="0" w:color="auto"/>
              <w:right w:val="single" w:sz="4" w:space="0" w:color="auto"/>
            </w:tcBorders>
            <w:vAlign w:val="center"/>
            <w:hideMark/>
          </w:tcPr>
          <w:p w14:paraId="6CAC37C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25E465B9"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Value indicating if the booking name was from a repeated guest (1) or not (0)</w:t>
            </w:r>
          </w:p>
        </w:tc>
        <w:tc>
          <w:tcPr>
            <w:tcW w:w="1824" w:type="dxa"/>
            <w:tcBorders>
              <w:top w:val="nil"/>
              <w:left w:val="nil"/>
              <w:bottom w:val="single" w:sz="4" w:space="0" w:color="auto"/>
              <w:right w:val="single" w:sz="4" w:space="0" w:color="auto"/>
            </w:tcBorders>
            <w:vAlign w:val="center"/>
            <w:hideMark/>
          </w:tcPr>
          <w:p w14:paraId="461F2613"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C/ Variable created by verifying if a profile was associated with the booking customer. If so, and if the customer profile creation date was prior to the creation date for the booking on the PMS database it was assumed the booking was from a repeated guest</w:t>
            </w:r>
          </w:p>
        </w:tc>
      </w:tr>
      <w:tr w:rsidR="004D611D" w:rsidRPr="005A1497" w14:paraId="05FA2FA3"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2C8C6208"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LeadTime</w:t>
            </w:r>
          </w:p>
        </w:tc>
        <w:tc>
          <w:tcPr>
            <w:tcW w:w="1032" w:type="dxa"/>
            <w:tcBorders>
              <w:top w:val="nil"/>
              <w:left w:val="nil"/>
              <w:bottom w:val="single" w:sz="4" w:space="0" w:color="auto"/>
              <w:right w:val="single" w:sz="4" w:space="0" w:color="auto"/>
            </w:tcBorders>
            <w:vAlign w:val="center"/>
            <w:hideMark/>
          </w:tcPr>
          <w:p w14:paraId="20999EB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06B2CE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days that elapsed between the entering date of the booking into the PMS and the arrival date</w:t>
            </w:r>
          </w:p>
        </w:tc>
        <w:tc>
          <w:tcPr>
            <w:tcW w:w="1824" w:type="dxa"/>
            <w:tcBorders>
              <w:top w:val="nil"/>
              <w:left w:val="nil"/>
              <w:bottom w:val="single" w:sz="4" w:space="0" w:color="auto"/>
              <w:right w:val="single" w:sz="4" w:space="0" w:color="auto"/>
            </w:tcBorders>
            <w:vAlign w:val="center"/>
            <w:hideMark/>
          </w:tcPr>
          <w:p w14:paraId="6AA63989"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 Subtraction of the entering date from the arrival date</w:t>
            </w:r>
          </w:p>
        </w:tc>
      </w:tr>
      <w:tr w:rsidR="004D611D" w:rsidRPr="005A1497" w14:paraId="7DF67DEA"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6A024526"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MarketSegment</w:t>
            </w:r>
          </w:p>
        </w:tc>
        <w:tc>
          <w:tcPr>
            <w:tcW w:w="1032" w:type="dxa"/>
            <w:tcBorders>
              <w:top w:val="nil"/>
              <w:left w:val="nil"/>
              <w:bottom w:val="single" w:sz="4" w:space="0" w:color="auto"/>
              <w:right w:val="single" w:sz="4" w:space="0" w:color="auto"/>
            </w:tcBorders>
            <w:vAlign w:val="center"/>
            <w:hideMark/>
          </w:tcPr>
          <w:p w14:paraId="7423A0D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15DE306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Market segment designation. In categories, the term “TA” means “Travel Agents” and “TO” means “Tour Operators”</w:t>
            </w:r>
          </w:p>
        </w:tc>
        <w:tc>
          <w:tcPr>
            <w:tcW w:w="1824" w:type="dxa"/>
            <w:tcBorders>
              <w:top w:val="nil"/>
              <w:left w:val="nil"/>
              <w:bottom w:val="single" w:sz="4" w:space="0" w:color="auto"/>
              <w:right w:val="single" w:sz="4" w:space="0" w:color="auto"/>
            </w:tcBorders>
            <w:vAlign w:val="center"/>
            <w:hideMark/>
          </w:tcPr>
          <w:p w14:paraId="07F2857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MS</w:t>
            </w:r>
          </w:p>
        </w:tc>
      </w:tr>
      <w:tr w:rsidR="004D611D" w:rsidRPr="005A1497" w14:paraId="3106FF47"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744984D9"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 </w:t>
            </w:r>
          </w:p>
        </w:tc>
        <w:tc>
          <w:tcPr>
            <w:tcW w:w="1032" w:type="dxa"/>
            <w:tcBorders>
              <w:top w:val="nil"/>
              <w:left w:val="nil"/>
              <w:bottom w:val="single" w:sz="4" w:space="0" w:color="auto"/>
              <w:right w:val="single" w:sz="4" w:space="0" w:color="auto"/>
            </w:tcBorders>
            <w:vAlign w:val="center"/>
            <w:hideMark/>
          </w:tcPr>
          <w:p w14:paraId="437A690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2229" w:type="dxa"/>
            <w:tcBorders>
              <w:top w:val="nil"/>
              <w:left w:val="nil"/>
              <w:bottom w:val="single" w:sz="4" w:space="0" w:color="auto"/>
              <w:right w:val="single" w:sz="4" w:space="0" w:color="auto"/>
            </w:tcBorders>
            <w:vAlign w:val="center"/>
            <w:hideMark/>
          </w:tcPr>
          <w:p w14:paraId="4A1AFBB1"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1824" w:type="dxa"/>
            <w:tcBorders>
              <w:top w:val="nil"/>
              <w:left w:val="nil"/>
              <w:bottom w:val="single" w:sz="4" w:space="0" w:color="auto"/>
              <w:right w:val="single" w:sz="4" w:space="0" w:color="auto"/>
            </w:tcBorders>
            <w:vAlign w:val="center"/>
            <w:hideMark/>
          </w:tcPr>
          <w:p w14:paraId="0836953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r>
      <w:tr w:rsidR="004D611D" w:rsidRPr="005A1497" w14:paraId="3AFF792A" w14:textId="77777777" w:rsidTr="004D611D">
        <w:trPr>
          <w:trHeight w:val="870"/>
        </w:trPr>
        <w:tc>
          <w:tcPr>
            <w:tcW w:w="2803" w:type="dxa"/>
            <w:vMerge w:val="restart"/>
            <w:tcBorders>
              <w:top w:val="nil"/>
              <w:left w:val="single" w:sz="4" w:space="0" w:color="auto"/>
              <w:bottom w:val="single" w:sz="4" w:space="0" w:color="auto"/>
              <w:right w:val="single" w:sz="4" w:space="0" w:color="auto"/>
            </w:tcBorders>
            <w:vAlign w:val="center"/>
            <w:hideMark/>
          </w:tcPr>
          <w:p w14:paraId="747C0548"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Meal</w:t>
            </w:r>
          </w:p>
        </w:tc>
        <w:tc>
          <w:tcPr>
            <w:tcW w:w="1032" w:type="dxa"/>
            <w:vMerge w:val="restart"/>
            <w:tcBorders>
              <w:top w:val="nil"/>
              <w:left w:val="single" w:sz="4" w:space="0" w:color="auto"/>
              <w:bottom w:val="single" w:sz="4" w:space="0" w:color="auto"/>
              <w:right w:val="single" w:sz="4" w:space="0" w:color="auto"/>
            </w:tcBorders>
            <w:vAlign w:val="center"/>
            <w:hideMark/>
          </w:tcPr>
          <w:p w14:paraId="54E387B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37DACC0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Type of meal booked. Categories are presented in standard hospitality meal packages:</w:t>
            </w:r>
          </w:p>
        </w:tc>
        <w:tc>
          <w:tcPr>
            <w:tcW w:w="1824" w:type="dxa"/>
            <w:vMerge w:val="restart"/>
            <w:tcBorders>
              <w:top w:val="nil"/>
              <w:left w:val="single" w:sz="4" w:space="0" w:color="auto"/>
              <w:bottom w:val="single" w:sz="4" w:space="0" w:color="auto"/>
              <w:right w:val="single" w:sz="4" w:space="0" w:color="auto"/>
            </w:tcBorders>
            <w:vAlign w:val="center"/>
            <w:hideMark/>
          </w:tcPr>
          <w:p w14:paraId="5FD2F4A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ML</w:t>
            </w:r>
          </w:p>
        </w:tc>
      </w:tr>
      <w:tr w:rsidR="004D611D" w:rsidRPr="005A1497" w14:paraId="4D86E0F0" w14:textId="77777777" w:rsidTr="004D611D">
        <w:trPr>
          <w:trHeight w:val="290"/>
        </w:trPr>
        <w:tc>
          <w:tcPr>
            <w:tcW w:w="2803" w:type="dxa"/>
            <w:vMerge/>
            <w:tcBorders>
              <w:top w:val="nil"/>
              <w:left w:val="single" w:sz="4" w:space="0" w:color="auto"/>
              <w:bottom w:val="single" w:sz="4" w:space="0" w:color="auto"/>
              <w:right w:val="single" w:sz="4" w:space="0" w:color="auto"/>
            </w:tcBorders>
            <w:vAlign w:val="center"/>
            <w:hideMark/>
          </w:tcPr>
          <w:p w14:paraId="75D80E55"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CAAB70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3C3D8EB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Undefined/SC – no meal package;</w:t>
            </w:r>
          </w:p>
        </w:tc>
        <w:tc>
          <w:tcPr>
            <w:tcW w:w="1824" w:type="dxa"/>
            <w:vMerge/>
            <w:tcBorders>
              <w:top w:val="nil"/>
              <w:left w:val="single" w:sz="4" w:space="0" w:color="auto"/>
              <w:bottom w:val="single" w:sz="4" w:space="0" w:color="auto"/>
              <w:right w:val="single" w:sz="4" w:space="0" w:color="auto"/>
            </w:tcBorders>
            <w:vAlign w:val="center"/>
            <w:hideMark/>
          </w:tcPr>
          <w:p w14:paraId="2099F634"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134CF153" w14:textId="77777777" w:rsidTr="004D611D">
        <w:trPr>
          <w:trHeight w:val="290"/>
        </w:trPr>
        <w:tc>
          <w:tcPr>
            <w:tcW w:w="2803" w:type="dxa"/>
            <w:vMerge/>
            <w:tcBorders>
              <w:top w:val="nil"/>
              <w:left w:val="single" w:sz="4" w:space="0" w:color="auto"/>
              <w:bottom w:val="single" w:sz="4" w:space="0" w:color="auto"/>
              <w:right w:val="single" w:sz="4" w:space="0" w:color="auto"/>
            </w:tcBorders>
            <w:vAlign w:val="center"/>
            <w:hideMark/>
          </w:tcPr>
          <w:p w14:paraId="4A702BEE"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4C523402"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8A215C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BB – Bed &amp; Breakfast;</w:t>
            </w:r>
          </w:p>
        </w:tc>
        <w:tc>
          <w:tcPr>
            <w:tcW w:w="1824" w:type="dxa"/>
            <w:vMerge/>
            <w:tcBorders>
              <w:top w:val="nil"/>
              <w:left w:val="single" w:sz="4" w:space="0" w:color="auto"/>
              <w:bottom w:val="single" w:sz="4" w:space="0" w:color="auto"/>
              <w:right w:val="single" w:sz="4" w:space="0" w:color="auto"/>
            </w:tcBorders>
            <w:vAlign w:val="center"/>
            <w:hideMark/>
          </w:tcPr>
          <w:p w14:paraId="4D2B5AF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0D2D1CC5"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09D2B6DA"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3BD776C"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469B6D3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HB – Half board (breakfast and one other meal – usually dinner);</w:t>
            </w:r>
          </w:p>
        </w:tc>
        <w:tc>
          <w:tcPr>
            <w:tcW w:w="1824" w:type="dxa"/>
            <w:vMerge/>
            <w:tcBorders>
              <w:top w:val="nil"/>
              <w:left w:val="single" w:sz="4" w:space="0" w:color="auto"/>
              <w:bottom w:val="single" w:sz="4" w:space="0" w:color="auto"/>
              <w:right w:val="single" w:sz="4" w:space="0" w:color="auto"/>
            </w:tcBorders>
            <w:vAlign w:val="center"/>
            <w:hideMark/>
          </w:tcPr>
          <w:p w14:paraId="53B9779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1BCC76C0"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16B5674B"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484864CA"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1C4F6A3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FB – Full board (breakfast, lunch and dinner)</w:t>
            </w:r>
          </w:p>
        </w:tc>
        <w:tc>
          <w:tcPr>
            <w:tcW w:w="1824" w:type="dxa"/>
            <w:vMerge/>
            <w:tcBorders>
              <w:top w:val="nil"/>
              <w:left w:val="single" w:sz="4" w:space="0" w:color="auto"/>
              <w:bottom w:val="single" w:sz="4" w:space="0" w:color="auto"/>
              <w:right w:val="single" w:sz="4" w:space="0" w:color="auto"/>
            </w:tcBorders>
            <w:vAlign w:val="center"/>
            <w:hideMark/>
          </w:tcPr>
          <w:p w14:paraId="2DAB32E6"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F2FE90D" w14:textId="77777777" w:rsidTr="004D611D">
        <w:trPr>
          <w:trHeight w:val="2900"/>
        </w:trPr>
        <w:tc>
          <w:tcPr>
            <w:tcW w:w="2803" w:type="dxa"/>
            <w:tcBorders>
              <w:top w:val="nil"/>
              <w:left w:val="single" w:sz="4" w:space="0" w:color="auto"/>
              <w:bottom w:val="single" w:sz="4" w:space="0" w:color="auto"/>
              <w:right w:val="single" w:sz="4" w:space="0" w:color="auto"/>
            </w:tcBorders>
            <w:vAlign w:val="center"/>
            <w:hideMark/>
          </w:tcPr>
          <w:p w14:paraId="0DF46B63"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PreviousBookingsNotCanceled</w:t>
            </w:r>
          </w:p>
        </w:tc>
        <w:tc>
          <w:tcPr>
            <w:tcW w:w="1032" w:type="dxa"/>
            <w:tcBorders>
              <w:top w:val="nil"/>
              <w:left w:val="nil"/>
              <w:bottom w:val="single" w:sz="4" w:space="0" w:color="auto"/>
              <w:right w:val="single" w:sz="4" w:space="0" w:color="auto"/>
            </w:tcBorders>
            <w:vAlign w:val="center"/>
            <w:hideMark/>
          </w:tcPr>
          <w:p w14:paraId="74C85AF3"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556200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previous bookings not cancelled by the customer prior to the current booking</w:t>
            </w:r>
          </w:p>
        </w:tc>
        <w:tc>
          <w:tcPr>
            <w:tcW w:w="1824" w:type="dxa"/>
            <w:tcBorders>
              <w:top w:val="nil"/>
              <w:left w:val="nil"/>
              <w:bottom w:val="single" w:sz="4" w:space="0" w:color="auto"/>
              <w:right w:val="single" w:sz="4" w:space="0" w:color="auto"/>
            </w:tcBorders>
            <w:vAlign w:val="center"/>
            <w:hideMark/>
          </w:tcPr>
          <w:p w14:paraId="1416866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 / In case there was no customer profile associated with the booking, the value is set to 0. Otherwise, the value is the number of bookings with the same customer profile created before the current booking and not canceled.</w:t>
            </w:r>
          </w:p>
        </w:tc>
      </w:tr>
      <w:tr w:rsidR="004D611D" w:rsidRPr="005A1497" w14:paraId="4B579810" w14:textId="77777777" w:rsidTr="004D611D">
        <w:trPr>
          <w:trHeight w:val="2900"/>
        </w:trPr>
        <w:tc>
          <w:tcPr>
            <w:tcW w:w="2803" w:type="dxa"/>
            <w:tcBorders>
              <w:top w:val="nil"/>
              <w:left w:val="single" w:sz="4" w:space="0" w:color="auto"/>
              <w:bottom w:val="single" w:sz="4" w:space="0" w:color="auto"/>
              <w:right w:val="single" w:sz="4" w:space="0" w:color="auto"/>
            </w:tcBorders>
            <w:vAlign w:val="center"/>
            <w:hideMark/>
          </w:tcPr>
          <w:p w14:paraId="2C0C6F51"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PreviousCancellations</w:t>
            </w:r>
          </w:p>
        </w:tc>
        <w:tc>
          <w:tcPr>
            <w:tcW w:w="1032" w:type="dxa"/>
            <w:tcBorders>
              <w:top w:val="nil"/>
              <w:left w:val="nil"/>
              <w:bottom w:val="single" w:sz="4" w:space="0" w:color="auto"/>
              <w:right w:val="single" w:sz="4" w:space="0" w:color="auto"/>
            </w:tcBorders>
            <w:vAlign w:val="center"/>
            <w:hideMark/>
          </w:tcPr>
          <w:p w14:paraId="741736D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39A09E3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previous bookings that were cancelled by the customer prior to the current booking</w:t>
            </w:r>
          </w:p>
        </w:tc>
        <w:tc>
          <w:tcPr>
            <w:tcW w:w="1824" w:type="dxa"/>
            <w:tcBorders>
              <w:top w:val="nil"/>
              <w:left w:val="nil"/>
              <w:bottom w:val="single" w:sz="4" w:space="0" w:color="auto"/>
              <w:right w:val="single" w:sz="4" w:space="0" w:color="auto"/>
            </w:tcBorders>
            <w:vAlign w:val="center"/>
            <w:hideMark/>
          </w:tcPr>
          <w:p w14:paraId="61E28D6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 In case there was no customer profile associated with the booking, the value is set to 0. Otherwise, the value is the number of bookings with the same customer profile created before the current booking and canceled.</w:t>
            </w:r>
          </w:p>
        </w:tc>
      </w:tr>
      <w:tr w:rsidR="004D611D" w:rsidRPr="005A1497" w14:paraId="7824F1BF"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7A716A03"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RequiredCardParkingSpaces</w:t>
            </w:r>
          </w:p>
        </w:tc>
        <w:tc>
          <w:tcPr>
            <w:tcW w:w="1032" w:type="dxa"/>
            <w:tcBorders>
              <w:top w:val="nil"/>
              <w:left w:val="nil"/>
              <w:bottom w:val="single" w:sz="4" w:space="0" w:color="auto"/>
              <w:right w:val="single" w:sz="4" w:space="0" w:color="auto"/>
            </w:tcBorders>
            <w:vAlign w:val="center"/>
            <w:hideMark/>
          </w:tcPr>
          <w:p w14:paraId="6BFCEAE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60CB81E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xml:space="preserve">Number </w:t>
            </w:r>
            <w:proofErr w:type="gramStart"/>
            <w:r w:rsidRPr="005A1497">
              <w:rPr>
                <w:rFonts w:ascii="Calibri" w:eastAsia="Times New Roman" w:hAnsi="Calibri" w:cs="Calibri"/>
                <w:color w:val="1F1F1F"/>
                <w:kern w:val="0"/>
                <w14:ligatures w14:val="none"/>
              </w:rPr>
              <w:t>of car</w:t>
            </w:r>
            <w:proofErr w:type="gramEnd"/>
            <w:r w:rsidRPr="005A1497">
              <w:rPr>
                <w:rFonts w:ascii="Calibri" w:eastAsia="Times New Roman" w:hAnsi="Calibri" w:cs="Calibri"/>
                <w:color w:val="1F1F1F"/>
                <w:kern w:val="0"/>
                <w14:ligatures w14:val="none"/>
              </w:rPr>
              <w:t xml:space="preserve"> parking spaces required by the customer</w:t>
            </w:r>
          </w:p>
        </w:tc>
        <w:tc>
          <w:tcPr>
            <w:tcW w:w="1824" w:type="dxa"/>
            <w:tcBorders>
              <w:top w:val="nil"/>
              <w:left w:val="nil"/>
              <w:bottom w:val="single" w:sz="4" w:space="0" w:color="auto"/>
              <w:right w:val="single" w:sz="4" w:space="0" w:color="auto"/>
            </w:tcBorders>
            <w:vAlign w:val="center"/>
            <w:hideMark/>
          </w:tcPr>
          <w:p w14:paraId="7A43050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745D49CA"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3C5B37AE"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 </w:t>
            </w:r>
          </w:p>
        </w:tc>
        <w:tc>
          <w:tcPr>
            <w:tcW w:w="1032" w:type="dxa"/>
            <w:tcBorders>
              <w:top w:val="nil"/>
              <w:left w:val="nil"/>
              <w:bottom w:val="single" w:sz="4" w:space="0" w:color="auto"/>
              <w:right w:val="single" w:sz="4" w:space="0" w:color="auto"/>
            </w:tcBorders>
            <w:vAlign w:val="center"/>
            <w:hideMark/>
          </w:tcPr>
          <w:p w14:paraId="1273DB7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2229" w:type="dxa"/>
            <w:tcBorders>
              <w:top w:val="nil"/>
              <w:left w:val="nil"/>
              <w:bottom w:val="single" w:sz="4" w:space="0" w:color="auto"/>
              <w:right w:val="single" w:sz="4" w:space="0" w:color="auto"/>
            </w:tcBorders>
            <w:vAlign w:val="center"/>
            <w:hideMark/>
          </w:tcPr>
          <w:p w14:paraId="01B7222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1824" w:type="dxa"/>
            <w:tcBorders>
              <w:top w:val="nil"/>
              <w:left w:val="nil"/>
              <w:bottom w:val="single" w:sz="4" w:space="0" w:color="auto"/>
              <w:right w:val="single" w:sz="4" w:space="0" w:color="auto"/>
            </w:tcBorders>
            <w:vAlign w:val="center"/>
            <w:hideMark/>
          </w:tcPr>
          <w:p w14:paraId="69A4DA7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r>
      <w:tr w:rsidR="004D611D" w:rsidRPr="005A1497" w14:paraId="10C3C541" w14:textId="77777777" w:rsidTr="004D611D">
        <w:trPr>
          <w:trHeight w:val="580"/>
        </w:trPr>
        <w:tc>
          <w:tcPr>
            <w:tcW w:w="2803" w:type="dxa"/>
            <w:vMerge w:val="restart"/>
            <w:tcBorders>
              <w:top w:val="nil"/>
              <w:left w:val="single" w:sz="4" w:space="0" w:color="auto"/>
              <w:bottom w:val="single" w:sz="4" w:space="0" w:color="auto"/>
              <w:right w:val="single" w:sz="4" w:space="0" w:color="auto"/>
            </w:tcBorders>
            <w:vAlign w:val="center"/>
            <w:hideMark/>
          </w:tcPr>
          <w:p w14:paraId="39E4BD53"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ReservationStatus</w:t>
            </w:r>
          </w:p>
        </w:tc>
        <w:tc>
          <w:tcPr>
            <w:tcW w:w="1032" w:type="dxa"/>
            <w:vMerge w:val="restart"/>
            <w:tcBorders>
              <w:top w:val="nil"/>
              <w:left w:val="single" w:sz="4" w:space="0" w:color="auto"/>
              <w:bottom w:val="single" w:sz="4" w:space="0" w:color="auto"/>
              <w:right w:val="single" w:sz="4" w:space="0" w:color="auto"/>
            </w:tcBorders>
            <w:vAlign w:val="center"/>
            <w:hideMark/>
          </w:tcPr>
          <w:p w14:paraId="173FE53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0948E3B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Reservation last status, assuming one of three categories:</w:t>
            </w:r>
          </w:p>
        </w:tc>
        <w:tc>
          <w:tcPr>
            <w:tcW w:w="1824" w:type="dxa"/>
            <w:vMerge w:val="restart"/>
            <w:tcBorders>
              <w:top w:val="nil"/>
              <w:left w:val="single" w:sz="4" w:space="0" w:color="auto"/>
              <w:bottom w:val="single" w:sz="4" w:space="0" w:color="auto"/>
              <w:right w:val="single" w:sz="4" w:space="0" w:color="auto"/>
            </w:tcBorders>
            <w:vAlign w:val="center"/>
            <w:hideMark/>
          </w:tcPr>
          <w:p w14:paraId="4C55C06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w:t>
            </w:r>
          </w:p>
        </w:tc>
      </w:tr>
      <w:tr w:rsidR="004D611D" w:rsidRPr="005A1497" w14:paraId="3BD49B3D"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4173162C"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7265B5D"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158C06A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Canceled – booking was canceled by the customer;</w:t>
            </w:r>
          </w:p>
        </w:tc>
        <w:tc>
          <w:tcPr>
            <w:tcW w:w="1824" w:type="dxa"/>
            <w:vMerge/>
            <w:tcBorders>
              <w:top w:val="nil"/>
              <w:left w:val="single" w:sz="4" w:space="0" w:color="auto"/>
              <w:bottom w:val="single" w:sz="4" w:space="0" w:color="auto"/>
              <w:right w:val="single" w:sz="4" w:space="0" w:color="auto"/>
            </w:tcBorders>
            <w:vAlign w:val="center"/>
            <w:hideMark/>
          </w:tcPr>
          <w:p w14:paraId="37E73477"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8EFD179"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66543D1D"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48B96617"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B8E510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Check-Out – customer has checked in but already departed;</w:t>
            </w:r>
          </w:p>
        </w:tc>
        <w:tc>
          <w:tcPr>
            <w:tcW w:w="1824" w:type="dxa"/>
            <w:vMerge/>
            <w:tcBorders>
              <w:top w:val="nil"/>
              <w:left w:val="single" w:sz="4" w:space="0" w:color="auto"/>
              <w:bottom w:val="single" w:sz="4" w:space="0" w:color="auto"/>
              <w:right w:val="single" w:sz="4" w:space="0" w:color="auto"/>
            </w:tcBorders>
            <w:vAlign w:val="center"/>
            <w:hideMark/>
          </w:tcPr>
          <w:p w14:paraId="6DC8519C"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169B7043" w14:textId="77777777" w:rsidTr="004D611D">
        <w:trPr>
          <w:trHeight w:val="870"/>
        </w:trPr>
        <w:tc>
          <w:tcPr>
            <w:tcW w:w="2803" w:type="dxa"/>
            <w:vMerge/>
            <w:tcBorders>
              <w:top w:val="nil"/>
              <w:left w:val="single" w:sz="4" w:space="0" w:color="auto"/>
              <w:bottom w:val="single" w:sz="4" w:space="0" w:color="auto"/>
              <w:right w:val="single" w:sz="4" w:space="0" w:color="auto"/>
            </w:tcBorders>
            <w:vAlign w:val="center"/>
            <w:hideMark/>
          </w:tcPr>
          <w:p w14:paraId="6343D5EA"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3C724C5F"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7E8B49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No-Show – customer did not check-in and did inform the hotel of the reason why</w:t>
            </w:r>
          </w:p>
        </w:tc>
        <w:tc>
          <w:tcPr>
            <w:tcW w:w="1824" w:type="dxa"/>
            <w:vMerge/>
            <w:tcBorders>
              <w:top w:val="nil"/>
              <w:left w:val="single" w:sz="4" w:space="0" w:color="auto"/>
              <w:bottom w:val="single" w:sz="4" w:space="0" w:color="auto"/>
              <w:right w:val="single" w:sz="4" w:space="0" w:color="auto"/>
            </w:tcBorders>
            <w:vAlign w:val="center"/>
            <w:hideMark/>
          </w:tcPr>
          <w:p w14:paraId="0565347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1E6D87C" w14:textId="77777777" w:rsidTr="004D611D">
        <w:trPr>
          <w:trHeight w:val="2030"/>
        </w:trPr>
        <w:tc>
          <w:tcPr>
            <w:tcW w:w="2803" w:type="dxa"/>
            <w:tcBorders>
              <w:top w:val="nil"/>
              <w:left w:val="single" w:sz="4" w:space="0" w:color="auto"/>
              <w:bottom w:val="single" w:sz="4" w:space="0" w:color="auto"/>
              <w:right w:val="single" w:sz="4" w:space="0" w:color="auto"/>
            </w:tcBorders>
            <w:vAlign w:val="center"/>
            <w:hideMark/>
          </w:tcPr>
          <w:p w14:paraId="642E6D70"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proofErr w:type="spellStart"/>
            <w:r w:rsidRPr="005A1497">
              <w:rPr>
                <w:rFonts w:ascii="Calibri" w:eastAsia="Times New Roman" w:hAnsi="Calibri" w:cs="Calibri"/>
                <w:b/>
                <w:bCs/>
                <w:i/>
                <w:iCs/>
                <w:color w:val="1F1F1F"/>
                <w:kern w:val="0"/>
                <w14:ligatures w14:val="none"/>
              </w:rPr>
              <w:t>ReservationStatusDate</w:t>
            </w:r>
            <w:proofErr w:type="spellEnd"/>
          </w:p>
        </w:tc>
        <w:tc>
          <w:tcPr>
            <w:tcW w:w="1032" w:type="dxa"/>
            <w:tcBorders>
              <w:top w:val="nil"/>
              <w:left w:val="nil"/>
              <w:bottom w:val="single" w:sz="4" w:space="0" w:color="auto"/>
              <w:right w:val="single" w:sz="4" w:space="0" w:color="auto"/>
            </w:tcBorders>
            <w:vAlign w:val="center"/>
            <w:hideMark/>
          </w:tcPr>
          <w:p w14:paraId="64295D3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Date</w:t>
            </w:r>
          </w:p>
        </w:tc>
        <w:tc>
          <w:tcPr>
            <w:tcW w:w="2229" w:type="dxa"/>
            <w:tcBorders>
              <w:top w:val="nil"/>
              <w:left w:val="nil"/>
              <w:bottom w:val="single" w:sz="4" w:space="0" w:color="auto"/>
              <w:right w:val="single" w:sz="4" w:space="0" w:color="auto"/>
            </w:tcBorders>
            <w:vAlign w:val="center"/>
            <w:hideMark/>
          </w:tcPr>
          <w:p w14:paraId="21EB018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Date at which the last status was set. This variable can be used in conjunction with the </w:t>
            </w:r>
            <w:r w:rsidRPr="005A1497">
              <w:rPr>
                <w:rFonts w:ascii="Calibri" w:eastAsia="Times New Roman" w:hAnsi="Calibri" w:cs="Calibri"/>
                <w:i/>
                <w:iCs/>
                <w:color w:val="1F1F1F"/>
                <w:kern w:val="0"/>
                <w14:ligatures w14:val="none"/>
              </w:rPr>
              <w:t>ReservationStatus</w:t>
            </w:r>
            <w:r w:rsidRPr="005A1497">
              <w:rPr>
                <w:rFonts w:ascii="Calibri" w:eastAsia="Times New Roman" w:hAnsi="Calibri" w:cs="Calibri"/>
                <w:color w:val="1F1F1F"/>
                <w:kern w:val="0"/>
                <w14:ligatures w14:val="none"/>
              </w:rPr>
              <w:t xml:space="preserve"> to understand when </w:t>
            </w:r>
            <w:proofErr w:type="gramStart"/>
            <w:r w:rsidRPr="005A1497">
              <w:rPr>
                <w:rFonts w:ascii="Calibri" w:eastAsia="Times New Roman" w:hAnsi="Calibri" w:cs="Calibri"/>
                <w:color w:val="1F1F1F"/>
                <w:kern w:val="0"/>
                <w14:ligatures w14:val="none"/>
              </w:rPr>
              <w:t>was the booking</w:t>
            </w:r>
            <w:proofErr w:type="gramEnd"/>
            <w:r w:rsidRPr="005A1497">
              <w:rPr>
                <w:rFonts w:ascii="Calibri" w:eastAsia="Times New Roman" w:hAnsi="Calibri" w:cs="Calibri"/>
                <w:color w:val="1F1F1F"/>
                <w:kern w:val="0"/>
                <w14:ligatures w14:val="none"/>
              </w:rPr>
              <w:t xml:space="preserve"> canceled or when did the customer </w:t>
            </w:r>
            <w:proofErr w:type="gramStart"/>
            <w:r w:rsidRPr="005A1497">
              <w:rPr>
                <w:rFonts w:ascii="Calibri" w:eastAsia="Times New Roman" w:hAnsi="Calibri" w:cs="Calibri"/>
                <w:color w:val="1F1F1F"/>
                <w:kern w:val="0"/>
                <w14:ligatures w14:val="none"/>
              </w:rPr>
              <w:t>checked-out</w:t>
            </w:r>
            <w:proofErr w:type="gramEnd"/>
            <w:r w:rsidRPr="005A1497">
              <w:rPr>
                <w:rFonts w:ascii="Calibri" w:eastAsia="Times New Roman" w:hAnsi="Calibri" w:cs="Calibri"/>
                <w:color w:val="1F1F1F"/>
                <w:kern w:val="0"/>
                <w14:ligatures w14:val="none"/>
              </w:rPr>
              <w:t xml:space="preserve"> of the hotel</w:t>
            </w:r>
          </w:p>
        </w:tc>
        <w:tc>
          <w:tcPr>
            <w:tcW w:w="1824" w:type="dxa"/>
            <w:tcBorders>
              <w:top w:val="nil"/>
              <w:left w:val="nil"/>
              <w:bottom w:val="single" w:sz="4" w:space="0" w:color="auto"/>
              <w:right w:val="single" w:sz="4" w:space="0" w:color="auto"/>
            </w:tcBorders>
            <w:vAlign w:val="center"/>
            <w:hideMark/>
          </w:tcPr>
          <w:p w14:paraId="4FA617A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w:t>
            </w:r>
          </w:p>
        </w:tc>
      </w:tr>
      <w:tr w:rsidR="004D611D" w:rsidRPr="005A1497" w14:paraId="167935D1"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000BCCF7"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proofErr w:type="spellStart"/>
            <w:r w:rsidRPr="005A1497">
              <w:rPr>
                <w:rFonts w:ascii="Calibri" w:eastAsia="Times New Roman" w:hAnsi="Calibri" w:cs="Calibri"/>
                <w:b/>
                <w:bCs/>
                <w:i/>
                <w:iCs/>
                <w:color w:val="1F1F1F"/>
                <w:kern w:val="0"/>
                <w14:ligatures w14:val="none"/>
              </w:rPr>
              <w:t>ReservedRoomType</w:t>
            </w:r>
            <w:proofErr w:type="spellEnd"/>
          </w:p>
        </w:tc>
        <w:tc>
          <w:tcPr>
            <w:tcW w:w="1032" w:type="dxa"/>
            <w:tcBorders>
              <w:top w:val="nil"/>
              <w:left w:val="nil"/>
              <w:bottom w:val="single" w:sz="4" w:space="0" w:color="auto"/>
              <w:right w:val="single" w:sz="4" w:space="0" w:color="auto"/>
            </w:tcBorders>
            <w:vAlign w:val="center"/>
            <w:hideMark/>
          </w:tcPr>
          <w:p w14:paraId="5FC2D0E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4FD44DF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Code of room type reserved. Code is presented instead of designation for anonymity reasons</w:t>
            </w:r>
          </w:p>
        </w:tc>
        <w:tc>
          <w:tcPr>
            <w:tcW w:w="1824" w:type="dxa"/>
            <w:tcBorders>
              <w:top w:val="nil"/>
              <w:left w:val="nil"/>
              <w:bottom w:val="single" w:sz="4" w:space="0" w:color="auto"/>
              <w:right w:val="single" w:sz="4" w:space="0" w:color="auto"/>
            </w:tcBorders>
            <w:vAlign w:val="center"/>
            <w:hideMark/>
          </w:tcPr>
          <w:p w14:paraId="1EBEBD8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6FB41922"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431243A1"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proofErr w:type="spellStart"/>
            <w:r w:rsidRPr="005A1497">
              <w:rPr>
                <w:rFonts w:ascii="Calibri" w:eastAsia="Times New Roman" w:hAnsi="Calibri" w:cs="Calibri"/>
                <w:b/>
                <w:bCs/>
                <w:i/>
                <w:iCs/>
                <w:color w:val="1F1F1F"/>
                <w:kern w:val="0"/>
                <w14:ligatures w14:val="none"/>
              </w:rPr>
              <w:t>StaysInWeekendNights</w:t>
            </w:r>
            <w:proofErr w:type="spellEnd"/>
          </w:p>
        </w:tc>
        <w:tc>
          <w:tcPr>
            <w:tcW w:w="1032" w:type="dxa"/>
            <w:tcBorders>
              <w:top w:val="nil"/>
              <w:left w:val="nil"/>
              <w:bottom w:val="single" w:sz="4" w:space="0" w:color="auto"/>
              <w:right w:val="single" w:sz="4" w:space="0" w:color="auto"/>
            </w:tcBorders>
            <w:vAlign w:val="center"/>
            <w:hideMark/>
          </w:tcPr>
          <w:p w14:paraId="2EB953E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16D390C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weekend nights (Saturday or Sunday) the guest stayed or booked to stay at the hotel</w:t>
            </w:r>
          </w:p>
        </w:tc>
        <w:tc>
          <w:tcPr>
            <w:tcW w:w="1824" w:type="dxa"/>
            <w:tcBorders>
              <w:top w:val="nil"/>
              <w:left w:val="nil"/>
              <w:bottom w:val="single" w:sz="4" w:space="0" w:color="auto"/>
              <w:right w:val="single" w:sz="4" w:space="0" w:color="auto"/>
            </w:tcBorders>
            <w:vAlign w:val="center"/>
            <w:hideMark/>
          </w:tcPr>
          <w:p w14:paraId="4D667C1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 Calculated by counting the number of weekend nights from the total number of nights</w:t>
            </w:r>
          </w:p>
        </w:tc>
      </w:tr>
      <w:tr w:rsidR="004D611D" w:rsidRPr="005A1497" w14:paraId="4D55E958"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6B351AD2"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proofErr w:type="spellStart"/>
            <w:r w:rsidRPr="005A1497">
              <w:rPr>
                <w:rFonts w:ascii="Calibri" w:eastAsia="Times New Roman" w:hAnsi="Calibri" w:cs="Calibri"/>
                <w:b/>
                <w:bCs/>
                <w:i/>
                <w:iCs/>
                <w:color w:val="1F1F1F"/>
                <w:kern w:val="0"/>
                <w14:ligatures w14:val="none"/>
              </w:rPr>
              <w:t>StaysInWeekNights</w:t>
            </w:r>
            <w:proofErr w:type="spellEnd"/>
          </w:p>
        </w:tc>
        <w:tc>
          <w:tcPr>
            <w:tcW w:w="1032" w:type="dxa"/>
            <w:tcBorders>
              <w:top w:val="nil"/>
              <w:left w:val="nil"/>
              <w:bottom w:val="single" w:sz="4" w:space="0" w:color="auto"/>
              <w:right w:val="single" w:sz="4" w:space="0" w:color="auto"/>
            </w:tcBorders>
            <w:vAlign w:val="center"/>
            <w:hideMark/>
          </w:tcPr>
          <w:p w14:paraId="6F52D2A9"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57689EA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xml:space="preserve">Number of </w:t>
            </w:r>
            <w:proofErr w:type="gramStart"/>
            <w:r w:rsidRPr="005A1497">
              <w:rPr>
                <w:rFonts w:ascii="Calibri" w:eastAsia="Times New Roman" w:hAnsi="Calibri" w:cs="Calibri"/>
                <w:color w:val="1F1F1F"/>
                <w:kern w:val="0"/>
                <w14:ligatures w14:val="none"/>
              </w:rPr>
              <w:t>week nights</w:t>
            </w:r>
            <w:proofErr w:type="gramEnd"/>
            <w:r w:rsidRPr="005A1497">
              <w:rPr>
                <w:rFonts w:ascii="Calibri" w:eastAsia="Times New Roman" w:hAnsi="Calibri" w:cs="Calibri"/>
                <w:color w:val="1F1F1F"/>
                <w:kern w:val="0"/>
                <w14:ligatures w14:val="none"/>
              </w:rPr>
              <w:t xml:space="preserve"> (Monday to Friday) the guest stayed or booked to stay at the hotel</w:t>
            </w:r>
          </w:p>
        </w:tc>
        <w:tc>
          <w:tcPr>
            <w:tcW w:w="1824" w:type="dxa"/>
            <w:tcBorders>
              <w:top w:val="nil"/>
              <w:left w:val="nil"/>
              <w:bottom w:val="single" w:sz="4" w:space="0" w:color="auto"/>
              <w:right w:val="single" w:sz="4" w:space="0" w:color="auto"/>
            </w:tcBorders>
            <w:vAlign w:val="center"/>
            <w:hideMark/>
          </w:tcPr>
          <w:p w14:paraId="639B068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xml:space="preserve">BO and BL/Calculated by counting the number of </w:t>
            </w:r>
            <w:proofErr w:type="gramStart"/>
            <w:r w:rsidRPr="005A1497">
              <w:rPr>
                <w:rFonts w:ascii="Calibri" w:eastAsia="Times New Roman" w:hAnsi="Calibri" w:cs="Calibri"/>
                <w:color w:val="1F1F1F"/>
                <w:kern w:val="0"/>
                <w14:ligatures w14:val="none"/>
              </w:rPr>
              <w:t>week nights</w:t>
            </w:r>
            <w:proofErr w:type="gramEnd"/>
            <w:r w:rsidRPr="005A1497">
              <w:rPr>
                <w:rFonts w:ascii="Calibri" w:eastAsia="Times New Roman" w:hAnsi="Calibri" w:cs="Calibri"/>
                <w:color w:val="1F1F1F"/>
                <w:kern w:val="0"/>
                <w14:ligatures w14:val="none"/>
              </w:rPr>
              <w:t xml:space="preserve"> from the total number of nights</w:t>
            </w:r>
          </w:p>
        </w:tc>
      </w:tr>
      <w:tr w:rsidR="004D611D" w:rsidRPr="005A1497" w14:paraId="0E245AD2"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73E5A451"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proofErr w:type="spellStart"/>
            <w:r w:rsidRPr="005A1497">
              <w:rPr>
                <w:rFonts w:ascii="Calibri" w:eastAsia="Times New Roman" w:hAnsi="Calibri" w:cs="Calibri"/>
                <w:b/>
                <w:bCs/>
                <w:i/>
                <w:iCs/>
                <w:color w:val="1F1F1F"/>
                <w:kern w:val="0"/>
                <w14:ligatures w14:val="none"/>
              </w:rPr>
              <w:t>TotalOfSpecialRequests</w:t>
            </w:r>
            <w:proofErr w:type="spellEnd"/>
          </w:p>
        </w:tc>
        <w:tc>
          <w:tcPr>
            <w:tcW w:w="1032" w:type="dxa"/>
            <w:tcBorders>
              <w:top w:val="nil"/>
              <w:left w:val="nil"/>
              <w:bottom w:val="single" w:sz="4" w:space="0" w:color="auto"/>
              <w:right w:val="single" w:sz="4" w:space="0" w:color="auto"/>
            </w:tcBorders>
            <w:vAlign w:val="center"/>
            <w:hideMark/>
          </w:tcPr>
          <w:p w14:paraId="4BDD9EF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1028B7D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special requests made by the customer (e.g. twin bed or high floor)</w:t>
            </w:r>
          </w:p>
        </w:tc>
        <w:tc>
          <w:tcPr>
            <w:tcW w:w="1824" w:type="dxa"/>
            <w:tcBorders>
              <w:top w:val="nil"/>
              <w:left w:val="nil"/>
              <w:bottom w:val="single" w:sz="4" w:space="0" w:color="auto"/>
              <w:right w:val="single" w:sz="4" w:space="0" w:color="auto"/>
            </w:tcBorders>
            <w:vAlign w:val="center"/>
            <w:hideMark/>
          </w:tcPr>
          <w:p w14:paraId="0522410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BL/Sum of all special requests</w:t>
            </w:r>
          </w:p>
        </w:tc>
      </w:tr>
    </w:tbl>
    <w:p w14:paraId="3F185355" w14:textId="1F52AE8E" w:rsidR="00CD2D96" w:rsidRPr="005A1497" w:rsidRDefault="00CD2D96" w:rsidP="004D611D">
      <w:pPr>
        <w:pStyle w:val="ListParagraph"/>
        <w:ind w:left="1440"/>
        <w:rPr>
          <w:rFonts w:ascii="Calibri" w:hAnsi="Calibri" w:cs="Calibri"/>
        </w:rPr>
      </w:pPr>
    </w:p>
    <w:p w14:paraId="4B5248E2" w14:textId="7B210EC2" w:rsidR="0030251C" w:rsidRPr="0085579F" w:rsidRDefault="00ED792D" w:rsidP="0030251C">
      <w:pPr>
        <w:pStyle w:val="ListParagraph"/>
        <w:numPr>
          <w:ilvl w:val="0"/>
          <w:numId w:val="1"/>
        </w:numPr>
        <w:rPr>
          <w:rFonts w:ascii="Calibri" w:hAnsi="Calibri" w:cs="Calibri"/>
          <w:b/>
          <w:bCs/>
        </w:rPr>
      </w:pPr>
      <w:r w:rsidRPr="0085579F">
        <w:rPr>
          <w:rFonts w:ascii="Calibri" w:hAnsi="Calibri" w:cs="Calibri"/>
          <w:b/>
          <w:bCs/>
        </w:rPr>
        <w:t xml:space="preserve">Objectives </w:t>
      </w:r>
    </w:p>
    <w:p w14:paraId="7B7F5C83" w14:textId="4C04B7D2" w:rsidR="00F32832" w:rsidRPr="005A1497" w:rsidRDefault="00F32832" w:rsidP="00F32832">
      <w:pPr>
        <w:pStyle w:val="ListParagraph"/>
        <w:numPr>
          <w:ilvl w:val="0"/>
          <w:numId w:val="2"/>
        </w:numPr>
        <w:rPr>
          <w:rFonts w:ascii="Calibri" w:hAnsi="Calibri" w:cs="Calibri"/>
        </w:rPr>
      </w:pPr>
      <w:r w:rsidRPr="005A1497">
        <w:rPr>
          <w:rFonts w:ascii="Calibri" w:hAnsi="Calibri" w:cs="Calibri"/>
        </w:rPr>
        <w:t>Understand bookings per hotel distribution.</w:t>
      </w:r>
    </w:p>
    <w:p w14:paraId="44C3FE87" w14:textId="2AB37FAC" w:rsidR="00F32832" w:rsidRPr="007B4617" w:rsidRDefault="00F74A4F" w:rsidP="00F32832">
      <w:pPr>
        <w:pStyle w:val="ListParagraph"/>
        <w:numPr>
          <w:ilvl w:val="1"/>
          <w:numId w:val="2"/>
        </w:numPr>
        <w:rPr>
          <w:rFonts w:ascii="Calibri" w:hAnsi="Calibri" w:cs="Calibri"/>
          <w:i/>
          <w:iCs/>
          <w:highlight w:val="green"/>
        </w:rPr>
      </w:pPr>
      <w:r w:rsidRPr="007B4617">
        <w:rPr>
          <w:rFonts w:ascii="Calibri" w:hAnsi="Calibri" w:cs="Calibri"/>
          <w:i/>
          <w:iCs/>
          <w:highlight w:val="green"/>
        </w:rPr>
        <w:t>Total Bookings</w:t>
      </w:r>
    </w:p>
    <w:p w14:paraId="7C51A9D6" w14:textId="38AFA933" w:rsidR="00F74A4F" w:rsidRPr="007B4617" w:rsidRDefault="00F74A4F" w:rsidP="00F32832">
      <w:pPr>
        <w:pStyle w:val="ListParagraph"/>
        <w:numPr>
          <w:ilvl w:val="1"/>
          <w:numId w:val="2"/>
        </w:numPr>
        <w:rPr>
          <w:rFonts w:ascii="Calibri" w:hAnsi="Calibri" w:cs="Calibri"/>
          <w:i/>
          <w:iCs/>
          <w:highlight w:val="green"/>
        </w:rPr>
      </w:pPr>
      <w:r w:rsidRPr="007B4617">
        <w:rPr>
          <w:rFonts w:ascii="Calibri" w:hAnsi="Calibri" w:cs="Calibri"/>
          <w:i/>
          <w:iCs/>
          <w:highlight w:val="green"/>
        </w:rPr>
        <w:t>Average Bookings</w:t>
      </w:r>
      <w:r w:rsidR="00234681" w:rsidRPr="007B4617">
        <w:rPr>
          <w:rFonts w:ascii="Calibri" w:hAnsi="Calibri" w:cs="Calibri"/>
          <w:i/>
          <w:iCs/>
          <w:highlight w:val="green"/>
        </w:rPr>
        <w:t xml:space="preserve"> per hotel</w:t>
      </w:r>
    </w:p>
    <w:p w14:paraId="1B8C5B3A" w14:textId="566B9652" w:rsidR="00F74A4F" w:rsidRPr="007B4617" w:rsidRDefault="00367B47" w:rsidP="00F32832">
      <w:pPr>
        <w:pStyle w:val="ListParagraph"/>
        <w:numPr>
          <w:ilvl w:val="1"/>
          <w:numId w:val="2"/>
        </w:numPr>
        <w:rPr>
          <w:rFonts w:ascii="Calibri" w:hAnsi="Calibri" w:cs="Calibri"/>
          <w:i/>
          <w:iCs/>
          <w:highlight w:val="green"/>
        </w:rPr>
      </w:pPr>
      <w:r w:rsidRPr="007B4617">
        <w:rPr>
          <w:rFonts w:ascii="Calibri" w:hAnsi="Calibri" w:cs="Calibri"/>
          <w:i/>
          <w:iCs/>
          <w:highlight w:val="green"/>
        </w:rPr>
        <w:t>Previous c</w:t>
      </w:r>
      <w:r w:rsidR="00F74A4F" w:rsidRPr="007B4617">
        <w:rPr>
          <w:rFonts w:ascii="Calibri" w:hAnsi="Calibri" w:cs="Calibri"/>
          <w:i/>
          <w:iCs/>
          <w:highlight w:val="green"/>
        </w:rPr>
        <w:t xml:space="preserve">ancelled/ </w:t>
      </w:r>
      <w:r w:rsidR="005A1497" w:rsidRPr="007B4617">
        <w:rPr>
          <w:rFonts w:ascii="Calibri" w:hAnsi="Calibri" w:cs="Calibri"/>
          <w:i/>
          <w:iCs/>
          <w:highlight w:val="green"/>
        </w:rPr>
        <w:t>non-cancelled</w:t>
      </w:r>
      <w:r w:rsidR="00F74A4F" w:rsidRPr="007B4617">
        <w:rPr>
          <w:rFonts w:ascii="Calibri" w:hAnsi="Calibri" w:cs="Calibri"/>
          <w:i/>
          <w:iCs/>
          <w:highlight w:val="green"/>
        </w:rPr>
        <w:t xml:space="preserve"> bookings</w:t>
      </w:r>
    </w:p>
    <w:p w14:paraId="4EE6C343" w14:textId="48B6E292" w:rsidR="00D22ADA" w:rsidRPr="007B4617" w:rsidRDefault="00624468" w:rsidP="00624468">
      <w:pPr>
        <w:pStyle w:val="ListParagraph"/>
        <w:numPr>
          <w:ilvl w:val="2"/>
          <w:numId w:val="2"/>
        </w:numPr>
        <w:rPr>
          <w:rFonts w:ascii="Calibri" w:hAnsi="Calibri" w:cs="Calibri"/>
          <w:i/>
          <w:iCs/>
          <w:highlight w:val="green"/>
        </w:rPr>
      </w:pPr>
      <w:r w:rsidRPr="007B4617">
        <w:rPr>
          <w:rFonts w:ascii="Calibri" w:hAnsi="Calibri" w:cs="Calibri"/>
          <w:i/>
          <w:iCs/>
          <w:highlight w:val="green"/>
        </w:rPr>
        <w:lastRenderedPageBreak/>
        <w:t>Sum cancellations</w:t>
      </w:r>
    </w:p>
    <w:p w14:paraId="597A862B" w14:textId="0B12D33B" w:rsidR="00624468" w:rsidRPr="007B4617" w:rsidRDefault="00624468" w:rsidP="00624468">
      <w:pPr>
        <w:pStyle w:val="ListParagraph"/>
        <w:numPr>
          <w:ilvl w:val="2"/>
          <w:numId w:val="2"/>
        </w:numPr>
        <w:rPr>
          <w:rFonts w:ascii="Calibri" w:hAnsi="Calibri" w:cs="Calibri"/>
          <w:i/>
          <w:iCs/>
          <w:highlight w:val="green"/>
        </w:rPr>
      </w:pPr>
      <w:r w:rsidRPr="007B4617">
        <w:rPr>
          <w:rFonts w:ascii="Calibri" w:hAnsi="Calibri" w:cs="Calibri"/>
          <w:i/>
          <w:iCs/>
          <w:highlight w:val="green"/>
        </w:rPr>
        <w:t>Count cancellations</w:t>
      </w:r>
    </w:p>
    <w:p w14:paraId="60E8EC92" w14:textId="43DE1B04" w:rsidR="00367B47" w:rsidRDefault="00367B47" w:rsidP="00367B47">
      <w:pPr>
        <w:pStyle w:val="ListParagraph"/>
        <w:numPr>
          <w:ilvl w:val="1"/>
          <w:numId w:val="2"/>
        </w:numPr>
        <w:rPr>
          <w:rFonts w:ascii="Calibri" w:hAnsi="Calibri" w:cs="Calibri"/>
        </w:rPr>
      </w:pPr>
      <w:r>
        <w:rPr>
          <w:rFonts w:ascii="Calibri" w:hAnsi="Calibri" w:cs="Calibri"/>
        </w:rPr>
        <w:t>Previous Bookings not Cancelled</w:t>
      </w:r>
    </w:p>
    <w:p w14:paraId="40562D91" w14:textId="77777777" w:rsidR="00367B47" w:rsidRPr="0011113C" w:rsidRDefault="00367B47" w:rsidP="00367B47">
      <w:pPr>
        <w:pStyle w:val="ListParagraph"/>
        <w:numPr>
          <w:ilvl w:val="2"/>
          <w:numId w:val="2"/>
        </w:numPr>
        <w:rPr>
          <w:rFonts w:ascii="Calibri" w:hAnsi="Calibri" w:cs="Calibri"/>
          <w:highlight w:val="green"/>
        </w:rPr>
      </w:pPr>
      <w:r w:rsidRPr="0011113C">
        <w:rPr>
          <w:rFonts w:ascii="Calibri" w:hAnsi="Calibri" w:cs="Calibri"/>
          <w:highlight w:val="green"/>
        </w:rPr>
        <w:t>Sum cancellations</w:t>
      </w:r>
    </w:p>
    <w:p w14:paraId="54890E06" w14:textId="77A2495B" w:rsidR="00367B47" w:rsidRPr="00550547" w:rsidRDefault="00367B47" w:rsidP="00550547">
      <w:pPr>
        <w:pStyle w:val="ListParagraph"/>
        <w:numPr>
          <w:ilvl w:val="2"/>
          <w:numId w:val="2"/>
        </w:numPr>
        <w:rPr>
          <w:rFonts w:ascii="Calibri" w:hAnsi="Calibri" w:cs="Calibri"/>
        </w:rPr>
      </w:pPr>
      <w:r>
        <w:rPr>
          <w:rFonts w:ascii="Calibri" w:hAnsi="Calibri" w:cs="Calibri"/>
        </w:rPr>
        <w:t>Count cancellations</w:t>
      </w:r>
    </w:p>
    <w:p w14:paraId="2E81CCDA" w14:textId="372C11A6" w:rsidR="00F74A4F" w:rsidRPr="0011113C" w:rsidRDefault="00851FEA" w:rsidP="00F32832">
      <w:pPr>
        <w:pStyle w:val="ListParagraph"/>
        <w:numPr>
          <w:ilvl w:val="1"/>
          <w:numId w:val="2"/>
        </w:numPr>
        <w:rPr>
          <w:rFonts w:ascii="Calibri" w:hAnsi="Calibri" w:cs="Calibri"/>
          <w:highlight w:val="green"/>
        </w:rPr>
      </w:pPr>
      <w:r w:rsidRPr="0011113C">
        <w:rPr>
          <w:rFonts w:ascii="Calibri" w:hAnsi="Calibri" w:cs="Calibri"/>
          <w:highlight w:val="green"/>
        </w:rPr>
        <w:t>Market segment booking distribution</w:t>
      </w:r>
      <w:r w:rsidR="0011113C" w:rsidRPr="0011113C">
        <w:rPr>
          <w:rFonts w:ascii="Calibri" w:hAnsi="Calibri" w:cs="Calibri"/>
          <w:highlight w:val="green"/>
        </w:rPr>
        <w:t xml:space="preserve"> – Total bookings by segment</w:t>
      </w:r>
    </w:p>
    <w:p w14:paraId="320DFB58" w14:textId="4B7AB096" w:rsidR="00851FEA" w:rsidRPr="00EF3E0C" w:rsidRDefault="00D15C82" w:rsidP="00F32832">
      <w:pPr>
        <w:pStyle w:val="ListParagraph"/>
        <w:numPr>
          <w:ilvl w:val="1"/>
          <w:numId w:val="2"/>
        </w:numPr>
        <w:rPr>
          <w:rFonts w:ascii="Calibri" w:hAnsi="Calibri" w:cs="Calibri"/>
          <w:highlight w:val="green"/>
        </w:rPr>
      </w:pPr>
      <w:r w:rsidRPr="00EF3E0C">
        <w:rPr>
          <w:rFonts w:ascii="Calibri" w:hAnsi="Calibri" w:cs="Calibri"/>
          <w:highlight w:val="green"/>
        </w:rPr>
        <w:t>Adults, Children, Babies distribution.</w:t>
      </w:r>
    </w:p>
    <w:p w14:paraId="51A6DD54" w14:textId="7665737B" w:rsidR="000009DA" w:rsidRPr="00EF3E0C" w:rsidRDefault="000009DA" w:rsidP="000009DA">
      <w:pPr>
        <w:pStyle w:val="ListParagraph"/>
        <w:numPr>
          <w:ilvl w:val="2"/>
          <w:numId w:val="2"/>
        </w:numPr>
        <w:rPr>
          <w:rFonts w:ascii="Calibri" w:hAnsi="Calibri" w:cs="Calibri"/>
          <w:highlight w:val="green"/>
        </w:rPr>
      </w:pPr>
      <w:r w:rsidRPr="00EF3E0C">
        <w:rPr>
          <w:rFonts w:ascii="Calibri" w:hAnsi="Calibri" w:cs="Calibri"/>
          <w:highlight w:val="green"/>
        </w:rPr>
        <w:t>Sum of each</w:t>
      </w:r>
    </w:p>
    <w:p w14:paraId="403ACB61" w14:textId="256CC74E" w:rsidR="00851FEA" w:rsidRPr="005A1497" w:rsidRDefault="00851FEA" w:rsidP="00851FEA">
      <w:pPr>
        <w:pStyle w:val="ListParagraph"/>
        <w:numPr>
          <w:ilvl w:val="0"/>
          <w:numId w:val="2"/>
        </w:numPr>
        <w:rPr>
          <w:rFonts w:ascii="Calibri" w:hAnsi="Calibri" w:cs="Calibri"/>
        </w:rPr>
      </w:pPr>
      <w:r w:rsidRPr="005A1497">
        <w:rPr>
          <w:rFonts w:ascii="Calibri" w:hAnsi="Calibri" w:cs="Calibri"/>
        </w:rPr>
        <w:t>Hotel Booking trend throughout the periods: years, quarter &amp; months</w:t>
      </w:r>
      <w:r w:rsidR="00D15C82" w:rsidRPr="005A1497">
        <w:rPr>
          <w:rFonts w:ascii="Calibri" w:hAnsi="Calibri" w:cs="Calibri"/>
        </w:rPr>
        <w:t>. To give insights into busy</w:t>
      </w:r>
      <w:r w:rsidR="007B5DA7" w:rsidRPr="005A1497">
        <w:rPr>
          <w:rFonts w:ascii="Calibri" w:hAnsi="Calibri" w:cs="Calibri"/>
        </w:rPr>
        <w:t xml:space="preserve"> &amp; low times of the year.</w:t>
      </w:r>
    </w:p>
    <w:p w14:paraId="1DEFAEC7" w14:textId="77777777" w:rsidR="000F33FD" w:rsidRDefault="00BC7FEF" w:rsidP="00BC7FEF">
      <w:pPr>
        <w:pStyle w:val="ListParagraph"/>
        <w:numPr>
          <w:ilvl w:val="0"/>
          <w:numId w:val="2"/>
        </w:numPr>
        <w:rPr>
          <w:rFonts w:ascii="Calibri" w:hAnsi="Calibri" w:cs="Calibri"/>
        </w:rPr>
      </w:pPr>
      <w:r w:rsidRPr="005A1497">
        <w:rPr>
          <w:rFonts w:ascii="Calibri" w:hAnsi="Calibri" w:cs="Calibri"/>
        </w:rPr>
        <w:t>Bookings by</w:t>
      </w:r>
      <w:r w:rsidR="000F33FD" w:rsidRPr="005A1497">
        <w:rPr>
          <w:rFonts w:ascii="Calibri" w:hAnsi="Calibri" w:cs="Calibri"/>
        </w:rPr>
        <w:t>:</w:t>
      </w:r>
    </w:p>
    <w:p w14:paraId="763878C4" w14:textId="246DD63B" w:rsidR="00687DAC" w:rsidRPr="001620B6" w:rsidRDefault="00687DAC" w:rsidP="00687DAC">
      <w:pPr>
        <w:pStyle w:val="ListParagraph"/>
        <w:numPr>
          <w:ilvl w:val="1"/>
          <w:numId w:val="2"/>
        </w:numPr>
        <w:rPr>
          <w:rFonts w:ascii="Calibri" w:hAnsi="Calibri" w:cs="Calibri"/>
          <w:highlight w:val="green"/>
        </w:rPr>
      </w:pPr>
      <w:r w:rsidRPr="001620B6">
        <w:rPr>
          <w:rFonts w:ascii="Calibri" w:hAnsi="Calibri" w:cs="Calibri"/>
          <w:highlight w:val="green"/>
        </w:rPr>
        <w:t>Hotel</w:t>
      </w:r>
      <w:r w:rsidR="00D9152F" w:rsidRPr="001620B6">
        <w:rPr>
          <w:rFonts w:ascii="Calibri" w:hAnsi="Calibri" w:cs="Calibri"/>
          <w:highlight w:val="green"/>
        </w:rPr>
        <w:t xml:space="preserve"> (categories)</w:t>
      </w:r>
    </w:p>
    <w:p w14:paraId="77E4EE28" w14:textId="3BC026C1" w:rsidR="00687DAC" w:rsidRPr="005A1497" w:rsidRDefault="00687DAC" w:rsidP="00687DAC">
      <w:pPr>
        <w:pStyle w:val="ListParagraph"/>
        <w:numPr>
          <w:ilvl w:val="2"/>
          <w:numId w:val="2"/>
        </w:numPr>
        <w:rPr>
          <w:rFonts w:ascii="Calibri" w:hAnsi="Calibri" w:cs="Calibri"/>
        </w:rPr>
      </w:pPr>
      <w:r w:rsidRPr="001620B6">
        <w:rPr>
          <w:rFonts w:ascii="Calibri" w:hAnsi="Calibri" w:cs="Calibri"/>
          <w:highlight w:val="green"/>
        </w:rPr>
        <w:t>Count</w:t>
      </w:r>
    </w:p>
    <w:p w14:paraId="43F63723" w14:textId="51B3FAA6" w:rsidR="000F33FD" w:rsidRPr="001620B6" w:rsidRDefault="000F33FD" w:rsidP="000F33FD">
      <w:pPr>
        <w:pStyle w:val="ListParagraph"/>
        <w:numPr>
          <w:ilvl w:val="1"/>
          <w:numId w:val="2"/>
        </w:numPr>
        <w:rPr>
          <w:rFonts w:ascii="Calibri" w:hAnsi="Calibri" w:cs="Calibri"/>
          <w:highlight w:val="green"/>
        </w:rPr>
      </w:pPr>
      <w:r w:rsidRPr="001620B6">
        <w:rPr>
          <w:rFonts w:ascii="Calibri" w:hAnsi="Calibri" w:cs="Calibri"/>
          <w:highlight w:val="green"/>
        </w:rPr>
        <w:t>C</w:t>
      </w:r>
      <w:r w:rsidR="00BC7FEF" w:rsidRPr="001620B6">
        <w:rPr>
          <w:rFonts w:ascii="Calibri" w:hAnsi="Calibri" w:cs="Calibri"/>
          <w:highlight w:val="green"/>
        </w:rPr>
        <w:t>ountry</w:t>
      </w:r>
      <w:r w:rsidR="00D9152F" w:rsidRPr="001620B6">
        <w:rPr>
          <w:rFonts w:ascii="Calibri" w:hAnsi="Calibri" w:cs="Calibri"/>
          <w:highlight w:val="green"/>
        </w:rPr>
        <w:t xml:space="preserve"> (Categories)</w:t>
      </w:r>
    </w:p>
    <w:p w14:paraId="2C85ED32" w14:textId="1233CEF4" w:rsidR="00622D5E" w:rsidRPr="001620B6" w:rsidRDefault="00622D5E" w:rsidP="00622D5E">
      <w:pPr>
        <w:pStyle w:val="ListParagraph"/>
        <w:numPr>
          <w:ilvl w:val="2"/>
          <w:numId w:val="2"/>
        </w:numPr>
        <w:rPr>
          <w:rFonts w:ascii="Calibri" w:hAnsi="Calibri" w:cs="Calibri"/>
          <w:highlight w:val="green"/>
        </w:rPr>
      </w:pPr>
      <w:r w:rsidRPr="001620B6">
        <w:rPr>
          <w:rFonts w:ascii="Calibri" w:hAnsi="Calibri" w:cs="Calibri"/>
          <w:highlight w:val="green"/>
        </w:rPr>
        <w:t>Count by channel</w:t>
      </w:r>
    </w:p>
    <w:p w14:paraId="5D353C57" w14:textId="2C9E7305" w:rsidR="00D15C82" w:rsidRPr="001620B6" w:rsidRDefault="000F33FD" w:rsidP="000F33FD">
      <w:pPr>
        <w:pStyle w:val="ListParagraph"/>
        <w:numPr>
          <w:ilvl w:val="1"/>
          <w:numId w:val="2"/>
        </w:numPr>
        <w:rPr>
          <w:rFonts w:ascii="Calibri" w:hAnsi="Calibri" w:cs="Calibri"/>
          <w:highlight w:val="green"/>
        </w:rPr>
      </w:pPr>
      <w:r w:rsidRPr="001620B6">
        <w:rPr>
          <w:rFonts w:ascii="Calibri" w:hAnsi="Calibri" w:cs="Calibri"/>
          <w:highlight w:val="green"/>
        </w:rPr>
        <w:t>Distribution</w:t>
      </w:r>
      <w:r w:rsidR="00622D5E" w:rsidRPr="001620B6">
        <w:rPr>
          <w:rFonts w:ascii="Calibri" w:hAnsi="Calibri" w:cs="Calibri"/>
          <w:highlight w:val="green"/>
        </w:rPr>
        <w:t xml:space="preserve"> channel</w:t>
      </w:r>
      <w:r w:rsidR="00D9152F" w:rsidRPr="001620B6">
        <w:rPr>
          <w:rFonts w:ascii="Calibri" w:hAnsi="Calibri" w:cs="Calibri"/>
          <w:highlight w:val="green"/>
        </w:rPr>
        <w:t xml:space="preserve"> (categories)</w:t>
      </w:r>
    </w:p>
    <w:p w14:paraId="2D511527" w14:textId="7E93ECFB" w:rsidR="00622D5E" w:rsidRPr="001620B6" w:rsidRDefault="00622D5E" w:rsidP="00622D5E">
      <w:pPr>
        <w:pStyle w:val="ListParagraph"/>
        <w:numPr>
          <w:ilvl w:val="2"/>
          <w:numId w:val="2"/>
        </w:numPr>
        <w:rPr>
          <w:rFonts w:ascii="Calibri" w:hAnsi="Calibri" w:cs="Calibri"/>
          <w:highlight w:val="green"/>
        </w:rPr>
      </w:pPr>
      <w:r w:rsidRPr="001620B6">
        <w:rPr>
          <w:rFonts w:ascii="Calibri" w:hAnsi="Calibri" w:cs="Calibri"/>
          <w:highlight w:val="green"/>
        </w:rPr>
        <w:t>Count by channel</w:t>
      </w:r>
    </w:p>
    <w:p w14:paraId="7200B953" w14:textId="76E5C0BC" w:rsidR="000F33FD" w:rsidRPr="00530469" w:rsidRDefault="000F33FD" w:rsidP="000F33FD">
      <w:pPr>
        <w:pStyle w:val="ListParagraph"/>
        <w:numPr>
          <w:ilvl w:val="1"/>
          <w:numId w:val="2"/>
        </w:numPr>
        <w:rPr>
          <w:rFonts w:ascii="Calibri" w:hAnsi="Calibri" w:cs="Calibri"/>
          <w:highlight w:val="green"/>
        </w:rPr>
      </w:pPr>
      <w:r w:rsidRPr="00530469">
        <w:rPr>
          <w:rFonts w:ascii="Calibri" w:hAnsi="Calibri" w:cs="Calibri"/>
          <w:highlight w:val="green"/>
        </w:rPr>
        <w:t>Repeat guest</w:t>
      </w:r>
      <w:r w:rsidR="005A1497" w:rsidRPr="00530469">
        <w:rPr>
          <w:rFonts w:ascii="Calibri" w:hAnsi="Calibri" w:cs="Calibri"/>
          <w:highlight w:val="green"/>
        </w:rPr>
        <w:t>: Yes/ No</w:t>
      </w:r>
    </w:p>
    <w:p w14:paraId="4B768237" w14:textId="0D9FA31F" w:rsidR="005A1497" w:rsidRPr="00530469" w:rsidRDefault="00622D5E" w:rsidP="005A1497">
      <w:pPr>
        <w:pStyle w:val="ListParagraph"/>
        <w:numPr>
          <w:ilvl w:val="2"/>
          <w:numId w:val="2"/>
        </w:numPr>
        <w:rPr>
          <w:rFonts w:ascii="Calibri" w:hAnsi="Calibri" w:cs="Calibri"/>
          <w:highlight w:val="green"/>
        </w:rPr>
      </w:pPr>
      <w:r w:rsidRPr="00530469">
        <w:rPr>
          <w:rFonts w:ascii="Calibri" w:hAnsi="Calibri" w:cs="Calibri"/>
          <w:highlight w:val="green"/>
        </w:rPr>
        <w:t>Count</w:t>
      </w:r>
    </w:p>
    <w:p w14:paraId="32CF9FAB" w14:textId="3C7FBFCA" w:rsidR="000F33FD" w:rsidRPr="00530469" w:rsidRDefault="00E32D18" w:rsidP="000F33FD">
      <w:pPr>
        <w:pStyle w:val="ListParagraph"/>
        <w:numPr>
          <w:ilvl w:val="1"/>
          <w:numId w:val="2"/>
        </w:numPr>
        <w:rPr>
          <w:rFonts w:ascii="Calibri" w:hAnsi="Calibri" w:cs="Calibri"/>
          <w:highlight w:val="green"/>
        </w:rPr>
      </w:pPr>
      <w:r w:rsidRPr="00530469">
        <w:rPr>
          <w:rFonts w:ascii="Calibri" w:hAnsi="Calibri" w:cs="Calibri"/>
          <w:highlight w:val="green"/>
        </w:rPr>
        <w:t>Reserved room type</w:t>
      </w:r>
    </w:p>
    <w:p w14:paraId="06FFEC04" w14:textId="025E3871" w:rsidR="00622D5E" w:rsidRPr="00530469" w:rsidRDefault="00622D5E" w:rsidP="00622D5E">
      <w:pPr>
        <w:pStyle w:val="ListParagraph"/>
        <w:numPr>
          <w:ilvl w:val="2"/>
          <w:numId w:val="2"/>
        </w:numPr>
        <w:rPr>
          <w:rFonts w:ascii="Calibri" w:hAnsi="Calibri" w:cs="Calibri"/>
          <w:highlight w:val="green"/>
        </w:rPr>
      </w:pPr>
      <w:r w:rsidRPr="00530469">
        <w:rPr>
          <w:rFonts w:ascii="Calibri" w:hAnsi="Calibri" w:cs="Calibri"/>
          <w:highlight w:val="green"/>
        </w:rPr>
        <w:t>Count by type</w:t>
      </w:r>
    </w:p>
    <w:p w14:paraId="3164997C" w14:textId="3BD84F83" w:rsidR="00E32D18" w:rsidRPr="00530469" w:rsidRDefault="00E32D18" w:rsidP="000F33FD">
      <w:pPr>
        <w:pStyle w:val="ListParagraph"/>
        <w:numPr>
          <w:ilvl w:val="1"/>
          <w:numId w:val="2"/>
        </w:numPr>
        <w:rPr>
          <w:rFonts w:ascii="Calibri" w:hAnsi="Calibri" w:cs="Calibri"/>
          <w:highlight w:val="green"/>
        </w:rPr>
      </w:pPr>
      <w:r w:rsidRPr="00530469">
        <w:rPr>
          <w:rFonts w:ascii="Calibri" w:hAnsi="Calibri" w:cs="Calibri"/>
          <w:highlight w:val="green"/>
        </w:rPr>
        <w:t>Assigned room type</w:t>
      </w:r>
    </w:p>
    <w:p w14:paraId="65A322AB" w14:textId="4F448895" w:rsidR="00E32D18" w:rsidRPr="00530469" w:rsidRDefault="005A1497" w:rsidP="00E32D18">
      <w:pPr>
        <w:pStyle w:val="ListParagraph"/>
        <w:numPr>
          <w:ilvl w:val="2"/>
          <w:numId w:val="2"/>
        </w:numPr>
        <w:rPr>
          <w:rFonts w:ascii="Calibri" w:hAnsi="Calibri" w:cs="Calibri"/>
          <w:highlight w:val="green"/>
        </w:rPr>
      </w:pPr>
      <w:r w:rsidRPr="00530469">
        <w:rPr>
          <w:rFonts w:ascii="Calibri" w:hAnsi="Calibri" w:cs="Calibri"/>
          <w:highlight w:val="green"/>
        </w:rPr>
        <w:t>The count</w:t>
      </w:r>
      <w:r w:rsidR="00B276E6" w:rsidRPr="00530469">
        <w:rPr>
          <w:rFonts w:ascii="Calibri" w:hAnsi="Calibri" w:cs="Calibri"/>
          <w:highlight w:val="green"/>
        </w:rPr>
        <w:t xml:space="preserve"> no of times reserved was same as assigned</w:t>
      </w:r>
      <w:r w:rsidR="005E018D" w:rsidRPr="00530469">
        <w:rPr>
          <w:rFonts w:ascii="Calibri" w:hAnsi="Calibri" w:cs="Calibri"/>
          <w:highlight w:val="green"/>
        </w:rPr>
        <w:t xml:space="preserve"> vs. </w:t>
      </w:r>
      <w:r w:rsidRPr="00530469">
        <w:rPr>
          <w:rFonts w:ascii="Calibri" w:hAnsi="Calibri" w:cs="Calibri"/>
          <w:highlight w:val="green"/>
        </w:rPr>
        <w:t>the count</w:t>
      </w:r>
      <w:r w:rsidR="005E018D" w:rsidRPr="00530469">
        <w:rPr>
          <w:rFonts w:ascii="Calibri" w:hAnsi="Calibri" w:cs="Calibri"/>
          <w:highlight w:val="green"/>
        </w:rPr>
        <w:t xml:space="preserve"> of </w:t>
      </w:r>
      <w:r w:rsidRPr="00530469">
        <w:rPr>
          <w:rFonts w:ascii="Calibri" w:hAnsi="Calibri" w:cs="Calibri"/>
          <w:highlight w:val="green"/>
        </w:rPr>
        <w:t>ti</w:t>
      </w:r>
      <w:r w:rsidR="005E018D" w:rsidRPr="00530469">
        <w:rPr>
          <w:rFonts w:ascii="Calibri" w:hAnsi="Calibri" w:cs="Calibri"/>
          <w:highlight w:val="green"/>
        </w:rPr>
        <w:t>m</w:t>
      </w:r>
      <w:r w:rsidRPr="00530469">
        <w:rPr>
          <w:rFonts w:ascii="Calibri" w:hAnsi="Calibri" w:cs="Calibri"/>
          <w:highlight w:val="green"/>
        </w:rPr>
        <w:t>e</w:t>
      </w:r>
      <w:r w:rsidR="005E018D" w:rsidRPr="00530469">
        <w:rPr>
          <w:rFonts w:ascii="Calibri" w:hAnsi="Calibri" w:cs="Calibri"/>
          <w:highlight w:val="green"/>
        </w:rPr>
        <w:t>s it was different.</w:t>
      </w:r>
    </w:p>
    <w:p w14:paraId="53B7541E" w14:textId="564E7E63" w:rsidR="005E018D" w:rsidRPr="00530469" w:rsidRDefault="005E018D" w:rsidP="00E32D18">
      <w:pPr>
        <w:pStyle w:val="ListParagraph"/>
        <w:numPr>
          <w:ilvl w:val="2"/>
          <w:numId w:val="2"/>
        </w:numPr>
        <w:rPr>
          <w:rFonts w:ascii="Calibri" w:hAnsi="Calibri" w:cs="Calibri"/>
          <w:highlight w:val="green"/>
        </w:rPr>
      </w:pPr>
      <w:r w:rsidRPr="00530469">
        <w:rPr>
          <w:rFonts w:ascii="Calibri" w:hAnsi="Calibri" w:cs="Calibri"/>
          <w:highlight w:val="green"/>
        </w:rPr>
        <w:t>Add column to compare the two columns</w:t>
      </w:r>
    </w:p>
    <w:p w14:paraId="1DD61D9F" w14:textId="429FD771" w:rsidR="00550547" w:rsidRDefault="00550547" w:rsidP="00550547">
      <w:pPr>
        <w:pStyle w:val="ListParagraph"/>
        <w:numPr>
          <w:ilvl w:val="1"/>
          <w:numId w:val="2"/>
        </w:numPr>
        <w:rPr>
          <w:rFonts w:ascii="Calibri" w:hAnsi="Calibri" w:cs="Calibri"/>
        </w:rPr>
      </w:pPr>
      <w:r>
        <w:rPr>
          <w:rFonts w:ascii="Calibri" w:hAnsi="Calibri" w:cs="Calibri"/>
        </w:rPr>
        <w:t>Booking Changes</w:t>
      </w:r>
    </w:p>
    <w:p w14:paraId="194D8620" w14:textId="255DF2B4" w:rsidR="00550547" w:rsidRPr="005A1497" w:rsidRDefault="00550547" w:rsidP="00550547">
      <w:pPr>
        <w:pStyle w:val="ListParagraph"/>
        <w:numPr>
          <w:ilvl w:val="2"/>
          <w:numId w:val="2"/>
        </w:numPr>
        <w:rPr>
          <w:rFonts w:ascii="Calibri" w:hAnsi="Calibri" w:cs="Calibri"/>
        </w:rPr>
      </w:pPr>
      <w:r>
        <w:rPr>
          <w:rFonts w:ascii="Calibri" w:hAnsi="Calibri" w:cs="Calibri"/>
        </w:rPr>
        <w:t>Sum</w:t>
      </w:r>
    </w:p>
    <w:p w14:paraId="4D088166" w14:textId="44796306" w:rsidR="005E018D" w:rsidRDefault="00D71C2A" w:rsidP="005A1497">
      <w:pPr>
        <w:pStyle w:val="ListParagraph"/>
        <w:numPr>
          <w:ilvl w:val="1"/>
          <w:numId w:val="2"/>
        </w:numPr>
        <w:rPr>
          <w:rFonts w:ascii="Calibri" w:hAnsi="Calibri" w:cs="Calibri"/>
        </w:rPr>
      </w:pPr>
      <w:r w:rsidRPr="005A1497">
        <w:rPr>
          <w:rFonts w:ascii="Calibri" w:hAnsi="Calibri" w:cs="Calibri"/>
        </w:rPr>
        <w:t>Deposit type</w:t>
      </w:r>
      <w:r w:rsidR="001D168D">
        <w:rPr>
          <w:rFonts w:ascii="Calibri" w:hAnsi="Calibri" w:cs="Calibri"/>
        </w:rPr>
        <w:t xml:space="preserve"> (categories)</w:t>
      </w:r>
    </w:p>
    <w:p w14:paraId="364E5F5F" w14:textId="13C5B6D4" w:rsidR="001D168D" w:rsidRDefault="001D168D" w:rsidP="001D168D">
      <w:pPr>
        <w:pStyle w:val="ListParagraph"/>
        <w:numPr>
          <w:ilvl w:val="2"/>
          <w:numId w:val="2"/>
        </w:numPr>
        <w:rPr>
          <w:rFonts w:ascii="Calibri" w:hAnsi="Calibri" w:cs="Calibri"/>
        </w:rPr>
      </w:pPr>
      <w:r>
        <w:rPr>
          <w:rFonts w:ascii="Calibri" w:hAnsi="Calibri" w:cs="Calibri"/>
        </w:rPr>
        <w:t>Count</w:t>
      </w:r>
    </w:p>
    <w:p w14:paraId="5B18D84C" w14:textId="02D92663" w:rsidR="001D168D" w:rsidRDefault="001D168D" w:rsidP="001D168D">
      <w:pPr>
        <w:pStyle w:val="ListParagraph"/>
        <w:numPr>
          <w:ilvl w:val="2"/>
          <w:numId w:val="2"/>
        </w:numPr>
        <w:rPr>
          <w:rFonts w:ascii="Calibri" w:hAnsi="Calibri" w:cs="Calibri"/>
        </w:rPr>
      </w:pPr>
      <w:r>
        <w:rPr>
          <w:rFonts w:ascii="Calibri" w:hAnsi="Calibri" w:cs="Calibri"/>
        </w:rPr>
        <w:t>Average</w:t>
      </w:r>
    </w:p>
    <w:p w14:paraId="4030574E" w14:textId="1D0EFF0A" w:rsidR="00E74539" w:rsidRDefault="00E74539" w:rsidP="005A1497">
      <w:pPr>
        <w:pStyle w:val="ListParagraph"/>
        <w:numPr>
          <w:ilvl w:val="1"/>
          <w:numId w:val="2"/>
        </w:numPr>
        <w:rPr>
          <w:rFonts w:ascii="Calibri" w:hAnsi="Calibri" w:cs="Calibri"/>
        </w:rPr>
      </w:pPr>
      <w:r>
        <w:rPr>
          <w:rFonts w:ascii="Calibri" w:hAnsi="Calibri" w:cs="Calibri"/>
        </w:rPr>
        <w:t>Market Segment (categories)</w:t>
      </w:r>
    </w:p>
    <w:p w14:paraId="30057423" w14:textId="6C74059E" w:rsidR="00E74539" w:rsidRPr="005A1497" w:rsidRDefault="00E74539" w:rsidP="00E74539">
      <w:pPr>
        <w:pStyle w:val="ListParagraph"/>
        <w:numPr>
          <w:ilvl w:val="2"/>
          <w:numId w:val="2"/>
        </w:numPr>
        <w:rPr>
          <w:rFonts w:ascii="Calibri" w:hAnsi="Calibri" w:cs="Calibri"/>
        </w:rPr>
      </w:pPr>
      <w:r>
        <w:rPr>
          <w:rFonts w:ascii="Calibri" w:hAnsi="Calibri" w:cs="Calibri"/>
        </w:rPr>
        <w:t>Count by category</w:t>
      </w:r>
    </w:p>
    <w:p w14:paraId="48F02C58" w14:textId="6D0B475C" w:rsidR="00D71C2A" w:rsidRDefault="00D71C2A" w:rsidP="005A1497">
      <w:pPr>
        <w:pStyle w:val="ListParagraph"/>
        <w:numPr>
          <w:ilvl w:val="1"/>
          <w:numId w:val="2"/>
        </w:numPr>
        <w:rPr>
          <w:rFonts w:ascii="Calibri" w:hAnsi="Calibri" w:cs="Calibri"/>
        </w:rPr>
      </w:pPr>
      <w:r w:rsidRPr="005A1497">
        <w:rPr>
          <w:rFonts w:ascii="Calibri" w:hAnsi="Calibri" w:cs="Calibri"/>
        </w:rPr>
        <w:t>Agent</w:t>
      </w:r>
      <w:r w:rsidR="008C052D">
        <w:rPr>
          <w:rFonts w:ascii="Calibri" w:hAnsi="Calibri" w:cs="Calibri"/>
        </w:rPr>
        <w:t xml:space="preserve"> (categories)</w:t>
      </w:r>
    </w:p>
    <w:p w14:paraId="6AB2202A" w14:textId="67F1495C" w:rsidR="0011113C" w:rsidRPr="0011113C" w:rsidRDefault="00F331DC" w:rsidP="0011113C">
      <w:pPr>
        <w:pStyle w:val="ListParagraph"/>
        <w:numPr>
          <w:ilvl w:val="2"/>
          <w:numId w:val="2"/>
        </w:numPr>
        <w:rPr>
          <w:rFonts w:ascii="Calibri" w:hAnsi="Calibri" w:cs="Calibri"/>
        </w:rPr>
      </w:pPr>
      <w:r>
        <w:rPr>
          <w:rFonts w:ascii="Calibri" w:hAnsi="Calibri" w:cs="Calibri"/>
        </w:rPr>
        <w:t>Count</w:t>
      </w:r>
    </w:p>
    <w:p w14:paraId="74BB701B" w14:textId="33746CFD" w:rsidR="00D71C2A" w:rsidRDefault="00D71C2A" w:rsidP="005A1497">
      <w:pPr>
        <w:pStyle w:val="ListParagraph"/>
        <w:numPr>
          <w:ilvl w:val="1"/>
          <w:numId w:val="2"/>
        </w:numPr>
        <w:rPr>
          <w:rFonts w:ascii="Calibri" w:hAnsi="Calibri" w:cs="Calibri"/>
        </w:rPr>
      </w:pPr>
      <w:r w:rsidRPr="005A1497">
        <w:rPr>
          <w:rFonts w:ascii="Calibri" w:hAnsi="Calibri" w:cs="Calibri"/>
        </w:rPr>
        <w:t>Company</w:t>
      </w:r>
      <w:r w:rsidR="00FA41F5">
        <w:rPr>
          <w:rFonts w:ascii="Calibri" w:hAnsi="Calibri" w:cs="Calibri"/>
        </w:rPr>
        <w:t xml:space="preserve"> (categories)</w:t>
      </w:r>
    </w:p>
    <w:p w14:paraId="73BCB9E7" w14:textId="5B1452D1" w:rsidR="00FA41F5" w:rsidRPr="005A1497" w:rsidRDefault="00FA41F5" w:rsidP="00FA41F5">
      <w:pPr>
        <w:pStyle w:val="ListParagraph"/>
        <w:numPr>
          <w:ilvl w:val="2"/>
          <w:numId w:val="2"/>
        </w:numPr>
        <w:rPr>
          <w:rFonts w:ascii="Calibri" w:hAnsi="Calibri" w:cs="Calibri"/>
        </w:rPr>
      </w:pPr>
      <w:r>
        <w:rPr>
          <w:rFonts w:ascii="Calibri" w:hAnsi="Calibri" w:cs="Calibri"/>
        </w:rPr>
        <w:t>Count</w:t>
      </w:r>
    </w:p>
    <w:p w14:paraId="38F3E1D3" w14:textId="71B3F9F2" w:rsidR="00D71C2A" w:rsidRDefault="00D71C2A" w:rsidP="005A1497">
      <w:pPr>
        <w:pStyle w:val="ListParagraph"/>
        <w:numPr>
          <w:ilvl w:val="1"/>
          <w:numId w:val="2"/>
        </w:numPr>
        <w:rPr>
          <w:rFonts w:ascii="Calibri" w:hAnsi="Calibri" w:cs="Calibri"/>
        </w:rPr>
      </w:pPr>
      <w:r w:rsidRPr="005A1497">
        <w:rPr>
          <w:rFonts w:ascii="Calibri" w:hAnsi="Calibri" w:cs="Calibri"/>
        </w:rPr>
        <w:t>Customer Type</w:t>
      </w:r>
      <w:r w:rsidR="00FA41F5">
        <w:rPr>
          <w:rFonts w:ascii="Calibri" w:hAnsi="Calibri" w:cs="Calibri"/>
        </w:rPr>
        <w:t xml:space="preserve"> (categories)</w:t>
      </w:r>
    </w:p>
    <w:p w14:paraId="348C4FC1" w14:textId="3B60CA46" w:rsidR="00FA41F5" w:rsidRPr="005A1497" w:rsidRDefault="00FA41F5" w:rsidP="00FA41F5">
      <w:pPr>
        <w:pStyle w:val="ListParagraph"/>
        <w:numPr>
          <w:ilvl w:val="2"/>
          <w:numId w:val="2"/>
        </w:numPr>
        <w:rPr>
          <w:rFonts w:ascii="Calibri" w:hAnsi="Calibri" w:cs="Calibri"/>
        </w:rPr>
      </w:pPr>
      <w:r>
        <w:rPr>
          <w:rFonts w:ascii="Calibri" w:hAnsi="Calibri" w:cs="Calibri"/>
        </w:rPr>
        <w:t>Count</w:t>
      </w:r>
    </w:p>
    <w:p w14:paraId="1B1B9B65" w14:textId="58EB32AC" w:rsidR="00EB7B25" w:rsidRDefault="00EB7B25" w:rsidP="005A1497">
      <w:pPr>
        <w:pStyle w:val="ListParagraph"/>
        <w:numPr>
          <w:ilvl w:val="1"/>
          <w:numId w:val="2"/>
        </w:numPr>
        <w:rPr>
          <w:rFonts w:ascii="Calibri" w:hAnsi="Calibri" w:cs="Calibri"/>
        </w:rPr>
      </w:pPr>
      <w:r w:rsidRPr="005A1497">
        <w:rPr>
          <w:rFonts w:ascii="Calibri" w:hAnsi="Calibri" w:cs="Calibri"/>
        </w:rPr>
        <w:lastRenderedPageBreak/>
        <w:t>Required parking access</w:t>
      </w:r>
      <w:r w:rsidR="00131E6B">
        <w:rPr>
          <w:rFonts w:ascii="Calibri" w:hAnsi="Calibri" w:cs="Calibri"/>
        </w:rPr>
        <w:t xml:space="preserve"> (Integer)</w:t>
      </w:r>
    </w:p>
    <w:p w14:paraId="793E83C0" w14:textId="50F8D4EC" w:rsidR="00131E6B" w:rsidRPr="005A1497" w:rsidRDefault="00172609" w:rsidP="00172609">
      <w:pPr>
        <w:pStyle w:val="ListParagraph"/>
        <w:numPr>
          <w:ilvl w:val="2"/>
          <w:numId w:val="2"/>
        </w:numPr>
        <w:rPr>
          <w:rFonts w:ascii="Calibri" w:hAnsi="Calibri" w:cs="Calibri"/>
        </w:rPr>
      </w:pPr>
      <w:r>
        <w:rPr>
          <w:rFonts w:ascii="Calibri" w:hAnsi="Calibri" w:cs="Calibri"/>
        </w:rPr>
        <w:t>Sum</w:t>
      </w:r>
    </w:p>
    <w:p w14:paraId="08CE3B7F" w14:textId="079C7C75" w:rsidR="00EB7B25" w:rsidRDefault="00EB7B25" w:rsidP="005A1497">
      <w:pPr>
        <w:pStyle w:val="ListParagraph"/>
        <w:numPr>
          <w:ilvl w:val="1"/>
          <w:numId w:val="2"/>
        </w:numPr>
        <w:rPr>
          <w:rFonts w:ascii="Calibri" w:hAnsi="Calibri" w:cs="Calibri"/>
        </w:rPr>
      </w:pPr>
      <w:r w:rsidRPr="005A1497">
        <w:rPr>
          <w:rFonts w:ascii="Calibri" w:hAnsi="Calibri" w:cs="Calibri"/>
        </w:rPr>
        <w:t>Number of special requests</w:t>
      </w:r>
      <w:r w:rsidR="00172609">
        <w:rPr>
          <w:rFonts w:ascii="Calibri" w:hAnsi="Calibri" w:cs="Calibri"/>
        </w:rPr>
        <w:t xml:space="preserve"> (Integer)</w:t>
      </w:r>
    </w:p>
    <w:p w14:paraId="78700D4F" w14:textId="34EB6A3A" w:rsidR="00172609" w:rsidRPr="005A1497" w:rsidRDefault="00172609" w:rsidP="00172609">
      <w:pPr>
        <w:pStyle w:val="ListParagraph"/>
        <w:numPr>
          <w:ilvl w:val="2"/>
          <w:numId w:val="2"/>
        </w:numPr>
        <w:rPr>
          <w:rFonts w:ascii="Calibri" w:hAnsi="Calibri" w:cs="Calibri"/>
        </w:rPr>
      </w:pPr>
      <w:r>
        <w:rPr>
          <w:rFonts w:ascii="Calibri" w:hAnsi="Calibri" w:cs="Calibri"/>
        </w:rPr>
        <w:t>Sum</w:t>
      </w:r>
    </w:p>
    <w:p w14:paraId="442AD85C" w14:textId="2BD70FC5" w:rsidR="00EB7B25" w:rsidRDefault="00EB7B25" w:rsidP="005A1497">
      <w:pPr>
        <w:pStyle w:val="ListParagraph"/>
        <w:numPr>
          <w:ilvl w:val="1"/>
          <w:numId w:val="2"/>
        </w:numPr>
        <w:rPr>
          <w:rFonts w:ascii="Calibri" w:hAnsi="Calibri" w:cs="Calibri"/>
        </w:rPr>
      </w:pPr>
      <w:r w:rsidRPr="005A1497">
        <w:rPr>
          <w:rFonts w:ascii="Calibri" w:hAnsi="Calibri" w:cs="Calibri"/>
        </w:rPr>
        <w:t>Reservation status</w:t>
      </w:r>
      <w:r w:rsidR="00443F16">
        <w:rPr>
          <w:rFonts w:ascii="Calibri" w:hAnsi="Calibri" w:cs="Calibri"/>
        </w:rPr>
        <w:t xml:space="preserve"> (categories)</w:t>
      </w:r>
    </w:p>
    <w:p w14:paraId="241EAD43" w14:textId="4FFB8A90" w:rsidR="00443F16" w:rsidRPr="005A1497" w:rsidRDefault="00443F16" w:rsidP="00443F16">
      <w:pPr>
        <w:pStyle w:val="ListParagraph"/>
        <w:numPr>
          <w:ilvl w:val="2"/>
          <w:numId w:val="2"/>
        </w:numPr>
        <w:rPr>
          <w:rFonts w:ascii="Calibri" w:hAnsi="Calibri" w:cs="Calibri"/>
        </w:rPr>
      </w:pPr>
      <w:r>
        <w:rPr>
          <w:rFonts w:ascii="Calibri" w:hAnsi="Calibri" w:cs="Calibri"/>
        </w:rPr>
        <w:t>Count</w:t>
      </w:r>
    </w:p>
    <w:p w14:paraId="49C323D3" w14:textId="4DF4113B" w:rsidR="00EB7B25" w:rsidRDefault="005A1497" w:rsidP="005A1497">
      <w:pPr>
        <w:pStyle w:val="ListParagraph"/>
        <w:numPr>
          <w:ilvl w:val="1"/>
          <w:numId w:val="2"/>
        </w:numPr>
        <w:rPr>
          <w:rFonts w:ascii="Calibri" w:hAnsi="Calibri" w:cs="Calibri"/>
        </w:rPr>
      </w:pPr>
      <w:r w:rsidRPr="005A1497">
        <w:rPr>
          <w:rFonts w:ascii="Calibri" w:hAnsi="Calibri" w:cs="Calibri"/>
        </w:rPr>
        <w:t>Meal</w:t>
      </w:r>
    </w:p>
    <w:p w14:paraId="75F9CA12" w14:textId="252DAA47" w:rsidR="00270E95" w:rsidRDefault="00270E95" w:rsidP="00270E95">
      <w:pPr>
        <w:pStyle w:val="ListParagraph"/>
        <w:numPr>
          <w:ilvl w:val="2"/>
          <w:numId w:val="2"/>
        </w:numPr>
        <w:rPr>
          <w:rFonts w:ascii="Calibri" w:hAnsi="Calibri" w:cs="Calibri"/>
        </w:rPr>
      </w:pPr>
      <w:r>
        <w:rPr>
          <w:rFonts w:ascii="Calibri" w:hAnsi="Calibri" w:cs="Calibri"/>
        </w:rPr>
        <w:t>Count of each meal type</w:t>
      </w:r>
    </w:p>
    <w:p w14:paraId="5A25DEB6" w14:textId="77528EB0" w:rsidR="003E1B10" w:rsidRPr="003E1B10" w:rsidRDefault="003E1B10" w:rsidP="003E1B10">
      <w:pPr>
        <w:pStyle w:val="ListParagraph"/>
        <w:numPr>
          <w:ilvl w:val="0"/>
          <w:numId w:val="1"/>
        </w:numPr>
        <w:rPr>
          <w:rFonts w:ascii="Calibri" w:hAnsi="Calibri" w:cs="Calibri"/>
          <w:b/>
          <w:bCs/>
        </w:rPr>
      </w:pPr>
      <w:r w:rsidRPr="003E1B10">
        <w:rPr>
          <w:rFonts w:ascii="Calibri" w:hAnsi="Calibri" w:cs="Calibri"/>
          <w:b/>
          <w:bCs/>
        </w:rPr>
        <w:t>Transformations</w:t>
      </w:r>
    </w:p>
    <w:p w14:paraId="62C6265D" w14:textId="243C024C" w:rsidR="003E1B10" w:rsidRDefault="003E1B10" w:rsidP="003E1B10">
      <w:pPr>
        <w:pStyle w:val="ListParagraph"/>
        <w:numPr>
          <w:ilvl w:val="0"/>
          <w:numId w:val="3"/>
        </w:numPr>
        <w:rPr>
          <w:rFonts w:ascii="Calibri" w:hAnsi="Calibri" w:cs="Calibri"/>
        </w:rPr>
      </w:pPr>
      <w:r>
        <w:rPr>
          <w:rFonts w:ascii="Calibri" w:hAnsi="Calibri" w:cs="Calibri"/>
        </w:rPr>
        <w:t>Date Table</w:t>
      </w:r>
    </w:p>
    <w:p w14:paraId="60A90874" w14:textId="4157B79A" w:rsidR="00C21A8C" w:rsidRPr="00602A62" w:rsidRDefault="008774E8" w:rsidP="00C21A8C">
      <w:pPr>
        <w:pStyle w:val="ListParagraph"/>
        <w:numPr>
          <w:ilvl w:val="1"/>
          <w:numId w:val="3"/>
        </w:numPr>
        <w:rPr>
          <w:rFonts w:ascii="Calibri" w:hAnsi="Calibri" w:cs="Calibri"/>
        </w:rPr>
      </w:pPr>
      <w:r>
        <w:rPr>
          <w:rFonts w:ascii="Calibri" w:hAnsi="Calibri" w:cs="Calibri"/>
        </w:rPr>
        <w:t xml:space="preserve">In Excel – extract the month number from month name using this formula: </w:t>
      </w:r>
    </w:p>
    <w:p w14:paraId="1472A071" w14:textId="77777777" w:rsidR="00E8534D" w:rsidRPr="004764A8" w:rsidRDefault="00602A62" w:rsidP="00E8534D">
      <w:pPr>
        <w:pStyle w:val="ListParagraph"/>
        <w:numPr>
          <w:ilvl w:val="2"/>
          <w:numId w:val="2"/>
        </w:numPr>
        <w:spacing w:after="0" w:line="240" w:lineRule="auto"/>
        <w:rPr>
          <w:rFonts w:ascii="Aptos Narrow" w:eastAsia="Times New Roman" w:hAnsi="Aptos Narrow" w:cs="Times New Roman"/>
          <w:b/>
          <w:bCs/>
          <w:kern w:val="0"/>
          <w:sz w:val="22"/>
          <w:szCs w:val="22"/>
          <w14:ligatures w14:val="none"/>
        </w:rPr>
      </w:pPr>
      <w:r w:rsidRPr="00E8534D">
        <w:rPr>
          <w:rFonts w:ascii="Calibri" w:hAnsi="Calibri" w:cs="Calibri"/>
        </w:rPr>
        <w:t xml:space="preserve">Used Excel’s CONCAT formula to concatenate </w:t>
      </w:r>
      <w:r w:rsidR="00194D2D" w:rsidRPr="00E8534D">
        <w:rPr>
          <w:rFonts w:ascii="Calibri" w:hAnsi="Calibri" w:cs="Calibri"/>
        </w:rPr>
        <w:t>Day, Month and Year.</w:t>
      </w:r>
    </w:p>
    <w:p w14:paraId="46909E4D" w14:textId="4DD22A5C" w:rsidR="004764A8" w:rsidRPr="00E8534D" w:rsidRDefault="004764A8" w:rsidP="00E8534D">
      <w:pPr>
        <w:pStyle w:val="ListParagraph"/>
        <w:numPr>
          <w:ilvl w:val="2"/>
          <w:numId w:val="2"/>
        </w:numPr>
        <w:spacing w:after="0" w:line="240" w:lineRule="auto"/>
        <w:rPr>
          <w:rFonts w:ascii="Aptos Narrow" w:eastAsia="Times New Roman" w:hAnsi="Aptos Narrow" w:cs="Times New Roman"/>
          <w:b/>
          <w:bCs/>
          <w:kern w:val="0"/>
          <w:sz w:val="22"/>
          <w:szCs w:val="22"/>
          <w14:ligatures w14:val="none"/>
        </w:rPr>
      </w:pPr>
      <w:r>
        <w:rPr>
          <w:rFonts w:ascii="Calibri" w:hAnsi="Calibri" w:cs="Calibri"/>
        </w:rPr>
        <w:t xml:space="preserve">Added the following columns: </w:t>
      </w:r>
    </w:p>
    <w:p w14:paraId="37BE3D20" w14:textId="7C7AE66B" w:rsidR="004764A8" w:rsidRDefault="00E8534D" w:rsidP="00BF2982">
      <w:pPr>
        <w:pStyle w:val="ListParagraph"/>
        <w:numPr>
          <w:ilvl w:val="3"/>
          <w:numId w:val="2"/>
        </w:numPr>
        <w:spacing w:after="0" w:line="240" w:lineRule="auto"/>
        <w:rPr>
          <w:rFonts w:ascii="Aptos Narrow" w:eastAsia="Times New Roman" w:hAnsi="Aptos Narrow" w:cs="Calibri"/>
          <w:b/>
          <w:bCs/>
          <w:color w:val="000000"/>
          <w:kern w:val="0"/>
          <w:sz w:val="22"/>
          <w:szCs w:val="22"/>
          <w14:ligatures w14:val="none"/>
        </w:rPr>
      </w:pPr>
      <w:r w:rsidRPr="004764A8">
        <w:rPr>
          <w:rFonts w:ascii="Aptos Narrow" w:eastAsia="Times New Roman" w:hAnsi="Aptos Narrow" w:cs="Calibri"/>
          <w:b/>
          <w:bCs/>
          <w:color w:val="000000"/>
          <w:kern w:val="0"/>
          <w:sz w:val="22"/>
          <w:szCs w:val="22"/>
          <w14:ligatures w14:val="none"/>
        </w:rPr>
        <w:t>arrival_date_day_of_month_formatted</w:t>
      </w:r>
      <w:r w:rsidR="00511D24">
        <w:rPr>
          <w:rFonts w:ascii="Aptos Narrow" w:eastAsia="Times New Roman" w:hAnsi="Aptos Narrow" w:cs="Calibri"/>
          <w:b/>
          <w:bCs/>
          <w:color w:val="000000"/>
          <w:kern w:val="0"/>
          <w:sz w:val="22"/>
          <w:szCs w:val="22"/>
          <w14:ligatures w14:val="none"/>
        </w:rPr>
        <w:t xml:space="preserve"> – </w:t>
      </w:r>
      <w:r w:rsidR="00511D24">
        <w:rPr>
          <w:rFonts w:ascii="Aptos Narrow" w:eastAsia="Times New Roman" w:hAnsi="Aptos Narrow" w:cs="Calibri"/>
          <w:color w:val="000000"/>
          <w:kern w:val="0"/>
          <w:sz w:val="22"/>
          <w:szCs w:val="22"/>
          <w14:ligatures w14:val="none"/>
        </w:rPr>
        <w:t>a</w:t>
      </w:r>
      <w:r w:rsidR="00BB6EEE">
        <w:rPr>
          <w:rFonts w:ascii="Aptos Narrow" w:eastAsia="Times New Roman" w:hAnsi="Aptos Narrow" w:cs="Calibri"/>
          <w:color w:val="000000"/>
          <w:kern w:val="0"/>
          <w:sz w:val="22"/>
          <w:szCs w:val="22"/>
          <w14:ligatures w14:val="none"/>
        </w:rPr>
        <w:t xml:space="preserve">ppended a zero before the date </w:t>
      </w:r>
      <w:r w:rsidR="00993793">
        <w:rPr>
          <w:rFonts w:ascii="Aptos Narrow" w:eastAsia="Times New Roman" w:hAnsi="Aptos Narrow" w:cs="Calibri"/>
          <w:color w:val="000000"/>
          <w:kern w:val="0"/>
          <w:sz w:val="22"/>
          <w:szCs w:val="22"/>
          <w14:ligatures w14:val="none"/>
        </w:rPr>
        <w:t>if the length of characters is exactly one, otherwise don’t add.</w:t>
      </w:r>
      <w:r w:rsidR="00806C92">
        <w:rPr>
          <w:rFonts w:ascii="Aptos Narrow" w:eastAsia="Times New Roman" w:hAnsi="Aptos Narrow" w:cs="Calibri"/>
          <w:color w:val="000000"/>
          <w:kern w:val="0"/>
          <w:sz w:val="22"/>
          <w:szCs w:val="22"/>
          <w14:ligatures w14:val="none"/>
        </w:rPr>
        <w:t xml:space="preserve"> </w:t>
      </w:r>
    </w:p>
    <w:p w14:paraId="10F86075" w14:textId="0F42552E" w:rsidR="004764A8" w:rsidRDefault="004764A8" w:rsidP="004764A8">
      <w:pPr>
        <w:pStyle w:val="ListParagraph"/>
        <w:numPr>
          <w:ilvl w:val="3"/>
          <w:numId w:val="2"/>
        </w:numPr>
        <w:spacing w:after="0" w:line="240" w:lineRule="auto"/>
        <w:rPr>
          <w:rFonts w:ascii="Aptos Narrow" w:eastAsia="Times New Roman" w:hAnsi="Aptos Narrow" w:cs="Calibri"/>
          <w:b/>
          <w:bCs/>
          <w:color w:val="000000"/>
          <w:kern w:val="0"/>
          <w:sz w:val="22"/>
          <w:szCs w:val="22"/>
          <w14:ligatures w14:val="none"/>
        </w:rPr>
      </w:pPr>
      <w:r w:rsidRPr="004764A8">
        <w:rPr>
          <w:rFonts w:ascii="Aptos Narrow" w:eastAsia="Times New Roman" w:hAnsi="Aptos Narrow" w:cs="Calibri"/>
          <w:b/>
          <w:bCs/>
          <w:color w:val="000000"/>
          <w:kern w:val="0"/>
          <w:sz w:val="22"/>
          <w:szCs w:val="22"/>
          <w14:ligatures w14:val="none"/>
        </w:rPr>
        <w:t>arrival_date_month_formatted</w:t>
      </w:r>
      <w:r w:rsidR="00806C92">
        <w:rPr>
          <w:rFonts w:ascii="Aptos Narrow" w:eastAsia="Times New Roman" w:hAnsi="Aptos Narrow" w:cs="Calibri"/>
          <w:b/>
          <w:bCs/>
          <w:color w:val="000000"/>
          <w:kern w:val="0"/>
          <w:sz w:val="22"/>
          <w:szCs w:val="22"/>
          <w14:ligatures w14:val="none"/>
        </w:rPr>
        <w:t xml:space="preserve"> - </w:t>
      </w:r>
      <w:r w:rsidR="00C9555E" w:rsidRPr="00602A62">
        <w:rPr>
          <w:rFonts w:ascii="Calibri" w:hAnsi="Calibri" w:cs="Calibri"/>
          <w:color w:val="0070C0"/>
        </w:rPr>
        <w:t>=</w:t>
      </w:r>
      <w:r w:rsidR="00BF6600" w:rsidRPr="00602A62">
        <w:rPr>
          <w:rFonts w:ascii="Calibri" w:hAnsi="Calibri" w:cs="Calibri"/>
          <w:color w:val="0070C0"/>
        </w:rPr>
        <w:t>MONTH(</w:t>
      </w:r>
      <w:r w:rsidR="00C9555E" w:rsidRPr="00602A62">
        <w:rPr>
          <w:rFonts w:ascii="Calibri" w:hAnsi="Calibri" w:cs="Calibri"/>
          <w:color w:val="0070C0"/>
        </w:rPr>
        <w:t>[arrival_date_month]]&amp;1)</w:t>
      </w:r>
    </w:p>
    <w:p w14:paraId="78067FAD" w14:textId="16957354" w:rsidR="004764A8" w:rsidRPr="004764A8" w:rsidRDefault="004764A8" w:rsidP="004764A8">
      <w:pPr>
        <w:pStyle w:val="ListParagraph"/>
        <w:numPr>
          <w:ilvl w:val="3"/>
          <w:numId w:val="2"/>
        </w:numPr>
        <w:spacing w:after="0" w:line="240" w:lineRule="auto"/>
        <w:rPr>
          <w:rFonts w:ascii="Aptos Narrow" w:eastAsia="Times New Roman" w:hAnsi="Aptos Narrow" w:cs="Calibri"/>
          <w:b/>
          <w:bCs/>
          <w:color w:val="000000"/>
          <w:kern w:val="0"/>
          <w:sz w:val="22"/>
          <w:szCs w:val="22"/>
          <w14:ligatures w14:val="none"/>
        </w:rPr>
      </w:pPr>
      <w:r w:rsidRPr="004764A8">
        <w:rPr>
          <w:rFonts w:ascii="Aptos Narrow" w:eastAsia="Times New Roman" w:hAnsi="Aptos Narrow" w:cs="Calibri"/>
          <w:b/>
          <w:bCs/>
          <w:color w:val="000000"/>
          <w:kern w:val="0"/>
          <w:sz w:val="22"/>
          <w:szCs w:val="22"/>
          <w14:ligatures w14:val="none"/>
        </w:rPr>
        <w:t>date_formatted</w:t>
      </w:r>
      <w:r w:rsidR="004361E9">
        <w:rPr>
          <w:rFonts w:ascii="Aptos Narrow" w:eastAsia="Times New Roman" w:hAnsi="Aptos Narrow" w:cs="Calibri"/>
          <w:b/>
          <w:bCs/>
          <w:color w:val="000000"/>
          <w:kern w:val="0"/>
          <w:sz w:val="22"/>
          <w:szCs w:val="22"/>
          <w14:ligatures w14:val="none"/>
        </w:rPr>
        <w:t xml:space="preserve">: </w:t>
      </w:r>
      <w:r w:rsidR="004361E9">
        <w:rPr>
          <w:rFonts w:ascii="Aptos Narrow" w:eastAsia="Times New Roman" w:hAnsi="Aptos Narrow" w:cs="Calibri"/>
          <w:color w:val="000000"/>
          <w:kern w:val="0"/>
          <w:sz w:val="22"/>
          <w:szCs w:val="22"/>
          <w14:ligatures w14:val="none"/>
        </w:rPr>
        <w:t>concatenated day, month and year.</w:t>
      </w:r>
    </w:p>
    <w:p w14:paraId="464D1E2F" w14:textId="77777777" w:rsidR="00E8534D" w:rsidRPr="00E8534D" w:rsidRDefault="00E8534D" w:rsidP="007D5393">
      <w:pPr>
        <w:pStyle w:val="ListParagraph"/>
        <w:numPr>
          <w:ilvl w:val="2"/>
          <w:numId w:val="2"/>
        </w:numPr>
        <w:spacing w:after="0" w:line="240" w:lineRule="auto"/>
        <w:rPr>
          <w:rFonts w:ascii="Aptos Narrow" w:eastAsia="Times New Roman" w:hAnsi="Aptos Narrow" w:cs="Times New Roman"/>
          <w:b/>
          <w:bCs/>
          <w:kern w:val="0"/>
          <w:sz w:val="22"/>
          <w:szCs w:val="22"/>
          <w14:ligatures w14:val="none"/>
        </w:rPr>
      </w:pPr>
    </w:p>
    <w:p w14:paraId="247AE36F" w14:textId="0DB17DFD" w:rsidR="007A4764" w:rsidRDefault="007A4764" w:rsidP="007A4764">
      <w:pPr>
        <w:pStyle w:val="ListParagraph"/>
        <w:numPr>
          <w:ilvl w:val="1"/>
          <w:numId w:val="3"/>
        </w:numPr>
        <w:rPr>
          <w:rFonts w:ascii="Calibri" w:hAnsi="Calibri" w:cs="Calibri"/>
        </w:rPr>
      </w:pPr>
      <w:r>
        <w:rPr>
          <w:rFonts w:ascii="Calibri" w:hAnsi="Calibri" w:cs="Calibri"/>
        </w:rPr>
        <w:t xml:space="preserve">Create a Date table, by </w:t>
      </w:r>
      <w:r w:rsidR="00BF6600">
        <w:rPr>
          <w:rFonts w:ascii="Calibri" w:hAnsi="Calibri" w:cs="Calibri"/>
        </w:rPr>
        <w:t>using CALENDARAUTO() function.</w:t>
      </w:r>
    </w:p>
    <w:p w14:paraId="1973ED79" w14:textId="77777777" w:rsidR="007A4764" w:rsidRDefault="007A4764" w:rsidP="007A4764">
      <w:pPr>
        <w:pStyle w:val="ListParagraph"/>
        <w:numPr>
          <w:ilvl w:val="1"/>
          <w:numId w:val="3"/>
        </w:numPr>
        <w:rPr>
          <w:rFonts w:ascii="Calibri" w:hAnsi="Calibri" w:cs="Calibri"/>
        </w:rPr>
      </w:pPr>
      <w:r>
        <w:rPr>
          <w:rFonts w:ascii="Calibri" w:hAnsi="Calibri" w:cs="Calibri"/>
        </w:rPr>
        <w:t>Marked the table as a Date Table</w:t>
      </w:r>
    </w:p>
    <w:p w14:paraId="0F69EDC3" w14:textId="77777777" w:rsidR="007A4764" w:rsidRDefault="007A4764" w:rsidP="007A4764">
      <w:pPr>
        <w:pStyle w:val="ListParagraph"/>
        <w:numPr>
          <w:ilvl w:val="1"/>
          <w:numId w:val="3"/>
        </w:numPr>
        <w:rPr>
          <w:rFonts w:ascii="Calibri" w:hAnsi="Calibri" w:cs="Calibri"/>
        </w:rPr>
      </w:pPr>
      <w:r>
        <w:rPr>
          <w:rFonts w:ascii="Calibri" w:hAnsi="Calibri" w:cs="Calibri"/>
        </w:rPr>
        <w:t>Created a Hierarchy</w:t>
      </w:r>
    </w:p>
    <w:p w14:paraId="6DD30B28" w14:textId="77777777" w:rsidR="007A4764" w:rsidRDefault="007A4764" w:rsidP="007A4764">
      <w:pPr>
        <w:pStyle w:val="ListParagraph"/>
        <w:numPr>
          <w:ilvl w:val="1"/>
          <w:numId w:val="3"/>
        </w:numPr>
        <w:rPr>
          <w:rFonts w:ascii="Calibri" w:hAnsi="Calibri" w:cs="Calibri"/>
        </w:rPr>
      </w:pPr>
      <w:r>
        <w:rPr>
          <w:rFonts w:ascii="Calibri" w:hAnsi="Calibri" w:cs="Calibri"/>
        </w:rPr>
        <w:t>Removed summation on Day &amp; Year fields from the Model View.</w:t>
      </w:r>
    </w:p>
    <w:p w14:paraId="545FFC02" w14:textId="77777777" w:rsidR="007A4764" w:rsidRDefault="007A4764" w:rsidP="007A4764">
      <w:pPr>
        <w:pStyle w:val="ListParagraph"/>
        <w:numPr>
          <w:ilvl w:val="1"/>
          <w:numId w:val="3"/>
        </w:numPr>
        <w:rPr>
          <w:rFonts w:ascii="Calibri" w:hAnsi="Calibri" w:cs="Calibri"/>
        </w:rPr>
      </w:pPr>
      <w:r>
        <w:rPr>
          <w:rFonts w:ascii="Calibri" w:hAnsi="Calibri" w:cs="Calibri"/>
        </w:rPr>
        <w:t>Added date column on fact table, created relationship of One-to-Many between Dates and Fact tables</w:t>
      </w:r>
    </w:p>
    <w:p w14:paraId="7D439367" w14:textId="77777777" w:rsidR="007A4764" w:rsidRDefault="007A4764" w:rsidP="007A4764">
      <w:pPr>
        <w:pStyle w:val="ListParagraph"/>
        <w:ind w:left="1440"/>
        <w:rPr>
          <w:rFonts w:ascii="Calibri" w:hAnsi="Calibri" w:cs="Calibri"/>
        </w:rPr>
      </w:pPr>
    </w:p>
    <w:p w14:paraId="61FCBDF3" w14:textId="77777777" w:rsidR="007A4764" w:rsidRDefault="007A4764" w:rsidP="007A4764">
      <w:pPr>
        <w:pStyle w:val="ListParagraph"/>
        <w:numPr>
          <w:ilvl w:val="0"/>
          <w:numId w:val="3"/>
        </w:numPr>
        <w:rPr>
          <w:rFonts w:ascii="Calibri" w:hAnsi="Calibri" w:cs="Calibri"/>
        </w:rPr>
      </w:pPr>
      <w:r>
        <w:rPr>
          <w:rFonts w:ascii="Calibri" w:hAnsi="Calibri" w:cs="Calibri"/>
        </w:rPr>
        <w:t>Created Measures Table to house all measures</w:t>
      </w:r>
    </w:p>
    <w:p w14:paraId="7DB3435D" w14:textId="4D836FE2" w:rsidR="0011113C" w:rsidRPr="0011113C" w:rsidRDefault="0011113C" w:rsidP="0011113C">
      <w:pPr>
        <w:pStyle w:val="ListParagraph"/>
        <w:numPr>
          <w:ilvl w:val="1"/>
          <w:numId w:val="2"/>
        </w:numPr>
        <w:rPr>
          <w:rFonts w:ascii="Calibri" w:hAnsi="Calibri" w:cs="Calibri"/>
        </w:rPr>
      </w:pPr>
      <w:r>
        <w:rPr>
          <w:rFonts w:ascii="Calibri" w:hAnsi="Calibri" w:cs="Calibri"/>
        </w:rPr>
        <w:t>Total Bookings: counts all bookings, using hotel column</w:t>
      </w:r>
    </w:p>
    <w:p w14:paraId="2691AA87" w14:textId="2D1751B0" w:rsidR="0011113C" w:rsidRDefault="0011113C" w:rsidP="0011113C">
      <w:pPr>
        <w:pStyle w:val="ListParagraph"/>
        <w:numPr>
          <w:ilvl w:val="0"/>
          <w:numId w:val="3"/>
        </w:numPr>
        <w:rPr>
          <w:rFonts w:ascii="Calibri" w:hAnsi="Calibri" w:cs="Calibri"/>
        </w:rPr>
      </w:pPr>
      <w:r w:rsidRPr="0011113C">
        <w:rPr>
          <w:rFonts w:ascii="Calibri" w:hAnsi="Calibri" w:cs="Calibri"/>
        </w:rPr>
        <w:t>Agent field</w:t>
      </w:r>
    </w:p>
    <w:p w14:paraId="2F90DE9C" w14:textId="48A24C69" w:rsidR="0011113C" w:rsidRPr="0011113C" w:rsidRDefault="0011113C" w:rsidP="0011113C">
      <w:pPr>
        <w:pStyle w:val="ListParagraph"/>
        <w:numPr>
          <w:ilvl w:val="1"/>
          <w:numId w:val="2"/>
        </w:numPr>
        <w:rPr>
          <w:rFonts w:ascii="Calibri" w:hAnsi="Calibri" w:cs="Calibri"/>
        </w:rPr>
      </w:pPr>
      <w:r>
        <w:rPr>
          <w:rFonts w:ascii="Calibri" w:hAnsi="Calibri" w:cs="Calibri"/>
        </w:rPr>
        <w:t>Replaced NULL with 0 to represent Unknown agent travel agency</w:t>
      </w:r>
    </w:p>
    <w:p w14:paraId="532229D5" w14:textId="234229B1" w:rsidR="0011113C" w:rsidRPr="0011113C" w:rsidRDefault="0011113C" w:rsidP="00C64F6A">
      <w:pPr>
        <w:pStyle w:val="ListParagraph"/>
        <w:numPr>
          <w:ilvl w:val="0"/>
          <w:numId w:val="3"/>
        </w:numPr>
        <w:rPr>
          <w:rFonts w:ascii="Calibri" w:hAnsi="Calibri" w:cs="Calibri"/>
        </w:rPr>
      </w:pPr>
      <w:r w:rsidRPr="0011113C">
        <w:rPr>
          <w:rFonts w:ascii="Calibri" w:hAnsi="Calibri" w:cs="Calibri"/>
        </w:rPr>
        <w:t>Company field</w:t>
      </w:r>
    </w:p>
    <w:p w14:paraId="509F9441" w14:textId="42E982AC" w:rsidR="0011113C" w:rsidRDefault="0011113C" w:rsidP="0011113C">
      <w:pPr>
        <w:pStyle w:val="ListParagraph"/>
        <w:numPr>
          <w:ilvl w:val="1"/>
          <w:numId w:val="2"/>
        </w:numPr>
        <w:rPr>
          <w:rFonts w:ascii="Calibri" w:hAnsi="Calibri" w:cs="Calibri"/>
        </w:rPr>
      </w:pPr>
      <w:r>
        <w:rPr>
          <w:rFonts w:ascii="Calibri" w:hAnsi="Calibri" w:cs="Calibri"/>
        </w:rPr>
        <w:t>Replaced NULL with 0 to represent Unknown company ID</w:t>
      </w:r>
    </w:p>
    <w:p w14:paraId="6F5DC0D5" w14:textId="4D195D62" w:rsidR="001620B6" w:rsidRDefault="001620B6" w:rsidP="001620B6">
      <w:pPr>
        <w:pStyle w:val="ListParagraph"/>
        <w:numPr>
          <w:ilvl w:val="0"/>
          <w:numId w:val="3"/>
        </w:numPr>
        <w:rPr>
          <w:rFonts w:ascii="Calibri" w:hAnsi="Calibri" w:cs="Calibri"/>
        </w:rPr>
      </w:pPr>
      <w:r>
        <w:rPr>
          <w:rFonts w:ascii="Calibri" w:hAnsi="Calibri" w:cs="Calibri"/>
        </w:rPr>
        <w:t>Is Repeat guest</w:t>
      </w:r>
    </w:p>
    <w:p w14:paraId="308BC4C6" w14:textId="29EAED76" w:rsidR="001620B6" w:rsidRDefault="001620B6" w:rsidP="001620B6">
      <w:pPr>
        <w:pStyle w:val="ListParagraph"/>
        <w:numPr>
          <w:ilvl w:val="1"/>
          <w:numId w:val="2"/>
        </w:numPr>
        <w:rPr>
          <w:rFonts w:ascii="Calibri" w:hAnsi="Calibri" w:cs="Calibri"/>
        </w:rPr>
      </w:pPr>
      <w:r>
        <w:rPr>
          <w:rFonts w:ascii="Calibri" w:hAnsi="Calibri" w:cs="Calibri"/>
        </w:rPr>
        <w:t>Replaced the following values:</w:t>
      </w:r>
    </w:p>
    <w:p w14:paraId="25E027D9" w14:textId="0E4EA012" w:rsidR="001620B6" w:rsidRDefault="001620B6" w:rsidP="001620B6">
      <w:pPr>
        <w:pStyle w:val="ListParagraph"/>
        <w:numPr>
          <w:ilvl w:val="2"/>
          <w:numId w:val="2"/>
        </w:numPr>
        <w:rPr>
          <w:rFonts w:ascii="Calibri" w:hAnsi="Calibri" w:cs="Calibri"/>
        </w:rPr>
      </w:pPr>
      <w:r>
        <w:rPr>
          <w:rFonts w:ascii="Calibri" w:hAnsi="Calibri" w:cs="Calibri"/>
        </w:rPr>
        <w:t xml:space="preserve">0 </w:t>
      </w:r>
      <w:r w:rsidRPr="001620B6">
        <w:rPr>
          <w:rFonts w:ascii="Calibri" w:hAnsi="Calibri" w:cs="Calibri"/>
        </w:rPr>
        <w:sym w:font="Wingdings" w:char="F0E0"/>
      </w:r>
      <w:r>
        <w:rPr>
          <w:rFonts w:ascii="Calibri" w:hAnsi="Calibri" w:cs="Calibri"/>
        </w:rPr>
        <w:t xml:space="preserve"> No</w:t>
      </w:r>
    </w:p>
    <w:p w14:paraId="5F4668E7" w14:textId="3A13E12E" w:rsidR="001620B6" w:rsidRDefault="001620B6" w:rsidP="001620B6">
      <w:pPr>
        <w:pStyle w:val="ListParagraph"/>
        <w:numPr>
          <w:ilvl w:val="2"/>
          <w:numId w:val="2"/>
        </w:numPr>
        <w:rPr>
          <w:rFonts w:ascii="Calibri" w:hAnsi="Calibri" w:cs="Calibri"/>
        </w:rPr>
      </w:pPr>
      <w:r>
        <w:rPr>
          <w:rFonts w:ascii="Calibri" w:hAnsi="Calibri" w:cs="Calibri"/>
        </w:rPr>
        <w:t xml:space="preserve">1 </w:t>
      </w:r>
      <w:r w:rsidRPr="001620B6">
        <w:rPr>
          <w:rFonts w:ascii="Calibri" w:hAnsi="Calibri" w:cs="Calibri"/>
        </w:rPr>
        <w:sym w:font="Wingdings" w:char="F0E0"/>
      </w:r>
      <w:r>
        <w:rPr>
          <w:rFonts w:ascii="Calibri" w:hAnsi="Calibri" w:cs="Calibri"/>
        </w:rPr>
        <w:t xml:space="preserve"> Yes</w:t>
      </w:r>
    </w:p>
    <w:p w14:paraId="072992DD" w14:textId="77777777" w:rsidR="00530469" w:rsidRDefault="00530469" w:rsidP="00530469">
      <w:pPr>
        <w:pStyle w:val="ListParagraph"/>
        <w:ind w:left="2520"/>
        <w:rPr>
          <w:rFonts w:ascii="Calibri" w:hAnsi="Calibri" w:cs="Calibri"/>
        </w:rPr>
      </w:pPr>
    </w:p>
    <w:p w14:paraId="0403B361" w14:textId="77777777" w:rsidR="00530469" w:rsidRDefault="00530469" w:rsidP="00530469">
      <w:pPr>
        <w:pStyle w:val="ListParagraph"/>
        <w:ind w:left="2520"/>
        <w:rPr>
          <w:rFonts w:ascii="Calibri" w:hAnsi="Calibri" w:cs="Calibri"/>
        </w:rPr>
      </w:pPr>
    </w:p>
    <w:p w14:paraId="4023A776" w14:textId="2284E8FE" w:rsidR="00530469" w:rsidRPr="00530469" w:rsidRDefault="00530469" w:rsidP="00530469">
      <w:pPr>
        <w:pStyle w:val="ListParagraph"/>
        <w:numPr>
          <w:ilvl w:val="0"/>
          <w:numId w:val="3"/>
        </w:numPr>
        <w:rPr>
          <w:rFonts w:ascii="Calibri" w:hAnsi="Calibri" w:cs="Calibri"/>
        </w:rPr>
      </w:pPr>
      <w:r w:rsidRPr="00530469">
        <w:rPr>
          <w:rFonts w:ascii="Calibri" w:hAnsi="Calibri" w:cs="Calibri"/>
        </w:rPr>
        <w:lastRenderedPageBreak/>
        <w:t>Added column to compare reserved room type vs. assigned room type</w:t>
      </w:r>
    </w:p>
    <w:p w14:paraId="7E84AA1A" w14:textId="5749B31F" w:rsidR="00530469" w:rsidRDefault="00530469" w:rsidP="001620B6">
      <w:pPr>
        <w:pStyle w:val="ListParagraph"/>
        <w:numPr>
          <w:ilvl w:val="2"/>
          <w:numId w:val="2"/>
        </w:numPr>
        <w:rPr>
          <w:rFonts w:ascii="Calibri" w:hAnsi="Calibri" w:cs="Calibri"/>
        </w:rPr>
      </w:pPr>
      <w:r>
        <w:rPr>
          <w:rFonts w:ascii="Calibri" w:hAnsi="Calibri" w:cs="Calibri"/>
        </w:rPr>
        <w:t xml:space="preserve">If Same </w:t>
      </w:r>
      <w:r w:rsidRPr="00530469">
        <w:rPr>
          <w:rFonts w:ascii="Calibri" w:hAnsi="Calibri" w:cs="Calibri"/>
        </w:rPr>
        <w:sym w:font="Wingdings" w:char="F0E0"/>
      </w:r>
      <w:r>
        <w:rPr>
          <w:rFonts w:ascii="Calibri" w:hAnsi="Calibri" w:cs="Calibri"/>
        </w:rPr>
        <w:t xml:space="preserve"> Same Room</w:t>
      </w:r>
    </w:p>
    <w:p w14:paraId="0AF3A678" w14:textId="389E4E9B" w:rsidR="00530469" w:rsidRDefault="00530469" w:rsidP="001620B6">
      <w:pPr>
        <w:pStyle w:val="ListParagraph"/>
        <w:numPr>
          <w:ilvl w:val="2"/>
          <w:numId w:val="2"/>
        </w:numPr>
        <w:rPr>
          <w:rFonts w:ascii="Calibri" w:hAnsi="Calibri" w:cs="Calibri"/>
        </w:rPr>
      </w:pPr>
      <w:r>
        <w:rPr>
          <w:rFonts w:ascii="Calibri" w:hAnsi="Calibri" w:cs="Calibri"/>
        </w:rPr>
        <w:t xml:space="preserve">Else </w:t>
      </w:r>
      <w:r w:rsidRPr="00530469">
        <w:rPr>
          <w:rFonts w:ascii="Calibri" w:hAnsi="Calibri" w:cs="Calibri"/>
        </w:rPr>
        <w:sym w:font="Wingdings" w:char="F0E0"/>
      </w:r>
      <w:r>
        <w:rPr>
          <w:rFonts w:ascii="Calibri" w:hAnsi="Calibri" w:cs="Calibri"/>
        </w:rPr>
        <w:t xml:space="preserve"> Different Room</w:t>
      </w:r>
    </w:p>
    <w:p w14:paraId="5449D08B" w14:textId="77777777" w:rsidR="00530469" w:rsidRDefault="00530469" w:rsidP="00530469">
      <w:pPr>
        <w:pStyle w:val="ListParagraph"/>
        <w:ind w:left="2520"/>
        <w:rPr>
          <w:rFonts w:ascii="Calibri" w:hAnsi="Calibri" w:cs="Calibri"/>
        </w:rPr>
      </w:pPr>
    </w:p>
    <w:p w14:paraId="617090F1" w14:textId="77777777" w:rsidR="0011113C" w:rsidRPr="0011113C" w:rsidRDefault="0011113C" w:rsidP="0011113C">
      <w:pPr>
        <w:pStyle w:val="ListParagraph"/>
        <w:ind w:left="1800"/>
        <w:rPr>
          <w:rFonts w:ascii="Calibri" w:hAnsi="Calibri" w:cs="Calibri"/>
        </w:rPr>
      </w:pPr>
    </w:p>
    <w:sectPr w:rsidR="0011113C" w:rsidRPr="001111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17BD5"/>
    <w:multiLevelType w:val="hybridMultilevel"/>
    <w:tmpl w:val="351A9F10"/>
    <w:lvl w:ilvl="0" w:tplc="0409001B">
      <w:start w:val="1"/>
      <w:numFmt w:val="lowerRoman"/>
      <w:lvlText w:val="%1."/>
      <w:lvlJc w:val="righ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11F4136"/>
    <w:multiLevelType w:val="hybridMultilevel"/>
    <w:tmpl w:val="AC688F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34B34EB"/>
    <w:multiLevelType w:val="hybridMultilevel"/>
    <w:tmpl w:val="A7201188"/>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5D990E1A"/>
    <w:multiLevelType w:val="hybridMultilevel"/>
    <w:tmpl w:val="F550943E"/>
    <w:lvl w:ilvl="0" w:tplc="0409001B">
      <w:start w:val="1"/>
      <w:numFmt w:val="lowerRoman"/>
      <w:lvlText w:val="%1."/>
      <w:lvlJc w:val="righ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5FC02517"/>
    <w:multiLevelType w:val="hybridMultilevel"/>
    <w:tmpl w:val="DD0CC5DE"/>
    <w:lvl w:ilvl="0" w:tplc="FFFFFFFF">
      <w:start w:val="1"/>
      <w:numFmt w:val="lowerRoman"/>
      <w:lvlText w:val="%1."/>
      <w:lvlJc w:val="righ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76975E0F"/>
    <w:multiLevelType w:val="hybridMultilevel"/>
    <w:tmpl w:val="110E85C4"/>
    <w:lvl w:ilvl="0" w:tplc="A6DCDE58">
      <w:start w:val="1"/>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91971522">
    <w:abstractNumId w:val="1"/>
  </w:num>
  <w:num w:numId="2" w16cid:durableId="764808551">
    <w:abstractNumId w:val="5"/>
  </w:num>
  <w:num w:numId="3" w16cid:durableId="538713266">
    <w:abstractNumId w:val="0"/>
  </w:num>
  <w:num w:numId="4" w16cid:durableId="95445644">
    <w:abstractNumId w:val="2"/>
  </w:num>
  <w:num w:numId="5" w16cid:durableId="578829585">
    <w:abstractNumId w:val="3"/>
  </w:num>
  <w:num w:numId="6" w16cid:durableId="2538253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8CB"/>
    <w:rsid w:val="000009DA"/>
    <w:rsid w:val="00095D65"/>
    <w:rsid w:val="000E7F81"/>
    <w:rsid w:val="000F33FD"/>
    <w:rsid w:val="0011113C"/>
    <w:rsid w:val="00131E6B"/>
    <w:rsid w:val="001620B6"/>
    <w:rsid w:val="00172609"/>
    <w:rsid w:val="00194D2D"/>
    <w:rsid w:val="001D168D"/>
    <w:rsid w:val="00234681"/>
    <w:rsid w:val="00270E95"/>
    <w:rsid w:val="00276783"/>
    <w:rsid w:val="0030251C"/>
    <w:rsid w:val="003478CB"/>
    <w:rsid w:val="00367B47"/>
    <w:rsid w:val="003818D0"/>
    <w:rsid w:val="003E1B10"/>
    <w:rsid w:val="00401F8C"/>
    <w:rsid w:val="004361E9"/>
    <w:rsid w:val="00443F16"/>
    <w:rsid w:val="004764A8"/>
    <w:rsid w:val="00480E32"/>
    <w:rsid w:val="004D611D"/>
    <w:rsid w:val="00511D24"/>
    <w:rsid w:val="00530469"/>
    <w:rsid w:val="00550547"/>
    <w:rsid w:val="00594DBC"/>
    <w:rsid w:val="005A1497"/>
    <w:rsid w:val="005A2451"/>
    <w:rsid w:val="005E018D"/>
    <w:rsid w:val="00602A62"/>
    <w:rsid w:val="00622D5E"/>
    <w:rsid w:val="00624468"/>
    <w:rsid w:val="00687DAC"/>
    <w:rsid w:val="006935AD"/>
    <w:rsid w:val="006B1B75"/>
    <w:rsid w:val="006E1C1F"/>
    <w:rsid w:val="006F6EE7"/>
    <w:rsid w:val="007A220C"/>
    <w:rsid w:val="007A4764"/>
    <w:rsid w:val="007B4617"/>
    <w:rsid w:val="007B5DA7"/>
    <w:rsid w:val="00806C92"/>
    <w:rsid w:val="00840C3F"/>
    <w:rsid w:val="00851FEA"/>
    <w:rsid w:val="0085579F"/>
    <w:rsid w:val="008727F6"/>
    <w:rsid w:val="008774E8"/>
    <w:rsid w:val="00887553"/>
    <w:rsid w:val="008C052D"/>
    <w:rsid w:val="00993793"/>
    <w:rsid w:val="009C33A9"/>
    <w:rsid w:val="00A6769C"/>
    <w:rsid w:val="00B276E6"/>
    <w:rsid w:val="00B7693C"/>
    <w:rsid w:val="00B928B6"/>
    <w:rsid w:val="00BA442E"/>
    <w:rsid w:val="00BB6EEE"/>
    <w:rsid w:val="00BC7FEF"/>
    <w:rsid w:val="00BF2982"/>
    <w:rsid w:val="00BF6600"/>
    <w:rsid w:val="00C21A8C"/>
    <w:rsid w:val="00C879C1"/>
    <w:rsid w:val="00C9555E"/>
    <w:rsid w:val="00CD2D96"/>
    <w:rsid w:val="00D15C82"/>
    <w:rsid w:val="00D22ADA"/>
    <w:rsid w:val="00D71C2A"/>
    <w:rsid w:val="00D91448"/>
    <w:rsid w:val="00D9152F"/>
    <w:rsid w:val="00E047F5"/>
    <w:rsid w:val="00E13A7C"/>
    <w:rsid w:val="00E32D18"/>
    <w:rsid w:val="00E57495"/>
    <w:rsid w:val="00E74539"/>
    <w:rsid w:val="00E8534D"/>
    <w:rsid w:val="00EB7B25"/>
    <w:rsid w:val="00ED792D"/>
    <w:rsid w:val="00EF3E0C"/>
    <w:rsid w:val="00F03A7E"/>
    <w:rsid w:val="00F32832"/>
    <w:rsid w:val="00F331DC"/>
    <w:rsid w:val="00F371C5"/>
    <w:rsid w:val="00F74A4F"/>
    <w:rsid w:val="00FA41F5"/>
    <w:rsid w:val="00FB1C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172E6"/>
  <w15:chartTrackingRefBased/>
  <w15:docId w15:val="{B00AC299-AFFB-4982-9F08-569F197BE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78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78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78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78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78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78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78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78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78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78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78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78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78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78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78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78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78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78CB"/>
    <w:rPr>
      <w:rFonts w:eastAsiaTheme="majorEastAsia" w:cstheme="majorBidi"/>
      <w:color w:val="272727" w:themeColor="text1" w:themeTint="D8"/>
    </w:rPr>
  </w:style>
  <w:style w:type="paragraph" w:styleId="Title">
    <w:name w:val="Title"/>
    <w:basedOn w:val="Normal"/>
    <w:next w:val="Normal"/>
    <w:link w:val="TitleChar"/>
    <w:uiPriority w:val="10"/>
    <w:qFormat/>
    <w:rsid w:val="003478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78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78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78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78CB"/>
    <w:pPr>
      <w:spacing w:before="160"/>
      <w:jc w:val="center"/>
    </w:pPr>
    <w:rPr>
      <w:i/>
      <w:iCs/>
      <w:color w:val="404040" w:themeColor="text1" w:themeTint="BF"/>
    </w:rPr>
  </w:style>
  <w:style w:type="character" w:customStyle="1" w:styleId="QuoteChar">
    <w:name w:val="Quote Char"/>
    <w:basedOn w:val="DefaultParagraphFont"/>
    <w:link w:val="Quote"/>
    <w:uiPriority w:val="29"/>
    <w:rsid w:val="003478CB"/>
    <w:rPr>
      <w:i/>
      <w:iCs/>
      <w:color w:val="404040" w:themeColor="text1" w:themeTint="BF"/>
    </w:rPr>
  </w:style>
  <w:style w:type="paragraph" w:styleId="ListParagraph">
    <w:name w:val="List Paragraph"/>
    <w:basedOn w:val="Normal"/>
    <w:uiPriority w:val="34"/>
    <w:qFormat/>
    <w:rsid w:val="003478CB"/>
    <w:pPr>
      <w:ind w:left="720"/>
      <w:contextualSpacing/>
    </w:pPr>
  </w:style>
  <w:style w:type="character" w:styleId="IntenseEmphasis">
    <w:name w:val="Intense Emphasis"/>
    <w:basedOn w:val="DefaultParagraphFont"/>
    <w:uiPriority w:val="21"/>
    <w:qFormat/>
    <w:rsid w:val="003478CB"/>
    <w:rPr>
      <w:i/>
      <w:iCs/>
      <w:color w:val="0F4761" w:themeColor="accent1" w:themeShade="BF"/>
    </w:rPr>
  </w:style>
  <w:style w:type="paragraph" w:styleId="IntenseQuote">
    <w:name w:val="Intense Quote"/>
    <w:basedOn w:val="Normal"/>
    <w:next w:val="Normal"/>
    <w:link w:val="IntenseQuoteChar"/>
    <w:uiPriority w:val="30"/>
    <w:qFormat/>
    <w:rsid w:val="003478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78CB"/>
    <w:rPr>
      <w:i/>
      <w:iCs/>
      <w:color w:val="0F4761" w:themeColor="accent1" w:themeShade="BF"/>
    </w:rPr>
  </w:style>
  <w:style w:type="character" w:styleId="IntenseReference">
    <w:name w:val="Intense Reference"/>
    <w:basedOn w:val="DefaultParagraphFont"/>
    <w:uiPriority w:val="32"/>
    <w:qFormat/>
    <w:rsid w:val="003478CB"/>
    <w:rPr>
      <w:b/>
      <w:bCs/>
      <w:smallCaps/>
      <w:color w:val="0F4761" w:themeColor="accent1" w:themeShade="BF"/>
      <w:spacing w:val="5"/>
    </w:rPr>
  </w:style>
  <w:style w:type="character" w:styleId="Hyperlink">
    <w:name w:val="Hyperlink"/>
    <w:basedOn w:val="DefaultParagraphFont"/>
    <w:uiPriority w:val="99"/>
    <w:unhideWhenUsed/>
    <w:rsid w:val="003818D0"/>
    <w:rPr>
      <w:color w:val="467886" w:themeColor="hyperlink"/>
      <w:u w:val="single"/>
    </w:rPr>
  </w:style>
  <w:style w:type="character" w:styleId="UnresolvedMention">
    <w:name w:val="Unresolved Mention"/>
    <w:basedOn w:val="DefaultParagraphFont"/>
    <w:uiPriority w:val="99"/>
    <w:semiHidden/>
    <w:unhideWhenUsed/>
    <w:rsid w:val="003818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5797022">
      <w:bodyDiv w:val="1"/>
      <w:marLeft w:val="0"/>
      <w:marRight w:val="0"/>
      <w:marTop w:val="0"/>
      <w:marBottom w:val="0"/>
      <w:divBdr>
        <w:top w:val="none" w:sz="0" w:space="0" w:color="auto"/>
        <w:left w:val="none" w:sz="0" w:space="0" w:color="auto"/>
        <w:bottom w:val="none" w:sz="0" w:space="0" w:color="auto"/>
        <w:right w:val="none" w:sz="0" w:space="0" w:color="auto"/>
      </w:divBdr>
    </w:div>
    <w:div w:id="687221870">
      <w:bodyDiv w:val="1"/>
      <w:marLeft w:val="0"/>
      <w:marRight w:val="0"/>
      <w:marTop w:val="0"/>
      <w:marBottom w:val="0"/>
      <w:divBdr>
        <w:top w:val="none" w:sz="0" w:space="0" w:color="auto"/>
        <w:left w:val="none" w:sz="0" w:space="0" w:color="auto"/>
        <w:bottom w:val="none" w:sz="0" w:space="0" w:color="auto"/>
        <w:right w:val="none" w:sz="0" w:space="0" w:color="auto"/>
      </w:divBdr>
    </w:div>
    <w:div w:id="2023821984">
      <w:bodyDiv w:val="1"/>
      <w:marLeft w:val="0"/>
      <w:marRight w:val="0"/>
      <w:marTop w:val="0"/>
      <w:marBottom w:val="0"/>
      <w:divBdr>
        <w:top w:val="none" w:sz="0" w:space="0" w:color="auto"/>
        <w:left w:val="none" w:sz="0" w:space="0" w:color="auto"/>
        <w:bottom w:val="none" w:sz="0" w:space="0" w:color="auto"/>
        <w:right w:val="none" w:sz="0" w:space="0" w:color="auto"/>
      </w:divBdr>
    </w:div>
    <w:div w:id="2047439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kaggle.com/datasets/jessemostipak/hotel-booking-dema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332</TotalTime>
  <Pages>10</Pages>
  <Words>1464</Words>
  <Characters>8351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Innocent Kyalo</dc:creator>
  <cp:keywords/>
  <dc:description/>
  <cp:lastModifiedBy>Innocent Kyalo</cp:lastModifiedBy>
  <cp:revision>79</cp:revision>
  <dcterms:created xsi:type="dcterms:W3CDTF">2025-06-30T12:51:00Z</dcterms:created>
  <dcterms:modified xsi:type="dcterms:W3CDTF">2025-09-16T18:46:00Z</dcterms:modified>
</cp:coreProperties>
</file>