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2016B">
        <w:rPr>
          <w:rFonts w:ascii="Times New Roman" w:hAnsi="Times New Roman" w:cs="Times New Roman"/>
          <w:sz w:val="28"/>
          <w:szCs w:val="28"/>
        </w:rPr>
        <w:t>Общие вопросы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1.1. Структура технического задания на разработку программного обеспечения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b/>
          <w:bCs/>
          <w:sz w:val="28"/>
          <w:szCs w:val="28"/>
        </w:rPr>
        <w:t>Классический подход:</w:t>
      </w:r>
    </w:p>
    <w:p w:rsidR="00A2016B" w:rsidRPr="00A2016B" w:rsidRDefault="00A2016B" w:rsidP="00A2016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Введение (цели и сфера применения).</w:t>
      </w:r>
    </w:p>
    <w:p w:rsidR="00A2016B" w:rsidRPr="00A2016B" w:rsidRDefault="00A2016B" w:rsidP="00A2016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Обзор (аналогичные решения, целевая аудитория).</w:t>
      </w:r>
    </w:p>
    <w:p w:rsidR="00A2016B" w:rsidRPr="00A2016B" w:rsidRDefault="00A2016B" w:rsidP="00A2016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Требования: функциональные и нефункциональные.</w:t>
      </w:r>
    </w:p>
    <w:p w:rsidR="00A2016B" w:rsidRPr="00A2016B" w:rsidRDefault="00A2016B" w:rsidP="00A2016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Интерфейсы и интеграции с другими системами.</w:t>
      </w:r>
    </w:p>
    <w:p w:rsidR="00A2016B" w:rsidRPr="00A2016B" w:rsidRDefault="00A2016B" w:rsidP="00A2016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Условия приемки проекта.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b/>
          <w:bCs/>
          <w:sz w:val="28"/>
          <w:szCs w:val="28"/>
        </w:rPr>
        <w:t>Гибкий подход (</w:t>
      </w:r>
      <w:proofErr w:type="spellStart"/>
      <w:r w:rsidRPr="00A2016B">
        <w:rPr>
          <w:rFonts w:ascii="Times New Roman" w:hAnsi="Times New Roman" w:cs="Times New Roman"/>
          <w:b/>
          <w:bCs/>
          <w:sz w:val="28"/>
          <w:szCs w:val="28"/>
        </w:rPr>
        <w:t>Agile</w:t>
      </w:r>
      <w:proofErr w:type="spellEnd"/>
      <w:r w:rsidRPr="00A2016B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A2016B" w:rsidRPr="00A2016B" w:rsidRDefault="00A2016B" w:rsidP="00A2016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Пользовательские истории с четкими критериями выполнения.</w:t>
      </w:r>
    </w:p>
    <w:p w:rsidR="00A2016B" w:rsidRPr="00A2016B" w:rsidRDefault="00A2016B" w:rsidP="00A2016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Эпики и задачи в инструментах управления (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Notion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).</w:t>
      </w:r>
    </w:p>
    <w:p w:rsidR="00A2016B" w:rsidRPr="00A2016B" w:rsidRDefault="00A2016B" w:rsidP="00A2016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Определение минимально работоспособного продукта (MVP).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b/>
          <w:bCs/>
          <w:sz w:val="28"/>
          <w:szCs w:val="28"/>
        </w:rPr>
        <w:t>Стандартизированный подход (ГОСТ 34):</w:t>
      </w:r>
    </w:p>
    <w:p w:rsidR="00A2016B" w:rsidRPr="00A2016B" w:rsidRDefault="00A2016B" w:rsidP="00A2016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Основные положения.</w:t>
      </w:r>
    </w:p>
    <w:p w:rsidR="00A2016B" w:rsidRPr="00A2016B" w:rsidRDefault="00A2016B" w:rsidP="00A2016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Цели и задачи проекта.</w:t>
      </w:r>
    </w:p>
    <w:p w:rsidR="00A2016B" w:rsidRPr="00A2016B" w:rsidRDefault="00A2016B" w:rsidP="00A2016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Технические условия.</w:t>
      </w:r>
    </w:p>
    <w:p w:rsidR="00A2016B" w:rsidRPr="00A2016B" w:rsidRDefault="00A2016B" w:rsidP="00A2016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План разработки.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1.2. Распространенные ошибки в ТЗ и способы их устранения</w:t>
      </w:r>
    </w:p>
    <w:p w:rsidR="00A2016B" w:rsidRPr="00A2016B" w:rsidRDefault="00A2016B" w:rsidP="00A2016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Неточные формулировки → Применять критерии SMART.</w:t>
      </w:r>
    </w:p>
    <w:p w:rsidR="00A2016B" w:rsidRPr="00A2016B" w:rsidRDefault="00A2016B" w:rsidP="00A2016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Отсутствие расстановки приоритетов → Использовать метод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MoSCoW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Must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Could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Won’t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).</w:t>
      </w:r>
    </w:p>
    <w:p w:rsidR="00A2016B" w:rsidRPr="00A2016B" w:rsidRDefault="00A2016B" w:rsidP="00A2016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Пренебрежение нефункциональными требованиями → Учитывать безопасность, производительность и нагрузку.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1.3. Различия между ТЗ, брифом и SRS</w:t>
      </w:r>
    </w:p>
    <w:p w:rsidR="00A2016B" w:rsidRPr="00A2016B" w:rsidRDefault="00A2016B" w:rsidP="00A2016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ТЗ — формальный документ с техническими условиями (согласно ГОСТ).</w:t>
      </w:r>
    </w:p>
    <w:p w:rsidR="00A2016B" w:rsidRPr="00A2016B" w:rsidRDefault="00A2016B" w:rsidP="00A2016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Бриф — краткое описание концепции без детализации.</w:t>
      </w:r>
    </w:p>
    <w:p w:rsidR="00A2016B" w:rsidRPr="00A2016B" w:rsidRDefault="00A2016B" w:rsidP="00A2016B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SRS (IEEE 830) — документ, ориентированный на требования к ПО, без указания бюджета.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lastRenderedPageBreak/>
        <w:t>1.4. Стандарты для технических заданий</w:t>
      </w:r>
    </w:p>
    <w:p w:rsidR="00A2016B" w:rsidRPr="00A2016B" w:rsidRDefault="00A2016B" w:rsidP="00A2016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ГОСТ 34 — применяется для государственных заказов в РФ.</w:t>
      </w:r>
    </w:p>
    <w:p w:rsidR="00A2016B" w:rsidRPr="00A2016B" w:rsidRDefault="00A2016B" w:rsidP="00A2016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IEEE 830 — международный стандарт для SRS.</w:t>
      </w:r>
    </w:p>
    <w:p w:rsidR="00A2016B" w:rsidRPr="00A2016B" w:rsidRDefault="00A2016B" w:rsidP="00A2016B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ISO/IEC/IEEE 29148 — актуальный стандарт по управлению требованиями.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Формулировка требований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2.1. Примеры функциональных требований</w:t>
      </w:r>
    </w:p>
    <w:p w:rsidR="00A2016B" w:rsidRPr="00A2016B" w:rsidRDefault="00A2016B" w:rsidP="00A2016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Регистрация: Возможность регистрации через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 или социальные сети.</w:t>
      </w:r>
    </w:p>
    <w:p w:rsidR="00A2016B" w:rsidRPr="00A2016B" w:rsidRDefault="00A2016B" w:rsidP="00A2016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Поиск: Фильтрация результатов по цене и рейтингу.</w:t>
      </w:r>
    </w:p>
    <w:p w:rsidR="00A2016B" w:rsidRPr="00A2016B" w:rsidRDefault="00A2016B" w:rsidP="00A2016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Корзина: Сохранение товаров при выходе из системы.</w:t>
      </w:r>
    </w:p>
    <w:p w:rsidR="00A2016B" w:rsidRPr="00A2016B" w:rsidRDefault="00A2016B" w:rsidP="00A2016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Оплата: Подключение платежных систем (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, Сбербанк).</w:t>
      </w:r>
    </w:p>
    <w:p w:rsidR="00A2016B" w:rsidRPr="00A2016B" w:rsidRDefault="00A2016B" w:rsidP="00A2016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Администрирование: Блокировка пользователей администратором.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2.2. Примеры нефункциональных требований</w:t>
      </w:r>
    </w:p>
    <w:p w:rsidR="00A2016B" w:rsidRPr="00A2016B" w:rsidRDefault="00A2016B" w:rsidP="00A2016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Производительность: Время отклика менее 1 секунды при нагрузке 1000 запросов в секунду.</w:t>
      </w:r>
    </w:p>
    <w:p w:rsidR="00A2016B" w:rsidRPr="00A2016B" w:rsidRDefault="00A2016B" w:rsidP="00A2016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Безопасность: Использование HTTPS и двухфакторной аутентификации для администраторов.</w:t>
      </w:r>
    </w:p>
    <w:p w:rsidR="00A2016B" w:rsidRPr="00A2016B" w:rsidRDefault="00A2016B" w:rsidP="00A2016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Масштабируемость: Поддержка до 10 000 одновременных пользователей.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2.3. Пользовательские сценарии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b/>
          <w:bCs/>
          <w:sz w:val="28"/>
          <w:szCs w:val="28"/>
        </w:rPr>
        <w:t>Оформление заказа:</w:t>
      </w:r>
    </w:p>
    <w:p w:rsidR="00A2016B" w:rsidRPr="00A2016B" w:rsidRDefault="00A2016B" w:rsidP="00A2016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Участник: Покупатель.</w:t>
      </w:r>
    </w:p>
    <w:p w:rsidR="00A2016B" w:rsidRPr="00A2016B" w:rsidRDefault="00A2016B" w:rsidP="00A2016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Действия: Выбор товара → Добавление в корзину → Оплата → Подтверждение.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b/>
          <w:bCs/>
          <w:sz w:val="28"/>
          <w:szCs w:val="28"/>
        </w:rPr>
        <w:t>Сброс пароля:</w:t>
      </w:r>
    </w:p>
    <w:p w:rsidR="00A2016B" w:rsidRPr="00A2016B" w:rsidRDefault="00A2016B" w:rsidP="00A2016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Участник: Пользователь.</w:t>
      </w:r>
    </w:p>
    <w:p w:rsidR="00A2016B" w:rsidRPr="00A2016B" w:rsidRDefault="00A2016B" w:rsidP="00A2016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Действия: Запрос → Получение ссылки на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 → Ввод нового пароля.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2.4. Способы исключения неоднозначностей</w:t>
      </w:r>
    </w:p>
    <w:p w:rsidR="00A2016B" w:rsidRPr="00A2016B" w:rsidRDefault="00A2016B" w:rsidP="00A2016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lastRenderedPageBreak/>
        <w:t>Шаблон: «Система обязана [действие] при [условии]».</w:t>
      </w:r>
    </w:p>
    <w:p w:rsidR="00A2016B" w:rsidRPr="00A2016B" w:rsidRDefault="00A2016B" w:rsidP="00A2016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Глоссарий: Определение терминов (например, «Клиент» — пользователь, совершающий платежи).</w:t>
      </w:r>
    </w:p>
    <w:p w:rsidR="00A2016B" w:rsidRPr="00A2016B" w:rsidRDefault="00A2016B" w:rsidP="00A2016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Конкретные примеры: Вместо «быстрый поиск» → «Поиск завершается менее чем за 0,5 секунды».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Детализация и спецификации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3.1. Описание архитектуры</w:t>
      </w:r>
    </w:p>
    <w:p w:rsidR="00A2016B" w:rsidRPr="00A2016B" w:rsidRDefault="00A2016B" w:rsidP="00A2016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Диаграммы:</w:t>
      </w:r>
    </w:p>
    <w:p w:rsidR="00A2016B" w:rsidRPr="00A2016B" w:rsidRDefault="00A2016B" w:rsidP="00A2016B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16B">
        <w:rPr>
          <w:rFonts w:ascii="Times New Roman" w:hAnsi="Times New Roman" w:cs="Times New Roman"/>
          <w:sz w:val="28"/>
          <w:szCs w:val="28"/>
          <w:lang w:val="en-US"/>
        </w:rPr>
        <w:t>UML (Use Case, Sequence, Class).</w:t>
      </w:r>
    </w:p>
    <w:p w:rsidR="00A2016B" w:rsidRPr="00A2016B" w:rsidRDefault="00A2016B" w:rsidP="00A2016B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BPMN (для бизнес-процессов, например, доставки).</w:t>
      </w:r>
    </w:p>
    <w:p w:rsidR="00A2016B" w:rsidRPr="00A2016B" w:rsidRDefault="00A2016B" w:rsidP="00A2016B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Технологии:</w:t>
      </w:r>
    </w:p>
    <w:p w:rsidR="00A2016B" w:rsidRPr="00A2016B" w:rsidRDefault="00A2016B" w:rsidP="00A2016B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016B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: React.js.</w:t>
      </w:r>
    </w:p>
    <w:p w:rsidR="00A2016B" w:rsidRPr="00A2016B" w:rsidRDefault="00A2016B" w:rsidP="00A2016B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016B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.</w:t>
      </w:r>
    </w:p>
    <w:p w:rsidR="00A2016B" w:rsidRPr="00A2016B" w:rsidRDefault="00A2016B" w:rsidP="00A2016B">
      <w:pPr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База данных: ER-диаграмма в Draw.io.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3.2. Требования к интерфейсу</w:t>
      </w:r>
    </w:p>
    <w:p w:rsidR="00A2016B" w:rsidRPr="00A2016B" w:rsidRDefault="00A2016B" w:rsidP="00A2016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UI: Макеты в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 (разрешения, цветовая палитра, шрифты).</w:t>
      </w:r>
    </w:p>
    <w:p w:rsidR="00A2016B" w:rsidRPr="00A2016B" w:rsidRDefault="00A2016B" w:rsidP="00A2016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UX: Длительность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 не более 300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микроинтеракции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.</w:t>
      </w:r>
    </w:p>
    <w:p w:rsidR="00A2016B" w:rsidRPr="00A2016B" w:rsidRDefault="00A2016B" w:rsidP="00A2016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Доступность: Соответствие стандарту WCAG 2.1 (контрастность, поддержка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readers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).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3.3. Безопасность</w:t>
      </w:r>
    </w:p>
    <w:p w:rsidR="00A2016B" w:rsidRPr="00A2016B" w:rsidRDefault="00A2016B" w:rsidP="00A2016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Данные: Шифрование по алгоритму AES-256.</w:t>
      </w:r>
    </w:p>
    <w:p w:rsidR="00A2016B" w:rsidRPr="00A2016B" w:rsidRDefault="00A2016B" w:rsidP="00A2016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Аутентификация: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 2.0 и JWT.</w:t>
      </w:r>
    </w:p>
    <w:p w:rsidR="00A2016B" w:rsidRPr="00A2016B" w:rsidRDefault="00A2016B" w:rsidP="00A2016B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Защита: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 (WAF), регулярные проверки безопасности.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3.4. Интеграции</w:t>
      </w:r>
    </w:p>
    <w:p w:rsidR="00A2016B" w:rsidRPr="00A2016B" w:rsidRDefault="00A2016B" w:rsidP="00A2016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16B">
        <w:rPr>
          <w:rFonts w:ascii="Times New Roman" w:hAnsi="Times New Roman" w:cs="Times New Roman"/>
          <w:sz w:val="28"/>
          <w:szCs w:val="28"/>
        </w:rPr>
        <w:t>Платежи</w:t>
      </w:r>
      <w:r w:rsidRPr="00A2016B">
        <w:rPr>
          <w:rFonts w:ascii="Times New Roman" w:hAnsi="Times New Roman" w:cs="Times New Roman"/>
          <w:sz w:val="28"/>
          <w:szCs w:val="28"/>
          <w:lang w:val="en-US"/>
        </w:rPr>
        <w:t xml:space="preserve">: API </w:t>
      </w:r>
      <w:r w:rsidRPr="00A2016B">
        <w:rPr>
          <w:rFonts w:ascii="Times New Roman" w:hAnsi="Times New Roman" w:cs="Times New Roman"/>
          <w:sz w:val="28"/>
          <w:szCs w:val="28"/>
        </w:rPr>
        <w:t>Ю</w:t>
      </w:r>
      <w:proofErr w:type="spellStart"/>
      <w:r w:rsidRPr="00A2016B">
        <w:rPr>
          <w:rFonts w:ascii="Times New Roman" w:hAnsi="Times New Roman" w:cs="Times New Roman"/>
          <w:sz w:val="28"/>
          <w:szCs w:val="28"/>
          <w:lang w:val="en-US"/>
        </w:rPr>
        <w:t>Kassa</w:t>
      </w:r>
      <w:proofErr w:type="spellEnd"/>
      <w:r w:rsidRPr="00A2016B">
        <w:rPr>
          <w:rFonts w:ascii="Times New Roman" w:hAnsi="Times New Roman" w:cs="Times New Roman"/>
          <w:sz w:val="28"/>
          <w:szCs w:val="28"/>
          <w:lang w:val="en-US"/>
        </w:rPr>
        <w:t xml:space="preserve"> (REST/JSON).</w:t>
      </w:r>
    </w:p>
    <w:p w:rsidR="00A2016B" w:rsidRPr="00A2016B" w:rsidRDefault="00A2016B" w:rsidP="00A2016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Доставка: API СДЭК (SOAP).</w:t>
      </w:r>
    </w:p>
    <w:p w:rsidR="00A2016B" w:rsidRPr="00A2016B" w:rsidRDefault="00A2016B" w:rsidP="00A2016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16B">
        <w:rPr>
          <w:rFonts w:ascii="Times New Roman" w:hAnsi="Times New Roman" w:cs="Times New Roman"/>
          <w:sz w:val="28"/>
          <w:szCs w:val="28"/>
        </w:rPr>
        <w:t>Аналитика</w:t>
      </w:r>
      <w:r w:rsidRPr="00A2016B">
        <w:rPr>
          <w:rFonts w:ascii="Times New Roman" w:hAnsi="Times New Roman" w:cs="Times New Roman"/>
          <w:sz w:val="28"/>
          <w:szCs w:val="28"/>
          <w:lang w:val="en-US"/>
        </w:rPr>
        <w:t xml:space="preserve">: Google Analytics </w:t>
      </w:r>
      <w:r w:rsidRPr="00A2016B">
        <w:rPr>
          <w:rFonts w:ascii="Times New Roman" w:hAnsi="Times New Roman" w:cs="Times New Roman"/>
          <w:sz w:val="28"/>
          <w:szCs w:val="28"/>
        </w:rPr>
        <w:t>через</w:t>
      </w:r>
      <w:r w:rsidRPr="00A2016B">
        <w:rPr>
          <w:rFonts w:ascii="Times New Roman" w:hAnsi="Times New Roman" w:cs="Times New Roman"/>
          <w:sz w:val="28"/>
          <w:szCs w:val="28"/>
          <w:lang w:val="en-US"/>
        </w:rPr>
        <w:t xml:space="preserve"> Google Tag Manager.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lastRenderedPageBreak/>
        <w:t>Оценка и планирование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4.1. Оценка трудозатрат</w:t>
      </w:r>
    </w:p>
    <w:p w:rsidR="00A2016B" w:rsidRPr="00A2016B" w:rsidRDefault="00A2016B" w:rsidP="00A2016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Декомпозиция: Разделение на задачи с оценкой времени.</w:t>
      </w:r>
    </w:p>
    <w:p w:rsidR="00A2016B" w:rsidRPr="00A2016B" w:rsidRDefault="00A2016B" w:rsidP="00A2016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016B">
        <w:rPr>
          <w:rFonts w:ascii="Times New Roman" w:hAnsi="Times New Roman" w:cs="Times New Roman"/>
          <w:sz w:val="28"/>
          <w:szCs w:val="28"/>
        </w:rPr>
        <w:t>Story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Points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: Использование шкалы Фибоначчи в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.</w:t>
      </w:r>
    </w:p>
    <w:p w:rsidR="00A2016B" w:rsidRPr="00A2016B" w:rsidRDefault="00A2016B" w:rsidP="00A2016B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COCOMO: Для крупных и сложных проектов.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4.2. Этапы и временные рамки</w:t>
      </w:r>
    </w:p>
    <w:p w:rsidR="00A2016B" w:rsidRPr="00A2016B" w:rsidRDefault="00A2016B" w:rsidP="00A2016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016B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:</w:t>
      </w:r>
    </w:p>
    <w:p w:rsidR="00A2016B" w:rsidRPr="00A2016B" w:rsidRDefault="00A2016B" w:rsidP="00A2016B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Анализ: 2 недели.</w:t>
      </w:r>
    </w:p>
    <w:p w:rsidR="00A2016B" w:rsidRPr="00A2016B" w:rsidRDefault="00A2016B" w:rsidP="00A2016B">
      <w:pPr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Разработка: 8 недель.</w:t>
      </w:r>
    </w:p>
    <w:p w:rsidR="00A2016B" w:rsidRPr="00A2016B" w:rsidRDefault="00A2016B" w:rsidP="00A2016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016B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: Итерации по 2 недели.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4.3. Критерии приемки</w:t>
      </w:r>
    </w:p>
    <w:p w:rsidR="00A2016B" w:rsidRPr="00A2016B" w:rsidRDefault="00A2016B" w:rsidP="00A2016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Пример: «Поиск функционирует при 100+ одновременных запросах».</w:t>
      </w:r>
    </w:p>
    <w:p w:rsidR="00A2016B" w:rsidRPr="00A2016B" w:rsidRDefault="00A2016B" w:rsidP="00A2016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Тестирование: Покрытие кода — 90%.</w:t>
      </w:r>
    </w:p>
    <w:p w:rsidR="00A2016B" w:rsidRPr="00A2016B" w:rsidRDefault="00A2016B" w:rsidP="00A2016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Документация: Руководство пользователя в формате PDF.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Дополнительные аспекты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5.1. Документация</w:t>
      </w:r>
    </w:p>
    <w:p w:rsidR="00A2016B" w:rsidRPr="00A2016B" w:rsidRDefault="00A2016B" w:rsidP="00A2016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Для пользователей: PDF-инструкции и видеоматериалы.</w:t>
      </w:r>
    </w:p>
    <w:p w:rsidR="00A2016B" w:rsidRPr="00A2016B" w:rsidRDefault="00A2016B" w:rsidP="00A2016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Техническая: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, файл Readme.md.</w:t>
      </w:r>
    </w:p>
    <w:p w:rsidR="00A2016B" w:rsidRPr="00A2016B" w:rsidRDefault="00A2016B" w:rsidP="00A2016B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API: Коллекция запросов в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5.2. Тестирование</w:t>
      </w:r>
    </w:p>
    <w:p w:rsidR="00A2016B" w:rsidRPr="00A2016B" w:rsidRDefault="00A2016B" w:rsidP="00A2016B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Юнит-тесты: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.</w:t>
      </w:r>
    </w:p>
    <w:p w:rsidR="00A2016B" w:rsidRPr="00A2016B" w:rsidRDefault="00A2016B" w:rsidP="00A2016B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Нагрузочное тестирование: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 (1000 запросов в секунду).</w:t>
      </w:r>
    </w:p>
    <w:p w:rsidR="00A2016B" w:rsidRPr="00A2016B" w:rsidRDefault="00A2016B" w:rsidP="00A2016B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Ручное тестирование: Чек-листы на 50+ сценариев.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5.3. Поддержка</w:t>
      </w:r>
    </w:p>
    <w:p w:rsidR="00A2016B" w:rsidRPr="00A2016B" w:rsidRDefault="00A2016B" w:rsidP="00A2016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Гарантийный период: 3 месяца на исправление ошибок.</w:t>
      </w:r>
    </w:p>
    <w:p w:rsidR="00A2016B" w:rsidRPr="00A2016B" w:rsidRDefault="00A2016B" w:rsidP="00A2016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SLA: Время ответа — до 24 часов.</w:t>
      </w:r>
    </w:p>
    <w:p w:rsidR="00A2016B" w:rsidRPr="00A2016B" w:rsidRDefault="00A2016B" w:rsidP="00A2016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Обновления: Квартальные выпуски исправлений.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lastRenderedPageBreak/>
        <w:t>Примеры и шаблоны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6.1. ТЗ для мобильного приложения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b/>
          <w:bCs/>
          <w:sz w:val="28"/>
          <w:szCs w:val="28"/>
        </w:rPr>
        <w:t>Проект:</w:t>
      </w:r>
      <w:r w:rsidRPr="00A2016B">
        <w:rPr>
          <w:rFonts w:ascii="Times New Roman" w:hAnsi="Times New Roman" w:cs="Times New Roman"/>
          <w:sz w:val="28"/>
          <w:szCs w:val="28"/>
        </w:rPr>
        <w:t> «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FitTracker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 тренировок).</w:t>
      </w:r>
      <w:r w:rsidRPr="00A2016B">
        <w:rPr>
          <w:rFonts w:ascii="Times New Roman" w:hAnsi="Times New Roman" w:cs="Times New Roman"/>
          <w:sz w:val="28"/>
          <w:szCs w:val="28"/>
        </w:rPr>
        <w:br/>
      </w:r>
      <w:r w:rsidRPr="00A2016B">
        <w:rPr>
          <w:rFonts w:ascii="Times New Roman" w:hAnsi="Times New Roman" w:cs="Times New Roman"/>
          <w:b/>
          <w:bCs/>
          <w:sz w:val="28"/>
          <w:szCs w:val="28"/>
        </w:rPr>
        <w:t>Требования:</w:t>
      </w:r>
    </w:p>
    <w:p w:rsidR="00A2016B" w:rsidRPr="00A2016B" w:rsidRDefault="00A2016B" w:rsidP="00A2016B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Функции:</w:t>
      </w:r>
    </w:p>
    <w:p w:rsidR="00A2016B" w:rsidRPr="00A2016B" w:rsidRDefault="00A2016B" w:rsidP="00A2016B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016B">
        <w:rPr>
          <w:rFonts w:ascii="Times New Roman" w:hAnsi="Times New Roman" w:cs="Times New Roman"/>
          <w:sz w:val="28"/>
          <w:szCs w:val="28"/>
        </w:rPr>
        <w:t>Health</w:t>
      </w:r>
      <w:proofErr w:type="spellEnd"/>
      <w:r w:rsidRPr="00A2016B">
        <w:rPr>
          <w:rFonts w:ascii="Times New Roman" w:hAnsi="Times New Roman" w:cs="Times New Roman"/>
          <w:sz w:val="28"/>
          <w:szCs w:val="28"/>
        </w:rPr>
        <w:t>.</w:t>
      </w:r>
    </w:p>
    <w:p w:rsidR="00A2016B" w:rsidRPr="00A2016B" w:rsidRDefault="00A2016B" w:rsidP="00A2016B">
      <w:pPr>
        <w:numPr>
          <w:ilvl w:val="1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>Настройка индивидуальных тренировок.</w:t>
      </w:r>
    </w:p>
    <w:p w:rsidR="00A2016B" w:rsidRPr="00A2016B" w:rsidRDefault="00A2016B" w:rsidP="00A2016B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16B">
        <w:rPr>
          <w:rFonts w:ascii="Times New Roman" w:hAnsi="Times New Roman" w:cs="Times New Roman"/>
          <w:sz w:val="28"/>
          <w:szCs w:val="28"/>
        </w:rPr>
        <w:t>Технологии</w:t>
      </w:r>
      <w:r w:rsidRPr="00A2016B">
        <w:rPr>
          <w:rFonts w:ascii="Times New Roman" w:hAnsi="Times New Roman" w:cs="Times New Roman"/>
          <w:sz w:val="28"/>
          <w:szCs w:val="28"/>
          <w:lang w:val="en-US"/>
        </w:rPr>
        <w:t xml:space="preserve">: Swift (iOS), </w:t>
      </w:r>
      <w:proofErr w:type="spellStart"/>
      <w:r w:rsidRPr="00A2016B">
        <w:rPr>
          <w:rFonts w:ascii="Times New Roman" w:hAnsi="Times New Roman" w:cs="Times New Roman"/>
          <w:sz w:val="28"/>
          <w:szCs w:val="28"/>
          <w:lang w:val="en-US"/>
        </w:rPr>
        <w:t>Kotlin</w:t>
      </w:r>
      <w:proofErr w:type="spellEnd"/>
      <w:r w:rsidRPr="00A2016B">
        <w:rPr>
          <w:rFonts w:ascii="Times New Roman" w:hAnsi="Times New Roman" w:cs="Times New Roman"/>
          <w:sz w:val="28"/>
          <w:szCs w:val="28"/>
          <w:lang w:val="en-US"/>
        </w:rPr>
        <w:t xml:space="preserve"> (Android).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16B">
        <w:rPr>
          <w:rFonts w:ascii="Times New Roman" w:hAnsi="Times New Roman" w:cs="Times New Roman"/>
          <w:sz w:val="28"/>
          <w:szCs w:val="28"/>
          <w:lang w:val="en-US"/>
        </w:rPr>
        <w:t xml:space="preserve">6.2. </w:t>
      </w:r>
      <w:r w:rsidRPr="00A2016B">
        <w:rPr>
          <w:rFonts w:ascii="Times New Roman" w:hAnsi="Times New Roman" w:cs="Times New Roman"/>
          <w:sz w:val="28"/>
          <w:szCs w:val="28"/>
        </w:rPr>
        <w:t>Шаблон</w:t>
      </w:r>
      <w:r w:rsidRPr="00A20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016B">
        <w:rPr>
          <w:rFonts w:ascii="Times New Roman" w:hAnsi="Times New Roman" w:cs="Times New Roman"/>
          <w:sz w:val="28"/>
          <w:szCs w:val="28"/>
        </w:rPr>
        <w:t>ТЗ</w:t>
      </w:r>
      <w:r w:rsidRPr="00A201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2016B">
        <w:rPr>
          <w:rFonts w:ascii="Times New Roman" w:hAnsi="Times New Roman" w:cs="Times New Roman"/>
          <w:sz w:val="28"/>
          <w:szCs w:val="28"/>
        </w:rPr>
        <w:t>в</w:t>
      </w:r>
      <w:r w:rsidRPr="00A2016B">
        <w:rPr>
          <w:rFonts w:ascii="Times New Roman" w:hAnsi="Times New Roman" w:cs="Times New Roman"/>
          <w:sz w:val="28"/>
          <w:szCs w:val="28"/>
          <w:lang w:val="en-US"/>
        </w:rPr>
        <w:t xml:space="preserve"> Markdown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16B">
        <w:rPr>
          <w:rFonts w:ascii="Times New Roman" w:hAnsi="Times New Roman" w:cs="Times New Roman"/>
          <w:sz w:val="28"/>
          <w:szCs w:val="28"/>
          <w:lang w:val="en-US"/>
        </w:rPr>
        <w:t>markdown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2016B">
        <w:rPr>
          <w:rFonts w:ascii="Times New Roman" w:hAnsi="Times New Roman" w:cs="Times New Roman"/>
          <w:sz w:val="28"/>
          <w:szCs w:val="28"/>
          <w:lang w:val="en-US"/>
        </w:rPr>
        <w:t>Copy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016B">
        <w:rPr>
          <w:rFonts w:ascii="Times New Roman" w:hAnsi="Times New Roman" w:cs="Times New Roman"/>
          <w:sz w:val="28"/>
          <w:szCs w:val="28"/>
        </w:rPr>
        <w:t>Download</w:t>
      </w:r>
      <w:proofErr w:type="spellEnd"/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b/>
          <w:bCs/>
          <w:sz w:val="28"/>
          <w:szCs w:val="28"/>
        </w:rPr>
        <w:t xml:space="preserve"># Техническое задание  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b/>
          <w:bCs/>
          <w:sz w:val="28"/>
          <w:szCs w:val="28"/>
        </w:rPr>
        <w:t xml:space="preserve">## 1. Введение  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b/>
          <w:bCs/>
          <w:sz w:val="28"/>
          <w:szCs w:val="28"/>
        </w:rPr>
        <w:t>**</w:t>
      </w:r>
      <w:proofErr w:type="gramStart"/>
      <w:r w:rsidRPr="00A2016B">
        <w:rPr>
          <w:rFonts w:ascii="Times New Roman" w:hAnsi="Times New Roman" w:cs="Times New Roman"/>
          <w:b/>
          <w:bCs/>
          <w:sz w:val="28"/>
          <w:szCs w:val="28"/>
        </w:rPr>
        <w:t>Цель:*</w:t>
      </w:r>
      <w:proofErr w:type="gramEnd"/>
      <w:r w:rsidRPr="00A2016B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A2016B">
        <w:rPr>
          <w:rFonts w:ascii="Times New Roman" w:hAnsi="Times New Roman" w:cs="Times New Roman"/>
          <w:sz w:val="28"/>
          <w:szCs w:val="28"/>
        </w:rPr>
        <w:t xml:space="preserve"> Создание CRM-системы для малого бизнеса.  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b/>
          <w:bCs/>
          <w:sz w:val="28"/>
          <w:szCs w:val="28"/>
        </w:rPr>
        <w:t xml:space="preserve">## 2. Функциональные требования  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2.1. Пользователь может оформлять заказы.  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2.2. Администратор имеет доступ к статистике продаж.  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b/>
          <w:bCs/>
          <w:sz w:val="28"/>
          <w:szCs w:val="28"/>
        </w:rPr>
        <w:t xml:space="preserve">## 3. Нефункциональные требования  </w:t>
      </w:r>
    </w:p>
    <w:p w:rsidR="00A2016B" w:rsidRPr="00A2016B" w:rsidRDefault="00A2016B" w:rsidP="00A2016B">
      <w:pPr>
        <w:jc w:val="both"/>
        <w:rPr>
          <w:rFonts w:ascii="Times New Roman" w:hAnsi="Times New Roman" w:cs="Times New Roman"/>
          <w:sz w:val="28"/>
          <w:szCs w:val="28"/>
        </w:rPr>
      </w:pPr>
      <w:r w:rsidRPr="00A2016B">
        <w:rPr>
          <w:rFonts w:ascii="Times New Roman" w:hAnsi="Times New Roman" w:cs="Times New Roman"/>
          <w:sz w:val="28"/>
          <w:szCs w:val="28"/>
        </w:rPr>
        <w:t xml:space="preserve">3.1. Доступность системы — 99,9% (SLA). </w:t>
      </w:r>
    </w:p>
    <w:bookmarkEnd w:id="0"/>
    <w:p w:rsidR="00F65325" w:rsidRDefault="00F65325"/>
    <w:sectPr w:rsidR="00F65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810"/>
    <w:multiLevelType w:val="multilevel"/>
    <w:tmpl w:val="0CA8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B0AA5"/>
    <w:multiLevelType w:val="multilevel"/>
    <w:tmpl w:val="F6B2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D5ECA"/>
    <w:multiLevelType w:val="multilevel"/>
    <w:tmpl w:val="4D08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36959"/>
    <w:multiLevelType w:val="multilevel"/>
    <w:tmpl w:val="B45C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C3F91"/>
    <w:multiLevelType w:val="multilevel"/>
    <w:tmpl w:val="CFCC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3177D"/>
    <w:multiLevelType w:val="multilevel"/>
    <w:tmpl w:val="A6244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313DEC"/>
    <w:multiLevelType w:val="multilevel"/>
    <w:tmpl w:val="ACEE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500FB"/>
    <w:multiLevelType w:val="multilevel"/>
    <w:tmpl w:val="9C3A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003093"/>
    <w:multiLevelType w:val="multilevel"/>
    <w:tmpl w:val="51BE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27FCB"/>
    <w:multiLevelType w:val="multilevel"/>
    <w:tmpl w:val="D04EC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0313E"/>
    <w:multiLevelType w:val="multilevel"/>
    <w:tmpl w:val="C4F4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7C6584"/>
    <w:multiLevelType w:val="multilevel"/>
    <w:tmpl w:val="770A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578BD"/>
    <w:multiLevelType w:val="multilevel"/>
    <w:tmpl w:val="94F89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B6A26"/>
    <w:multiLevelType w:val="multilevel"/>
    <w:tmpl w:val="122E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060983"/>
    <w:multiLevelType w:val="multilevel"/>
    <w:tmpl w:val="19A41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3E5567"/>
    <w:multiLevelType w:val="multilevel"/>
    <w:tmpl w:val="30B6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697B3E"/>
    <w:multiLevelType w:val="multilevel"/>
    <w:tmpl w:val="787A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61040"/>
    <w:multiLevelType w:val="multilevel"/>
    <w:tmpl w:val="201E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684B98"/>
    <w:multiLevelType w:val="multilevel"/>
    <w:tmpl w:val="A9C6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B6586"/>
    <w:multiLevelType w:val="multilevel"/>
    <w:tmpl w:val="0CBE3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5D68AE"/>
    <w:multiLevelType w:val="multilevel"/>
    <w:tmpl w:val="3E56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D39D7"/>
    <w:multiLevelType w:val="multilevel"/>
    <w:tmpl w:val="6F56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17"/>
  </w:num>
  <w:num w:numId="5">
    <w:abstractNumId w:val="10"/>
  </w:num>
  <w:num w:numId="6">
    <w:abstractNumId w:val="15"/>
  </w:num>
  <w:num w:numId="7">
    <w:abstractNumId w:val="5"/>
  </w:num>
  <w:num w:numId="8">
    <w:abstractNumId w:val="3"/>
  </w:num>
  <w:num w:numId="9">
    <w:abstractNumId w:val="2"/>
  </w:num>
  <w:num w:numId="10">
    <w:abstractNumId w:val="21"/>
  </w:num>
  <w:num w:numId="11">
    <w:abstractNumId w:val="1"/>
  </w:num>
  <w:num w:numId="12">
    <w:abstractNumId w:val="6"/>
  </w:num>
  <w:num w:numId="13">
    <w:abstractNumId w:val="7"/>
  </w:num>
  <w:num w:numId="14">
    <w:abstractNumId w:val="20"/>
  </w:num>
  <w:num w:numId="15">
    <w:abstractNumId w:val="11"/>
  </w:num>
  <w:num w:numId="16">
    <w:abstractNumId w:val="18"/>
  </w:num>
  <w:num w:numId="17">
    <w:abstractNumId w:val="4"/>
  </w:num>
  <w:num w:numId="18">
    <w:abstractNumId w:val="12"/>
  </w:num>
  <w:num w:numId="19">
    <w:abstractNumId w:val="8"/>
  </w:num>
  <w:num w:numId="20">
    <w:abstractNumId w:val="16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3BF"/>
    <w:rsid w:val="002B03BF"/>
    <w:rsid w:val="00A2016B"/>
    <w:rsid w:val="00F6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F43B"/>
  <w15:chartTrackingRefBased/>
  <w15:docId w15:val="{C3BF9DF9-24F1-4C40-B3DD-6E9851CF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6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63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6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9331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00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65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1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966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16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719</Words>
  <Characters>4099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Иннокентий бураков</dc:creator>
  <cp:keywords/>
  <dc:description/>
  <cp:lastModifiedBy>Иннокентий бураков</cp:lastModifiedBy>
  <cp:revision>2</cp:revision>
  <dcterms:created xsi:type="dcterms:W3CDTF">2025-06-03T17:10:00Z</dcterms:created>
  <dcterms:modified xsi:type="dcterms:W3CDTF">2025-06-03T17:11:00Z</dcterms:modified>
</cp:coreProperties>
</file>