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7D" w:rsidRPr="009C2EAB" w:rsidRDefault="009C2EAB" w:rsidP="009C2EAB">
      <w:pPr>
        <w:pStyle w:val="Titre"/>
        <w:ind w:left="0" w:right="0" w:firstLine="0"/>
      </w:pPr>
      <w:r>
        <w:t>Matinée APIE – 25/01/2017</w:t>
      </w:r>
      <w:r>
        <w:br/>
        <w:t xml:space="preserve">Animer une </w:t>
      </w:r>
      <w:r w:rsidR="00035EB1" w:rsidRPr="009C2EAB">
        <w:t>communauté d’Innovation Ouverte</w:t>
      </w:r>
    </w:p>
    <w:p w:rsidR="005C7817" w:rsidRDefault="005C7817" w:rsidP="00297F77"/>
    <w:p w:rsidR="006568EB" w:rsidRDefault="006568EB" w:rsidP="009C2EAB">
      <w:pPr>
        <w:pStyle w:val="Titre1"/>
      </w:pPr>
      <w:r>
        <w:t>1</w:t>
      </w:r>
      <w:r w:rsidRPr="006568EB">
        <w:rPr>
          <w:vertAlign w:val="superscript"/>
        </w:rPr>
        <w:t>ère</w:t>
      </w:r>
      <w:r>
        <w:t xml:space="preserve"> Partie –</w:t>
      </w:r>
      <w:r w:rsidR="009C2EAB">
        <w:t xml:space="preserve"> </w:t>
      </w:r>
      <w:r>
        <w:t xml:space="preserve">Présentation </w:t>
      </w:r>
      <w:r w:rsidR="009C2EAB">
        <w:t xml:space="preserve">DRAHI X novation Center </w:t>
      </w:r>
      <w:r w:rsidR="009C2EAB">
        <w:br/>
      </w:r>
      <w:r>
        <w:t>Matt</w:t>
      </w:r>
      <w:r w:rsidR="008D7F07">
        <w:t>hieu Some</w:t>
      </w:r>
      <w:r w:rsidR="009C2EAB">
        <w:t>k</w:t>
      </w:r>
      <w:r w:rsidR="008D7F07">
        <w:t>H</w:t>
      </w:r>
      <w:r w:rsidR="009C2EAB">
        <w:t xml:space="preserve"> - Ecole Polytechnique</w:t>
      </w:r>
      <w:r>
        <w:t xml:space="preserve"> </w:t>
      </w:r>
    </w:p>
    <w:p w:rsidR="00035EB1" w:rsidRDefault="00035EB1" w:rsidP="004C4FE4">
      <w:pPr>
        <w:ind w:firstLine="0"/>
      </w:pPr>
    </w:p>
    <w:p w:rsidR="004C4FE4" w:rsidRDefault="008D7F07" w:rsidP="004C4FE4">
      <w:pPr>
        <w:ind w:firstLine="0"/>
      </w:pPr>
      <w:r>
        <w:t>Matthieu Some</w:t>
      </w:r>
      <w:r w:rsidR="009C2EAB">
        <w:t>k</w:t>
      </w:r>
      <w:r>
        <w:t>h</w:t>
      </w:r>
      <w:r w:rsidR="00402AB1">
        <w:t xml:space="preserve"> (MS)</w:t>
      </w:r>
      <w:r w:rsidR="009C2EAB">
        <w:t xml:space="preserve">, responsable de l’Entreprenariat et de l’Innovation de l’Ecole Polytechnique a présenté le </w:t>
      </w:r>
      <w:proofErr w:type="spellStart"/>
      <w:r w:rsidR="009C2EAB">
        <w:t>Drahi</w:t>
      </w:r>
      <w:proofErr w:type="spellEnd"/>
      <w:r w:rsidR="009C2EAB">
        <w:t xml:space="preserve"> X Novation Center</w:t>
      </w:r>
      <w:r w:rsidR="004C4FE4">
        <w:t>.</w:t>
      </w:r>
    </w:p>
    <w:p w:rsidR="009C2EAB" w:rsidRDefault="009C2EAB" w:rsidP="004C4FE4">
      <w:pPr>
        <w:ind w:firstLine="0"/>
      </w:pPr>
      <w:r>
        <w:t>Créé en Avril 2014, le centre est issu de la v</w:t>
      </w:r>
      <w:r w:rsidR="004C4FE4">
        <w:t xml:space="preserve">olonté </w:t>
      </w:r>
      <w:r w:rsidR="00A12D90">
        <w:t xml:space="preserve">de Jacques Biot (Directeur) </w:t>
      </w:r>
      <w:r>
        <w:t>de bâtir 3 piliers pour l’X :</w:t>
      </w:r>
    </w:p>
    <w:p w:rsidR="009C2EAB" w:rsidRDefault="009C2EAB" w:rsidP="009C2EAB">
      <w:pPr>
        <w:pStyle w:val="Paragraphedeliste"/>
        <w:numPr>
          <w:ilvl w:val="0"/>
          <w:numId w:val="26"/>
        </w:numPr>
      </w:pPr>
      <w:r>
        <w:t>L’école</w:t>
      </w:r>
      <w:r w:rsidR="004C4FE4">
        <w:t xml:space="preserve"> </w:t>
      </w:r>
    </w:p>
    <w:p w:rsidR="009C2EAB" w:rsidRDefault="009C2EAB" w:rsidP="009C2EAB">
      <w:pPr>
        <w:pStyle w:val="Paragraphedeliste"/>
        <w:numPr>
          <w:ilvl w:val="0"/>
          <w:numId w:val="26"/>
        </w:numPr>
      </w:pPr>
      <w:r>
        <w:t>L</w:t>
      </w:r>
      <w:r w:rsidR="004C4FE4">
        <w:t xml:space="preserve">a recherche </w:t>
      </w:r>
    </w:p>
    <w:p w:rsidR="009C2EAB" w:rsidRDefault="009C2EAB" w:rsidP="009C2EAB">
      <w:pPr>
        <w:pStyle w:val="Paragraphedeliste"/>
        <w:numPr>
          <w:ilvl w:val="0"/>
          <w:numId w:val="26"/>
        </w:numPr>
      </w:pPr>
      <w:r>
        <w:t>L</w:t>
      </w:r>
      <w:r w:rsidR="004C4FE4">
        <w:t xml:space="preserve">’innovation. </w:t>
      </w:r>
    </w:p>
    <w:p w:rsidR="009C2EAB" w:rsidRDefault="009C2EAB" w:rsidP="009C2EAB">
      <w:pPr>
        <w:pStyle w:val="Paragraphedeliste"/>
        <w:ind w:firstLine="0"/>
      </w:pPr>
    </w:p>
    <w:p w:rsidR="004C4FE4" w:rsidRDefault="009C2EAB" w:rsidP="009C2EAB">
      <w:pPr>
        <w:ind w:firstLine="0"/>
      </w:pPr>
      <w:r>
        <w:t>Le l</w:t>
      </w:r>
      <w:r w:rsidR="004C4FE4">
        <w:t xml:space="preserve">ancement du programme entreprenariat et innovation </w:t>
      </w:r>
      <w:r>
        <w:t>a eu lieu au même moment</w:t>
      </w:r>
      <w:r w:rsidR="004C4FE4">
        <w:t>.</w:t>
      </w:r>
    </w:p>
    <w:p w:rsidR="004C4FE4" w:rsidRPr="00402AB1" w:rsidRDefault="009C2EAB" w:rsidP="004C4FE4">
      <w:pPr>
        <w:ind w:firstLine="0"/>
      </w:pPr>
      <w:r w:rsidRPr="00402AB1">
        <w:t xml:space="preserve">Le programme entreprenariat et le </w:t>
      </w:r>
      <w:proofErr w:type="spellStart"/>
      <w:r w:rsidRPr="00402AB1">
        <w:t>Drahi</w:t>
      </w:r>
      <w:proofErr w:type="spellEnd"/>
      <w:r w:rsidRPr="00402AB1">
        <w:t xml:space="preserve"> X Novation Center sont un écosystème l</w:t>
      </w:r>
      <w:r w:rsidR="004C4FE4" w:rsidRPr="00402AB1">
        <w:t>éger, agile et évolutif</w:t>
      </w:r>
      <w:r w:rsidRPr="00402AB1">
        <w:t>, qui capitalise sur les ressources et les forces de l’école et</w:t>
      </w:r>
      <w:r w:rsidR="004C4FE4" w:rsidRPr="00402AB1">
        <w:t> </w:t>
      </w:r>
      <w:r w:rsidRPr="00402AB1">
        <w:t xml:space="preserve">avec pour objectifs </w:t>
      </w:r>
      <w:r w:rsidR="004C4FE4" w:rsidRPr="00402AB1">
        <w:t>:</w:t>
      </w:r>
    </w:p>
    <w:p w:rsidR="00A12D90" w:rsidRPr="00402AB1" w:rsidRDefault="00A12D90" w:rsidP="004C4FE4">
      <w:pPr>
        <w:pStyle w:val="Paragraphedeliste"/>
        <w:numPr>
          <w:ilvl w:val="0"/>
          <w:numId w:val="23"/>
        </w:numPr>
      </w:pPr>
      <w:r w:rsidRPr="00402AB1">
        <w:t>Supporter l’émergence de start-up high-tech – Objectif de supporter 5 Licornes en 5 ans</w:t>
      </w:r>
    </w:p>
    <w:p w:rsidR="00A12D90" w:rsidRPr="00402AB1" w:rsidRDefault="00A12D90" w:rsidP="004C4FE4">
      <w:pPr>
        <w:pStyle w:val="Paragraphedeliste"/>
        <w:numPr>
          <w:ilvl w:val="0"/>
          <w:numId w:val="23"/>
        </w:numPr>
      </w:pPr>
      <w:r w:rsidRPr="00402AB1">
        <w:t xml:space="preserve">Engagement </w:t>
      </w:r>
      <w:r w:rsidR="009C2EAB" w:rsidRPr="00402AB1">
        <w:t>da des projets</w:t>
      </w:r>
    </w:p>
    <w:p w:rsidR="00A12D90" w:rsidRPr="00402AB1" w:rsidRDefault="00A12D90" w:rsidP="004C4FE4">
      <w:pPr>
        <w:pStyle w:val="Paragraphedeliste"/>
        <w:numPr>
          <w:ilvl w:val="0"/>
          <w:numId w:val="23"/>
        </w:numPr>
      </w:pPr>
      <w:r w:rsidRPr="00402AB1">
        <w:t>Accélération</w:t>
      </w:r>
      <w:r w:rsidR="009C2EAB" w:rsidRPr="00402AB1">
        <w:t xml:space="preserve"> de projets </w:t>
      </w:r>
    </w:p>
    <w:p w:rsidR="00A12D90" w:rsidRPr="00402AB1" w:rsidRDefault="00A12D90" w:rsidP="004C4FE4">
      <w:pPr>
        <w:pStyle w:val="Paragraphedeliste"/>
        <w:numPr>
          <w:ilvl w:val="0"/>
          <w:numId w:val="23"/>
        </w:numPr>
      </w:pPr>
      <w:r w:rsidRPr="00402AB1">
        <w:t>Stimulation</w:t>
      </w:r>
      <w:r w:rsidR="009C2EAB" w:rsidRPr="00402AB1">
        <w:t xml:space="preserve"> de l’innovation</w:t>
      </w:r>
    </w:p>
    <w:p w:rsidR="00A12D90" w:rsidRDefault="00A12D90" w:rsidP="00A12D90">
      <w:pPr>
        <w:ind w:firstLine="0"/>
        <w:rPr>
          <w:lang w:val="en-US"/>
        </w:rPr>
      </w:pPr>
    </w:p>
    <w:p w:rsidR="00A12D90" w:rsidRPr="00A12D90" w:rsidRDefault="009C2EAB" w:rsidP="00A12D90">
      <w:pPr>
        <w:ind w:firstLine="0"/>
      </w:pPr>
      <w:r>
        <w:t xml:space="preserve">Ce programme se décompose en </w:t>
      </w:r>
      <w:r w:rsidR="00A12D90" w:rsidRPr="00A12D90">
        <w:t xml:space="preserve">5 grandes activités à l’X </w:t>
      </w:r>
    </w:p>
    <w:p w:rsidR="00A12D90" w:rsidRDefault="00A12D90" w:rsidP="00402AB1">
      <w:pPr>
        <w:pStyle w:val="Titre2"/>
      </w:pPr>
      <w:r>
        <w:t xml:space="preserve">Education – Développer l’esprit d’entreprenariat </w:t>
      </w:r>
    </w:p>
    <w:p w:rsidR="009C2EAB" w:rsidRDefault="009C2EAB" w:rsidP="00A12D90">
      <w:pPr>
        <w:ind w:firstLine="0"/>
      </w:pPr>
      <w:r>
        <w:t xml:space="preserve">L’objectif est de développer la fibre entrepreneuriale des étudiants, via notamment </w:t>
      </w:r>
      <w:r w:rsidR="00A12D90">
        <w:t xml:space="preserve">3 </w:t>
      </w:r>
      <w:r>
        <w:t xml:space="preserve">Masters de Paris Saclay </w:t>
      </w:r>
      <w:proofErr w:type="spellStart"/>
      <w:r>
        <w:t>co</w:t>
      </w:r>
      <w:proofErr w:type="spellEnd"/>
      <w:r>
        <w:t>-élaborés et opérés par l'X, consacrés à l’innovation et l’entrepreneuriat : PIC, IREN et IT&amp;E</w:t>
      </w:r>
      <w:r w:rsidR="00402AB1">
        <w:t>.</w:t>
      </w:r>
    </w:p>
    <w:p w:rsidR="00A12D90" w:rsidRDefault="009C2EAB" w:rsidP="00A12D90">
      <w:pPr>
        <w:ind w:firstLine="0"/>
      </w:pPr>
      <w:r>
        <w:t xml:space="preserve">Il existe également des </w:t>
      </w:r>
      <w:r w:rsidR="00A12D90">
        <w:t>programmes de formation</w:t>
      </w:r>
      <w:r>
        <w:t>s</w:t>
      </w:r>
      <w:r w:rsidR="00A12D90">
        <w:t xml:space="preserve"> court</w:t>
      </w:r>
      <w:r>
        <w:t>es.</w:t>
      </w:r>
    </w:p>
    <w:p w:rsidR="00402AB1" w:rsidRDefault="00402AB1" w:rsidP="00A12D90">
      <w:pPr>
        <w:ind w:firstLine="0"/>
      </w:pPr>
      <w:r>
        <w:t>Plus d’</w:t>
      </w:r>
      <w:proofErr w:type="spellStart"/>
      <w:r>
        <w:t>inforamtions</w:t>
      </w:r>
      <w:proofErr w:type="spellEnd"/>
      <w:r>
        <w:t xml:space="preserve"> : </w:t>
      </w:r>
      <w:hyperlink r:id="rId8" w:history="1">
        <w:r w:rsidRPr="00DA247C">
          <w:rPr>
            <w:rStyle w:val="Lienhypertexte"/>
          </w:rPr>
          <w:t>https://www.polytechnique.edu/fr/formations-a-l-entrepreneuriat</w:t>
        </w:r>
      </w:hyperlink>
    </w:p>
    <w:p w:rsidR="009C2EAB" w:rsidRDefault="009C2EAB" w:rsidP="00A12D90">
      <w:pPr>
        <w:ind w:firstLine="0"/>
      </w:pPr>
    </w:p>
    <w:p w:rsidR="00A12D90" w:rsidRDefault="00A12D90" w:rsidP="00402AB1">
      <w:pPr>
        <w:pStyle w:val="Titre2"/>
      </w:pPr>
      <w:r w:rsidRPr="00A12D90">
        <w:t>Accélération</w:t>
      </w:r>
      <w:r w:rsidR="00631C33">
        <w:t xml:space="preserve"> – X-Up</w:t>
      </w:r>
    </w:p>
    <w:p w:rsidR="00402AB1" w:rsidRDefault="00402AB1" w:rsidP="00402AB1">
      <w:pPr>
        <w:ind w:firstLine="0"/>
      </w:pPr>
      <w:r>
        <w:t xml:space="preserve">Dans cette partie du programme, l’X intervient </w:t>
      </w:r>
      <w:r w:rsidR="00A12D90">
        <w:t>dans les premières phases de vie des startups</w:t>
      </w:r>
      <w:r>
        <w:t>.</w:t>
      </w:r>
      <w:r w:rsidR="00A12D90">
        <w:t xml:space="preserve"> </w:t>
      </w:r>
      <w:r>
        <w:t>Il s’agit d’un p</w:t>
      </w:r>
      <w:r w:rsidR="00A12D90">
        <w:t>rogramme de 6 mois renouvelable, aujourd’hui avec 7</w:t>
      </w:r>
      <w:r>
        <w:t xml:space="preserve"> start-up dans l’accélérateur. Les start-ups bénéficient d’un p</w:t>
      </w:r>
      <w:r w:rsidR="00A12D90">
        <w:t>rocessus de mentorat axé sur la technologie</w:t>
      </w:r>
      <w:r>
        <w:t xml:space="preserve">. Le travail réalisé et basé sur </w:t>
      </w:r>
      <w:r w:rsidR="00A12D90">
        <w:t xml:space="preserve">4 axes : </w:t>
      </w:r>
    </w:p>
    <w:p w:rsidR="00402AB1" w:rsidRDefault="00402AB1" w:rsidP="00402AB1">
      <w:pPr>
        <w:pStyle w:val="Paragraphedeliste"/>
        <w:numPr>
          <w:ilvl w:val="0"/>
          <w:numId w:val="26"/>
        </w:numPr>
      </w:pPr>
      <w:r>
        <w:t>Prototypage</w:t>
      </w:r>
      <w:r w:rsidR="00A12D90">
        <w:t xml:space="preserve"> </w:t>
      </w:r>
    </w:p>
    <w:p w:rsidR="00402AB1" w:rsidRDefault="00A12D90" w:rsidP="00402AB1">
      <w:pPr>
        <w:pStyle w:val="Paragraphedeliste"/>
        <w:numPr>
          <w:ilvl w:val="0"/>
          <w:numId w:val="26"/>
        </w:numPr>
      </w:pPr>
      <w:r>
        <w:t>Business Model</w:t>
      </w:r>
    </w:p>
    <w:p w:rsidR="00402AB1" w:rsidRDefault="00A12D90" w:rsidP="00402AB1">
      <w:pPr>
        <w:pStyle w:val="Paragraphedeliste"/>
        <w:numPr>
          <w:ilvl w:val="0"/>
          <w:numId w:val="26"/>
        </w:numPr>
      </w:pPr>
      <w:r>
        <w:t>Marché (</w:t>
      </w:r>
      <w:proofErr w:type="spellStart"/>
      <w:r>
        <w:t>acompagner</w:t>
      </w:r>
      <w:proofErr w:type="spellEnd"/>
      <w:r>
        <w:t xml:space="preserve"> pour trouver un p</w:t>
      </w:r>
      <w:r w:rsidR="00402AB1">
        <w:t>remier client, premier contact)</w:t>
      </w:r>
    </w:p>
    <w:p w:rsidR="00A12D90" w:rsidRDefault="00A12D90" w:rsidP="00402AB1">
      <w:pPr>
        <w:pStyle w:val="Paragraphedeliste"/>
        <w:numPr>
          <w:ilvl w:val="0"/>
          <w:numId w:val="26"/>
        </w:numPr>
      </w:pPr>
      <w:r>
        <w:t>Business Plan</w:t>
      </w:r>
    </w:p>
    <w:p w:rsidR="00A12D90" w:rsidRDefault="00402AB1" w:rsidP="00402AB1">
      <w:pPr>
        <w:ind w:firstLine="0"/>
      </w:pPr>
      <w:r>
        <w:lastRenderedPageBreak/>
        <w:t>L’a</w:t>
      </w:r>
      <w:r w:rsidR="00A12D90">
        <w:t xml:space="preserve">ccompagnement </w:t>
      </w:r>
      <w:r>
        <w:t xml:space="preserve">est fait </w:t>
      </w:r>
      <w:r w:rsidR="00A12D90">
        <w:t xml:space="preserve">par l’équipe </w:t>
      </w:r>
      <w:r>
        <w:t xml:space="preserve">du programme Entrepreneuriat et Innovation </w:t>
      </w:r>
      <w:r w:rsidR="00A12D90">
        <w:t>et également par 3 mentors qui agissent volontairement</w:t>
      </w:r>
      <w:r>
        <w:t>.</w:t>
      </w:r>
      <w:r w:rsidR="00A12D90">
        <w:t xml:space="preserve"> </w:t>
      </w:r>
    </w:p>
    <w:p w:rsidR="00A167F6" w:rsidRDefault="00402AB1" w:rsidP="00402AB1">
      <w:pPr>
        <w:ind w:firstLine="0"/>
      </w:pPr>
      <w:r>
        <w:t xml:space="preserve">En général, </w:t>
      </w:r>
      <w:r w:rsidR="00A167F6">
        <w:t xml:space="preserve">30-40% de start-up sont issus de l’école / anciens élèves – Les autres viennent de </w:t>
      </w:r>
      <w:r>
        <w:t>l’extérieur.</w:t>
      </w:r>
    </w:p>
    <w:p w:rsidR="00402AB1" w:rsidRDefault="00402AB1" w:rsidP="00402AB1">
      <w:pPr>
        <w:ind w:firstLine="0"/>
      </w:pPr>
      <w:r>
        <w:t xml:space="preserve">Pour les participants, le bénéfice est de recevoir en plus 20 000 € et en échange l’école entre au capital (via la fondation X </w:t>
      </w:r>
      <w:proofErr w:type="spellStart"/>
      <w:r>
        <w:t>creation</w:t>
      </w:r>
      <w:proofErr w:type="spellEnd"/>
      <w:r>
        <w:t xml:space="preserve">). </w:t>
      </w:r>
    </w:p>
    <w:p w:rsidR="00402AB1" w:rsidRDefault="00402AB1" w:rsidP="00402AB1">
      <w:pPr>
        <w:ind w:firstLine="0"/>
      </w:pPr>
      <w:r>
        <w:t>Pour sélectionner, accompagner et décider de la suite pour les start-ups un comité externe se réunit.</w:t>
      </w:r>
    </w:p>
    <w:p w:rsidR="00402AB1" w:rsidRDefault="00402AB1" w:rsidP="00402AB1"/>
    <w:p w:rsidR="00A167F6" w:rsidRPr="00BF135D" w:rsidRDefault="00A167F6" w:rsidP="00402AB1">
      <w:pPr>
        <w:ind w:firstLine="0"/>
        <w:rPr>
          <w:color w:val="FF0000"/>
        </w:rPr>
      </w:pPr>
      <w:r w:rsidRPr="00BF135D">
        <w:rPr>
          <w:b/>
          <w:color w:val="FF0000"/>
        </w:rPr>
        <w:t>MESSAGE A RELAYER</w:t>
      </w:r>
      <w:r w:rsidRPr="00BF135D">
        <w:rPr>
          <w:color w:val="FF0000"/>
        </w:rPr>
        <w:t> : Possibilité de postuler jusqu’au 28/02 pour la promo débutant en avril 2017</w:t>
      </w:r>
    </w:p>
    <w:p w:rsidR="00A12D90" w:rsidRPr="00A12D90" w:rsidRDefault="00A12D90" w:rsidP="00402AB1">
      <w:pPr>
        <w:pStyle w:val="Titre2"/>
      </w:pPr>
      <w:r>
        <w:t>Incubation</w:t>
      </w:r>
      <w:r w:rsidR="00A167F6">
        <w:t xml:space="preserve"> – Incubateur X-Tech</w:t>
      </w:r>
    </w:p>
    <w:p w:rsidR="000F46B2" w:rsidRDefault="00402AB1" w:rsidP="00A12D90">
      <w:pPr>
        <w:ind w:firstLine="0"/>
      </w:pPr>
      <w:r>
        <w:t>Pour les étapes suivantes, X-Tech est l’incubateur de l’école, qui existait avant la mise en place du programme Entreprenariat et Innovation. C’est un p</w:t>
      </w:r>
      <w:r w:rsidR="000F46B2">
        <w:t>rogramme de 2 à 4 ans, en connexion avec les laboratoires de recherche, les industriels de l’écosystème.</w:t>
      </w:r>
    </w:p>
    <w:p w:rsidR="00A12D90" w:rsidRDefault="00A167F6" w:rsidP="00A12D90">
      <w:pPr>
        <w:ind w:firstLine="0"/>
      </w:pPr>
      <w:r>
        <w:t xml:space="preserve">17 Start-up </w:t>
      </w:r>
      <w:r w:rsidR="00402AB1">
        <w:t xml:space="preserve">sont dans ce programme aujourd’hui, avec la </w:t>
      </w:r>
      <w:r w:rsidR="000F46B2">
        <w:t>possibilité d’en accueillir 30.</w:t>
      </w:r>
    </w:p>
    <w:p w:rsidR="000F46B2" w:rsidRDefault="000F46B2" w:rsidP="00A12D90">
      <w:pPr>
        <w:ind w:firstLine="0"/>
      </w:pPr>
    </w:p>
    <w:p w:rsidR="000F46B2" w:rsidRDefault="000F46B2" w:rsidP="00402AB1">
      <w:pPr>
        <w:pStyle w:val="Titre2"/>
      </w:pPr>
      <w:r>
        <w:t>Prototypage</w:t>
      </w:r>
    </w:p>
    <w:p w:rsidR="000F46B2" w:rsidRDefault="00402AB1" w:rsidP="00A12D90">
      <w:pPr>
        <w:ind w:firstLine="0"/>
      </w:pPr>
      <w:r>
        <w:t xml:space="preserve">Le centre dispose de </w:t>
      </w:r>
      <w:r w:rsidR="000F46B2">
        <w:t xml:space="preserve">4 espaces </w:t>
      </w:r>
      <w:r>
        <w:t xml:space="preserve">pour </w:t>
      </w:r>
      <w:r w:rsidR="000F46B2">
        <w:t>le prototypage</w:t>
      </w:r>
      <w:r>
        <w:t> :</w:t>
      </w:r>
    </w:p>
    <w:p w:rsidR="000F46B2" w:rsidRDefault="000F46B2" w:rsidP="000F46B2">
      <w:pPr>
        <w:pStyle w:val="Paragraphedeliste"/>
        <w:numPr>
          <w:ilvl w:val="0"/>
          <w:numId w:val="25"/>
        </w:numPr>
      </w:pPr>
      <w:r w:rsidRPr="00402AB1">
        <w:rPr>
          <w:u w:val="single"/>
        </w:rPr>
        <w:t>De l’idée au design</w:t>
      </w:r>
      <w:r>
        <w:t xml:space="preserve"> – </w:t>
      </w:r>
      <w:proofErr w:type="spellStart"/>
      <w:r>
        <w:t>iLab</w:t>
      </w:r>
      <w:proofErr w:type="spellEnd"/>
      <w:r>
        <w:t xml:space="preserve"> - 10 stations informatiques pour la mise en plan, le design 3D</w:t>
      </w:r>
    </w:p>
    <w:p w:rsidR="000F46B2" w:rsidRDefault="000F46B2" w:rsidP="000F46B2">
      <w:pPr>
        <w:pStyle w:val="Paragraphedeliste"/>
        <w:numPr>
          <w:ilvl w:val="0"/>
          <w:numId w:val="25"/>
        </w:numPr>
      </w:pPr>
      <w:r w:rsidRPr="00402AB1">
        <w:rPr>
          <w:u w:val="single"/>
        </w:rPr>
        <w:t>Du design au prototypage</w:t>
      </w:r>
      <w:r>
        <w:t xml:space="preserve"> – </w:t>
      </w:r>
      <w:proofErr w:type="spellStart"/>
      <w:r>
        <w:t>Fab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– imprimantes 3D, prototypage rapide pour mettre en place des boucles de prototypage rapides</w:t>
      </w:r>
    </w:p>
    <w:p w:rsidR="000F46B2" w:rsidRDefault="000F46B2" w:rsidP="000F46B2">
      <w:pPr>
        <w:pStyle w:val="Paragraphedeliste"/>
        <w:numPr>
          <w:ilvl w:val="0"/>
          <w:numId w:val="25"/>
        </w:numPr>
      </w:pPr>
      <w:r w:rsidRPr="00402AB1">
        <w:rPr>
          <w:u w:val="single"/>
        </w:rPr>
        <w:t>Du prototype à la pré-production</w:t>
      </w:r>
      <w:r>
        <w:t xml:space="preserve"> – Machines plus avancées pour aller vers la pré-production</w:t>
      </w:r>
    </w:p>
    <w:p w:rsidR="000F46B2" w:rsidRDefault="000F46B2" w:rsidP="000F46B2">
      <w:pPr>
        <w:pStyle w:val="Paragraphedeliste"/>
        <w:numPr>
          <w:ilvl w:val="0"/>
          <w:numId w:val="25"/>
        </w:numPr>
      </w:pPr>
      <w:r w:rsidRPr="00402AB1">
        <w:rPr>
          <w:u w:val="single"/>
        </w:rPr>
        <w:t>Espace réservé aux projets des élèves</w:t>
      </w:r>
      <w:r>
        <w:t xml:space="preserve"> pour continuer des projets et potentiellement aller vers l’incubation.</w:t>
      </w:r>
    </w:p>
    <w:p w:rsidR="000F46B2" w:rsidRDefault="000F46B2" w:rsidP="000F46B2">
      <w:pPr>
        <w:ind w:firstLine="0"/>
      </w:pPr>
    </w:p>
    <w:p w:rsidR="000F46B2" w:rsidRDefault="000F46B2" w:rsidP="00402AB1">
      <w:pPr>
        <w:pStyle w:val="Titre2"/>
      </w:pPr>
      <w:r>
        <w:t xml:space="preserve">Espace de </w:t>
      </w:r>
      <w:proofErr w:type="spellStart"/>
      <w:r>
        <w:t>co-working</w:t>
      </w:r>
      <w:proofErr w:type="spellEnd"/>
      <w:r>
        <w:t xml:space="preserve"> </w:t>
      </w:r>
    </w:p>
    <w:p w:rsidR="000F46B2" w:rsidRDefault="00402AB1" w:rsidP="00402AB1">
      <w:pPr>
        <w:ind w:firstLine="0"/>
      </w:pPr>
      <w:r>
        <w:t>Pour ouvrir l’écosystème existant vers l’extérieur, cet espace est pour des partenaires tierces.</w:t>
      </w:r>
      <w:r w:rsidR="00631C33">
        <w:t xml:space="preserve"> </w:t>
      </w:r>
    </w:p>
    <w:p w:rsidR="008D7F07" w:rsidRDefault="008D7F07" w:rsidP="001E0502">
      <w:pPr>
        <w:ind w:firstLine="0"/>
      </w:pPr>
    </w:p>
    <w:p w:rsidR="00A12D90" w:rsidRPr="00A12D90" w:rsidRDefault="00402AB1" w:rsidP="00A12D90">
      <w:pPr>
        <w:ind w:firstLine="0"/>
      </w:pPr>
      <w:r>
        <w:t xml:space="preserve">Le </w:t>
      </w:r>
      <w:proofErr w:type="spellStart"/>
      <w:r>
        <w:t>Drahi</w:t>
      </w:r>
      <w:proofErr w:type="spellEnd"/>
      <w:r>
        <w:t xml:space="preserve"> X Novation Center est en l</w:t>
      </w:r>
      <w:r w:rsidR="000F46B2">
        <w:t xml:space="preserve">ien avec les partenaires </w:t>
      </w:r>
      <w:proofErr w:type="spellStart"/>
      <w:r w:rsidR="000F46B2">
        <w:t>corporate</w:t>
      </w:r>
      <w:proofErr w:type="spellEnd"/>
      <w:r>
        <w:t xml:space="preserve"> de différentes façons. Cela peut être sous forme de </w:t>
      </w:r>
      <w:r w:rsidR="00631C33">
        <w:t>partenariats,</w:t>
      </w:r>
      <w:r>
        <w:t xml:space="preserve"> mais il existe aussi la</w:t>
      </w:r>
      <w:r w:rsidR="00631C33">
        <w:t xml:space="preserve"> possibilité pour les industriels </w:t>
      </w:r>
      <w:r>
        <w:t>de faire accélérer un projet</w:t>
      </w:r>
      <w:r w:rsidR="00631C33">
        <w:t xml:space="preserve"> dans l’incubateur, </w:t>
      </w:r>
      <w:r>
        <w:t xml:space="preserve">c’est un </w:t>
      </w:r>
      <w:r w:rsidR="00631C33">
        <w:t>sorte de résidence</w:t>
      </w:r>
      <w:r>
        <w:t xml:space="preserve"> pour le projet dans l’écosystème de l’X</w:t>
      </w:r>
      <w:r w:rsidR="00631C33">
        <w:t xml:space="preserve">. </w:t>
      </w:r>
    </w:p>
    <w:p w:rsidR="001E0502" w:rsidRDefault="00402AB1" w:rsidP="001E0502">
      <w:pPr>
        <w:ind w:firstLine="0"/>
      </w:pPr>
      <w:r>
        <w:t xml:space="preserve">Le </w:t>
      </w:r>
      <w:r w:rsidR="00631C33">
        <w:t>Nom </w:t>
      </w:r>
      <w:r>
        <w:t>du centre « </w:t>
      </w:r>
      <w:proofErr w:type="spellStart"/>
      <w:r w:rsidR="00631C33">
        <w:t>Drahi</w:t>
      </w:r>
      <w:proofErr w:type="spellEnd"/>
      <w:r w:rsidR="00631C33">
        <w:t xml:space="preserve"> X Innovation Center</w:t>
      </w:r>
      <w:r>
        <w:t xml:space="preserve"> » vient du fait </w:t>
      </w:r>
      <w:r w:rsidR="00631C33">
        <w:t xml:space="preserve"> </w:t>
      </w:r>
      <w:r>
        <w:t xml:space="preserve">que </w:t>
      </w:r>
      <w:r w:rsidR="00631C33">
        <w:t xml:space="preserve">Patrick </w:t>
      </w:r>
      <w:proofErr w:type="spellStart"/>
      <w:r w:rsidR="00631C33">
        <w:t>Drahi</w:t>
      </w:r>
      <w:proofErr w:type="spellEnd"/>
      <w:r w:rsidR="00631C33">
        <w:t xml:space="preserve"> a été mécène du programme</w:t>
      </w:r>
      <w:r>
        <w:t>. Dans le cadre du mécénat, s</w:t>
      </w:r>
      <w:r w:rsidR="00631C33">
        <w:t>on nom a été donné au lieu pour 10 ans</w:t>
      </w:r>
      <w:r>
        <w:t>.</w:t>
      </w:r>
    </w:p>
    <w:p w:rsidR="008D7F07" w:rsidRPr="001E0502" w:rsidRDefault="008D7F07" w:rsidP="001E0502">
      <w:pPr>
        <w:ind w:firstLine="0"/>
      </w:pPr>
      <w:r>
        <w:br w:type="page"/>
      </w:r>
    </w:p>
    <w:p w:rsidR="004C4FE4" w:rsidRDefault="00402AB1" w:rsidP="00402AB1">
      <w:pPr>
        <w:pStyle w:val="Titre1"/>
      </w:pPr>
      <w:r>
        <w:lastRenderedPageBreak/>
        <w:t>Séance de Qeustions/Réponses</w:t>
      </w:r>
    </w:p>
    <w:p w:rsidR="00631C33" w:rsidRPr="008D7F07" w:rsidRDefault="0087666A" w:rsidP="004C4FE4">
      <w:pPr>
        <w:ind w:firstLine="0"/>
        <w:rPr>
          <w:u w:val="single"/>
        </w:rPr>
      </w:pPr>
      <w:r w:rsidRPr="008D7F07">
        <w:rPr>
          <w:u w:val="single"/>
        </w:rPr>
        <w:t>Q - Interaction</w:t>
      </w:r>
      <w:r w:rsidR="00402AB1" w:rsidRPr="008D7F07">
        <w:rPr>
          <w:u w:val="single"/>
        </w:rPr>
        <w:t>s</w:t>
      </w:r>
      <w:r w:rsidRPr="008D7F07">
        <w:rPr>
          <w:u w:val="single"/>
        </w:rPr>
        <w:t xml:space="preserve"> avec les autres initiatives du plateau de Saclay ?</w:t>
      </w:r>
    </w:p>
    <w:p w:rsidR="00631C33" w:rsidRDefault="00402AB1" w:rsidP="004C4FE4">
      <w:pPr>
        <w:ind w:firstLine="0"/>
      </w:pPr>
      <w:r>
        <w:t xml:space="preserve">Selon MS, </w:t>
      </w:r>
      <w:r w:rsidR="0087666A">
        <w:t>Il y a notamment un besoin de p</w:t>
      </w:r>
      <w:r w:rsidR="00631C33">
        <w:t xml:space="preserve">résence du </w:t>
      </w:r>
      <w:r w:rsidR="008D7F07">
        <w:t>design sur le plateau de Saclay. Les entités scientifiques et business/m</w:t>
      </w:r>
      <w:bookmarkStart w:id="0" w:name="_GoBack"/>
      <w:bookmarkEnd w:id="0"/>
      <w:r w:rsidR="008D7F07">
        <w:t>anagement sont présentes mais le design manque. Un p</w:t>
      </w:r>
      <w:r w:rsidR="00631C33">
        <w:t>rojet d</w:t>
      </w:r>
      <w:r w:rsidR="008D7F07">
        <w:t>e création d’un</w:t>
      </w:r>
      <w:r w:rsidR="00631C33">
        <w:t xml:space="preserve"> Design Center </w:t>
      </w:r>
      <w:r w:rsidR="008D7F07">
        <w:t xml:space="preserve">est </w:t>
      </w:r>
      <w:r w:rsidR="00631C33">
        <w:t>mené par l’</w:t>
      </w:r>
      <w:r w:rsidR="0087666A">
        <w:t>Université de Paris Saclay</w:t>
      </w:r>
      <w:r w:rsidR="008D7F07">
        <w:t>.</w:t>
      </w:r>
    </w:p>
    <w:p w:rsidR="0087666A" w:rsidRDefault="0087666A" w:rsidP="004C4FE4">
      <w:pPr>
        <w:ind w:firstLine="0"/>
      </w:pPr>
      <w:r>
        <w:t xml:space="preserve">Il y a également des interactions entre les écoles, notamment avec HEC sur des échanges entre les incubateurs lorsque c’est </w:t>
      </w:r>
      <w:r w:rsidR="008A7212">
        <w:t>pertinent.</w:t>
      </w:r>
      <w:r w:rsidR="008D7F07">
        <w:t xml:space="preserve"> Certaines start-ups ayant postulé à l’X ont intégré l’incubateur d’HEC.</w:t>
      </w:r>
    </w:p>
    <w:p w:rsidR="0087666A" w:rsidRDefault="0087666A" w:rsidP="004C4FE4">
      <w:pPr>
        <w:ind w:firstLine="0"/>
      </w:pPr>
    </w:p>
    <w:p w:rsidR="0087666A" w:rsidRPr="008D7F07" w:rsidRDefault="0087666A" w:rsidP="004C4FE4">
      <w:pPr>
        <w:ind w:firstLine="0"/>
        <w:rPr>
          <w:u w:val="single"/>
        </w:rPr>
      </w:pPr>
      <w:r w:rsidRPr="008D7F07">
        <w:rPr>
          <w:u w:val="single"/>
        </w:rPr>
        <w:t>Q – Interaction avec les collectivités locales ?</w:t>
      </w:r>
    </w:p>
    <w:p w:rsidR="0087666A" w:rsidRDefault="0087666A" w:rsidP="004C4FE4">
      <w:pPr>
        <w:ind w:firstLine="0"/>
      </w:pPr>
      <w:r>
        <w:t>Le</w:t>
      </w:r>
      <w:r w:rsidR="008A7212">
        <w:t>s</w:t>
      </w:r>
      <w:r>
        <w:t xml:space="preserve"> liens </w:t>
      </w:r>
      <w:r w:rsidR="008D7F07">
        <w:t xml:space="preserve">avec les collectivités locales </w:t>
      </w:r>
      <w:proofErr w:type="gramStart"/>
      <w:r w:rsidR="008D7F07">
        <w:t>a</w:t>
      </w:r>
      <w:proofErr w:type="gramEnd"/>
      <w:r>
        <w:t xml:space="preserve"> lieu </w:t>
      </w:r>
      <w:r w:rsidR="008A7212">
        <w:t xml:space="preserve">notamment localement </w:t>
      </w:r>
      <w:r w:rsidR="008D7F07">
        <w:t xml:space="preserve">(plateau de Saclay et alentours) </w:t>
      </w:r>
      <w:r w:rsidR="008A7212">
        <w:t>pour travailler sur le fait de garder des entreprises localement.</w:t>
      </w:r>
      <w:r w:rsidR="008D7F07">
        <w:t xml:space="preserve"> Il peut y avoir un défaut d’espaces pour les entreprises qui se créent ou se développent localement mais qui ensuite ont besoin de plus d’espace pour continuer à grandir. C’est un sujet sur lequel MS travaille avec les collectivités.</w:t>
      </w:r>
      <w:r w:rsidR="008A7212">
        <w:t xml:space="preserve"> </w:t>
      </w:r>
    </w:p>
    <w:p w:rsidR="008A7212" w:rsidRPr="00A12D90" w:rsidRDefault="008A7212" w:rsidP="004C4FE4">
      <w:pPr>
        <w:ind w:firstLine="0"/>
      </w:pPr>
    </w:p>
    <w:p w:rsidR="00035EB1" w:rsidRPr="008D7F07" w:rsidRDefault="00F41B75" w:rsidP="00164572">
      <w:pPr>
        <w:ind w:firstLine="0"/>
        <w:rPr>
          <w:u w:val="single"/>
        </w:rPr>
      </w:pPr>
      <w:r w:rsidRPr="008D7F07">
        <w:rPr>
          <w:u w:val="single"/>
        </w:rPr>
        <w:t>Q – Lien avec le design</w:t>
      </w:r>
      <w:r w:rsidR="008D7F07">
        <w:rPr>
          <w:u w:val="single"/>
        </w:rPr>
        <w:t> ?</w:t>
      </w:r>
    </w:p>
    <w:p w:rsidR="00F41B75" w:rsidRDefault="00F41B75" w:rsidP="00F41B75">
      <w:pPr>
        <w:ind w:firstLine="0"/>
      </w:pPr>
      <w:r>
        <w:t xml:space="preserve">Rappel de l’importance du triptyque Ingénierie – Design – Management/Business. Il y a </w:t>
      </w:r>
      <w:r w:rsidR="008D7F07">
        <w:t xml:space="preserve">notamment en </w:t>
      </w:r>
      <w:r>
        <w:t>cours un recrutement d’un designer en résidence pour accompagner les accélérés et incubés</w:t>
      </w:r>
      <w:r w:rsidR="008D7F07">
        <w:t xml:space="preserve"> du centre</w:t>
      </w:r>
      <w:r>
        <w:t xml:space="preserve">.  </w:t>
      </w:r>
    </w:p>
    <w:p w:rsidR="00F41B75" w:rsidRDefault="00F41B75" w:rsidP="00F41B75">
      <w:pPr>
        <w:ind w:firstLine="0"/>
      </w:pPr>
      <w:r>
        <w:t xml:space="preserve">Le designer peut apporter du recul sur le projet, </w:t>
      </w:r>
      <w:r w:rsidR="007E259D">
        <w:t xml:space="preserve">une réflexion sur les usages, une possibilité de faire connaître les projets  et apporter un recul supplémentaire </w:t>
      </w:r>
    </w:p>
    <w:p w:rsidR="007E259D" w:rsidRDefault="007E259D" w:rsidP="00F41B75">
      <w:pPr>
        <w:ind w:firstLine="0"/>
      </w:pPr>
    </w:p>
    <w:p w:rsidR="007E259D" w:rsidRPr="008D7F07" w:rsidRDefault="007E259D" w:rsidP="00F41B75">
      <w:pPr>
        <w:ind w:firstLine="0"/>
        <w:rPr>
          <w:u w:val="single"/>
        </w:rPr>
      </w:pPr>
      <w:r w:rsidRPr="008D7F07">
        <w:rPr>
          <w:u w:val="single"/>
        </w:rPr>
        <w:t>Q – Comment commencer </w:t>
      </w:r>
      <w:r w:rsidR="008D7F07">
        <w:rPr>
          <w:u w:val="single"/>
        </w:rPr>
        <w:t xml:space="preserve">/ quelles sont les bonnes pratiques </w:t>
      </w:r>
      <w:r w:rsidRPr="008D7F07">
        <w:rPr>
          <w:u w:val="single"/>
        </w:rPr>
        <w:t>?</w:t>
      </w:r>
    </w:p>
    <w:p w:rsidR="007E259D" w:rsidRDefault="007E259D" w:rsidP="00F41B75">
      <w:pPr>
        <w:ind w:firstLine="0"/>
      </w:pPr>
      <w:r>
        <w:t xml:space="preserve">Pour l’X, cela a </w:t>
      </w:r>
      <w:r w:rsidR="008D7F07">
        <w:t xml:space="preserve">vraiment </w:t>
      </w:r>
      <w:r>
        <w:t xml:space="preserve">commencé par les projets à recruter, intégrés 1 par 1 de manière progressive. </w:t>
      </w:r>
      <w:r w:rsidR="008D7F07">
        <w:t xml:space="preserve">Un point très important est </w:t>
      </w:r>
      <w:r>
        <w:t>la création et animation d’un réseau,</w:t>
      </w:r>
      <w:r w:rsidR="008D7F07">
        <w:t xml:space="preserve"> la</w:t>
      </w:r>
      <w:r>
        <w:t xml:space="preserve"> mise en place de communication sur les réseaux sociaux, </w:t>
      </w:r>
      <w:r w:rsidR="008D7F07">
        <w:t>l’</w:t>
      </w:r>
      <w:r>
        <w:t>organisation d’évènements</w:t>
      </w:r>
      <w:r w:rsidR="008D7F07">
        <w:t xml:space="preserve"> pour garder le lieu dans une activité constante</w:t>
      </w:r>
      <w:r>
        <w:t>.</w:t>
      </w:r>
    </w:p>
    <w:p w:rsidR="007E259D" w:rsidRDefault="008D7F07" w:rsidP="00F41B75">
      <w:pPr>
        <w:ind w:firstLine="0"/>
      </w:pPr>
      <w:r>
        <w:t>Il faut veiller à organiser des</w:t>
      </w:r>
      <w:r w:rsidR="007E259D">
        <w:t xml:space="preserve"> atelier</w:t>
      </w:r>
      <w:r>
        <w:t>s</w:t>
      </w:r>
      <w:r w:rsidR="007E259D">
        <w:t xml:space="preserve"> qui engage</w:t>
      </w:r>
      <w:r>
        <w:t>nt</w:t>
      </w:r>
      <w:r w:rsidR="007E259D">
        <w:t xml:space="preserve"> les participants et leur donne la </w:t>
      </w:r>
      <w:r>
        <w:t xml:space="preserve">parole </w:t>
      </w:r>
    </w:p>
    <w:p w:rsidR="008D7F07" w:rsidRDefault="008D7F07" w:rsidP="008D7F07">
      <w:pPr>
        <w:ind w:firstLine="0"/>
      </w:pPr>
      <w:r>
        <w:t xml:space="preserve">Un point important à l’X est le soutien d’un réseau d’anciens qui souhaitaient voir naître ce projet. </w:t>
      </w:r>
    </w:p>
    <w:p w:rsidR="007E259D" w:rsidRDefault="007E259D" w:rsidP="00F41B75">
      <w:pPr>
        <w:ind w:firstLine="0"/>
      </w:pPr>
    </w:p>
    <w:p w:rsidR="007E259D" w:rsidRPr="008D7F07" w:rsidRDefault="007E259D" w:rsidP="00F41B75">
      <w:pPr>
        <w:ind w:firstLine="0"/>
        <w:rPr>
          <w:u w:val="single"/>
        </w:rPr>
      </w:pPr>
      <w:r w:rsidRPr="008D7F07">
        <w:rPr>
          <w:u w:val="single"/>
        </w:rPr>
        <w:t>Q – Qu’est ce qui marche moins bien ?</w:t>
      </w:r>
    </w:p>
    <w:p w:rsidR="007E259D" w:rsidRDefault="007E259D" w:rsidP="00F41B75">
      <w:pPr>
        <w:ind w:firstLine="0"/>
      </w:pPr>
      <w:r>
        <w:t>Le mailing</w:t>
      </w:r>
      <w:r w:rsidR="008D7F07">
        <w:t xml:space="preserve"> est une expérience qui n’a pas fonctionné pour fédérer une communauté au lancement du projet. L</w:t>
      </w:r>
      <w:r>
        <w:t>’injonction de faire ne marche pas</w:t>
      </w:r>
      <w:r w:rsidR="008D7F07">
        <w:t>, il faut engager les participants</w:t>
      </w:r>
      <w:r>
        <w:t xml:space="preserve">. </w:t>
      </w:r>
    </w:p>
    <w:p w:rsidR="007E259D" w:rsidRDefault="007E259D" w:rsidP="00F41B75">
      <w:pPr>
        <w:ind w:firstLine="0"/>
      </w:pPr>
    </w:p>
    <w:p w:rsidR="007E259D" w:rsidRPr="008D7F07" w:rsidRDefault="007E259D" w:rsidP="00F41B75">
      <w:pPr>
        <w:ind w:firstLine="0"/>
        <w:rPr>
          <w:u w:val="single"/>
        </w:rPr>
      </w:pPr>
      <w:r w:rsidRPr="008D7F07">
        <w:rPr>
          <w:u w:val="single"/>
        </w:rPr>
        <w:t xml:space="preserve">Q – </w:t>
      </w:r>
      <w:r w:rsidR="008D7F07">
        <w:rPr>
          <w:u w:val="single"/>
        </w:rPr>
        <w:t>Les liens avec la propriété Intellectuelle / Discussion sur le c</w:t>
      </w:r>
      <w:r w:rsidR="00164572" w:rsidRPr="008D7F07">
        <w:rPr>
          <w:u w:val="single"/>
        </w:rPr>
        <w:t>as de l’</w:t>
      </w:r>
      <w:r w:rsidRPr="008D7F07">
        <w:rPr>
          <w:u w:val="single"/>
        </w:rPr>
        <w:t>ESPCI</w:t>
      </w:r>
      <w:r w:rsidR="00164572" w:rsidRPr="008D7F07">
        <w:rPr>
          <w:u w:val="single"/>
        </w:rPr>
        <w:t> ?</w:t>
      </w:r>
    </w:p>
    <w:p w:rsidR="008D7F07" w:rsidRDefault="007E259D" w:rsidP="00F41B75">
      <w:pPr>
        <w:ind w:firstLine="0"/>
      </w:pPr>
      <w:r>
        <w:t xml:space="preserve">Le choix de l’ESPCI est de ne pas revendiquer la PI sur les inventions </w:t>
      </w:r>
      <w:r w:rsidR="008D7F07">
        <w:t>de ses chercheurs. C’</w:t>
      </w:r>
      <w:r w:rsidR="00097F6B">
        <w:t xml:space="preserve">est </w:t>
      </w:r>
      <w:r w:rsidR="008D7F07">
        <w:t xml:space="preserve">un cas </w:t>
      </w:r>
      <w:r w:rsidR="00097F6B">
        <w:t xml:space="preserve">unique et permet </w:t>
      </w:r>
      <w:r w:rsidR="008D7F07">
        <w:t xml:space="preserve">plus de </w:t>
      </w:r>
      <w:r w:rsidR="00097F6B">
        <w:t>création.</w:t>
      </w:r>
    </w:p>
    <w:p w:rsidR="00097F6B" w:rsidRDefault="008D7F07" w:rsidP="00F41B75">
      <w:pPr>
        <w:ind w:firstLine="0"/>
      </w:pPr>
      <w:r>
        <w:t>A l’X, la</w:t>
      </w:r>
      <w:r w:rsidR="00097F6B">
        <w:t xml:space="preserve"> gestion de la PI dans des projets peut-être compliquée car les propriétés sont partagés, il doit y avoir des accords en amont (la PI peut être propriété de l’X, le CNRS, etc.).</w:t>
      </w:r>
      <w:r>
        <w:t xml:space="preserve"> Les équipes juridiques de l’école sont là pour accompagner les projets sur ces sujets.</w:t>
      </w:r>
    </w:p>
    <w:p w:rsidR="00097F6B" w:rsidRDefault="00097F6B" w:rsidP="00F41B75">
      <w:pPr>
        <w:ind w:firstLine="0"/>
      </w:pPr>
    </w:p>
    <w:p w:rsidR="009B167A" w:rsidRDefault="00097F6B" w:rsidP="00F41B75">
      <w:pPr>
        <w:ind w:firstLine="0"/>
        <w:rPr>
          <w:u w:val="single"/>
        </w:rPr>
      </w:pPr>
      <w:r w:rsidRPr="009B167A">
        <w:rPr>
          <w:u w:val="single"/>
        </w:rPr>
        <w:t xml:space="preserve">Q – Comment </w:t>
      </w:r>
      <w:r w:rsidR="008D7F07" w:rsidRPr="009B167A">
        <w:rPr>
          <w:u w:val="single"/>
        </w:rPr>
        <w:t xml:space="preserve">des </w:t>
      </w:r>
      <w:r w:rsidR="009B167A" w:rsidRPr="009B167A">
        <w:rPr>
          <w:u w:val="single"/>
        </w:rPr>
        <w:t xml:space="preserve">entités externes à l’écosystème peuvent </w:t>
      </w:r>
      <w:r w:rsidR="009B167A">
        <w:rPr>
          <w:u w:val="single"/>
        </w:rPr>
        <w:t xml:space="preserve">le rejoindre ? </w:t>
      </w:r>
      <w:r w:rsidR="009B167A" w:rsidRPr="009B167A">
        <w:rPr>
          <w:u w:val="single"/>
        </w:rPr>
        <w:t>Comment proposer un accès à l’écosystème pour l’état ?</w:t>
      </w:r>
    </w:p>
    <w:p w:rsidR="007E259D" w:rsidRDefault="009B167A" w:rsidP="00F41B75">
      <w:pPr>
        <w:ind w:firstLine="0"/>
      </w:pPr>
      <w:r>
        <w:lastRenderedPageBreak/>
        <w:t xml:space="preserve">Pour ce qui est de trouver des réponses à </w:t>
      </w:r>
      <w:r w:rsidRPr="009B167A">
        <w:t xml:space="preserve">des problématiques ou </w:t>
      </w:r>
      <w:r>
        <w:t xml:space="preserve">bien pour </w:t>
      </w:r>
      <w:r w:rsidRPr="009B167A">
        <w:t xml:space="preserve">présenter des besoins </w:t>
      </w:r>
      <w:r>
        <w:t xml:space="preserve">identifiés par des entités (notamment publiques), MS a présenté </w:t>
      </w:r>
      <w:r w:rsidRPr="009B167A">
        <w:t xml:space="preserve"> </w:t>
      </w:r>
      <w:r>
        <w:t>le</w:t>
      </w:r>
      <w:r w:rsidR="00097F6B">
        <w:t xml:space="preserve">s Saclay Pitch Night pour </w:t>
      </w:r>
      <w:r>
        <w:t>potentiellement trouver des étudiants ou chercheurs qui pourraient prendre le sujet en main et se lancer dans des start-ups pour apporter des réponses, en partenariat avec les entités.</w:t>
      </w:r>
      <w:r w:rsidR="007E259D">
        <w:t xml:space="preserve"> </w:t>
      </w:r>
    </w:p>
    <w:p w:rsidR="009B167A" w:rsidRDefault="009B167A" w:rsidP="00F41B75">
      <w:pPr>
        <w:ind w:firstLine="0"/>
      </w:pPr>
    </w:p>
    <w:p w:rsidR="00097F6B" w:rsidRDefault="009B167A" w:rsidP="00F41B75">
      <w:pPr>
        <w:ind w:firstLine="0"/>
      </w:pPr>
      <w:r>
        <w:t>Au sein de l’X, il y a la p</w:t>
      </w:r>
      <w:r w:rsidR="00097F6B">
        <w:t>ossibilité d’aborder des problématiques sur des temps plus ou moins long en intégrant des missions faites par des étudiants</w:t>
      </w:r>
      <w:r w:rsidR="00E10EC7">
        <w:t xml:space="preserve"> dans les Masters. </w:t>
      </w:r>
      <w:r w:rsidR="00097F6B">
        <w:t xml:space="preserve"> </w:t>
      </w:r>
    </w:p>
    <w:p w:rsidR="00097F6B" w:rsidRDefault="009B167A" w:rsidP="00F41B75">
      <w:pPr>
        <w:ind w:firstLine="0"/>
      </w:pPr>
      <w:r>
        <w:t>Une autre possibilité pourrait être d’avoir d</w:t>
      </w:r>
      <w:r w:rsidR="00097F6B">
        <w:t xml:space="preserve">es projets internes de l’état en </w:t>
      </w:r>
      <w:r w:rsidR="00E10EC7">
        <w:t>résidence dans les espaces de l’X, notamment ceux venant de la tutelle de l’école</w:t>
      </w:r>
      <w:r>
        <w:t xml:space="preserve"> (Défense)</w:t>
      </w:r>
      <w:r w:rsidR="00E10EC7">
        <w:t xml:space="preserve">. </w:t>
      </w:r>
    </w:p>
    <w:p w:rsidR="00E10EC7" w:rsidRPr="00A12D90" w:rsidRDefault="000B1E92" w:rsidP="00F41B75">
      <w:pPr>
        <w:ind w:firstLine="0"/>
      </w:pPr>
      <w:r>
        <w:t>MS propose l’o</w:t>
      </w:r>
      <w:r w:rsidR="00E10EC7">
        <w:t xml:space="preserve">rganisation d’une rencontre entre les administrations / établissements pour exprimer des besoins, des problématiques et permettre la naissance d’approfondissements de sujet pouvant aller jusqu’à la start-up notamment. </w:t>
      </w:r>
    </w:p>
    <w:sectPr w:rsidR="00E10EC7" w:rsidRPr="00A12D9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5FC" w:rsidRDefault="000115FC">
      <w:r>
        <w:separator/>
      </w:r>
    </w:p>
  </w:endnote>
  <w:endnote w:type="continuationSeparator" w:id="0">
    <w:p w:rsidR="000115FC" w:rsidRDefault="0001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0F" w:rsidRDefault="009C2EAB">
    <w:pPr>
      <w:pStyle w:val="Pieddepage"/>
    </w:pPr>
    <w:r>
      <w:rPr>
        <w:noProof/>
      </w:rPr>
      <w:drawing>
        <wp:inline distT="0" distB="0" distL="0" distR="0">
          <wp:extent cx="1866900" cy="533400"/>
          <wp:effectExtent l="0" t="0" r="0" b="0"/>
          <wp:docPr id="1" name="Image 1" descr="Y:\APIE\Data\5.0 Communication\14. Logo\logo_apie_cmj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APIE\Data\5.0 Communication\14. Logo\logo_apie_cmj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5FC" w:rsidRDefault="000115FC">
      <w:r>
        <w:separator/>
      </w:r>
    </w:p>
  </w:footnote>
  <w:footnote w:type="continuationSeparator" w:id="0">
    <w:p w:rsidR="000115FC" w:rsidRDefault="00011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7CC72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4EC1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1C0C3C86"/>
    <w:lvl w:ilvl="0">
      <w:numFmt w:val="decimal"/>
      <w:pStyle w:val="Listepuces2"/>
      <w:lvlText w:val="*"/>
      <w:lvlJc w:val="left"/>
    </w:lvl>
  </w:abstractNum>
  <w:abstractNum w:abstractNumId="3">
    <w:nsid w:val="058734E0"/>
    <w:multiLevelType w:val="multilevel"/>
    <w:tmpl w:val="2812904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suff w:val="space"/>
      <w:lvlText w:val="%3.-"/>
      <w:lvlJc w:val="left"/>
      <w:pPr>
        <w:ind w:left="1134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bullet"/>
      <w:pStyle w:val="Titre5"/>
      <w:lvlText w:val="–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56"/>
        </w:tabs>
        <w:ind w:left="70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776"/>
        </w:tabs>
        <w:ind w:left="7776" w:hanging="360"/>
      </w:pPr>
      <w:rPr>
        <w:rFonts w:hint="default"/>
      </w:rPr>
    </w:lvl>
  </w:abstractNum>
  <w:abstractNum w:abstractNumId="4">
    <w:nsid w:val="0D3D1781"/>
    <w:multiLevelType w:val="hybridMultilevel"/>
    <w:tmpl w:val="6342363E"/>
    <w:lvl w:ilvl="0" w:tplc="245EA9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5670D"/>
    <w:multiLevelType w:val="hybridMultilevel"/>
    <w:tmpl w:val="866A1B68"/>
    <w:lvl w:ilvl="0" w:tplc="ACD029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377E"/>
    <w:multiLevelType w:val="multilevel"/>
    <w:tmpl w:val="31B43F64"/>
    <w:lvl w:ilvl="0">
      <w:start w:val="1"/>
      <w:numFmt w:val="upperRoman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3">
      <w:start w:val="1"/>
      <w:numFmt w:val="lowerLetter"/>
      <w:pStyle w:val="Titre4"/>
      <w:suff w:val="space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36"/>
        </w:tabs>
        <w:ind w:left="63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56"/>
        </w:tabs>
        <w:ind w:left="70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16"/>
        </w:tabs>
        <w:ind w:left="74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776"/>
        </w:tabs>
        <w:ind w:left="7776" w:hanging="360"/>
      </w:pPr>
      <w:rPr>
        <w:rFonts w:hint="default"/>
      </w:rPr>
    </w:lvl>
  </w:abstractNum>
  <w:abstractNum w:abstractNumId="7">
    <w:nsid w:val="4AB70001"/>
    <w:multiLevelType w:val="hybridMultilevel"/>
    <w:tmpl w:val="7D827CB6"/>
    <w:lvl w:ilvl="0" w:tplc="34621C3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-261"/>
        </w:tabs>
        <w:ind w:left="-2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59"/>
        </w:tabs>
        <w:ind w:left="4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8" w:tplc="BEE83DA6">
      <w:start w:val="1"/>
      <w:numFmt w:val="bullet"/>
      <w:pStyle w:val="Titre9"/>
      <w:lvlText w:val=""/>
      <w:lvlJc w:val="left"/>
      <w:pPr>
        <w:tabs>
          <w:tab w:val="num" w:pos="4703"/>
        </w:tabs>
        <w:ind w:left="4703" w:hanging="284"/>
      </w:pPr>
      <w:rPr>
        <w:rFonts w:ascii="Wingdings" w:hAnsi="Wingdings" w:hint="default"/>
      </w:rPr>
    </w:lvl>
  </w:abstractNum>
  <w:abstractNum w:abstractNumId="8">
    <w:nsid w:val="552D69AF"/>
    <w:multiLevelType w:val="hybridMultilevel"/>
    <w:tmpl w:val="2F567272"/>
    <w:lvl w:ilvl="0" w:tplc="F7843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A147C9"/>
    <w:multiLevelType w:val="hybridMultilevel"/>
    <w:tmpl w:val="70A02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4317C"/>
    <w:multiLevelType w:val="hybridMultilevel"/>
    <w:tmpl w:val="D0A84410"/>
    <w:lvl w:ilvl="0" w:tplc="156E9BFC">
      <w:start w:val="1"/>
      <w:numFmt w:val="bullet"/>
      <w:pStyle w:val="Paragrapheexplications"/>
      <w:lvlText w:val=""/>
      <w:lvlJc w:val="left"/>
      <w:pPr>
        <w:tabs>
          <w:tab w:val="num" w:pos="1494"/>
        </w:tabs>
        <w:ind w:left="0" w:firstLine="113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8845ED"/>
    <w:multiLevelType w:val="hybridMultilevel"/>
    <w:tmpl w:val="DB9A214C"/>
    <w:lvl w:ilvl="0" w:tplc="7AE41C52">
      <w:start w:val="1"/>
      <w:numFmt w:val="bullet"/>
      <w:pStyle w:val="Listepuces"/>
      <w:lvlText w:val="-"/>
      <w:lvlJc w:val="left"/>
      <w:pPr>
        <w:tabs>
          <w:tab w:val="num" w:pos="1211"/>
        </w:tabs>
        <w:ind w:left="1134" w:hanging="283"/>
      </w:pPr>
      <w:rPr>
        <w:rFonts w:asci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2">
    <w:nsid w:val="67F72E6F"/>
    <w:multiLevelType w:val="hybridMultilevel"/>
    <w:tmpl w:val="CA9E8516"/>
    <w:lvl w:ilvl="0" w:tplc="34621C3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-261"/>
        </w:tabs>
        <w:ind w:left="-2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59"/>
        </w:tabs>
        <w:ind w:left="4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8" w:tplc="11F43C76">
      <w:start w:val="1"/>
      <w:numFmt w:val="bullet"/>
      <w:pStyle w:val="Titre6"/>
      <w:lvlText w:val=""/>
      <w:lvlJc w:val="left"/>
      <w:pPr>
        <w:tabs>
          <w:tab w:val="num" w:pos="4703"/>
        </w:tabs>
        <w:ind w:left="4703" w:hanging="284"/>
      </w:pPr>
      <w:rPr>
        <w:rFonts w:ascii="Wingdings" w:hAnsi="Wingdings" w:hint="default"/>
      </w:rPr>
    </w:lvl>
  </w:abstractNum>
  <w:abstractNum w:abstractNumId="13">
    <w:nsid w:val="6B2E1132"/>
    <w:multiLevelType w:val="hybridMultilevel"/>
    <w:tmpl w:val="85B26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lvl w:ilvl="0">
        <w:start w:val="1"/>
        <w:numFmt w:val="bullet"/>
        <w:pStyle w:val="Listepuces2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5">
    <w:abstractNumId w:val="10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8"/>
  </w:num>
  <w:num w:numId="12">
    <w:abstractNumId w:val="7"/>
  </w:num>
  <w:num w:numId="13">
    <w:abstractNumId w:val="7"/>
  </w:num>
  <w:num w:numId="14">
    <w:abstractNumId w:val="12"/>
  </w:num>
  <w:num w:numId="15">
    <w:abstractNumId w:val="12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3"/>
  </w:num>
  <w:num w:numId="21">
    <w:abstractNumId w:val="7"/>
  </w:num>
  <w:num w:numId="22">
    <w:abstractNumId w:val="12"/>
  </w:num>
  <w:num w:numId="23">
    <w:abstractNumId w:val="9"/>
  </w:num>
  <w:num w:numId="24">
    <w:abstractNumId w:val="4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B1"/>
    <w:rsid w:val="000115FC"/>
    <w:rsid w:val="00012ECD"/>
    <w:rsid w:val="00035EB1"/>
    <w:rsid w:val="00036612"/>
    <w:rsid w:val="00043214"/>
    <w:rsid w:val="00050710"/>
    <w:rsid w:val="00052C88"/>
    <w:rsid w:val="00057A53"/>
    <w:rsid w:val="00071C5E"/>
    <w:rsid w:val="00074937"/>
    <w:rsid w:val="00087279"/>
    <w:rsid w:val="00092207"/>
    <w:rsid w:val="00097F6B"/>
    <w:rsid w:val="000B1E92"/>
    <w:rsid w:val="000B2C61"/>
    <w:rsid w:val="000B2CAC"/>
    <w:rsid w:val="000B5094"/>
    <w:rsid w:val="000C36E3"/>
    <w:rsid w:val="000C3F56"/>
    <w:rsid w:val="000C404E"/>
    <w:rsid w:val="000D7D06"/>
    <w:rsid w:val="000E1FF9"/>
    <w:rsid w:val="000F1914"/>
    <w:rsid w:val="000F46B2"/>
    <w:rsid w:val="001131E0"/>
    <w:rsid w:val="00113850"/>
    <w:rsid w:val="00120B00"/>
    <w:rsid w:val="001220D9"/>
    <w:rsid w:val="00130DD6"/>
    <w:rsid w:val="00140D1F"/>
    <w:rsid w:val="00143BE5"/>
    <w:rsid w:val="00143C8D"/>
    <w:rsid w:val="001509A6"/>
    <w:rsid w:val="0015505B"/>
    <w:rsid w:val="00156F3A"/>
    <w:rsid w:val="00160EE4"/>
    <w:rsid w:val="001612FC"/>
    <w:rsid w:val="00164572"/>
    <w:rsid w:val="00166020"/>
    <w:rsid w:val="001767C4"/>
    <w:rsid w:val="00181AAE"/>
    <w:rsid w:val="00186C14"/>
    <w:rsid w:val="001A3864"/>
    <w:rsid w:val="001B3E47"/>
    <w:rsid w:val="001C767F"/>
    <w:rsid w:val="001D04E4"/>
    <w:rsid w:val="001D24E9"/>
    <w:rsid w:val="001E0502"/>
    <w:rsid w:val="001F0F02"/>
    <w:rsid w:val="00206194"/>
    <w:rsid w:val="002324AD"/>
    <w:rsid w:val="0023591E"/>
    <w:rsid w:val="002362C0"/>
    <w:rsid w:val="00247386"/>
    <w:rsid w:val="00250E36"/>
    <w:rsid w:val="00262BBD"/>
    <w:rsid w:val="0026364F"/>
    <w:rsid w:val="002665EF"/>
    <w:rsid w:val="0027334A"/>
    <w:rsid w:val="00286736"/>
    <w:rsid w:val="00287CD6"/>
    <w:rsid w:val="002947DD"/>
    <w:rsid w:val="00297F77"/>
    <w:rsid w:val="002A4135"/>
    <w:rsid w:val="002A439B"/>
    <w:rsid w:val="002B573E"/>
    <w:rsid w:val="002D4713"/>
    <w:rsid w:val="002D6191"/>
    <w:rsid w:val="002E27E1"/>
    <w:rsid w:val="002E2F5D"/>
    <w:rsid w:val="002E372E"/>
    <w:rsid w:val="002F1FD5"/>
    <w:rsid w:val="002F7D3F"/>
    <w:rsid w:val="00305455"/>
    <w:rsid w:val="003129CD"/>
    <w:rsid w:val="00341DAE"/>
    <w:rsid w:val="00342B45"/>
    <w:rsid w:val="003512BE"/>
    <w:rsid w:val="00354665"/>
    <w:rsid w:val="003569C1"/>
    <w:rsid w:val="00360E9B"/>
    <w:rsid w:val="003647AA"/>
    <w:rsid w:val="00370E2D"/>
    <w:rsid w:val="003712F6"/>
    <w:rsid w:val="00375F82"/>
    <w:rsid w:val="00381C36"/>
    <w:rsid w:val="00382EDA"/>
    <w:rsid w:val="003834E0"/>
    <w:rsid w:val="00383671"/>
    <w:rsid w:val="003837BD"/>
    <w:rsid w:val="0038394F"/>
    <w:rsid w:val="00383F79"/>
    <w:rsid w:val="0039188D"/>
    <w:rsid w:val="003D4041"/>
    <w:rsid w:val="003D45DB"/>
    <w:rsid w:val="003F6BA5"/>
    <w:rsid w:val="00402AB1"/>
    <w:rsid w:val="00422CB5"/>
    <w:rsid w:val="00437FEE"/>
    <w:rsid w:val="00445AB1"/>
    <w:rsid w:val="004460A3"/>
    <w:rsid w:val="00446CD4"/>
    <w:rsid w:val="00447E23"/>
    <w:rsid w:val="00460EC1"/>
    <w:rsid w:val="00461E85"/>
    <w:rsid w:val="00480A51"/>
    <w:rsid w:val="004864F2"/>
    <w:rsid w:val="004A5D10"/>
    <w:rsid w:val="004B4D0F"/>
    <w:rsid w:val="004B504A"/>
    <w:rsid w:val="004C4432"/>
    <w:rsid w:val="004C4FE4"/>
    <w:rsid w:val="004C6D99"/>
    <w:rsid w:val="004D0A0E"/>
    <w:rsid w:val="004D3208"/>
    <w:rsid w:val="004D4091"/>
    <w:rsid w:val="004D59BE"/>
    <w:rsid w:val="004E52D2"/>
    <w:rsid w:val="004F262F"/>
    <w:rsid w:val="004F73B1"/>
    <w:rsid w:val="005146D2"/>
    <w:rsid w:val="0051573B"/>
    <w:rsid w:val="0052691A"/>
    <w:rsid w:val="00534072"/>
    <w:rsid w:val="005367F1"/>
    <w:rsid w:val="00537A29"/>
    <w:rsid w:val="005416D1"/>
    <w:rsid w:val="00542375"/>
    <w:rsid w:val="005438FD"/>
    <w:rsid w:val="00547DAF"/>
    <w:rsid w:val="0055611D"/>
    <w:rsid w:val="0055652F"/>
    <w:rsid w:val="00563D66"/>
    <w:rsid w:val="005779BB"/>
    <w:rsid w:val="00587DB7"/>
    <w:rsid w:val="0059469A"/>
    <w:rsid w:val="005B0AC3"/>
    <w:rsid w:val="005C5477"/>
    <w:rsid w:val="005C7817"/>
    <w:rsid w:val="005D0E81"/>
    <w:rsid w:val="005D4BFC"/>
    <w:rsid w:val="005E5497"/>
    <w:rsid w:val="00604F1D"/>
    <w:rsid w:val="006208C6"/>
    <w:rsid w:val="0063000D"/>
    <w:rsid w:val="00631C33"/>
    <w:rsid w:val="006463A0"/>
    <w:rsid w:val="006568EB"/>
    <w:rsid w:val="0065693B"/>
    <w:rsid w:val="00656BB5"/>
    <w:rsid w:val="006676BE"/>
    <w:rsid w:val="00676D3E"/>
    <w:rsid w:val="006A36E8"/>
    <w:rsid w:val="006B5AA7"/>
    <w:rsid w:val="006C1D85"/>
    <w:rsid w:val="006C2F1C"/>
    <w:rsid w:val="006C4B57"/>
    <w:rsid w:val="006E7AF9"/>
    <w:rsid w:val="006F1087"/>
    <w:rsid w:val="0070729F"/>
    <w:rsid w:val="0072397B"/>
    <w:rsid w:val="007259FC"/>
    <w:rsid w:val="007418A8"/>
    <w:rsid w:val="007432A5"/>
    <w:rsid w:val="0075088E"/>
    <w:rsid w:val="007510DC"/>
    <w:rsid w:val="007538EE"/>
    <w:rsid w:val="00754499"/>
    <w:rsid w:val="00762FE9"/>
    <w:rsid w:val="00774936"/>
    <w:rsid w:val="0078240A"/>
    <w:rsid w:val="00783295"/>
    <w:rsid w:val="00793051"/>
    <w:rsid w:val="00795743"/>
    <w:rsid w:val="007A1231"/>
    <w:rsid w:val="007A336E"/>
    <w:rsid w:val="007A7D8B"/>
    <w:rsid w:val="007B5F37"/>
    <w:rsid w:val="007C62CF"/>
    <w:rsid w:val="007C76A0"/>
    <w:rsid w:val="007D309D"/>
    <w:rsid w:val="007E259D"/>
    <w:rsid w:val="007E6D25"/>
    <w:rsid w:val="0080255D"/>
    <w:rsid w:val="00845634"/>
    <w:rsid w:val="00850015"/>
    <w:rsid w:val="00863D48"/>
    <w:rsid w:val="00871F35"/>
    <w:rsid w:val="0087666A"/>
    <w:rsid w:val="00877706"/>
    <w:rsid w:val="0088086E"/>
    <w:rsid w:val="00880D4D"/>
    <w:rsid w:val="00887AC2"/>
    <w:rsid w:val="00891A34"/>
    <w:rsid w:val="008934B6"/>
    <w:rsid w:val="008939F8"/>
    <w:rsid w:val="00894387"/>
    <w:rsid w:val="00896796"/>
    <w:rsid w:val="008A542B"/>
    <w:rsid w:val="008A7212"/>
    <w:rsid w:val="008C1D28"/>
    <w:rsid w:val="008D7F07"/>
    <w:rsid w:val="008F3C11"/>
    <w:rsid w:val="008F57D1"/>
    <w:rsid w:val="009012A9"/>
    <w:rsid w:val="00901CDE"/>
    <w:rsid w:val="00905355"/>
    <w:rsid w:val="00905B31"/>
    <w:rsid w:val="00906B0D"/>
    <w:rsid w:val="00911287"/>
    <w:rsid w:val="00924F7D"/>
    <w:rsid w:val="00931AD5"/>
    <w:rsid w:val="00955530"/>
    <w:rsid w:val="0096179E"/>
    <w:rsid w:val="00964EC4"/>
    <w:rsid w:val="009711FB"/>
    <w:rsid w:val="009761DF"/>
    <w:rsid w:val="00980766"/>
    <w:rsid w:val="00984A41"/>
    <w:rsid w:val="009A7E5F"/>
    <w:rsid w:val="009B167A"/>
    <w:rsid w:val="009B6AD7"/>
    <w:rsid w:val="009C0440"/>
    <w:rsid w:val="009C2EAB"/>
    <w:rsid w:val="009C73BA"/>
    <w:rsid w:val="009C7877"/>
    <w:rsid w:val="009D0314"/>
    <w:rsid w:val="009D0AE1"/>
    <w:rsid w:val="009D0DC2"/>
    <w:rsid w:val="009D617E"/>
    <w:rsid w:val="009E2A63"/>
    <w:rsid w:val="009E5E0F"/>
    <w:rsid w:val="009E7CAB"/>
    <w:rsid w:val="009F08AB"/>
    <w:rsid w:val="009F10FA"/>
    <w:rsid w:val="009F131D"/>
    <w:rsid w:val="009F3C00"/>
    <w:rsid w:val="00A0263A"/>
    <w:rsid w:val="00A04539"/>
    <w:rsid w:val="00A06E64"/>
    <w:rsid w:val="00A12D90"/>
    <w:rsid w:val="00A167F6"/>
    <w:rsid w:val="00A423F9"/>
    <w:rsid w:val="00A465B1"/>
    <w:rsid w:val="00A52870"/>
    <w:rsid w:val="00A534AF"/>
    <w:rsid w:val="00A56C44"/>
    <w:rsid w:val="00A86DED"/>
    <w:rsid w:val="00A92024"/>
    <w:rsid w:val="00A94ACC"/>
    <w:rsid w:val="00AA4E98"/>
    <w:rsid w:val="00AE71DC"/>
    <w:rsid w:val="00AE7E69"/>
    <w:rsid w:val="00AF7037"/>
    <w:rsid w:val="00B03A61"/>
    <w:rsid w:val="00B364D0"/>
    <w:rsid w:val="00B647F3"/>
    <w:rsid w:val="00B67556"/>
    <w:rsid w:val="00B676E6"/>
    <w:rsid w:val="00B72EC3"/>
    <w:rsid w:val="00B74D62"/>
    <w:rsid w:val="00B82547"/>
    <w:rsid w:val="00B93199"/>
    <w:rsid w:val="00B94204"/>
    <w:rsid w:val="00BA1314"/>
    <w:rsid w:val="00BA1413"/>
    <w:rsid w:val="00BB2913"/>
    <w:rsid w:val="00BD7C61"/>
    <w:rsid w:val="00BF135D"/>
    <w:rsid w:val="00BF6C18"/>
    <w:rsid w:val="00C04294"/>
    <w:rsid w:val="00C1751E"/>
    <w:rsid w:val="00C352FD"/>
    <w:rsid w:val="00C3710D"/>
    <w:rsid w:val="00C508EC"/>
    <w:rsid w:val="00C508F9"/>
    <w:rsid w:val="00C544CC"/>
    <w:rsid w:val="00C86CF0"/>
    <w:rsid w:val="00C87D43"/>
    <w:rsid w:val="00C96A7E"/>
    <w:rsid w:val="00CA0D2A"/>
    <w:rsid w:val="00CD3C64"/>
    <w:rsid w:val="00CE1973"/>
    <w:rsid w:val="00CE2D03"/>
    <w:rsid w:val="00CE7B62"/>
    <w:rsid w:val="00D0042F"/>
    <w:rsid w:val="00D03F9A"/>
    <w:rsid w:val="00D054EA"/>
    <w:rsid w:val="00D15B9D"/>
    <w:rsid w:val="00D20FA1"/>
    <w:rsid w:val="00D220E3"/>
    <w:rsid w:val="00D30BC0"/>
    <w:rsid w:val="00D354DA"/>
    <w:rsid w:val="00D469F6"/>
    <w:rsid w:val="00D47679"/>
    <w:rsid w:val="00D60209"/>
    <w:rsid w:val="00D63E5F"/>
    <w:rsid w:val="00D64632"/>
    <w:rsid w:val="00D81FB0"/>
    <w:rsid w:val="00D872EF"/>
    <w:rsid w:val="00D9677F"/>
    <w:rsid w:val="00DB3157"/>
    <w:rsid w:val="00DC0D8D"/>
    <w:rsid w:val="00DC3ECB"/>
    <w:rsid w:val="00DD6C17"/>
    <w:rsid w:val="00E10EC7"/>
    <w:rsid w:val="00E26632"/>
    <w:rsid w:val="00E41890"/>
    <w:rsid w:val="00E444FA"/>
    <w:rsid w:val="00E50639"/>
    <w:rsid w:val="00E55240"/>
    <w:rsid w:val="00E72104"/>
    <w:rsid w:val="00E84EE5"/>
    <w:rsid w:val="00E90F02"/>
    <w:rsid w:val="00E93258"/>
    <w:rsid w:val="00EA44F7"/>
    <w:rsid w:val="00EB0102"/>
    <w:rsid w:val="00EB0D2B"/>
    <w:rsid w:val="00EB3531"/>
    <w:rsid w:val="00EC66F6"/>
    <w:rsid w:val="00EC6D03"/>
    <w:rsid w:val="00ED5FBC"/>
    <w:rsid w:val="00EE7C65"/>
    <w:rsid w:val="00EF4A18"/>
    <w:rsid w:val="00F04861"/>
    <w:rsid w:val="00F12574"/>
    <w:rsid w:val="00F21CC1"/>
    <w:rsid w:val="00F2792E"/>
    <w:rsid w:val="00F34A56"/>
    <w:rsid w:val="00F41B75"/>
    <w:rsid w:val="00F4290D"/>
    <w:rsid w:val="00F50775"/>
    <w:rsid w:val="00F50EDA"/>
    <w:rsid w:val="00F515AD"/>
    <w:rsid w:val="00F52E3B"/>
    <w:rsid w:val="00F63832"/>
    <w:rsid w:val="00F673E9"/>
    <w:rsid w:val="00F9344D"/>
    <w:rsid w:val="00FA2095"/>
    <w:rsid w:val="00FC77D7"/>
    <w:rsid w:val="00FC792F"/>
    <w:rsid w:val="00FD6EE0"/>
    <w:rsid w:val="00FE2345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2EF"/>
    <w:pPr>
      <w:keepLines/>
      <w:tabs>
        <w:tab w:val="center" w:pos="4253"/>
        <w:tab w:val="right" w:pos="8505"/>
      </w:tabs>
      <w:suppressAutoHyphens/>
      <w:overflowPunct w:val="0"/>
      <w:autoSpaceDE w:val="0"/>
      <w:autoSpaceDN w:val="0"/>
      <w:adjustRightInd w:val="0"/>
      <w:spacing w:before="120" w:after="120"/>
      <w:ind w:firstLine="851"/>
      <w:jc w:val="both"/>
      <w:textAlignment w:val="baseline"/>
    </w:pPr>
    <w:rPr>
      <w:sz w:val="22"/>
    </w:rPr>
  </w:style>
  <w:style w:type="paragraph" w:styleId="Titre1">
    <w:name w:val="heading 1"/>
    <w:basedOn w:val="Normal"/>
    <w:next w:val="Paragraphestandard"/>
    <w:autoRedefine/>
    <w:qFormat/>
    <w:rsid w:val="00445AB1"/>
    <w:pPr>
      <w:keepNext/>
      <w:widowControl w:val="0"/>
      <w:numPr>
        <w:numId w:val="19"/>
      </w:numPr>
      <w:tabs>
        <w:tab w:val="clear" w:pos="4253"/>
        <w:tab w:val="left" w:pos="1276"/>
        <w:tab w:val="center" w:pos="4820"/>
      </w:tabs>
      <w:spacing w:before="360"/>
      <w:outlineLvl w:val="0"/>
    </w:pPr>
    <w:rPr>
      <w:b/>
      <w:caps/>
    </w:rPr>
  </w:style>
  <w:style w:type="paragraph" w:styleId="Titre2">
    <w:name w:val="heading 2"/>
    <w:basedOn w:val="Paragraphestandard"/>
    <w:next w:val="Paragraphestandard"/>
    <w:autoRedefine/>
    <w:qFormat/>
    <w:rsid w:val="00445AB1"/>
    <w:pPr>
      <w:keepNext/>
      <w:widowControl w:val="0"/>
      <w:numPr>
        <w:ilvl w:val="1"/>
        <w:numId w:val="19"/>
      </w:numPr>
      <w:spacing w:before="240"/>
      <w:outlineLvl w:val="1"/>
    </w:pPr>
    <w:rPr>
      <w:b/>
      <w:szCs w:val="22"/>
    </w:rPr>
  </w:style>
  <w:style w:type="paragraph" w:styleId="Titre3">
    <w:name w:val="heading 3"/>
    <w:basedOn w:val="Normal"/>
    <w:next w:val="Paragraphestandard"/>
    <w:autoRedefine/>
    <w:qFormat/>
    <w:rsid w:val="00445AB1"/>
    <w:pPr>
      <w:keepNext/>
      <w:widowControl w:val="0"/>
      <w:numPr>
        <w:ilvl w:val="2"/>
        <w:numId w:val="19"/>
      </w:numPr>
      <w:outlineLvl w:val="2"/>
    </w:pPr>
    <w:rPr>
      <w:b/>
      <w:i/>
    </w:rPr>
  </w:style>
  <w:style w:type="paragraph" w:styleId="Titre4">
    <w:name w:val="heading 4"/>
    <w:basedOn w:val="Normal"/>
    <w:next w:val="Paragraphestandard"/>
    <w:autoRedefine/>
    <w:qFormat/>
    <w:rsid w:val="00445AB1"/>
    <w:pPr>
      <w:widowControl w:val="0"/>
      <w:numPr>
        <w:ilvl w:val="3"/>
        <w:numId w:val="19"/>
      </w:numPr>
      <w:spacing w:before="240"/>
      <w:outlineLvl w:val="3"/>
    </w:pPr>
    <w:rPr>
      <w:i/>
    </w:rPr>
  </w:style>
  <w:style w:type="paragraph" w:styleId="Titre5">
    <w:name w:val="heading 5"/>
    <w:basedOn w:val="Normal"/>
    <w:next w:val="Paragraphestandard"/>
    <w:autoRedefine/>
    <w:qFormat/>
    <w:rsid w:val="00445AB1"/>
    <w:pPr>
      <w:keepNext/>
      <w:numPr>
        <w:ilvl w:val="4"/>
        <w:numId w:val="20"/>
      </w:numPr>
      <w:ind w:right="567"/>
      <w:outlineLvl w:val="4"/>
    </w:pPr>
    <w:rPr>
      <w:bCs/>
      <w:iCs/>
      <w:szCs w:val="26"/>
    </w:rPr>
  </w:style>
  <w:style w:type="paragraph" w:styleId="Titre6">
    <w:name w:val="heading 6"/>
    <w:basedOn w:val="Titre9"/>
    <w:next w:val="Paragraphestandard"/>
    <w:qFormat/>
    <w:rsid w:val="00445AB1"/>
    <w:pPr>
      <w:numPr>
        <w:numId w:val="22"/>
      </w:numPr>
      <w:outlineLvl w:val="5"/>
    </w:pPr>
    <w:rPr>
      <w:i w:val="0"/>
    </w:rPr>
  </w:style>
  <w:style w:type="paragraph" w:styleId="Titre7">
    <w:name w:val="heading 7"/>
    <w:basedOn w:val="Normal"/>
    <w:next w:val="Normal"/>
    <w:qFormat/>
    <w:rsid w:val="00445AB1"/>
    <w:pPr>
      <w:keepNext/>
      <w:outlineLvl w:val="6"/>
    </w:pPr>
    <w:rPr>
      <w:bCs/>
      <w:i/>
      <w:iCs/>
      <w:sz w:val="18"/>
    </w:rPr>
  </w:style>
  <w:style w:type="paragraph" w:styleId="Titre8">
    <w:name w:val="heading 8"/>
    <w:basedOn w:val="Normal"/>
    <w:next w:val="Normal"/>
    <w:qFormat/>
    <w:rsid w:val="00445AB1"/>
    <w:pPr>
      <w:keepNext/>
      <w:framePr w:w="8505" w:hSpace="181" w:wrap="notBeside" w:hAnchor="margin" w:xAlign="center" w:yAlign="center"/>
      <w:jc w:val="center"/>
      <w:outlineLvl w:val="7"/>
    </w:pPr>
    <w:rPr>
      <w:b/>
      <w:bCs/>
      <w:sz w:val="28"/>
      <w:u w:val="single"/>
    </w:rPr>
  </w:style>
  <w:style w:type="paragraph" w:styleId="Titre9">
    <w:name w:val="heading 9"/>
    <w:basedOn w:val="Paragraphestandard"/>
    <w:next w:val="Paragraphestandard"/>
    <w:qFormat/>
    <w:rsid w:val="00445AB1"/>
    <w:pPr>
      <w:keepNext/>
      <w:numPr>
        <w:ilvl w:val="8"/>
        <w:numId w:val="21"/>
      </w:numPr>
      <w:outlineLvl w:val="8"/>
    </w:pPr>
    <w:rPr>
      <w:i/>
      <w:i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Paragraphe standard"/>
    <w:basedOn w:val="Normal"/>
    <w:rsid w:val="00D872EF"/>
  </w:style>
  <w:style w:type="character" w:styleId="Accentuation">
    <w:name w:val="Emphasis"/>
    <w:qFormat/>
    <w:rsid w:val="005E5497"/>
    <w:rPr>
      <w:i/>
      <w:iCs/>
    </w:rPr>
  </w:style>
  <w:style w:type="paragraph" w:customStyle="1" w:styleId="adresse">
    <w:name w:val="adresse"/>
    <w:basedOn w:val="Normal"/>
    <w:rsid w:val="005E5497"/>
    <w:pPr>
      <w:spacing w:line="230" w:lineRule="exact"/>
    </w:pPr>
    <w:rPr>
      <w:rFonts w:ascii="Arial" w:hAnsi="Arial"/>
      <w:caps/>
      <w:spacing w:val="12"/>
      <w:sz w:val="12"/>
    </w:rPr>
  </w:style>
  <w:style w:type="paragraph" w:styleId="Notedebasdepage">
    <w:name w:val="footnote text"/>
    <w:basedOn w:val="Normal"/>
    <w:semiHidden/>
    <w:rsid w:val="005E5497"/>
    <w:rPr>
      <w:sz w:val="18"/>
    </w:rPr>
  </w:style>
  <w:style w:type="paragraph" w:customStyle="1" w:styleId="affairesuivie">
    <w:name w:val="affaire suivie"/>
    <w:basedOn w:val="Notedebasdepage"/>
    <w:rsid w:val="005E5497"/>
    <w:pPr>
      <w:spacing w:line="230" w:lineRule="exact"/>
    </w:pPr>
    <w:rPr>
      <w:spacing w:val="12"/>
      <w:sz w:val="22"/>
    </w:rPr>
  </w:style>
  <w:style w:type="paragraph" w:customStyle="1" w:styleId="AFFAIRETELEPHONETELECOPIE">
    <w:name w:val="AFFAIRE TELEPHONE TELECOPIE"/>
    <w:basedOn w:val="Normal"/>
    <w:rsid w:val="005E5497"/>
    <w:rPr>
      <w:rFonts w:ascii="Garamond" w:hAnsi="Garamond"/>
      <w:szCs w:val="22"/>
    </w:rPr>
  </w:style>
  <w:style w:type="paragraph" w:customStyle="1" w:styleId="Annexe11-">
    <w:name w:val="Annexe 1.1. -"/>
    <w:basedOn w:val="Normal"/>
    <w:autoRedefine/>
    <w:rsid w:val="005E5497"/>
    <w:pPr>
      <w:tabs>
        <w:tab w:val="clear" w:pos="4253"/>
        <w:tab w:val="clear" w:pos="8505"/>
        <w:tab w:val="left" w:pos="794"/>
      </w:tabs>
      <w:overflowPunct/>
      <w:autoSpaceDE/>
      <w:autoSpaceDN/>
      <w:adjustRightInd/>
      <w:textAlignment w:val="auto"/>
    </w:pPr>
    <w:rPr>
      <w:sz w:val="24"/>
      <w:szCs w:val="24"/>
    </w:rPr>
  </w:style>
  <w:style w:type="character" w:styleId="Appelnotedebasdep">
    <w:name w:val="footnote reference"/>
    <w:semiHidden/>
    <w:rsid w:val="005E5497"/>
    <w:rPr>
      <w:vertAlign w:val="superscript"/>
    </w:rPr>
  </w:style>
  <w:style w:type="paragraph" w:styleId="Corpsdetexte">
    <w:name w:val="Body Text"/>
    <w:basedOn w:val="Normal"/>
    <w:rsid w:val="005E5497"/>
    <w:pPr>
      <w:tabs>
        <w:tab w:val="left" w:pos="709"/>
      </w:tabs>
    </w:pPr>
  </w:style>
  <w:style w:type="paragraph" w:customStyle="1" w:styleId="CompanyName">
    <w:name w:val="Company Name"/>
    <w:basedOn w:val="Corpsdetexte"/>
    <w:rsid w:val="005E5497"/>
    <w:pPr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Contenudetableau">
    <w:name w:val="Contenu de tableau"/>
    <w:basedOn w:val="Normal"/>
    <w:rsid w:val="005E5497"/>
    <w:pPr>
      <w:widowControl w:val="0"/>
      <w:suppressLineNumbers/>
      <w:tabs>
        <w:tab w:val="clear" w:pos="4253"/>
        <w:tab w:val="clear" w:pos="8505"/>
      </w:tabs>
      <w:overflowPunct/>
      <w:autoSpaceDE/>
      <w:autoSpaceDN/>
      <w:adjustRightInd/>
      <w:textAlignment w:val="auto"/>
    </w:pPr>
    <w:rPr>
      <w:rFonts w:eastAsia="Arial Unicode MS" w:cs="Tahoma"/>
      <w:sz w:val="24"/>
      <w:szCs w:val="24"/>
    </w:rPr>
  </w:style>
  <w:style w:type="paragraph" w:customStyle="1" w:styleId="CORPSDETEXTE0">
    <w:name w:val="CORPS DE TEXTE"/>
    <w:basedOn w:val="Normal"/>
    <w:autoRedefine/>
    <w:rsid w:val="005E5497"/>
    <w:pPr>
      <w:ind w:left="1134"/>
    </w:pPr>
    <w:rPr>
      <w:rFonts w:ascii="Garamond" w:hAnsi="Garamond"/>
      <w:sz w:val="24"/>
      <w:szCs w:val="24"/>
    </w:rPr>
  </w:style>
  <w:style w:type="paragraph" w:customStyle="1" w:styleId="DIRECTION">
    <w:name w:val="DIRECTION"/>
    <w:basedOn w:val="Normal"/>
    <w:autoRedefine/>
    <w:rsid w:val="005E5497"/>
    <w:pPr>
      <w:spacing w:before="624" w:after="60"/>
      <w:ind w:right="-709"/>
    </w:pPr>
    <w:rPr>
      <w:rFonts w:ascii="Arial" w:hAnsi="Arial"/>
      <w:b/>
      <w:bCs/>
      <w:caps/>
      <w:spacing w:val="12"/>
      <w:sz w:val="15"/>
      <w:szCs w:val="15"/>
    </w:rPr>
  </w:style>
  <w:style w:type="paragraph" w:customStyle="1" w:styleId="DocumentLabel">
    <w:name w:val="Document Label"/>
    <w:next w:val="Normal"/>
    <w:rsid w:val="005E5497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val="en-US" w:eastAsia="en-US"/>
    </w:rPr>
  </w:style>
  <w:style w:type="character" w:styleId="lev">
    <w:name w:val="Strong"/>
    <w:qFormat/>
    <w:rsid w:val="005E5497"/>
    <w:rPr>
      <w:b/>
    </w:rPr>
  </w:style>
  <w:style w:type="paragraph" w:customStyle="1" w:styleId="Enclosure">
    <w:name w:val="Enclosure"/>
    <w:basedOn w:val="Corpsdetexte"/>
    <w:next w:val="Normal"/>
    <w:rsid w:val="005E5497"/>
    <w:pPr>
      <w:spacing w:before="220"/>
      <w:ind w:firstLine="0"/>
    </w:pPr>
  </w:style>
  <w:style w:type="paragraph" w:styleId="En-tte">
    <w:name w:val="header"/>
    <w:basedOn w:val="Normal"/>
    <w:rsid w:val="005E5497"/>
    <w:pPr>
      <w:tabs>
        <w:tab w:val="center" w:pos="4536"/>
        <w:tab w:val="right" w:pos="9072"/>
      </w:tabs>
    </w:pPr>
    <w:rPr>
      <w:b/>
    </w:rPr>
  </w:style>
  <w:style w:type="paragraph" w:styleId="En-ttedemessage">
    <w:name w:val="Message Header"/>
    <w:basedOn w:val="Corpsdetexte"/>
    <w:rsid w:val="005E5497"/>
    <w:pPr>
      <w:ind w:left="1080" w:hanging="1080"/>
      <w:jc w:val="left"/>
    </w:pPr>
    <w:rPr>
      <w:caps/>
      <w:sz w:val="18"/>
    </w:rPr>
  </w:style>
  <w:style w:type="paragraph" w:styleId="Formuledepolitesse">
    <w:name w:val="Closing"/>
    <w:basedOn w:val="Normal"/>
    <w:next w:val="Normal"/>
    <w:rsid w:val="005E5497"/>
    <w:pPr>
      <w:spacing w:line="220" w:lineRule="atLeast"/>
    </w:pPr>
    <w:rPr>
      <w:rFonts w:ascii="Garamond" w:hAnsi="Garamond"/>
    </w:rPr>
  </w:style>
  <w:style w:type="paragraph" w:customStyle="1" w:styleId="HeaderBase">
    <w:name w:val="Header Base"/>
    <w:basedOn w:val="Corpsdetexte"/>
    <w:rsid w:val="005E5497"/>
    <w:pPr>
      <w:tabs>
        <w:tab w:val="center" w:pos="4320"/>
        <w:tab w:val="right" w:pos="8640"/>
      </w:tabs>
      <w:spacing w:after="0"/>
    </w:pPr>
  </w:style>
  <w:style w:type="character" w:customStyle="1" w:styleId="Heading5Char">
    <w:name w:val="Heading 5 Char"/>
    <w:basedOn w:val="Policepardfaut"/>
    <w:rsid w:val="005E5497"/>
    <w:rPr>
      <w:bCs/>
      <w:iCs/>
      <w:sz w:val="22"/>
      <w:szCs w:val="26"/>
      <w:lang w:val="fr-FR" w:eastAsia="fr-FR" w:bidi="ar-SA"/>
    </w:rPr>
  </w:style>
  <w:style w:type="paragraph" w:customStyle="1" w:styleId="HeadingBase">
    <w:name w:val="Heading Base"/>
    <w:basedOn w:val="Corpsdetexte"/>
    <w:next w:val="Corpsdetexte"/>
    <w:rsid w:val="005E5497"/>
    <w:pPr>
      <w:keepNext/>
      <w:spacing w:after="0"/>
      <w:ind w:firstLine="0"/>
      <w:jc w:val="left"/>
    </w:pPr>
    <w:rPr>
      <w:kern w:val="20"/>
    </w:rPr>
  </w:style>
  <w:style w:type="paragraph" w:styleId="Lgende">
    <w:name w:val="caption"/>
    <w:basedOn w:val="Normal"/>
    <w:next w:val="Normal"/>
    <w:qFormat/>
    <w:rsid w:val="005E5497"/>
    <w:pPr>
      <w:keepNext/>
      <w:spacing w:before="240"/>
      <w:jc w:val="center"/>
    </w:pPr>
    <w:rPr>
      <w:bCs/>
    </w:rPr>
  </w:style>
  <w:style w:type="character" w:styleId="Lienhypertexte">
    <w:name w:val="Hyperlink"/>
    <w:basedOn w:val="Policepardfaut"/>
    <w:rsid w:val="005E5497"/>
    <w:rPr>
      <w:color w:val="0000FF"/>
      <w:u w:val="single"/>
    </w:rPr>
  </w:style>
  <w:style w:type="paragraph" w:customStyle="1" w:styleId="LIEU-DATE">
    <w:name w:val="LIEU-DATE"/>
    <w:basedOn w:val="Normal"/>
    <w:autoRedefine/>
    <w:rsid w:val="005E5497"/>
    <w:pPr>
      <w:spacing w:before="567"/>
      <w:ind w:left="1247"/>
    </w:pPr>
    <w:rPr>
      <w:rFonts w:ascii="Arial" w:hAnsi="Arial"/>
    </w:rPr>
  </w:style>
  <w:style w:type="paragraph" w:styleId="Listepuces">
    <w:name w:val="List Bullet"/>
    <w:basedOn w:val="Normal"/>
    <w:rsid w:val="005E5497"/>
    <w:pPr>
      <w:numPr>
        <w:numId w:val="2"/>
      </w:numPr>
      <w:tabs>
        <w:tab w:val="clear" w:pos="4253"/>
        <w:tab w:val="clear" w:pos="8505"/>
        <w:tab w:val="left" w:pos="1304"/>
      </w:tabs>
    </w:pPr>
  </w:style>
  <w:style w:type="paragraph" w:styleId="Listepuces2">
    <w:name w:val="List Bullet 2"/>
    <w:basedOn w:val="Listepuces"/>
    <w:autoRedefine/>
    <w:rsid w:val="005E5497"/>
    <w:pPr>
      <w:numPr>
        <w:numId w:val="4"/>
      </w:numPr>
      <w:tabs>
        <w:tab w:val="clear" w:pos="1304"/>
      </w:tabs>
      <w:suppressAutoHyphens w:val="0"/>
      <w:overflowPunct/>
      <w:autoSpaceDE/>
      <w:autoSpaceDN/>
      <w:adjustRightInd/>
      <w:spacing w:before="0" w:after="240" w:line="240" w:lineRule="atLeast"/>
      <w:ind w:right="720"/>
      <w:textAlignment w:val="auto"/>
    </w:pPr>
    <w:rPr>
      <w:rFonts w:ascii="Garamond" w:hAnsi="Garamond"/>
      <w:szCs w:val="24"/>
      <w:lang w:eastAsia="en-US"/>
    </w:rPr>
  </w:style>
  <w:style w:type="paragraph" w:customStyle="1" w:styleId="MessageHeaderFirst">
    <w:name w:val="Message Header First"/>
    <w:basedOn w:val="En-ttedemessage"/>
    <w:next w:val="En-ttedemessage"/>
    <w:rsid w:val="005E5497"/>
    <w:pPr>
      <w:spacing w:before="360"/>
    </w:pPr>
  </w:style>
  <w:style w:type="character" w:customStyle="1" w:styleId="MessageHeaderLabel">
    <w:name w:val="Message Header Label"/>
    <w:rsid w:val="005E5497"/>
    <w:rPr>
      <w:b/>
      <w:sz w:val="18"/>
    </w:rPr>
  </w:style>
  <w:style w:type="paragraph" w:customStyle="1" w:styleId="MessageHeaderLast">
    <w:name w:val="Message Header Last"/>
    <w:basedOn w:val="En-ttedemessage"/>
    <w:next w:val="Corpsdetexte"/>
    <w:rsid w:val="005E5497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centr">
    <w:name w:val="Block Text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ind w:left="110" w:right="110"/>
      <w:textAlignment w:val="auto"/>
    </w:pPr>
    <w:rPr>
      <w:sz w:val="24"/>
      <w:szCs w:val="24"/>
    </w:rPr>
  </w:style>
  <w:style w:type="paragraph" w:customStyle="1" w:styleId="NormalTableau">
    <w:name w:val="Normal.Tableau"/>
    <w:rsid w:val="005E549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character" w:styleId="Numrodepage">
    <w:name w:val="page number"/>
    <w:basedOn w:val="Policepardfaut"/>
    <w:rsid w:val="00D872EF"/>
    <w:rPr>
      <w:rFonts w:ascii="Times New Roman" w:hAnsi="Times New Roman"/>
      <w:sz w:val="18"/>
    </w:rPr>
  </w:style>
  <w:style w:type="character" w:customStyle="1" w:styleId="Obs">
    <w:name w:val="Obs"/>
    <w:basedOn w:val="Policepardfaut"/>
    <w:rsid w:val="005E5497"/>
    <w:rPr>
      <w:rFonts w:ascii="Times New Roman" w:hAnsi="Times New Roman"/>
      <w:b/>
      <w:caps/>
      <w:sz w:val="22"/>
      <w:u w:val="single"/>
      <w:effect w:val="none"/>
    </w:rPr>
  </w:style>
  <w:style w:type="paragraph" w:customStyle="1" w:styleId="Pagedegarde">
    <w:name w:val="Page de garde"/>
    <w:basedOn w:val="Normal"/>
    <w:rsid w:val="005E5497"/>
    <w:pPr>
      <w:jc w:val="center"/>
    </w:pPr>
    <w:rPr>
      <w:b/>
      <w:caps/>
      <w:sz w:val="28"/>
    </w:rPr>
  </w:style>
  <w:style w:type="paragraph" w:customStyle="1" w:styleId="paragraphe">
    <w:name w:val="paragraphe"/>
    <w:basedOn w:val="Normal"/>
    <w:rsid w:val="006B5AA7"/>
    <w:pPr>
      <w:tabs>
        <w:tab w:val="clear" w:pos="4253"/>
        <w:tab w:val="clear" w:pos="8505"/>
      </w:tabs>
    </w:pPr>
    <w:rPr>
      <w:szCs w:val="22"/>
    </w:rPr>
  </w:style>
  <w:style w:type="paragraph" w:customStyle="1" w:styleId="Paragrapheavecobs">
    <w:name w:val="Paragraphe avec obs."/>
    <w:next w:val="Normal"/>
    <w:rsid w:val="005E5497"/>
    <w:pPr>
      <w:keepNext/>
      <w:keepLines/>
      <w:tabs>
        <w:tab w:val="left" w:pos="1134"/>
      </w:tabs>
      <w:overflowPunct w:val="0"/>
      <w:autoSpaceDE w:val="0"/>
      <w:autoSpaceDN w:val="0"/>
      <w:adjustRightInd w:val="0"/>
      <w:spacing w:before="240" w:after="240" w:line="240" w:lineRule="exact"/>
      <w:ind w:hanging="567"/>
      <w:jc w:val="both"/>
      <w:textAlignment w:val="baseline"/>
    </w:pPr>
    <w:rPr>
      <w:sz w:val="22"/>
    </w:rPr>
  </w:style>
  <w:style w:type="paragraph" w:customStyle="1" w:styleId="Paragraphedbutnumration">
    <w:name w:val="Paragraphe début énumération"/>
    <w:basedOn w:val="Normal"/>
    <w:next w:val="Listepuces"/>
    <w:rsid w:val="005E5497"/>
    <w:pPr>
      <w:keepNext/>
      <w:tabs>
        <w:tab w:val="clear" w:pos="4253"/>
        <w:tab w:val="clear" w:pos="8505"/>
      </w:tabs>
    </w:pPr>
  </w:style>
  <w:style w:type="paragraph" w:customStyle="1" w:styleId="Paragrapheexplications">
    <w:name w:val="Paragraphe explications"/>
    <w:basedOn w:val="Normal"/>
    <w:next w:val="Normal"/>
    <w:rsid w:val="005E5497"/>
    <w:pPr>
      <w:numPr>
        <w:numId w:val="5"/>
      </w:numPr>
      <w:tabs>
        <w:tab w:val="clear" w:pos="4253"/>
        <w:tab w:val="clear" w:pos="8505"/>
      </w:tabs>
      <w:spacing w:before="60" w:after="60"/>
    </w:pPr>
    <w:rPr>
      <w:rFonts w:ascii="Arial" w:hAnsi="Arial"/>
      <w:sz w:val="20"/>
    </w:rPr>
  </w:style>
  <w:style w:type="paragraph" w:styleId="Pieddepage">
    <w:name w:val="footer"/>
    <w:basedOn w:val="Normal"/>
    <w:rsid w:val="005E5497"/>
    <w:pPr>
      <w:tabs>
        <w:tab w:val="clear" w:pos="4253"/>
        <w:tab w:val="clear" w:pos="8505"/>
        <w:tab w:val="center" w:pos="4536"/>
        <w:tab w:val="right" w:pos="9072"/>
      </w:tabs>
      <w:jc w:val="center"/>
    </w:pPr>
    <w:rPr>
      <w:sz w:val="18"/>
      <w:szCs w:val="18"/>
    </w:rPr>
  </w:style>
  <w:style w:type="paragraph" w:customStyle="1" w:styleId="REFERENCES">
    <w:name w:val="REFERENCES"/>
    <w:basedOn w:val="Normal"/>
    <w:rsid w:val="005E5497"/>
    <w:pPr>
      <w:spacing w:before="567"/>
    </w:pPr>
    <w:rPr>
      <w:rFonts w:ascii="Garamond" w:hAnsi="Garamond"/>
      <w:szCs w:val="22"/>
    </w:rPr>
  </w:style>
  <w:style w:type="paragraph" w:styleId="Retraitcorpsdetexte">
    <w:name w:val="Body Text Indent"/>
    <w:basedOn w:val="Normal"/>
    <w:rsid w:val="005E5497"/>
    <w:pPr>
      <w:ind w:left="1434" w:hanging="18"/>
    </w:pPr>
  </w:style>
  <w:style w:type="paragraph" w:styleId="Retraitcorpsdetexte2">
    <w:name w:val="Body Text Indent 2"/>
    <w:basedOn w:val="Normal"/>
    <w:rsid w:val="005E5497"/>
    <w:pPr>
      <w:spacing w:line="480" w:lineRule="auto"/>
      <w:ind w:left="283"/>
    </w:pPr>
  </w:style>
  <w:style w:type="paragraph" w:customStyle="1" w:styleId="Retraitcorpsdetexte21">
    <w:name w:val="Retrait corps de texte 21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ind w:left="426" w:firstLine="708"/>
      <w:textAlignment w:val="auto"/>
    </w:pPr>
    <w:rPr>
      <w:sz w:val="20"/>
    </w:rPr>
  </w:style>
  <w:style w:type="paragraph" w:styleId="Retraitnormal">
    <w:name w:val="Normal Indent"/>
    <w:basedOn w:val="Normal"/>
    <w:rsid w:val="005E5497"/>
    <w:pPr>
      <w:ind w:left="720"/>
    </w:pPr>
  </w:style>
  <w:style w:type="paragraph" w:customStyle="1" w:styleId="ReturnAddress">
    <w:name w:val="Return Address"/>
    <w:rsid w:val="005E5497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  <w:lang w:val="en-US" w:eastAsia="en-US"/>
    </w:rPr>
  </w:style>
  <w:style w:type="paragraph" w:customStyle="1" w:styleId="Signature1">
    <w:name w:val="Signature1"/>
    <w:basedOn w:val="Normal"/>
    <w:rsid w:val="00D872EF"/>
    <w:pPr>
      <w:tabs>
        <w:tab w:val="clear" w:pos="4253"/>
        <w:tab w:val="clear" w:pos="8505"/>
      </w:tabs>
      <w:spacing w:before="720" w:after="0"/>
      <w:ind w:left="4825" w:firstLine="0"/>
      <w:jc w:val="left"/>
    </w:pPr>
    <w:rPr>
      <w:smallCaps/>
      <w:szCs w:val="22"/>
    </w:rPr>
  </w:style>
  <w:style w:type="paragraph" w:customStyle="1" w:styleId="SignatureJobTitle">
    <w:name w:val="Signature Job Title"/>
    <w:basedOn w:val="Normal"/>
    <w:next w:val="Normal"/>
    <w:rsid w:val="009D0DC2"/>
    <w:pPr>
      <w:spacing w:before="0"/>
      <w:ind w:firstLine="0"/>
    </w:pPr>
  </w:style>
  <w:style w:type="paragraph" w:customStyle="1" w:styleId="SignatureName">
    <w:name w:val="Signature Name"/>
    <w:basedOn w:val="Normal"/>
    <w:next w:val="SignatureJobTitle"/>
    <w:rsid w:val="009D0DC2"/>
    <w:pPr>
      <w:keepNext/>
      <w:tabs>
        <w:tab w:val="left" w:pos="709"/>
      </w:tabs>
      <w:spacing w:before="660" w:after="0"/>
      <w:ind w:firstLine="0"/>
    </w:pPr>
  </w:style>
  <w:style w:type="character" w:customStyle="1" w:styleId="Slogan">
    <w:name w:val="Slogan"/>
    <w:basedOn w:val="Policepardfaut"/>
    <w:rsid w:val="005E5497"/>
    <w:rPr>
      <w:i/>
      <w:spacing w:val="70"/>
      <w:sz w:val="21"/>
    </w:rPr>
  </w:style>
  <w:style w:type="paragraph" w:customStyle="1" w:styleId="Source">
    <w:name w:val="Source"/>
    <w:basedOn w:val="Paragraphestandard"/>
    <w:next w:val="Paragraphestandard"/>
    <w:rsid w:val="005E5497"/>
    <w:pPr>
      <w:keepLines w:val="0"/>
      <w:spacing w:before="40"/>
      <w:ind w:firstLine="0"/>
    </w:pPr>
    <w:rPr>
      <w:i/>
      <w:sz w:val="18"/>
      <w:u w:val="words"/>
    </w:rPr>
  </w:style>
  <w:style w:type="paragraph" w:customStyle="1" w:styleId="SOUS-DIRECTIONADRESSE">
    <w:name w:val="SOUS-DIRECTION  ADRESSE"/>
    <w:basedOn w:val="Normal"/>
    <w:rsid w:val="005E5497"/>
    <w:pPr>
      <w:spacing w:after="60"/>
    </w:pPr>
    <w:rPr>
      <w:rFonts w:ascii="Arial" w:hAnsi="Arial"/>
      <w:caps/>
      <w:sz w:val="13"/>
      <w:szCs w:val="13"/>
    </w:rPr>
  </w:style>
  <w:style w:type="paragraph" w:styleId="Titre">
    <w:name w:val="Title"/>
    <w:basedOn w:val="Normal"/>
    <w:next w:val="Normal"/>
    <w:qFormat/>
    <w:rsid w:val="00445AB1"/>
    <w:pPr>
      <w:keepNext/>
      <w:pageBreakBefore/>
      <w:spacing w:before="480" w:after="480" w:line="360" w:lineRule="auto"/>
      <w:ind w:left="1701" w:right="1701"/>
      <w:jc w:val="center"/>
    </w:pPr>
    <w:rPr>
      <w:rFonts w:cs="Arial"/>
      <w:b/>
      <w:bCs/>
      <w:caps/>
      <w:kern w:val="22"/>
      <w:szCs w:val="32"/>
      <w:u w:val="single"/>
    </w:rPr>
  </w:style>
  <w:style w:type="paragraph" w:customStyle="1" w:styleId="StyleTitreAvant12ptAprs12pt">
    <w:name w:val="Style Titre + Avant : 12 pt Après : 12 pt"/>
    <w:basedOn w:val="Titre"/>
    <w:autoRedefine/>
    <w:rsid w:val="005E5497"/>
    <w:pPr>
      <w:spacing w:before="240" w:after="240"/>
    </w:pPr>
    <w:rPr>
      <w:rFonts w:cs="Times New Roman"/>
      <w:szCs w:val="20"/>
    </w:rPr>
  </w:style>
  <w:style w:type="paragraph" w:customStyle="1" w:styleId="StyleTitre5Droite0cm">
    <w:name w:val="Style Titre 5 + Droite :  0 cm"/>
    <w:basedOn w:val="Titre5"/>
    <w:autoRedefine/>
    <w:rsid w:val="005E5497"/>
    <w:pPr>
      <w:numPr>
        <w:ilvl w:val="0"/>
        <w:numId w:val="0"/>
      </w:numPr>
      <w:ind w:right="0"/>
    </w:pPr>
    <w:rPr>
      <w:bCs w:val="0"/>
      <w:iCs w:val="0"/>
      <w:szCs w:val="20"/>
    </w:rPr>
  </w:style>
  <w:style w:type="paragraph" w:customStyle="1" w:styleId="Tableauentte">
    <w:name w:val="Tableau entête"/>
    <w:basedOn w:val="Normal"/>
    <w:rsid w:val="005E5497"/>
    <w:pPr>
      <w:keepNext/>
      <w:spacing w:before="60" w:after="60"/>
      <w:jc w:val="center"/>
    </w:pPr>
    <w:rPr>
      <w:b/>
      <w:sz w:val="18"/>
    </w:rPr>
  </w:style>
  <w:style w:type="paragraph" w:customStyle="1" w:styleId="Tableaulibells">
    <w:name w:val="Tableau libellés"/>
    <w:basedOn w:val="Normal"/>
    <w:rsid w:val="005E5497"/>
    <w:rPr>
      <w:sz w:val="20"/>
    </w:rPr>
  </w:style>
  <w:style w:type="paragraph" w:styleId="Textedebulles">
    <w:name w:val="Balloon Text"/>
    <w:basedOn w:val="Normal"/>
    <w:semiHidden/>
    <w:rsid w:val="005E5497"/>
    <w:rPr>
      <w:rFonts w:ascii="Tahoma" w:hAnsi="Tahoma" w:cs="Tahoma"/>
      <w:sz w:val="16"/>
      <w:szCs w:val="16"/>
    </w:rPr>
  </w:style>
  <w:style w:type="paragraph" w:customStyle="1" w:styleId="TitreSommaire">
    <w:name w:val="Titre Sommaire"/>
    <w:basedOn w:val="Titre"/>
    <w:next w:val="Normal"/>
    <w:autoRedefine/>
    <w:rsid w:val="00445AB1"/>
  </w:style>
  <w:style w:type="paragraph" w:styleId="TM1">
    <w:name w:val="toc 1"/>
    <w:basedOn w:val="Normal"/>
    <w:next w:val="Normal"/>
    <w:semiHidden/>
    <w:rsid w:val="00445AB1"/>
    <w:pPr>
      <w:tabs>
        <w:tab w:val="clear" w:pos="4253"/>
        <w:tab w:val="clear" w:pos="8505"/>
      </w:tabs>
    </w:pPr>
    <w:rPr>
      <w:b/>
      <w:bCs/>
      <w:caps/>
      <w:szCs w:val="24"/>
    </w:rPr>
  </w:style>
  <w:style w:type="paragraph" w:styleId="TM2">
    <w:name w:val="toc 2"/>
    <w:basedOn w:val="Normal"/>
    <w:next w:val="Normal"/>
    <w:semiHidden/>
    <w:rsid w:val="00445AB1"/>
    <w:pPr>
      <w:tabs>
        <w:tab w:val="clear" w:pos="4253"/>
        <w:tab w:val="clear" w:pos="8505"/>
      </w:tabs>
      <w:ind w:left="220"/>
    </w:pPr>
    <w:rPr>
      <w:smallCaps/>
      <w:szCs w:val="24"/>
    </w:rPr>
  </w:style>
  <w:style w:type="paragraph" w:styleId="TM3">
    <w:name w:val="toc 3"/>
    <w:basedOn w:val="Normal"/>
    <w:next w:val="Normal"/>
    <w:semiHidden/>
    <w:rsid w:val="00445AB1"/>
    <w:pPr>
      <w:tabs>
        <w:tab w:val="clear" w:pos="4253"/>
        <w:tab w:val="clear" w:pos="8505"/>
      </w:tabs>
      <w:ind w:left="440"/>
    </w:pPr>
    <w:rPr>
      <w:i/>
      <w:iCs/>
      <w:szCs w:val="24"/>
    </w:rPr>
  </w:style>
  <w:style w:type="paragraph" w:styleId="TM4">
    <w:name w:val="toc 4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66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88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1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32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54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760"/>
    </w:pPr>
    <w:rPr>
      <w:szCs w:val="21"/>
    </w:rPr>
  </w:style>
  <w:style w:type="paragraph" w:customStyle="1" w:styleId="TT">
    <w:name w:val="TT"/>
    <w:rsid w:val="005E5497"/>
    <w:pPr>
      <w:keepNext/>
      <w:widowControl w:val="0"/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caps/>
      <w:sz w:val="22"/>
      <w:u w:val="single"/>
    </w:rPr>
  </w:style>
  <w:style w:type="paragraph" w:styleId="Paragraphedeliste">
    <w:name w:val="List Paragraph"/>
    <w:basedOn w:val="Normal"/>
    <w:uiPriority w:val="34"/>
    <w:qFormat/>
    <w:rsid w:val="004C4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2EF"/>
    <w:pPr>
      <w:keepLines/>
      <w:tabs>
        <w:tab w:val="center" w:pos="4253"/>
        <w:tab w:val="right" w:pos="8505"/>
      </w:tabs>
      <w:suppressAutoHyphens/>
      <w:overflowPunct w:val="0"/>
      <w:autoSpaceDE w:val="0"/>
      <w:autoSpaceDN w:val="0"/>
      <w:adjustRightInd w:val="0"/>
      <w:spacing w:before="120" w:after="120"/>
      <w:ind w:firstLine="851"/>
      <w:jc w:val="both"/>
      <w:textAlignment w:val="baseline"/>
    </w:pPr>
    <w:rPr>
      <w:sz w:val="22"/>
    </w:rPr>
  </w:style>
  <w:style w:type="paragraph" w:styleId="Titre1">
    <w:name w:val="heading 1"/>
    <w:basedOn w:val="Normal"/>
    <w:next w:val="Paragraphestandard"/>
    <w:autoRedefine/>
    <w:qFormat/>
    <w:rsid w:val="00445AB1"/>
    <w:pPr>
      <w:keepNext/>
      <w:widowControl w:val="0"/>
      <w:numPr>
        <w:numId w:val="19"/>
      </w:numPr>
      <w:tabs>
        <w:tab w:val="clear" w:pos="4253"/>
        <w:tab w:val="left" w:pos="1276"/>
        <w:tab w:val="center" w:pos="4820"/>
      </w:tabs>
      <w:spacing w:before="360"/>
      <w:outlineLvl w:val="0"/>
    </w:pPr>
    <w:rPr>
      <w:b/>
      <w:caps/>
    </w:rPr>
  </w:style>
  <w:style w:type="paragraph" w:styleId="Titre2">
    <w:name w:val="heading 2"/>
    <w:basedOn w:val="Paragraphestandard"/>
    <w:next w:val="Paragraphestandard"/>
    <w:autoRedefine/>
    <w:qFormat/>
    <w:rsid w:val="00445AB1"/>
    <w:pPr>
      <w:keepNext/>
      <w:widowControl w:val="0"/>
      <w:numPr>
        <w:ilvl w:val="1"/>
        <w:numId w:val="19"/>
      </w:numPr>
      <w:spacing w:before="240"/>
      <w:outlineLvl w:val="1"/>
    </w:pPr>
    <w:rPr>
      <w:b/>
      <w:szCs w:val="22"/>
    </w:rPr>
  </w:style>
  <w:style w:type="paragraph" w:styleId="Titre3">
    <w:name w:val="heading 3"/>
    <w:basedOn w:val="Normal"/>
    <w:next w:val="Paragraphestandard"/>
    <w:autoRedefine/>
    <w:qFormat/>
    <w:rsid w:val="00445AB1"/>
    <w:pPr>
      <w:keepNext/>
      <w:widowControl w:val="0"/>
      <w:numPr>
        <w:ilvl w:val="2"/>
        <w:numId w:val="19"/>
      </w:numPr>
      <w:outlineLvl w:val="2"/>
    </w:pPr>
    <w:rPr>
      <w:b/>
      <w:i/>
    </w:rPr>
  </w:style>
  <w:style w:type="paragraph" w:styleId="Titre4">
    <w:name w:val="heading 4"/>
    <w:basedOn w:val="Normal"/>
    <w:next w:val="Paragraphestandard"/>
    <w:autoRedefine/>
    <w:qFormat/>
    <w:rsid w:val="00445AB1"/>
    <w:pPr>
      <w:widowControl w:val="0"/>
      <w:numPr>
        <w:ilvl w:val="3"/>
        <w:numId w:val="19"/>
      </w:numPr>
      <w:spacing w:before="240"/>
      <w:outlineLvl w:val="3"/>
    </w:pPr>
    <w:rPr>
      <w:i/>
    </w:rPr>
  </w:style>
  <w:style w:type="paragraph" w:styleId="Titre5">
    <w:name w:val="heading 5"/>
    <w:basedOn w:val="Normal"/>
    <w:next w:val="Paragraphestandard"/>
    <w:autoRedefine/>
    <w:qFormat/>
    <w:rsid w:val="00445AB1"/>
    <w:pPr>
      <w:keepNext/>
      <w:numPr>
        <w:ilvl w:val="4"/>
        <w:numId w:val="20"/>
      </w:numPr>
      <w:ind w:right="567"/>
      <w:outlineLvl w:val="4"/>
    </w:pPr>
    <w:rPr>
      <w:bCs/>
      <w:iCs/>
      <w:szCs w:val="26"/>
    </w:rPr>
  </w:style>
  <w:style w:type="paragraph" w:styleId="Titre6">
    <w:name w:val="heading 6"/>
    <w:basedOn w:val="Titre9"/>
    <w:next w:val="Paragraphestandard"/>
    <w:qFormat/>
    <w:rsid w:val="00445AB1"/>
    <w:pPr>
      <w:numPr>
        <w:numId w:val="22"/>
      </w:numPr>
      <w:outlineLvl w:val="5"/>
    </w:pPr>
    <w:rPr>
      <w:i w:val="0"/>
    </w:rPr>
  </w:style>
  <w:style w:type="paragraph" w:styleId="Titre7">
    <w:name w:val="heading 7"/>
    <w:basedOn w:val="Normal"/>
    <w:next w:val="Normal"/>
    <w:qFormat/>
    <w:rsid w:val="00445AB1"/>
    <w:pPr>
      <w:keepNext/>
      <w:outlineLvl w:val="6"/>
    </w:pPr>
    <w:rPr>
      <w:bCs/>
      <w:i/>
      <w:iCs/>
      <w:sz w:val="18"/>
    </w:rPr>
  </w:style>
  <w:style w:type="paragraph" w:styleId="Titre8">
    <w:name w:val="heading 8"/>
    <w:basedOn w:val="Normal"/>
    <w:next w:val="Normal"/>
    <w:qFormat/>
    <w:rsid w:val="00445AB1"/>
    <w:pPr>
      <w:keepNext/>
      <w:framePr w:w="8505" w:hSpace="181" w:wrap="notBeside" w:hAnchor="margin" w:xAlign="center" w:yAlign="center"/>
      <w:jc w:val="center"/>
      <w:outlineLvl w:val="7"/>
    </w:pPr>
    <w:rPr>
      <w:b/>
      <w:bCs/>
      <w:sz w:val="28"/>
      <w:u w:val="single"/>
    </w:rPr>
  </w:style>
  <w:style w:type="paragraph" w:styleId="Titre9">
    <w:name w:val="heading 9"/>
    <w:basedOn w:val="Paragraphestandard"/>
    <w:next w:val="Paragraphestandard"/>
    <w:qFormat/>
    <w:rsid w:val="00445AB1"/>
    <w:pPr>
      <w:keepNext/>
      <w:numPr>
        <w:ilvl w:val="8"/>
        <w:numId w:val="21"/>
      </w:numPr>
      <w:outlineLvl w:val="8"/>
    </w:pPr>
    <w:rPr>
      <w:i/>
      <w:i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Paragraphe standard"/>
    <w:basedOn w:val="Normal"/>
    <w:rsid w:val="00D872EF"/>
  </w:style>
  <w:style w:type="character" w:styleId="Accentuation">
    <w:name w:val="Emphasis"/>
    <w:qFormat/>
    <w:rsid w:val="005E5497"/>
    <w:rPr>
      <w:i/>
      <w:iCs/>
    </w:rPr>
  </w:style>
  <w:style w:type="paragraph" w:customStyle="1" w:styleId="adresse">
    <w:name w:val="adresse"/>
    <w:basedOn w:val="Normal"/>
    <w:rsid w:val="005E5497"/>
    <w:pPr>
      <w:spacing w:line="230" w:lineRule="exact"/>
    </w:pPr>
    <w:rPr>
      <w:rFonts w:ascii="Arial" w:hAnsi="Arial"/>
      <w:caps/>
      <w:spacing w:val="12"/>
      <w:sz w:val="12"/>
    </w:rPr>
  </w:style>
  <w:style w:type="paragraph" w:styleId="Notedebasdepage">
    <w:name w:val="footnote text"/>
    <w:basedOn w:val="Normal"/>
    <w:semiHidden/>
    <w:rsid w:val="005E5497"/>
    <w:rPr>
      <w:sz w:val="18"/>
    </w:rPr>
  </w:style>
  <w:style w:type="paragraph" w:customStyle="1" w:styleId="affairesuivie">
    <w:name w:val="affaire suivie"/>
    <w:basedOn w:val="Notedebasdepage"/>
    <w:rsid w:val="005E5497"/>
    <w:pPr>
      <w:spacing w:line="230" w:lineRule="exact"/>
    </w:pPr>
    <w:rPr>
      <w:spacing w:val="12"/>
      <w:sz w:val="22"/>
    </w:rPr>
  </w:style>
  <w:style w:type="paragraph" w:customStyle="1" w:styleId="AFFAIRETELEPHONETELECOPIE">
    <w:name w:val="AFFAIRE TELEPHONE TELECOPIE"/>
    <w:basedOn w:val="Normal"/>
    <w:rsid w:val="005E5497"/>
    <w:rPr>
      <w:rFonts w:ascii="Garamond" w:hAnsi="Garamond"/>
      <w:szCs w:val="22"/>
    </w:rPr>
  </w:style>
  <w:style w:type="paragraph" w:customStyle="1" w:styleId="Annexe11-">
    <w:name w:val="Annexe 1.1. -"/>
    <w:basedOn w:val="Normal"/>
    <w:autoRedefine/>
    <w:rsid w:val="005E5497"/>
    <w:pPr>
      <w:tabs>
        <w:tab w:val="clear" w:pos="4253"/>
        <w:tab w:val="clear" w:pos="8505"/>
        <w:tab w:val="left" w:pos="794"/>
      </w:tabs>
      <w:overflowPunct/>
      <w:autoSpaceDE/>
      <w:autoSpaceDN/>
      <w:adjustRightInd/>
      <w:textAlignment w:val="auto"/>
    </w:pPr>
    <w:rPr>
      <w:sz w:val="24"/>
      <w:szCs w:val="24"/>
    </w:rPr>
  </w:style>
  <w:style w:type="character" w:styleId="Appelnotedebasdep">
    <w:name w:val="footnote reference"/>
    <w:semiHidden/>
    <w:rsid w:val="005E5497"/>
    <w:rPr>
      <w:vertAlign w:val="superscript"/>
    </w:rPr>
  </w:style>
  <w:style w:type="paragraph" w:styleId="Corpsdetexte">
    <w:name w:val="Body Text"/>
    <w:basedOn w:val="Normal"/>
    <w:rsid w:val="005E5497"/>
    <w:pPr>
      <w:tabs>
        <w:tab w:val="left" w:pos="709"/>
      </w:tabs>
    </w:pPr>
  </w:style>
  <w:style w:type="paragraph" w:customStyle="1" w:styleId="CompanyName">
    <w:name w:val="Company Name"/>
    <w:basedOn w:val="Corpsdetexte"/>
    <w:rsid w:val="005E5497"/>
    <w:pPr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Contenudetableau">
    <w:name w:val="Contenu de tableau"/>
    <w:basedOn w:val="Normal"/>
    <w:rsid w:val="005E5497"/>
    <w:pPr>
      <w:widowControl w:val="0"/>
      <w:suppressLineNumbers/>
      <w:tabs>
        <w:tab w:val="clear" w:pos="4253"/>
        <w:tab w:val="clear" w:pos="8505"/>
      </w:tabs>
      <w:overflowPunct/>
      <w:autoSpaceDE/>
      <w:autoSpaceDN/>
      <w:adjustRightInd/>
      <w:textAlignment w:val="auto"/>
    </w:pPr>
    <w:rPr>
      <w:rFonts w:eastAsia="Arial Unicode MS" w:cs="Tahoma"/>
      <w:sz w:val="24"/>
      <w:szCs w:val="24"/>
    </w:rPr>
  </w:style>
  <w:style w:type="paragraph" w:customStyle="1" w:styleId="CORPSDETEXTE0">
    <w:name w:val="CORPS DE TEXTE"/>
    <w:basedOn w:val="Normal"/>
    <w:autoRedefine/>
    <w:rsid w:val="005E5497"/>
    <w:pPr>
      <w:ind w:left="1134"/>
    </w:pPr>
    <w:rPr>
      <w:rFonts w:ascii="Garamond" w:hAnsi="Garamond"/>
      <w:sz w:val="24"/>
      <w:szCs w:val="24"/>
    </w:rPr>
  </w:style>
  <w:style w:type="paragraph" w:customStyle="1" w:styleId="DIRECTION">
    <w:name w:val="DIRECTION"/>
    <w:basedOn w:val="Normal"/>
    <w:autoRedefine/>
    <w:rsid w:val="005E5497"/>
    <w:pPr>
      <w:spacing w:before="624" w:after="60"/>
      <w:ind w:right="-709"/>
    </w:pPr>
    <w:rPr>
      <w:rFonts w:ascii="Arial" w:hAnsi="Arial"/>
      <w:b/>
      <w:bCs/>
      <w:caps/>
      <w:spacing w:val="12"/>
      <w:sz w:val="15"/>
      <w:szCs w:val="15"/>
    </w:rPr>
  </w:style>
  <w:style w:type="paragraph" w:customStyle="1" w:styleId="DocumentLabel">
    <w:name w:val="Document Label"/>
    <w:next w:val="Normal"/>
    <w:rsid w:val="005E5497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val="en-US" w:eastAsia="en-US"/>
    </w:rPr>
  </w:style>
  <w:style w:type="character" w:styleId="lev">
    <w:name w:val="Strong"/>
    <w:qFormat/>
    <w:rsid w:val="005E5497"/>
    <w:rPr>
      <w:b/>
    </w:rPr>
  </w:style>
  <w:style w:type="paragraph" w:customStyle="1" w:styleId="Enclosure">
    <w:name w:val="Enclosure"/>
    <w:basedOn w:val="Corpsdetexte"/>
    <w:next w:val="Normal"/>
    <w:rsid w:val="005E5497"/>
    <w:pPr>
      <w:spacing w:before="220"/>
      <w:ind w:firstLine="0"/>
    </w:pPr>
  </w:style>
  <w:style w:type="paragraph" w:styleId="En-tte">
    <w:name w:val="header"/>
    <w:basedOn w:val="Normal"/>
    <w:rsid w:val="005E5497"/>
    <w:pPr>
      <w:tabs>
        <w:tab w:val="center" w:pos="4536"/>
        <w:tab w:val="right" w:pos="9072"/>
      </w:tabs>
    </w:pPr>
    <w:rPr>
      <w:b/>
    </w:rPr>
  </w:style>
  <w:style w:type="paragraph" w:styleId="En-ttedemessage">
    <w:name w:val="Message Header"/>
    <w:basedOn w:val="Corpsdetexte"/>
    <w:rsid w:val="005E5497"/>
    <w:pPr>
      <w:ind w:left="1080" w:hanging="1080"/>
      <w:jc w:val="left"/>
    </w:pPr>
    <w:rPr>
      <w:caps/>
      <w:sz w:val="18"/>
    </w:rPr>
  </w:style>
  <w:style w:type="paragraph" w:styleId="Formuledepolitesse">
    <w:name w:val="Closing"/>
    <w:basedOn w:val="Normal"/>
    <w:next w:val="Normal"/>
    <w:rsid w:val="005E5497"/>
    <w:pPr>
      <w:spacing w:line="220" w:lineRule="atLeast"/>
    </w:pPr>
    <w:rPr>
      <w:rFonts w:ascii="Garamond" w:hAnsi="Garamond"/>
    </w:rPr>
  </w:style>
  <w:style w:type="paragraph" w:customStyle="1" w:styleId="HeaderBase">
    <w:name w:val="Header Base"/>
    <w:basedOn w:val="Corpsdetexte"/>
    <w:rsid w:val="005E5497"/>
    <w:pPr>
      <w:tabs>
        <w:tab w:val="center" w:pos="4320"/>
        <w:tab w:val="right" w:pos="8640"/>
      </w:tabs>
      <w:spacing w:after="0"/>
    </w:pPr>
  </w:style>
  <w:style w:type="character" w:customStyle="1" w:styleId="Heading5Char">
    <w:name w:val="Heading 5 Char"/>
    <w:basedOn w:val="Policepardfaut"/>
    <w:rsid w:val="005E5497"/>
    <w:rPr>
      <w:bCs/>
      <w:iCs/>
      <w:sz w:val="22"/>
      <w:szCs w:val="26"/>
      <w:lang w:val="fr-FR" w:eastAsia="fr-FR" w:bidi="ar-SA"/>
    </w:rPr>
  </w:style>
  <w:style w:type="paragraph" w:customStyle="1" w:styleId="HeadingBase">
    <w:name w:val="Heading Base"/>
    <w:basedOn w:val="Corpsdetexte"/>
    <w:next w:val="Corpsdetexte"/>
    <w:rsid w:val="005E5497"/>
    <w:pPr>
      <w:keepNext/>
      <w:spacing w:after="0"/>
      <w:ind w:firstLine="0"/>
      <w:jc w:val="left"/>
    </w:pPr>
    <w:rPr>
      <w:kern w:val="20"/>
    </w:rPr>
  </w:style>
  <w:style w:type="paragraph" w:styleId="Lgende">
    <w:name w:val="caption"/>
    <w:basedOn w:val="Normal"/>
    <w:next w:val="Normal"/>
    <w:qFormat/>
    <w:rsid w:val="005E5497"/>
    <w:pPr>
      <w:keepNext/>
      <w:spacing w:before="240"/>
      <w:jc w:val="center"/>
    </w:pPr>
    <w:rPr>
      <w:bCs/>
    </w:rPr>
  </w:style>
  <w:style w:type="character" w:styleId="Lienhypertexte">
    <w:name w:val="Hyperlink"/>
    <w:basedOn w:val="Policepardfaut"/>
    <w:rsid w:val="005E5497"/>
    <w:rPr>
      <w:color w:val="0000FF"/>
      <w:u w:val="single"/>
    </w:rPr>
  </w:style>
  <w:style w:type="paragraph" w:customStyle="1" w:styleId="LIEU-DATE">
    <w:name w:val="LIEU-DATE"/>
    <w:basedOn w:val="Normal"/>
    <w:autoRedefine/>
    <w:rsid w:val="005E5497"/>
    <w:pPr>
      <w:spacing w:before="567"/>
      <w:ind w:left="1247"/>
    </w:pPr>
    <w:rPr>
      <w:rFonts w:ascii="Arial" w:hAnsi="Arial"/>
    </w:rPr>
  </w:style>
  <w:style w:type="paragraph" w:styleId="Listepuces">
    <w:name w:val="List Bullet"/>
    <w:basedOn w:val="Normal"/>
    <w:rsid w:val="005E5497"/>
    <w:pPr>
      <w:numPr>
        <w:numId w:val="2"/>
      </w:numPr>
      <w:tabs>
        <w:tab w:val="clear" w:pos="4253"/>
        <w:tab w:val="clear" w:pos="8505"/>
        <w:tab w:val="left" w:pos="1304"/>
      </w:tabs>
    </w:pPr>
  </w:style>
  <w:style w:type="paragraph" w:styleId="Listepuces2">
    <w:name w:val="List Bullet 2"/>
    <w:basedOn w:val="Listepuces"/>
    <w:autoRedefine/>
    <w:rsid w:val="005E5497"/>
    <w:pPr>
      <w:numPr>
        <w:numId w:val="4"/>
      </w:numPr>
      <w:tabs>
        <w:tab w:val="clear" w:pos="1304"/>
      </w:tabs>
      <w:suppressAutoHyphens w:val="0"/>
      <w:overflowPunct/>
      <w:autoSpaceDE/>
      <w:autoSpaceDN/>
      <w:adjustRightInd/>
      <w:spacing w:before="0" w:after="240" w:line="240" w:lineRule="atLeast"/>
      <w:ind w:right="720"/>
      <w:textAlignment w:val="auto"/>
    </w:pPr>
    <w:rPr>
      <w:rFonts w:ascii="Garamond" w:hAnsi="Garamond"/>
      <w:szCs w:val="24"/>
      <w:lang w:eastAsia="en-US"/>
    </w:rPr>
  </w:style>
  <w:style w:type="paragraph" w:customStyle="1" w:styleId="MessageHeaderFirst">
    <w:name w:val="Message Header First"/>
    <w:basedOn w:val="En-ttedemessage"/>
    <w:next w:val="En-ttedemessage"/>
    <w:rsid w:val="005E5497"/>
    <w:pPr>
      <w:spacing w:before="360"/>
    </w:pPr>
  </w:style>
  <w:style w:type="character" w:customStyle="1" w:styleId="MessageHeaderLabel">
    <w:name w:val="Message Header Label"/>
    <w:rsid w:val="005E5497"/>
    <w:rPr>
      <w:b/>
      <w:sz w:val="18"/>
    </w:rPr>
  </w:style>
  <w:style w:type="paragraph" w:customStyle="1" w:styleId="MessageHeaderLast">
    <w:name w:val="Message Header Last"/>
    <w:basedOn w:val="En-ttedemessage"/>
    <w:next w:val="Corpsdetexte"/>
    <w:rsid w:val="005E5497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centr">
    <w:name w:val="Block Text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ind w:left="110" w:right="110"/>
      <w:textAlignment w:val="auto"/>
    </w:pPr>
    <w:rPr>
      <w:sz w:val="24"/>
      <w:szCs w:val="24"/>
    </w:rPr>
  </w:style>
  <w:style w:type="paragraph" w:customStyle="1" w:styleId="NormalTableau">
    <w:name w:val="Normal.Tableau"/>
    <w:rsid w:val="005E549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character" w:styleId="Numrodepage">
    <w:name w:val="page number"/>
    <w:basedOn w:val="Policepardfaut"/>
    <w:rsid w:val="00D872EF"/>
    <w:rPr>
      <w:rFonts w:ascii="Times New Roman" w:hAnsi="Times New Roman"/>
      <w:sz w:val="18"/>
    </w:rPr>
  </w:style>
  <w:style w:type="character" w:customStyle="1" w:styleId="Obs">
    <w:name w:val="Obs"/>
    <w:basedOn w:val="Policepardfaut"/>
    <w:rsid w:val="005E5497"/>
    <w:rPr>
      <w:rFonts w:ascii="Times New Roman" w:hAnsi="Times New Roman"/>
      <w:b/>
      <w:caps/>
      <w:sz w:val="22"/>
      <w:u w:val="single"/>
      <w:effect w:val="none"/>
    </w:rPr>
  </w:style>
  <w:style w:type="paragraph" w:customStyle="1" w:styleId="Pagedegarde">
    <w:name w:val="Page de garde"/>
    <w:basedOn w:val="Normal"/>
    <w:rsid w:val="005E5497"/>
    <w:pPr>
      <w:jc w:val="center"/>
    </w:pPr>
    <w:rPr>
      <w:b/>
      <w:caps/>
      <w:sz w:val="28"/>
    </w:rPr>
  </w:style>
  <w:style w:type="paragraph" w:customStyle="1" w:styleId="paragraphe">
    <w:name w:val="paragraphe"/>
    <w:basedOn w:val="Normal"/>
    <w:rsid w:val="006B5AA7"/>
    <w:pPr>
      <w:tabs>
        <w:tab w:val="clear" w:pos="4253"/>
        <w:tab w:val="clear" w:pos="8505"/>
      </w:tabs>
    </w:pPr>
    <w:rPr>
      <w:szCs w:val="22"/>
    </w:rPr>
  </w:style>
  <w:style w:type="paragraph" w:customStyle="1" w:styleId="Paragrapheavecobs">
    <w:name w:val="Paragraphe avec obs."/>
    <w:next w:val="Normal"/>
    <w:rsid w:val="005E5497"/>
    <w:pPr>
      <w:keepNext/>
      <w:keepLines/>
      <w:tabs>
        <w:tab w:val="left" w:pos="1134"/>
      </w:tabs>
      <w:overflowPunct w:val="0"/>
      <w:autoSpaceDE w:val="0"/>
      <w:autoSpaceDN w:val="0"/>
      <w:adjustRightInd w:val="0"/>
      <w:spacing w:before="240" w:after="240" w:line="240" w:lineRule="exact"/>
      <w:ind w:hanging="567"/>
      <w:jc w:val="both"/>
      <w:textAlignment w:val="baseline"/>
    </w:pPr>
    <w:rPr>
      <w:sz w:val="22"/>
    </w:rPr>
  </w:style>
  <w:style w:type="paragraph" w:customStyle="1" w:styleId="Paragraphedbutnumration">
    <w:name w:val="Paragraphe début énumération"/>
    <w:basedOn w:val="Normal"/>
    <w:next w:val="Listepuces"/>
    <w:rsid w:val="005E5497"/>
    <w:pPr>
      <w:keepNext/>
      <w:tabs>
        <w:tab w:val="clear" w:pos="4253"/>
        <w:tab w:val="clear" w:pos="8505"/>
      </w:tabs>
    </w:pPr>
  </w:style>
  <w:style w:type="paragraph" w:customStyle="1" w:styleId="Paragrapheexplications">
    <w:name w:val="Paragraphe explications"/>
    <w:basedOn w:val="Normal"/>
    <w:next w:val="Normal"/>
    <w:rsid w:val="005E5497"/>
    <w:pPr>
      <w:numPr>
        <w:numId w:val="5"/>
      </w:numPr>
      <w:tabs>
        <w:tab w:val="clear" w:pos="4253"/>
        <w:tab w:val="clear" w:pos="8505"/>
      </w:tabs>
      <w:spacing w:before="60" w:after="60"/>
    </w:pPr>
    <w:rPr>
      <w:rFonts w:ascii="Arial" w:hAnsi="Arial"/>
      <w:sz w:val="20"/>
    </w:rPr>
  </w:style>
  <w:style w:type="paragraph" w:styleId="Pieddepage">
    <w:name w:val="footer"/>
    <w:basedOn w:val="Normal"/>
    <w:rsid w:val="005E5497"/>
    <w:pPr>
      <w:tabs>
        <w:tab w:val="clear" w:pos="4253"/>
        <w:tab w:val="clear" w:pos="8505"/>
        <w:tab w:val="center" w:pos="4536"/>
        <w:tab w:val="right" w:pos="9072"/>
      </w:tabs>
      <w:jc w:val="center"/>
    </w:pPr>
    <w:rPr>
      <w:sz w:val="18"/>
      <w:szCs w:val="18"/>
    </w:rPr>
  </w:style>
  <w:style w:type="paragraph" w:customStyle="1" w:styleId="REFERENCES">
    <w:name w:val="REFERENCES"/>
    <w:basedOn w:val="Normal"/>
    <w:rsid w:val="005E5497"/>
    <w:pPr>
      <w:spacing w:before="567"/>
    </w:pPr>
    <w:rPr>
      <w:rFonts w:ascii="Garamond" w:hAnsi="Garamond"/>
      <w:szCs w:val="22"/>
    </w:rPr>
  </w:style>
  <w:style w:type="paragraph" w:styleId="Retraitcorpsdetexte">
    <w:name w:val="Body Text Indent"/>
    <w:basedOn w:val="Normal"/>
    <w:rsid w:val="005E5497"/>
    <w:pPr>
      <w:ind w:left="1434" w:hanging="18"/>
    </w:pPr>
  </w:style>
  <w:style w:type="paragraph" w:styleId="Retraitcorpsdetexte2">
    <w:name w:val="Body Text Indent 2"/>
    <w:basedOn w:val="Normal"/>
    <w:rsid w:val="005E5497"/>
    <w:pPr>
      <w:spacing w:line="480" w:lineRule="auto"/>
      <w:ind w:left="283"/>
    </w:pPr>
  </w:style>
  <w:style w:type="paragraph" w:customStyle="1" w:styleId="Retraitcorpsdetexte21">
    <w:name w:val="Retrait corps de texte 21"/>
    <w:basedOn w:val="Normal"/>
    <w:rsid w:val="005E5497"/>
    <w:pPr>
      <w:tabs>
        <w:tab w:val="clear" w:pos="4253"/>
        <w:tab w:val="clear" w:pos="8505"/>
      </w:tabs>
      <w:overflowPunct/>
      <w:autoSpaceDE/>
      <w:autoSpaceDN/>
      <w:adjustRightInd/>
      <w:ind w:left="426" w:firstLine="708"/>
      <w:textAlignment w:val="auto"/>
    </w:pPr>
    <w:rPr>
      <w:sz w:val="20"/>
    </w:rPr>
  </w:style>
  <w:style w:type="paragraph" w:styleId="Retraitnormal">
    <w:name w:val="Normal Indent"/>
    <w:basedOn w:val="Normal"/>
    <w:rsid w:val="005E5497"/>
    <w:pPr>
      <w:ind w:left="720"/>
    </w:pPr>
  </w:style>
  <w:style w:type="paragraph" w:customStyle="1" w:styleId="ReturnAddress">
    <w:name w:val="Return Address"/>
    <w:rsid w:val="005E5497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  <w:lang w:val="en-US" w:eastAsia="en-US"/>
    </w:rPr>
  </w:style>
  <w:style w:type="paragraph" w:customStyle="1" w:styleId="Signature1">
    <w:name w:val="Signature1"/>
    <w:basedOn w:val="Normal"/>
    <w:rsid w:val="00D872EF"/>
    <w:pPr>
      <w:tabs>
        <w:tab w:val="clear" w:pos="4253"/>
        <w:tab w:val="clear" w:pos="8505"/>
      </w:tabs>
      <w:spacing w:before="720" w:after="0"/>
      <w:ind w:left="4825" w:firstLine="0"/>
      <w:jc w:val="left"/>
    </w:pPr>
    <w:rPr>
      <w:smallCaps/>
      <w:szCs w:val="22"/>
    </w:rPr>
  </w:style>
  <w:style w:type="paragraph" w:customStyle="1" w:styleId="SignatureJobTitle">
    <w:name w:val="Signature Job Title"/>
    <w:basedOn w:val="Normal"/>
    <w:next w:val="Normal"/>
    <w:rsid w:val="009D0DC2"/>
    <w:pPr>
      <w:spacing w:before="0"/>
      <w:ind w:firstLine="0"/>
    </w:pPr>
  </w:style>
  <w:style w:type="paragraph" w:customStyle="1" w:styleId="SignatureName">
    <w:name w:val="Signature Name"/>
    <w:basedOn w:val="Normal"/>
    <w:next w:val="SignatureJobTitle"/>
    <w:rsid w:val="009D0DC2"/>
    <w:pPr>
      <w:keepNext/>
      <w:tabs>
        <w:tab w:val="left" w:pos="709"/>
      </w:tabs>
      <w:spacing w:before="660" w:after="0"/>
      <w:ind w:firstLine="0"/>
    </w:pPr>
  </w:style>
  <w:style w:type="character" w:customStyle="1" w:styleId="Slogan">
    <w:name w:val="Slogan"/>
    <w:basedOn w:val="Policepardfaut"/>
    <w:rsid w:val="005E5497"/>
    <w:rPr>
      <w:i/>
      <w:spacing w:val="70"/>
      <w:sz w:val="21"/>
    </w:rPr>
  </w:style>
  <w:style w:type="paragraph" w:customStyle="1" w:styleId="Source">
    <w:name w:val="Source"/>
    <w:basedOn w:val="Paragraphestandard"/>
    <w:next w:val="Paragraphestandard"/>
    <w:rsid w:val="005E5497"/>
    <w:pPr>
      <w:keepLines w:val="0"/>
      <w:spacing w:before="40"/>
      <w:ind w:firstLine="0"/>
    </w:pPr>
    <w:rPr>
      <w:i/>
      <w:sz w:val="18"/>
      <w:u w:val="words"/>
    </w:rPr>
  </w:style>
  <w:style w:type="paragraph" w:customStyle="1" w:styleId="SOUS-DIRECTIONADRESSE">
    <w:name w:val="SOUS-DIRECTION  ADRESSE"/>
    <w:basedOn w:val="Normal"/>
    <w:rsid w:val="005E5497"/>
    <w:pPr>
      <w:spacing w:after="60"/>
    </w:pPr>
    <w:rPr>
      <w:rFonts w:ascii="Arial" w:hAnsi="Arial"/>
      <w:caps/>
      <w:sz w:val="13"/>
      <w:szCs w:val="13"/>
    </w:rPr>
  </w:style>
  <w:style w:type="paragraph" w:styleId="Titre">
    <w:name w:val="Title"/>
    <w:basedOn w:val="Normal"/>
    <w:next w:val="Normal"/>
    <w:qFormat/>
    <w:rsid w:val="00445AB1"/>
    <w:pPr>
      <w:keepNext/>
      <w:pageBreakBefore/>
      <w:spacing w:before="480" w:after="480" w:line="360" w:lineRule="auto"/>
      <w:ind w:left="1701" w:right="1701"/>
      <w:jc w:val="center"/>
    </w:pPr>
    <w:rPr>
      <w:rFonts w:cs="Arial"/>
      <w:b/>
      <w:bCs/>
      <w:caps/>
      <w:kern w:val="22"/>
      <w:szCs w:val="32"/>
      <w:u w:val="single"/>
    </w:rPr>
  </w:style>
  <w:style w:type="paragraph" w:customStyle="1" w:styleId="StyleTitreAvant12ptAprs12pt">
    <w:name w:val="Style Titre + Avant : 12 pt Après : 12 pt"/>
    <w:basedOn w:val="Titre"/>
    <w:autoRedefine/>
    <w:rsid w:val="005E5497"/>
    <w:pPr>
      <w:spacing w:before="240" w:after="240"/>
    </w:pPr>
    <w:rPr>
      <w:rFonts w:cs="Times New Roman"/>
      <w:szCs w:val="20"/>
    </w:rPr>
  </w:style>
  <w:style w:type="paragraph" w:customStyle="1" w:styleId="StyleTitre5Droite0cm">
    <w:name w:val="Style Titre 5 + Droite :  0 cm"/>
    <w:basedOn w:val="Titre5"/>
    <w:autoRedefine/>
    <w:rsid w:val="005E5497"/>
    <w:pPr>
      <w:numPr>
        <w:ilvl w:val="0"/>
        <w:numId w:val="0"/>
      </w:numPr>
      <w:ind w:right="0"/>
    </w:pPr>
    <w:rPr>
      <w:bCs w:val="0"/>
      <w:iCs w:val="0"/>
      <w:szCs w:val="20"/>
    </w:rPr>
  </w:style>
  <w:style w:type="paragraph" w:customStyle="1" w:styleId="Tableauentte">
    <w:name w:val="Tableau entête"/>
    <w:basedOn w:val="Normal"/>
    <w:rsid w:val="005E5497"/>
    <w:pPr>
      <w:keepNext/>
      <w:spacing w:before="60" w:after="60"/>
      <w:jc w:val="center"/>
    </w:pPr>
    <w:rPr>
      <w:b/>
      <w:sz w:val="18"/>
    </w:rPr>
  </w:style>
  <w:style w:type="paragraph" w:customStyle="1" w:styleId="Tableaulibells">
    <w:name w:val="Tableau libellés"/>
    <w:basedOn w:val="Normal"/>
    <w:rsid w:val="005E5497"/>
    <w:rPr>
      <w:sz w:val="20"/>
    </w:rPr>
  </w:style>
  <w:style w:type="paragraph" w:styleId="Textedebulles">
    <w:name w:val="Balloon Text"/>
    <w:basedOn w:val="Normal"/>
    <w:semiHidden/>
    <w:rsid w:val="005E5497"/>
    <w:rPr>
      <w:rFonts w:ascii="Tahoma" w:hAnsi="Tahoma" w:cs="Tahoma"/>
      <w:sz w:val="16"/>
      <w:szCs w:val="16"/>
    </w:rPr>
  </w:style>
  <w:style w:type="paragraph" w:customStyle="1" w:styleId="TitreSommaire">
    <w:name w:val="Titre Sommaire"/>
    <w:basedOn w:val="Titre"/>
    <w:next w:val="Normal"/>
    <w:autoRedefine/>
    <w:rsid w:val="00445AB1"/>
  </w:style>
  <w:style w:type="paragraph" w:styleId="TM1">
    <w:name w:val="toc 1"/>
    <w:basedOn w:val="Normal"/>
    <w:next w:val="Normal"/>
    <w:semiHidden/>
    <w:rsid w:val="00445AB1"/>
    <w:pPr>
      <w:tabs>
        <w:tab w:val="clear" w:pos="4253"/>
        <w:tab w:val="clear" w:pos="8505"/>
      </w:tabs>
    </w:pPr>
    <w:rPr>
      <w:b/>
      <w:bCs/>
      <w:caps/>
      <w:szCs w:val="24"/>
    </w:rPr>
  </w:style>
  <w:style w:type="paragraph" w:styleId="TM2">
    <w:name w:val="toc 2"/>
    <w:basedOn w:val="Normal"/>
    <w:next w:val="Normal"/>
    <w:semiHidden/>
    <w:rsid w:val="00445AB1"/>
    <w:pPr>
      <w:tabs>
        <w:tab w:val="clear" w:pos="4253"/>
        <w:tab w:val="clear" w:pos="8505"/>
      </w:tabs>
      <w:ind w:left="220"/>
    </w:pPr>
    <w:rPr>
      <w:smallCaps/>
      <w:szCs w:val="24"/>
    </w:rPr>
  </w:style>
  <w:style w:type="paragraph" w:styleId="TM3">
    <w:name w:val="toc 3"/>
    <w:basedOn w:val="Normal"/>
    <w:next w:val="Normal"/>
    <w:semiHidden/>
    <w:rsid w:val="00445AB1"/>
    <w:pPr>
      <w:tabs>
        <w:tab w:val="clear" w:pos="4253"/>
        <w:tab w:val="clear" w:pos="8505"/>
      </w:tabs>
      <w:ind w:left="440"/>
    </w:pPr>
    <w:rPr>
      <w:i/>
      <w:iCs/>
      <w:szCs w:val="24"/>
    </w:rPr>
  </w:style>
  <w:style w:type="paragraph" w:styleId="TM4">
    <w:name w:val="toc 4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66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88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1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32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54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445AB1"/>
    <w:pPr>
      <w:tabs>
        <w:tab w:val="clear" w:pos="4253"/>
        <w:tab w:val="clear" w:pos="8505"/>
      </w:tabs>
      <w:ind w:left="1760"/>
    </w:pPr>
    <w:rPr>
      <w:szCs w:val="21"/>
    </w:rPr>
  </w:style>
  <w:style w:type="paragraph" w:customStyle="1" w:styleId="TT">
    <w:name w:val="TT"/>
    <w:rsid w:val="005E5497"/>
    <w:pPr>
      <w:keepNext/>
      <w:widowControl w:val="0"/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caps/>
      <w:sz w:val="22"/>
      <w:u w:val="single"/>
    </w:rPr>
  </w:style>
  <w:style w:type="paragraph" w:styleId="Paragraphedeliste">
    <w:name w:val="List Paragraph"/>
    <w:basedOn w:val="Normal"/>
    <w:uiPriority w:val="34"/>
    <w:qFormat/>
    <w:rsid w:val="004C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technique.edu/fr/formations-a-l-entrepreneuri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12585</TotalTime>
  <Pages>4</Pages>
  <Words>1203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MINEFI</cp:lastModifiedBy>
  <cp:revision>4</cp:revision>
  <dcterms:created xsi:type="dcterms:W3CDTF">2017-02-01T09:56:00Z</dcterms:created>
  <dcterms:modified xsi:type="dcterms:W3CDTF">2017-02-10T10:33:00Z</dcterms:modified>
</cp:coreProperties>
</file>