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a6a902474faa203c3e1e104e422ea0e5a5b331"/>
    <w:p>
      <w:pPr>
        <w:pStyle w:val="Heading1"/>
      </w:pPr>
      <w:r>
        <w:t xml:space="preserve">PLAN DE GESTIÓN DE COMUNICACIONES DEL EMPALME SICOM</w:t>
      </w:r>
    </w:p>
    <w:bookmarkStart w:id="20" w:name="X406891045e1af1eb4fb7af4f48ea82483a0d902"/>
    <w:p>
      <w:pPr>
        <w:pStyle w:val="Heading2"/>
      </w:pPr>
      <w:r>
        <w:t xml:space="preserve">Empalme Operativo SICOM — CI2 ↔ INTERNEXA ↔ 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Proyecto:</w:t>
      </w:r>
      <w:r>
        <w:t xml:space="preserve"> </w:t>
      </w:r>
      <w:r>
        <w:t xml:space="preserve">Jelkin Zair Carrillo Franco (CI2)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Aprobador:</w:t>
      </w:r>
      <w:r>
        <w:t xml:space="preserve"> </w:t>
      </w:r>
      <w:r>
        <w:t xml:space="preserve">Jelkin Zair Carrillo Franco (CI2)</w:t>
      </w:r>
    </w:p>
    <w:p>
      <w:r>
        <w:pict>
          <v:rect style="width:0;height:1.5pt" o:hralign="center" o:hrstd="t" o:hr="t"/>
        </w:pict>
      </w:r>
    </w:p>
    <w:bookmarkEnd w:id="20"/>
    <w:bookmarkStart w:id="21" w:name="objetivos-del-plan-de-comunicaciones"/>
    <w:p>
      <w:pPr>
        <w:pStyle w:val="Heading2"/>
      </w:pPr>
      <w:r>
        <w:t xml:space="preserve">1. OBJETIVOS DEL PLAN DE COMUNICACIONES</w:t>
      </w:r>
    </w:p>
    <w:p>
      <w:pPr>
        <w:numPr>
          <w:ilvl w:val="0"/>
          <w:numId w:val="1001"/>
        </w:numPr>
        <w:pStyle w:val="Compact"/>
      </w:pPr>
      <w:r>
        <w:t xml:space="preserve">Asegurar que toda la información del empalme fluya de manera oportuna y efectiva</w:t>
      </w:r>
    </w:p>
    <w:p>
      <w:pPr>
        <w:numPr>
          <w:ilvl w:val="0"/>
          <w:numId w:val="1001"/>
        </w:numPr>
        <w:pStyle w:val="Compact"/>
      </w:pPr>
      <w:r>
        <w:t xml:space="preserve">Mantener a los stakeholders informados según sus necesidades e intereses</w:t>
      </w:r>
    </w:p>
    <w:p>
      <w:pPr>
        <w:numPr>
          <w:ilvl w:val="0"/>
          <w:numId w:val="1001"/>
        </w:numPr>
        <w:pStyle w:val="Compact"/>
      </w:pPr>
      <w:r>
        <w:t xml:space="preserve">Documentar TODAS las comunicaciones formales del empalme</w:t>
      </w:r>
    </w:p>
    <w:p>
      <w:pPr>
        <w:numPr>
          <w:ilvl w:val="0"/>
          <w:numId w:val="1001"/>
        </w:numPr>
        <w:pStyle w:val="Compact"/>
      </w:pPr>
      <w:r>
        <w:t xml:space="preserve">Establecer canales claros para consultas, decisiones y alertas</w:t>
      </w:r>
    </w:p>
    <w:p>
      <w:pPr>
        <w:numPr>
          <w:ilvl w:val="0"/>
          <w:numId w:val="1001"/>
        </w:numPr>
        <w:pStyle w:val="Compact"/>
      </w:pPr>
      <w:r>
        <w:t xml:space="preserve">Facilitar la gestión de expectativas del MME (Elizabeth) y de INTERNEXA</w:t>
      </w:r>
    </w:p>
    <w:p>
      <w:pPr>
        <w:numPr>
          <w:ilvl w:val="0"/>
          <w:numId w:val="1001"/>
        </w:numPr>
        <w:pStyle w:val="Compact"/>
      </w:pPr>
      <w:r>
        <w:t xml:space="preserve">Garantizar trazabilidad de decisiones, entregas y acuerdos</w:t>
      </w:r>
    </w:p>
    <w:p>
      <w:r>
        <w:pict>
          <v:rect style="width:0;height:1.5pt" o:hralign="center" o:hrstd="t" o:hr="t"/>
        </w:pict>
      </w:r>
    </w:p>
    <w:bookmarkEnd w:id="21"/>
    <w:bookmarkStart w:id="22" w:name="Xe9d151bde901fb2f80c4f7c3fe1c711d9adb22a"/>
    <w:p>
      <w:pPr>
        <w:pStyle w:val="Heading2"/>
      </w:pPr>
      <w:r>
        <w:t xml:space="preserve">2. STAKEHOLDERS Y REQUERIMIENTOS DE INFORMACIÓN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7"/>
        <w:gridCol w:w="2856"/>
        <w:gridCol w:w="1558"/>
        <w:gridCol w:w="1168"/>
        <w:gridCol w:w="6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Luis Herrera (CI2)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empalme, hitos, riesgos, decisiones estratégicas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 +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formal + Reuniones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Videollamada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Supervisión contractual, aceptaciones,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 +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formal + Actas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Reuniones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Jelkin Carrillo (Innovadataco)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técnica, operativa,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+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+ Actas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+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Diana Cáceres (Legal)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Aspectos legales, actas,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necesidad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Proveedores 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instalación, 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(durante instalación)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Llamada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2" w:name="estructura-de-comunicaciones"/>
    <w:p>
      <w:pPr>
        <w:pStyle w:val="Heading2"/>
      </w:pPr>
      <w:r>
        <w:t xml:space="preserve">3. ESTRUCTURA DE COMUNICACIONES</w:t>
      </w:r>
    </w:p>
    <w:bookmarkStart w:id="26" w:name="comunicaciones-internas-ci2"/>
    <w:p>
      <w:pPr>
        <w:pStyle w:val="Heading3"/>
      </w:pPr>
      <w:r>
        <w:t xml:space="preserve">3.1 Comunicaciones Internas (CI2)</w:t>
      </w:r>
    </w:p>
    <w:bookmarkStart w:id="23" w:name="mesa-técnica-ci2-diaria"/>
    <w:p>
      <w:pPr>
        <w:pStyle w:val="Heading4"/>
      </w:pPr>
      <w:r>
        <w:t xml:space="preserve">Mesa Técnica CI2 (Diaria)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(Lunes a Viernes)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8:00 AM (Hora Colombia)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/ Google Meet /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día anterior, tareas del día, bloqueos, dependencias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diaria breve (formato estándar)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 (PM)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Especialistas CI2 (Seguridad, Infra, BD, Apps, Operación)</w:t>
            </w:r>
          </w:p>
        </w:tc>
      </w:tr>
    </w:tbl>
    <w:bookmarkEnd w:id="23"/>
    <w:bookmarkStart w:id="24" w:name="mesa-técnica-con-internexa-diaria"/>
    <w:p>
      <w:pPr>
        <w:pStyle w:val="Heading4"/>
      </w:pPr>
      <w:r>
        <w:t xml:space="preserve">Mesa Técnica con INTERNEXA (Diaria)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(Lunes a Viernes)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AM (Hora Colombia)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Videollamada / Presencial si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Entregas del día, validaciones, hallazgos, plan siguiente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formal con formato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 (PM)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+ Representantes INTERNEXA</w:t>
            </w:r>
          </w:p>
        </w:tc>
      </w:tr>
    </w:tbl>
    <w:bookmarkEnd w:id="24"/>
    <w:bookmarkStart w:id="25" w:name="informe-diario-a-jelkin-automático"/>
    <w:p>
      <w:pPr>
        <w:pStyle w:val="Heading4"/>
      </w:pPr>
      <w:r>
        <w:t xml:space="preserve">Informe Diario a Jelkin (Automático)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7:00 PM (Hora Colombia)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día, % avance, alertas, decisiones 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compacto (texto)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genera automáticamente</w:t>
            </w:r>
          </w:p>
        </w:tc>
      </w:tr>
    </w:tbl>
    <w:bookmarkEnd w:id="25"/>
    <w:bookmarkEnd w:id="26"/>
    <w:bookmarkStart w:id="31" w:name="comunicaciones-externas-mme-internexa"/>
    <w:p>
      <w:pPr>
        <w:pStyle w:val="Heading3"/>
      </w:pPr>
      <w:r>
        <w:t xml:space="preserve">3.2 Comunicaciones Externas (MME / INTERNEXA)</w:t>
      </w:r>
    </w:p>
    <w:bookmarkStart w:id="27" w:name="Xd09b696dd8f1b721b8c87689563dd2947ebdcbf"/>
    <w:p>
      <w:pPr>
        <w:pStyle w:val="Heading4"/>
      </w:pPr>
      <w:r>
        <w:t xml:space="preserve">Reuniones de Seguimiento con Luis Herrera (CI2)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 (cada martes 2:00 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 (Innovadataco) + Luis Felipe Herrera (CI2)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Videollamada (Meet/Teams)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%, hitos, riesgos, decisiones requeridas, próximos pasos, reporte al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enviada en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 (genera contenido, ZEUS documenta)</w:t>
            </w:r>
          </w:p>
        </w:tc>
      </w:tr>
    </w:tbl>
    <w:bookmarkEnd w:id="27"/>
    <w:bookmarkStart w:id="28" w:name="Xf1debe756274800d0cbdb5b25bd5a18cabc0754"/>
    <w:p>
      <w:pPr>
        <w:pStyle w:val="Heading4"/>
      </w:pPr>
      <w:r>
        <w:t xml:space="preserve">Reuniones de Seguimiento con Elizabeth (MME)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 (cada 15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 (CI2) + Elizabeth (MME) — Jelkin acompaña si es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Videollamada (Meet/Teams)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% contractual, hitos, aceptaciones, pagos, riesgos, decisiones requeridas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enviada en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 (CI2) genera, Jelkin apoya con datos técnicos</w:t>
            </w:r>
          </w:p>
        </w:tc>
      </w:tr>
    </w:tbl>
    <w:bookmarkEnd w:id="28"/>
    <w:bookmarkStart w:id="29" w:name="informes-quincenales-al-mme"/>
    <w:p>
      <w:pPr>
        <w:pStyle w:val="Heading4"/>
      </w:pPr>
      <w:r>
        <w:t xml:space="preserve">Informes Quincenales al MME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15 días (15 y 30 de cada 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%, entregables completados, hitos, riesgos, próximas actividades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formal (1-2 páginas)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 Elizabeth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genera borrador, Jelkin revisa y envía</w:t>
            </w:r>
          </w:p>
        </w:tc>
      </w:tr>
    </w:tbl>
    <w:bookmarkEnd w:id="29"/>
    <w:bookmarkStart w:id="30" w:name="entregas-formales-a-internexa"/>
    <w:p>
      <w:pPr>
        <w:pStyle w:val="Heading4"/>
      </w:pPr>
      <w:r>
        <w:t xml:space="preserve">Entregas Formales a INTERNEXA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cronograma de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requerimientos, solicitudes de entrega, actas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formales con formato PM2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formal + Drive compartido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 envía, ZEUS prepara 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envío, fecha de respuesta, trazabilidad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protocolos-de-comunicación"/>
    <w:p>
      <w:pPr>
        <w:pStyle w:val="Heading2"/>
      </w:pPr>
      <w:r>
        <w:t xml:space="preserve">4. PROTOCOLOS DE COMUNICACIÓN</w:t>
      </w:r>
    </w:p>
    <w:bookmarkStart w:id="33" w:name="protocolo-para-alertas-y-urgencias"/>
    <w:p>
      <w:pPr>
        <w:pStyle w:val="Heading3"/>
      </w:pPr>
      <w:r>
        <w:t xml:space="preserve">4.1 Protocolo para Alertas y Urgencias</w:t>
      </w:r>
    </w:p>
    <w:p>
      <w:pPr>
        <w:pStyle w:val="FirstParagraph"/>
      </w:pPr>
      <w:r>
        <w:rPr>
          <w:bCs/>
          <w:b/>
        </w:rPr>
        <w:t xml:space="preserve">Nivel CRÍTICO (🔴):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Situación:</w:t>
      </w:r>
      <w:r>
        <w:t xml:space="preserve"> </w:t>
      </w:r>
      <w:r>
        <w:t xml:space="preserve">Riesgo de no cumplir hito, problema legal, bloqueo total del empalme, caída de SICOM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 respuesta:</w:t>
      </w:r>
      <w:r>
        <w:t xml:space="preserve"> </w:t>
      </w:r>
      <w:r>
        <w:t xml:space="preserve">Inmediato (menos de 1 hora)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Canal:</w:t>
      </w:r>
      <w:r>
        <w:t xml:space="preserve"> </w:t>
      </w:r>
      <w:r>
        <w:t xml:space="preserve">Llamada telefónica + Telegram + Email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Destinatario:</w:t>
      </w:r>
      <w:r>
        <w:t xml:space="preserve"> </w:t>
      </w:r>
      <w:r>
        <w:t xml:space="preserve">Jelkin + Elizabeth + Diana (si es legal)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Ejemplo:</w:t>
      </w:r>
      <w:r>
        <w:t xml:space="preserve"> </w:t>
      </w:r>
      <w:r>
        <w:t xml:space="preserve">“</w:t>
      </w:r>
      <w:r>
        <w:t xml:space="preserve">Alerta: INTERNEXA no entrega backups, bloquea Semana 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Nivel ALTO (🟡):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Situación:</w:t>
      </w:r>
      <w:r>
        <w:t xml:space="preserve"> </w:t>
      </w:r>
      <w:r>
        <w:t xml:space="preserve">Riesgo de retraso, observaciones importantes, consulta urgente del MME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 respuesta:</w:t>
      </w:r>
      <w:r>
        <w:t xml:space="preserve"> </w:t>
      </w:r>
      <w:r>
        <w:t xml:space="preserve">Mismo día (menos de 4 horas)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Canal:</w:t>
      </w:r>
      <w:r>
        <w:t xml:space="preserve"> </w:t>
      </w:r>
      <w:r>
        <w:t xml:space="preserve">Telegram prioritario + Email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Destinatario:</w:t>
      </w:r>
      <w:r>
        <w:t xml:space="preserve"> </w:t>
      </w:r>
      <w:r>
        <w:t xml:space="preserve">Jelkin + Stakeholder relevante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Ejemplo:</w:t>
      </w:r>
      <w:r>
        <w:t xml:space="preserve"> </w:t>
      </w:r>
      <w:r>
        <w:t xml:space="preserve">“</w:t>
      </w:r>
      <w:r>
        <w:t xml:space="preserve">Urgente: Elizabeth solicita reunión mañana para revisar riesgos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Nivel MEDIO (🟢):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Situación:</w:t>
      </w:r>
      <w:r>
        <w:t xml:space="preserve"> </w:t>
      </w:r>
      <w:r>
        <w:t xml:space="preserve">Información importante, actualización de estado, avance normal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 respuesta:</w:t>
      </w:r>
      <w:r>
        <w:t xml:space="preserve"> </w:t>
      </w:r>
      <w:r>
        <w:t xml:space="preserve">24 horas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Canal:</w:t>
      </w:r>
      <w:r>
        <w:t xml:space="preserve"> </w:t>
      </w:r>
      <w:r>
        <w:t xml:space="preserve">Email o Telegram normal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Destinatario:</w:t>
      </w:r>
      <w:r>
        <w:t xml:space="preserve"> </w:t>
      </w:r>
      <w:r>
        <w:t xml:space="preserve">Según matriz de stakeholders</w:t>
      </w:r>
    </w:p>
    <w:bookmarkEnd w:id="33"/>
    <w:bookmarkStart w:id="34" w:name="protocolo-para-decisiones"/>
    <w:p>
      <w:pPr>
        <w:pStyle w:val="Heading3"/>
      </w:pPr>
      <w:r>
        <w:t xml:space="preserve">4.2 Protocolo para Decisiones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Identificación:</w:t>
      </w:r>
      <w:r>
        <w:t xml:space="preserve"> </w:t>
      </w:r>
      <w:r>
        <w:t xml:space="preserve">ZEUS o Jelkin detecta necesidad de decisión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Análisis:</w:t>
      </w:r>
      <w:r>
        <w:t xml:space="preserve"> </w:t>
      </w:r>
      <w:r>
        <w:t xml:space="preserve">ZEUS presenta opciones + recomendación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Consulta:</w:t>
      </w:r>
      <w:r>
        <w:t xml:space="preserve"> </w:t>
      </w:r>
      <w:r>
        <w:t xml:space="preserve">Jelkin evalúa (con Diana si es legal/contractual)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Decisión:</w:t>
      </w:r>
      <w:r>
        <w:t xml:space="preserve"> </w:t>
      </w:r>
      <w:r>
        <w:t xml:space="preserve">Jelkin decide o escala a Elizabeth si afecta MME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Ejecución:</w:t>
      </w:r>
      <w:r>
        <w:t xml:space="preserve"> </w:t>
      </w:r>
      <w:r>
        <w:t xml:space="preserve">ZEUS documenta y ejecuta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Registro:</w:t>
      </w:r>
      <w:r>
        <w:t xml:space="preserve"> </w:t>
      </w:r>
      <w:r>
        <w:t xml:space="preserve">DEC-XXX en documentación del empalme</w:t>
      </w:r>
    </w:p>
    <w:bookmarkEnd w:id="34"/>
    <w:bookmarkStart w:id="35" w:name="protocolo-para-cambios"/>
    <w:p>
      <w:pPr>
        <w:pStyle w:val="Heading3"/>
      </w:pPr>
      <w:r>
        <w:t xml:space="preserve">4.3 Protocolo para Cambios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Solicitud:</w:t>
      </w:r>
      <w:r>
        <w:t xml:space="preserve"> </w:t>
      </w:r>
      <w:r>
        <w:t xml:space="preserve">INTERNEXA, MME o equipo identifica cambio necesario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Evaluación:</w:t>
      </w:r>
      <w:r>
        <w:t xml:space="preserve"> </w:t>
      </w:r>
      <w:r>
        <w:t xml:space="preserve">ZEUS analiza impacto (alcance, tiempo, costo)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ZEUS presenta análisis a Jelkin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Negociación:</w:t>
      </w:r>
      <w:r>
        <w:t xml:space="preserve"> </w:t>
      </w:r>
      <w:r>
        <w:t xml:space="preserve">Jelkin dialoga con MME o INTERNEXA si es externo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Aprobación:</w:t>
      </w:r>
      <w:r>
        <w:t xml:space="preserve"> </w:t>
      </w:r>
      <w:r>
        <w:t xml:space="preserve">Documentar aceptación del cambio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Implementación:</w:t>
      </w:r>
      <w:r>
        <w:t xml:space="preserve"> </w:t>
      </w:r>
      <w:r>
        <w:t xml:space="preserve">Ajustar planes y documentación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Registro:</w:t>
      </w:r>
      <w:r>
        <w:t xml:space="preserve"> </w:t>
      </w:r>
      <w:r>
        <w:t xml:space="preserve">CAMBIO-XXX en Registro de Cambios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ormatos-de-comunicación"/>
    <w:p>
      <w:pPr>
        <w:pStyle w:val="Heading2"/>
      </w:pPr>
      <w:r>
        <w:t xml:space="preserve">5. FORMATOS DE COMUNICACIÓN</w:t>
      </w:r>
    </w:p>
    <w:bookmarkStart w:id="37" w:name="informe-de-avance-quincenal-al-mme"/>
    <w:p>
      <w:pPr>
        <w:pStyle w:val="Heading3"/>
      </w:pPr>
      <w:r>
        <w:t xml:space="preserve">5.1 Informe de Avance Quincenal (al MME)</w:t>
      </w:r>
    </w:p>
    <w:p>
      <w:pPr>
        <w:pStyle w:val="SourceCode"/>
      </w:pPr>
      <w:r>
        <w:rPr>
          <w:rStyle w:val="VerbatimChar"/>
        </w:rPr>
        <w:t xml:space="preserve">INFORME DE AVANCE - EMPALME SICOM</w:t>
      </w:r>
      <w:r>
        <w:br/>
      </w:r>
      <w:r>
        <w:rPr>
          <w:rStyle w:val="VerbatimChar"/>
        </w:rPr>
        <w:t xml:space="preserve">Fecha: [DD/MM/YYYY] | Período: [Fecha inicio] a [Fecha fin]</w:t>
      </w:r>
      <w:r>
        <w:br/>
      </w:r>
      <w:r>
        <w:rPr>
          <w:rStyle w:val="VerbatimChar"/>
        </w:rPr>
        <w:t xml:space="preserve">Empalme: EMP-SICOM-2026-01 | Gerente: Jelkin Zair Carrillo (CI2)</w:t>
      </w:r>
      <w:r>
        <w:br/>
      </w:r>
      <w:r>
        <w:br/>
      </w:r>
      <w:r>
        <w:rPr>
          <w:rStyle w:val="VerbatimChar"/>
        </w:rPr>
        <w:t xml:space="preserve">1. RESUMEN EJECUTIVO</w:t>
      </w:r>
      <w:r>
        <w:br/>
      </w:r>
      <w:r>
        <w:rPr>
          <w:rStyle w:val="VerbatimChar"/>
        </w:rPr>
        <w:t xml:space="preserve">   • Avance general: XX%</w:t>
      </w:r>
      <w:r>
        <w:br/>
      </w:r>
      <w:r>
        <w:rPr>
          <w:rStyle w:val="VerbatimChar"/>
        </w:rPr>
        <w:t xml:space="preserve">   • Estado: [🟢 A tiempo / 🟡 En riesgo / 🔴 Retrasado]</w:t>
      </w:r>
      <w:r>
        <w:br/>
      </w:r>
      <w:r>
        <w:rPr>
          <w:rStyle w:val="VerbatimChar"/>
        </w:rPr>
        <w:t xml:space="preserve">   • Hitos alcanzados: [Lista]</w:t>
      </w:r>
      <w:r>
        <w:br/>
      </w:r>
      <w:r>
        <w:br/>
      </w:r>
      <w:r>
        <w:rPr>
          <w:rStyle w:val="VerbatimChar"/>
        </w:rPr>
        <w:t xml:space="preserve">2. DOMINIOS TÉCNICOS</w:t>
      </w:r>
      <w:r>
        <w:br/>
      </w:r>
      <w:r>
        <w:rPr>
          <w:rStyle w:val="VerbatimChar"/>
        </w:rPr>
        <w:t xml:space="preserve">   • Completados: [D1, D2...]</w:t>
      </w:r>
      <w:r>
        <w:br/>
      </w:r>
      <w:r>
        <w:rPr>
          <w:rStyle w:val="VerbatimChar"/>
        </w:rPr>
        <w:t xml:space="preserve">   • En validación: [D3... XX%]</w:t>
      </w:r>
      <w:r>
        <w:br/>
      </w:r>
      <w:r>
        <w:rPr>
          <w:rStyle w:val="VerbatimChar"/>
        </w:rPr>
        <w:t xml:space="preserve">   • Próximos: [D4...]</w:t>
      </w:r>
      <w:r>
        <w:br/>
      </w:r>
      <w:r>
        <w:br/>
      </w:r>
      <w:r>
        <w:rPr>
          <w:rStyle w:val="VerbatimChar"/>
        </w:rPr>
        <w:t xml:space="preserve">3. CRONOGRAMA</w:t>
      </w:r>
      <w:r>
        <w:br/>
      </w:r>
      <w:r>
        <w:rPr>
          <w:rStyle w:val="VerbatimChar"/>
        </w:rPr>
        <w:t xml:space="preserve">   • Días restantes: XX</w:t>
      </w:r>
      <w:r>
        <w:br/>
      </w:r>
      <w:r>
        <w:rPr>
          <w:rStyle w:val="VerbatimChar"/>
        </w:rPr>
        <w:t xml:space="preserve">   • Desviación: +/- X días</w:t>
      </w:r>
      <w:r>
        <w:br/>
      </w:r>
      <w:r>
        <w:br/>
      </w:r>
      <w:r>
        <w:rPr>
          <w:rStyle w:val="VerbatimChar"/>
        </w:rPr>
        <w:t xml:space="preserve">4. RIESGOS Y PROBLEMAS</w:t>
      </w:r>
      <w:r>
        <w:br/>
      </w:r>
      <w:r>
        <w:rPr>
          <w:rStyle w:val="VerbatimChar"/>
        </w:rPr>
        <w:t xml:space="preserve">   • [Lista de riesgos activos]</w:t>
      </w:r>
      <w:r>
        <w:br/>
      </w:r>
      <w:r>
        <w:br/>
      </w:r>
      <w:r>
        <w:rPr>
          <w:rStyle w:val="VerbatimChar"/>
        </w:rPr>
        <w:t xml:space="preserve">5. PRÓXIMAS ACTIVIDADES (Próximos 15 días)</w:t>
      </w:r>
      <w:r>
        <w:br/>
      </w:r>
      <w:r>
        <w:rPr>
          <w:rStyle w:val="VerbatimChar"/>
        </w:rPr>
        <w:t xml:space="preserve">   • [Lista de tareas]</w:t>
      </w:r>
      <w:r>
        <w:br/>
      </w:r>
      <w:r>
        <w:br/>
      </w:r>
      <w:r>
        <w:rPr>
          <w:rStyle w:val="VerbatimChar"/>
        </w:rPr>
        <w:t xml:space="preserve">6. DECISIONES REQUERIDAS DEL MME</w:t>
      </w:r>
      <w:r>
        <w:br/>
      </w:r>
      <w:r>
        <w:rPr>
          <w:rStyle w:val="VerbatimChar"/>
        </w:rPr>
        <w:t xml:space="preserve">   • [Si aplica]</w:t>
      </w:r>
      <w:r>
        <w:br/>
      </w:r>
      <w:r>
        <w:br/>
      </w:r>
      <w:r>
        <w:rPr>
          <w:rStyle w:val="VerbatimChar"/>
        </w:rPr>
        <w:t xml:space="preserve">Elaborado por: ZEUS | Aprobado por: Jelkin Carrillo, PM CI2</w:t>
      </w:r>
    </w:p>
    <w:bookmarkEnd w:id="37"/>
    <w:bookmarkStart w:id="38" w:name="Xffd140cdd1786dd58cf07c3038a1d808cdf31a7"/>
    <w:p>
      <w:pPr>
        <w:pStyle w:val="Heading3"/>
      </w:pPr>
      <w:r>
        <w:t xml:space="preserve">5.2 Acta de Mesa Técnica (Diaria con INTERNEXA)</w:t>
      </w:r>
    </w:p>
    <w:p>
      <w:pPr>
        <w:pStyle w:val="SourceCode"/>
      </w:pPr>
      <w:r>
        <w:rPr>
          <w:rStyle w:val="VerbatimChar"/>
        </w:rPr>
        <w:t xml:space="preserve">ACTA DE MESA TÉCNICA - EMPALME SICOM</w:t>
      </w:r>
      <w:r>
        <w:br/>
      </w:r>
      <w:r>
        <w:rPr>
          <w:rStyle w:val="VerbatimChar"/>
        </w:rPr>
        <w:t xml:space="preserve">Fecha: [DD/MM/YYYY] | Hora: [HH:MM] - [HH:MM]</w:t>
      </w:r>
      <w:r>
        <w:br/>
      </w:r>
      <w:r>
        <w:rPr>
          <w:rStyle w:val="VerbatimChar"/>
        </w:rPr>
        <w:t xml:space="preserve">Lugar/Canal: [Presencial / Videollamada]</w:t>
      </w:r>
      <w:r>
        <w:br/>
      </w:r>
      <w:r>
        <w:rPr>
          <w:rStyle w:val="VerbatimChar"/>
        </w:rPr>
        <w:t xml:space="preserve">Empalme: EMP-SICOM-2026-01</w:t>
      </w:r>
      <w:r>
        <w:br/>
      </w:r>
      <w:r>
        <w:br/>
      </w:r>
      <w:r>
        <w:rPr>
          <w:rStyle w:val="VerbatimChar"/>
        </w:rPr>
        <w:t xml:space="preserve">ASISTENTES:</w:t>
      </w:r>
      <w:r>
        <w:br/>
      </w:r>
      <w:r>
        <w:rPr>
          <w:rStyle w:val="VerbatimChar"/>
        </w:rPr>
        <w:t xml:space="preserve">• [Nombre] - [Rol] - [Entidad]</w:t>
      </w:r>
      <w:r>
        <w:br/>
      </w:r>
      <w:r>
        <w:rPr>
          <w:rStyle w:val="VerbatimChar"/>
        </w:rPr>
        <w:t xml:space="preserve">• ...</w:t>
      </w:r>
      <w:r>
        <w:br/>
      </w:r>
      <w:r>
        <w:br/>
      </w:r>
      <w:r>
        <w:rPr>
          <w:rStyle w:val="VerbatimChar"/>
        </w:rPr>
        <w:t xml:space="preserve">AGENDA:</w:t>
      </w:r>
      <w:r>
        <w:br/>
      </w:r>
      <w:r>
        <w:rPr>
          <w:rStyle w:val="VerbatimChar"/>
        </w:rPr>
        <w:t xml:space="preserve">1. [Tema 1]</w:t>
      </w:r>
      <w:r>
        <w:br/>
      </w:r>
      <w:r>
        <w:rPr>
          <w:rStyle w:val="VerbatimChar"/>
        </w:rPr>
        <w:t xml:space="preserve">2. [Tema 2]</w:t>
      </w:r>
      <w:r>
        <w:br/>
      </w:r>
      <w:r>
        <w:rPr>
          <w:rStyle w:val="VerbatimChar"/>
        </w:rPr>
        <w:t xml:space="preserve">3. ...</w:t>
      </w:r>
      <w:r>
        <w:br/>
      </w:r>
      <w:r>
        <w:br/>
      </w:r>
      <w:r>
        <w:rPr>
          <w:rStyle w:val="VerbatimChar"/>
        </w:rPr>
        <w:t xml:space="preserve">ENTREGAS DEL DÍA:</w:t>
      </w:r>
      <w:r>
        <w:br/>
      </w:r>
      <w:r>
        <w:rPr>
          <w:rStyle w:val="VerbatimChar"/>
        </w:rPr>
        <w:t xml:space="preserve">• [Entregable] - [Estado] - [Observaciones]</w:t>
      </w:r>
      <w:r>
        <w:br/>
      </w:r>
      <w:r>
        <w:br/>
      </w:r>
      <w:r>
        <w:rPr>
          <w:rStyle w:val="VerbatimChar"/>
        </w:rPr>
        <w:t xml:space="preserve">HALLAZGOS:</w:t>
      </w:r>
      <w:r>
        <w:br/>
      </w:r>
      <w:r>
        <w:rPr>
          <w:rStyle w:val="VerbatimChar"/>
        </w:rPr>
        <w:t xml:space="preserve">• [Hallazgo] - [Severidad] - [Acción]</w:t>
      </w:r>
      <w:r>
        <w:br/>
      </w:r>
      <w:r>
        <w:br/>
      </w:r>
      <w:r>
        <w:rPr>
          <w:rStyle w:val="VerbatimChar"/>
        </w:rPr>
        <w:t xml:space="preserve">DECISIONES:</w:t>
      </w:r>
      <w:r>
        <w:br/>
      </w:r>
      <w:r>
        <w:rPr>
          <w:rStyle w:val="VerbatimChar"/>
        </w:rPr>
        <w:t xml:space="preserve">• DEC-XXX: [Descripción de decisión]</w:t>
      </w:r>
      <w:r>
        <w:br/>
      </w:r>
      <w:r>
        <w:br/>
      </w:r>
      <w:r>
        <w:rPr>
          <w:rStyle w:val="VerbatimChar"/>
        </w:rPr>
        <w:t xml:space="preserve">ACCIONES PENDIENTES:</w:t>
      </w:r>
      <w:r>
        <w:br/>
      </w:r>
      <w:r>
        <w:rPr>
          <w:rStyle w:val="VerbatimChar"/>
        </w:rPr>
        <w:t xml:space="preserve">| Acción | Responsable | Fecha límite | Entidad |</w:t>
      </w:r>
      <w:r>
        <w:br/>
      </w:r>
      <w:r>
        <w:rPr>
          <w:rStyle w:val="VerbatimChar"/>
        </w:rPr>
        <w:t xml:space="preserve">|--------|-------------|--------------|---------|</w:t>
      </w:r>
      <w:r>
        <w:br/>
      </w:r>
      <w:r>
        <w:rPr>
          <w:rStyle w:val="VerbatimChar"/>
        </w:rPr>
        <w:t xml:space="preserve">| [Acción] | [Nombre] | [Fecha] | [CI2/INTERNEXA/MME] |</w:t>
      </w:r>
      <w:r>
        <w:br/>
      </w:r>
      <w:r>
        <w:br/>
      </w:r>
      <w:r>
        <w:rPr>
          <w:rStyle w:val="VerbatimChar"/>
        </w:rPr>
        <w:t xml:space="preserve">PRÓXIMA MESA TÉCNICA:</w:t>
      </w:r>
      <w:r>
        <w:br/>
      </w:r>
      <w:r>
        <w:rPr>
          <w:rStyle w:val="VerbatimChar"/>
        </w:rPr>
        <w:t xml:space="preserve">Fecha: [DD/MM/YYYY] | Hora: [HH:MM]</w:t>
      </w:r>
      <w:r>
        <w:br/>
      </w:r>
      <w:r>
        <w:br/>
      </w:r>
      <w:r>
        <w:rPr>
          <w:rStyle w:val="VerbatimChar"/>
        </w:rPr>
        <w:t xml:space="preserve">Registrado por: ZEUS | Fecha acta: [DD/MM/YYYY]</w:t>
      </w:r>
    </w:p>
    <w:bookmarkEnd w:id="38"/>
    <w:bookmarkStart w:id="39" w:name="X6ca43f61bee9018542813f9028d27d0c9ac96b6"/>
    <w:p>
      <w:pPr>
        <w:pStyle w:val="Heading3"/>
      </w:pPr>
      <w:r>
        <w:t xml:space="preserve">5.3 Solicitud Formal de Entregables (a INTERNEXA)</w:t>
      </w:r>
    </w:p>
    <w:p>
      <w:pPr>
        <w:pStyle w:val="SourceCode"/>
      </w:pPr>
      <w:r>
        <w:rPr>
          <w:rStyle w:val="VerbatimChar"/>
        </w:rPr>
        <w:t xml:space="preserve">SOLICITUD DE ENTREGABLES - EMPALME SICOM</w:t>
      </w:r>
      <w:r>
        <w:br/>
      </w:r>
      <w:r>
        <w:rPr>
          <w:rStyle w:val="VerbatimChar"/>
        </w:rPr>
        <w:t xml:space="preserve">Fecha: [DD/MM/YYYY]</w:t>
      </w:r>
      <w:r>
        <w:br/>
      </w:r>
      <w:r>
        <w:rPr>
          <w:rStyle w:val="VerbatimChar"/>
        </w:rPr>
        <w:t xml:space="preserve">Referencia: SOL-XXX-EMP-SICOM-2026</w:t>
      </w:r>
      <w:r>
        <w:br/>
      </w:r>
      <w:r>
        <w:rPr>
          <w:rStyle w:val="VerbatimChar"/>
        </w:rPr>
        <w:t xml:space="preserve">De: Jelkin Zair Carrillo Franco, Gerente Proyecto CI2</w:t>
      </w:r>
      <w:r>
        <w:br/>
      </w:r>
      <w:r>
        <w:rPr>
          <w:rStyle w:val="VerbatimChar"/>
        </w:rPr>
        <w:t xml:space="preserve">Para: [Responsable Técnico], INTERNEXA S.A.</w:t>
      </w:r>
      <w:r>
        <w:br/>
      </w:r>
      <w:r>
        <w:rPr>
          <w:rStyle w:val="VerbatimChar"/>
        </w:rPr>
        <w:t xml:space="preserve">CC: Elizabeth, Supervisora MME</w:t>
      </w:r>
      <w:r>
        <w:br/>
      </w:r>
      <w:r>
        <w:br/>
      </w:r>
      <w:r>
        <w:rPr>
          <w:rStyle w:val="VerbatimChar"/>
        </w:rPr>
        <w:t xml:space="preserve">REQUERIMIENTOS:</w:t>
      </w:r>
      <w:r>
        <w:br/>
      </w:r>
      <w:r>
        <w:rPr>
          <w:rStyle w:val="VerbatimChar"/>
        </w:rPr>
        <w:t xml:space="preserve">| # | Entregable | Descripción | Fecha Límite | Criterio Aceptación |</w:t>
      </w:r>
      <w:r>
        <w:br/>
      </w:r>
      <w:r>
        <w:rPr>
          <w:rStyle w:val="VerbatimChar"/>
        </w:rPr>
        <w:t xml:space="preserve">|---|------------|-------------|--------------|---------------------|</w:t>
      </w:r>
      <w:r>
        <w:br/>
      </w:r>
      <w:r>
        <w:rPr>
          <w:rStyle w:val="VerbatimChar"/>
        </w:rPr>
        <w:t xml:space="preserve">| 1 | [Nombre] | [Descripción] | [Fecha] | [Criterio] |</w:t>
      </w:r>
      <w:r>
        <w:br/>
      </w:r>
      <w:r>
        <w:br/>
      </w:r>
      <w:r>
        <w:rPr>
          <w:rStyle w:val="VerbatimChar"/>
        </w:rPr>
        <w:t xml:space="preserve">CONSECUENCIAS DE INCUMPLIMIENTO:</w:t>
      </w:r>
      <w:r>
        <w:br/>
      </w:r>
      <w:r>
        <w:rPr>
          <w:rStyle w:val="VerbatimChar"/>
        </w:rPr>
        <w:t xml:space="preserve">• Retraso en hito [M#]</w:t>
      </w:r>
      <w:r>
        <w:br/>
      </w:r>
      <w:r>
        <w:rPr>
          <w:rStyle w:val="VerbatimChar"/>
        </w:rPr>
        <w:t xml:space="preserve">• Riesgo de no cumplimiento contractual</w:t>
      </w:r>
      <w:r>
        <w:br/>
      </w:r>
      <w:r>
        <w:rPr>
          <w:rStyle w:val="VerbatimChar"/>
        </w:rPr>
        <w:t xml:space="preserve">• Escalamiento a MME</w:t>
      </w:r>
      <w:r>
        <w:br/>
      </w:r>
      <w:r>
        <w:br/>
      </w:r>
      <w:r>
        <w:rPr>
          <w:rStyle w:val="VerbatimChar"/>
        </w:rPr>
        <w:t xml:space="preserve">Favor confirmar recepción y compromiso de entrega.</w:t>
      </w:r>
      <w:r>
        <w:br/>
      </w:r>
      <w:r>
        <w:br/>
      </w:r>
      <w:r>
        <w:rPr>
          <w:rStyle w:val="VerbatimChar"/>
        </w:rPr>
        <w:t xml:space="preserve">Jelkin Zair Carrillo Franco</w:t>
      </w:r>
      <w:r>
        <w:br/>
      </w:r>
      <w:r>
        <w:rPr>
          <w:rStyle w:val="VerbatimChar"/>
        </w:rPr>
        <w:t xml:space="preserve">Gerente de Proyecto del Empalme SICOM</w:t>
      </w:r>
      <w:r>
        <w:br/>
      </w:r>
      <w:r>
        <w:rPr>
          <w:rStyle w:val="VerbatimChar"/>
        </w:rPr>
        <w:t xml:space="preserve">CI2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herramientas-y-canales"/>
    <w:p>
      <w:pPr>
        <w:pStyle w:val="Heading2"/>
      </w:pPr>
      <w:r>
        <w:t xml:space="preserve">6. HERRAMIENTAS Y CANALES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Comunicación rápida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Reuniones virtuales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/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formales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(backup)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Issues / ZEUS-CONFIG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y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en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en Drive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gobernanza-de-la-información"/>
    <w:p>
      <w:pPr>
        <w:pStyle w:val="Heading2"/>
      </w:pPr>
      <w:r>
        <w:t xml:space="preserve">7. GOBERNANZA DE LA INFORMACIÓN</w:t>
      </w:r>
    </w:p>
    <w:bookmarkStart w:id="42" w:name="clasificación-de-información-del-empalme"/>
    <w:p>
      <w:pPr>
        <w:pStyle w:val="Heading3"/>
      </w:pPr>
      <w:r>
        <w:t xml:space="preserve">Clasificación de Información del Empalme</w:t>
      </w:r>
    </w:p>
    <w:p>
      <w:pPr>
        <w:pStyle w:val="FirstParagraph"/>
      </w:pPr>
      <w:r>
        <w:rPr>
          <w:bCs/>
          <w:b/>
        </w:rPr>
        <w:t xml:space="preserve">🔒 CONFIDENCIAL:</w:t>
      </w:r>
      <w:r>
        <w:t xml:space="preserve"> </w:t>
      </w:r>
      <w:r>
        <w:t xml:space="preserve">- Credenciales, certificados, claves de SICOM</w:t>
      </w:r>
      <w:r>
        <w:t xml:space="preserve"> </w:t>
      </w:r>
      <w:r>
        <w:t xml:space="preserve">- Contratos GGC-2034-2025 y anexos</w:t>
      </w:r>
      <w:r>
        <w:t xml:space="preserve"> </w:t>
      </w:r>
      <w:r>
        <w:t xml:space="preserve">- Información de propuesta técnica no pública</w:t>
      </w:r>
      <w:r>
        <w:t xml:space="preserve"> </w:t>
      </w:r>
      <w:r>
        <w:t xml:space="preserve">- Datos de acceso a infraestructura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Acceso:</w:t>
      </w:r>
      <w:r>
        <w:t xml:space="preserve"> </w:t>
      </w:r>
      <w:r>
        <w:t xml:space="preserve">Solo Jelkin + Especialistas CI2 + Elizabeth</w:t>
      </w:r>
    </w:p>
    <w:p>
      <w:pPr>
        <w:pStyle w:val="BodyText"/>
      </w:pPr>
      <w:r>
        <w:rPr>
          <w:bCs/>
          <w:b/>
        </w:rPr>
        <w:t xml:space="preserve">📋 INTERNA:</w:t>
      </w:r>
      <w:r>
        <w:t xml:space="preserve"> </w:t>
      </w:r>
      <w:r>
        <w:t xml:space="preserve">- Planes de trabajo, cronogramas, matrices RAID</w:t>
      </w:r>
      <w:r>
        <w:t xml:space="preserve"> </w:t>
      </w:r>
      <w:r>
        <w:t xml:space="preserve">- Documentación técnica en desarrollo</w:t>
      </w:r>
      <w:r>
        <w:t xml:space="preserve"> </w:t>
      </w:r>
      <w:r>
        <w:t xml:space="preserve">- Registros de riesgos y decisiones</w:t>
      </w:r>
      <w:r>
        <w:t xml:space="preserve"> </w:t>
      </w:r>
      <w:r>
        <w:t xml:space="preserve">- Actas de reunión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Acceso:</w:t>
      </w:r>
      <w:r>
        <w:t xml:space="preserve"> </w:t>
      </w:r>
      <w:r>
        <w:t xml:space="preserve">Equipo CI2 + Elizabeth</w:t>
      </w:r>
    </w:p>
    <w:p>
      <w:pPr>
        <w:pStyle w:val="BodyText"/>
      </w:pPr>
      <w:r>
        <w:rPr>
          <w:bCs/>
          <w:b/>
        </w:rPr>
        <w:t xml:space="preserve">📢 EXTERNA (MME / INTERNEXA):</w:t>
      </w:r>
      <w:r>
        <w:t xml:space="preserve"> </w:t>
      </w:r>
      <w:r>
        <w:t xml:space="preserve">- Informes de avance aprobados</w:t>
      </w:r>
      <w:r>
        <w:t xml:space="preserve"> </w:t>
      </w:r>
      <w:r>
        <w:t xml:space="preserve">- Actas formales firmadas</w:t>
      </w:r>
      <w:r>
        <w:t xml:space="preserve"> </w:t>
      </w:r>
      <w:r>
        <w:t xml:space="preserve">- Solicitudes de entregables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Acceso:</w:t>
      </w:r>
      <w:r>
        <w:t xml:space="preserve"> </w:t>
      </w:r>
      <w:r>
        <w:t xml:space="preserve">MME + INTERNEXA + CI2</w:t>
      </w:r>
    </w:p>
    <w:bookmarkEnd w:id="42"/>
    <w:bookmarkStart w:id="43" w:name="retención-de-documentos-del-empalme"/>
    <w:p>
      <w:pPr>
        <w:pStyle w:val="Heading3"/>
      </w:pPr>
      <w:r>
        <w:t xml:space="preserve">Retención de Documentos del Empalme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Actas de mesa técnica:</w:t>
      </w:r>
      <w:r>
        <w:t xml:space="preserve"> </w:t>
      </w:r>
      <w:r>
        <w:t xml:space="preserve">5 años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Contrato GGC-2034-2025:</w:t>
      </w:r>
      <w:r>
        <w:t xml:space="preserve"> </w:t>
      </w:r>
      <w:r>
        <w:t xml:space="preserve">10 años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Actas de recibo y cesión:</w:t>
      </w:r>
      <w:r>
        <w:t xml:space="preserve"> </w:t>
      </w:r>
      <w:r>
        <w:t xml:space="preserve">10 años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Documentación técnica SICOM:</w:t>
      </w:r>
      <w:r>
        <w:t xml:space="preserve"> </w:t>
      </w:r>
      <w:r>
        <w:t xml:space="preserve">5 años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Comunicaciones informales:</w:t>
      </w:r>
      <w:r>
        <w:t xml:space="preserve"> </w:t>
      </w:r>
      <w:r>
        <w:t xml:space="preserve">1 año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Backups:</w:t>
      </w:r>
      <w:r>
        <w:t xml:space="preserve"> </w:t>
      </w:r>
      <w:r>
        <w:t xml:space="preserve">Automáticos diarios en GitHub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indicadores-de-efectividad"/>
    <w:p>
      <w:pPr>
        <w:pStyle w:val="Heading2"/>
      </w:pPr>
      <w:r>
        <w:t xml:space="preserve">8. INDICADORES DE EFECTIVIDAD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respuesta alertas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monitorea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informes quincenales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puntual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envío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DEC-XXX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de mesa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en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Elizabeth con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Respuesta de INTERNEXA a solicitudes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 SOL-XXX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probación-del-plan"/>
    <w:p>
      <w:pPr>
        <w:pStyle w:val="Heading2"/>
      </w:pPr>
      <w:r>
        <w:t xml:space="preserve">9. APROBACIÓN DEL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346"/>
        <w:gridCol w:w="2053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2026-05-19T21:53:53Z</dcterms:created>
  <dcterms:modified xsi:type="dcterms:W3CDTF">2026-05-19T21:53:53Z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