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d34f4449821a2f4147bc32ad552f1f24ab02b7f"/>
    <w:p>
      <w:pPr>
        <w:pStyle w:val="Heading1"/>
      </w:pPr>
      <w:r>
        <w:t xml:space="preserve">PLAN DE PRUEBAS DE ACEPTACIÓN — Empalme SICOM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Empalme SICOM MME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Jelkin Zair Carrillo Franco</w:t>
      </w:r>
      <w:r>
        <w:br/>
      </w:r>
      <w:r>
        <w:rPr>
          <w:bCs/>
          <w:b/>
        </w:rPr>
        <w:t xml:space="preserve">Periodo de Pruebas:</w:t>
      </w:r>
      <w:r>
        <w:t xml:space="preserve"> </w:t>
      </w:r>
      <w:r>
        <w:t xml:space="preserve">24-30 junio 2026 (7 días)</w:t>
      </w:r>
      <w:r>
        <w:br/>
      </w:r>
      <w:r>
        <w:rPr>
          <w:bCs/>
          <w:b/>
        </w:rPr>
        <w:t xml:space="preserve">Ambiente:</w:t>
      </w:r>
      <w:r>
        <w:t xml:space="preserve"> </w:t>
      </w:r>
      <w:r>
        <w:t xml:space="preserve">Pruebas CI2 (replica de producción INTERNEXA)</w:t>
      </w:r>
    </w:p>
    <w:p>
      <w:r>
        <w:pict>
          <v:rect style="width:0;height:1.5pt" o:hralign="center" o:hrstd="t" o:hr="t"/>
        </w:pict>
      </w:r>
    </w:p>
    <w:bookmarkStart w:id="20" w:name="objetivos"/>
    <w:p>
      <w:pPr>
        <w:pStyle w:val="Heading2"/>
      </w:pPr>
      <w:r>
        <w:t xml:space="preserve">1. OBJETIVOS</w:t>
      </w:r>
    </w:p>
    <w:p>
      <w:pPr>
        <w:numPr>
          <w:ilvl w:val="0"/>
          <w:numId w:val="1001"/>
        </w:numPr>
        <w:pStyle w:val="Compact"/>
      </w:pPr>
      <w:r>
        <w:t xml:space="preserve">Validar que todas las funcionalidades del SICOM operan correctamente en ambiente CI2</w:t>
      </w:r>
    </w:p>
    <w:p>
      <w:pPr>
        <w:numPr>
          <w:ilvl w:val="0"/>
          <w:numId w:val="1001"/>
        </w:numPr>
        <w:pStyle w:val="Compact"/>
      </w:pPr>
      <w:r>
        <w:t xml:space="preserve">Verificar cumplimiento de ANS (disponibilidad, rendimiento, seguridad)</w:t>
      </w:r>
    </w:p>
    <w:p>
      <w:pPr>
        <w:numPr>
          <w:ilvl w:val="0"/>
          <w:numId w:val="1001"/>
        </w:numPr>
        <w:pStyle w:val="Compact"/>
      </w:pPr>
      <w:r>
        <w:t xml:space="preserve">Confirmar integridad de datos post-migración</w:t>
      </w:r>
    </w:p>
    <w:p>
      <w:pPr>
        <w:numPr>
          <w:ilvl w:val="0"/>
          <w:numId w:val="1001"/>
        </w:numPr>
        <w:pStyle w:val="Compact"/>
      </w:pPr>
      <w:r>
        <w:t xml:space="preserve">Certificar que el equipo CI2 puede operar sin dependencia de INTERNEXA</w:t>
      </w:r>
    </w:p>
    <w:p>
      <w:pPr>
        <w:numPr>
          <w:ilvl w:val="0"/>
          <w:numId w:val="1001"/>
        </w:numPr>
        <w:pStyle w:val="Compact"/>
      </w:pPr>
      <w:r>
        <w:t xml:space="preserve">Obtener acta de aceptación firmada por MME antes del corte</w:t>
      </w:r>
    </w:p>
    <w:p>
      <w:r>
        <w:pict>
          <v:rect style="width:0;height:1.5pt" o:hralign="center" o:hrstd="t" o:hr="t"/>
        </w:pict>
      </w:r>
    </w:p>
    <w:bookmarkEnd w:id="20"/>
    <w:bookmarkStart w:id="23" w:name="alcance-de-pruebas"/>
    <w:p>
      <w:pPr>
        <w:pStyle w:val="Heading2"/>
      </w:pPr>
      <w:r>
        <w:t xml:space="preserve">2. ALCANCE DE PRUEBAS</w:t>
      </w:r>
    </w:p>
    <w:bookmarkStart w:id="21" w:name="sistemas-a-probar"/>
    <w:p>
      <w:pPr>
        <w:pStyle w:val="Heading3"/>
      </w:pPr>
      <w:r>
        <w:t xml:space="preserve">2.1 Sistemas a Probar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SICOM Líquidos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SICOM Gas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SICOM (BPM)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Móvil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Móvil 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Autogestión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Services /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REST/SOAP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Intelligence (Cubos)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Intelligence (Dashboards)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BI/SSRS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(Software + Telefonía)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Servicio (ITSM)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ServiceNow/Jira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DataMart / ETLs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</w:tbl>
    <w:bookmarkEnd w:id="21"/>
    <w:bookmarkStart w:id="22" w:name="tipos-de-pruebas"/>
    <w:p>
      <w:pPr>
        <w:pStyle w:val="Heading3"/>
      </w:pPr>
      <w:r>
        <w:t xml:space="preserve">2.2 Tipos de Pruebas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432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casos de uso según 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críticos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comunicación entre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tiempos de respuesta bajo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trans/min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controles, vulnerabilidades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Pentest básico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RPO, RTO, DRP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experiencia usuario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usuarios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procedimientos,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6" w:name="cronograma-de-pruebas"/>
    <w:p>
      <w:pPr>
        <w:pStyle w:val="Heading2"/>
      </w:pPr>
      <w:r>
        <w:t xml:space="preserve">3. CRONOGRAMA DE PRUEBAS</w:t>
      </w:r>
    </w:p>
    <w:bookmarkStart w:id="24" w:name="fase-1-preparación-24-junio"/>
    <w:p>
      <w:pPr>
        <w:pStyle w:val="Heading3"/>
      </w:pPr>
      <w:r>
        <w:t xml:space="preserve">Fase 1: Preparación (24 junio)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2074"/>
        <w:gridCol w:w="245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ambiente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ambiente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 datos de prueba (subset producción)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cargados, validados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herramientas de prueba (JMeter, Postman)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listas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de kickoff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QA + 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inicio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casos de prueba a testers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asignación</w:t>
            </w:r>
          </w:p>
        </w:tc>
      </w:tr>
    </w:tbl>
    <w:bookmarkEnd w:id="24"/>
    <w:bookmarkStart w:id="27" w:name="fase-2-pruebas-funcionales-25-26-junio"/>
    <w:p>
      <w:pPr>
        <w:pStyle w:val="Heading3"/>
      </w:pPr>
      <w:r>
        <w:t xml:space="preserve">Fase 2: Pruebas Funcionales (25-26 junio)</w:t>
      </w:r>
    </w:p>
    <w:bookmarkStart w:id="25" w:name="día-1-25-junio-sicom-web-y-apps"/>
    <w:p>
      <w:pPr>
        <w:pStyle w:val="Heading4"/>
      </w:pPr>
      <w:r>
        <w:t xml:space="preserve">Día 1 (25 junio): SICOM Web y APPs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218"/>
        <w:gridCol w:w="1370"/>
        <w:gridCol w:w="1218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autenticación,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roles funcionan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agentes,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precios, 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Cálculos correctos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Aprobaciones, flujos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Flujos completos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móvil: login, reporte,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funcionalidades</w:t>
            </w:r>
          </w:p>
        </w:tc>
      </w:tr>
    </w:tbl>
    <w:bookmarkEnd w:id="25"/>
    <w:bookmarkStart w:id="26" w:name="día-2-26-junio-integraciones-y-bi"/>
    <w:p>
      <w:pPr>
        <w:pStyle w:val="Heading4"/>
      </w:pPr>
      <w:r>
        <w:t xml:space="preserve">Día 2 (26 junio): Integraciones y BI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218"/>
        <w:gridCol w:w="1370"/>
        <w:gridCol w:w="1218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Services: VIGIA, entidades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responden 200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Services: SICERCO, RUES, 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consistentes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ETLs: carga, transformación,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errores, datos correctos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Cubos: consulta, drill-down, filtros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&lt;5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Dashboards: visualización, exportación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widgets funcionan</w:t>
            </w:r>
          </w:p>
        </w:tc>
      </w:tr>
    </w:tbl>
    <w:bookmarkEnd w:id="26"/>
    <w:bookmarkEnd w:id="27"/>
    <w:bookmarkStart w:id="29" w:name="fase-3-pruebas-no-funcionales-27-junio"/>
    <w:p>
      <w:pPr>
        <w:pStyle w:val="Heading3"/>
      </w:pPr>
      <w:r>
        <w:t xml:space="preserve">Fase 3: Pruebas No Funcionales (27 junio)</w:t>
      </w:r>
    </w:p>
    <w:bookmarkStart w:id="28" w:name="día-3-27-junio-rendimiento-y-seguridad"/>
    <w:p>
      <w:pPr>
        <w:pStyle w:val="Heading4"/>
      </w:pPr>
      <w:r>
        <w:t xml:space="preserve">Día 3 (27 junio): Rendimiento y 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9"/>
        <w:gridCol w:w="1038"/>
        <w:gridCol w:w="1687"/>
        <w:gridCol w:w="1687"/>
        <w:gridCol w:w="27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Web: 100 usuarios concurrentes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respuesta &lt;5s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Web: 300 usuarios concurrentes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errores, sin degradación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Web: 600 transacciones/minuto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Estrés: 1000 usuarios, 10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&lt;2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Pentest básico (OWASP Top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Burp Suite / Nikto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vulnerabilidades críticas</w:t>
            </w:r>
          </w:p>
        </w:tc>
      </w:tr>
    </w:tbl>
    <w:bookmarkEnd w:id="28"/>
    <w:bookmarkEnd w:id="29"/>
    <w:bookmarkStart w:id="31" w:name="X83a2f75d6cd81685b915129d90cf3097a3256ca"/>
    <w:p>
      <w:pPr>
        <w:pStyle w:val="Heading3"/>
      </w:pPr>
      <w:r>
        <w:t xml:space="preserve">Fase 4: Pruebas de Recuperación y Operación (28 junio)</w:t>
      </w:r>
    </w:p>
    <w:bookmarkStart w:id="30" w:name="día-4-28-junio-drp-y-operación"/>
    <w:p>
      <w:pPr>
        <w:pStyle w:val="Heading4"/>
      </w:pPr>
      <w:r>
        <w:t xml:space="preserve">Día 4 (28 junio): DRP y Operación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320"/>
        <w:gridCol w:w="214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completo: ejecución,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exitoso, checksum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Restauración backup: tiempo, 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&lt;30 min, datos consistentes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DC: simulación,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≤4h (mayores)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operativos: ejecución SOPs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SOPs ejecutables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Monitoreo: alertas, dashboards, umbrales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alertas funcionan</w:t>
            </w:r>
          </w:p>
        </w:tc>
      </w:tr>
    </w:tbl>
    <w:bookmarkEnd w:id="30"/>
    <w:bookmarkEnd w:id="31"/>
    <w:bookmarkStart w:id="33" w:name="X10d3448d06dd0f772503c8dd5f2ac1f5ade86aa"/>
    <w:p>
      <w:pPr>
        <w:pStyle w:val="Heading3"/>
      </w:pPr>
      <w:r>
        <w:t xml:space="preserve">Fase 5: Pruebas de Usuario y Aceptación (29 junio)</w:t>
      </w:r>
    </w:p>
    <w:bookmarkStart w:id="32" w:name="día-5-29-junio-uat-con-mme"/>
    <w:p>
      <w:pPr>
        <w:pStyle w:val="Heading4"/>
      </w:pPr>
      <w:r>
        <w:t xml:space="preserve">Día 5 (29 junio): UAT con MME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1"/>
        <w:gridCol w:w="974"/>
        <w:gridCol w:w="1584"/>
        <w:gridCol w:w="2071"/>
        <w:gridCol w:w="25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completo agente: registro, reporte,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aprobador: revisión, aprobación, rechazo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BI: precios, inventarios,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móvil: reporte desde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servicio: creación ticket, seguimiento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aprueba</w:t>
            </w:r>
          </w:p>
        </w:tc>
      </w:tr>
    </w:tbl>
    <w:bookmarkEnd w:id="32"/>
    <w:bookmarkEnd w:id="33"/>
    <w:bookmarkStart w:id="35" w:name="X6017fc805c74fa26fdc8fd0b8e3310c3f48d3e1"/>
    <w:p>
      <w:pPr>
        <w:pStyle w:val="Heading3"/>
      </w:pPr>
      <w:r>
        <w:t xml:space="preserve">Fase 6: Pruebas Call Center (30 junio - mañana)</w:t>
      </w:r>
    </w:p>
    <w:bookmarkStart w:id="34" w:name="día-6-30-junio-call-center-y-cierre"/>
    <w:p>
      <w:pPr>
        <w:pStyle w:val="Heading4"/>
      </w:pPr>
      <w:r>
        <w:t xml:space="preserve">Día 6 (30 junio): Call Center y Cierre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320"/>
        <w:gridCol w:w="214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entrante: IVR, cola,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conectada, grabada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Escalamiento: supervisor, transferencia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Escalamiento &lt;30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Reportes: abandono, duración, satisfacción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Cálculos correctos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hallazgos y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priorizado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de informe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completo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casos-de-prueba-detallados"/>
    <w:p>
      <w:pPr>
        <w:pStyle w:val="Heading2"/>
      </w:pPr>
      <w:r>
        <w:t xml:space="preserve">4. CASOS DE PRUEBA DETALLADOS</w:t>
      </w:r>
    </w:p>
    <w:bookmarkStart w:id="37" w:name="sicom-web-líquidos-30-casos-críticos"/>
    <w:p>
      <w:pPr>
        <w:pStyle w:val="Heading3"/>
      </w:pPr>
      <w:r>
        <w:t xml:space="preserve">4.1 SICOM Web — Líquidos (30 casos críticos)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9"/>
        <w:gridCol w:w="779"/>
        <w:gridCol w:w="1817"/>
        <w:gridCol w:w="908"/>
        <w:gridCol w:w="2466"/>
        <w:gridCol w:w="1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WEB-LIQ-01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Ingresar URL 2. Usuario/clave 3. Click ingresar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al módulo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WEB-LIQ-02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logueado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Menú empresas 2. Nuevo 3. Diligenciar 4. Guardar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creada, consecutivo 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WEB-LIQ-03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Menú precios 2. Seleccionar producto 3. Ingresar precio 4. Guardar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registrado, visible en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WEB-LIQ-04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Menú inventarios 2. Seleccionar depósito 3. Ingresar cantidad 4. Guardar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registrado, visible en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WEB-LIQ-05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histórico 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reportados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Menú consultas 2. Filtros fecha, producto 3. Buscar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precios con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WEB-LIQ-06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precios (flujo BPM)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reportado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Bandeja aprobador 2. Revisar 3. Aprobar/Rechazar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actualizado, notificación enviada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WEB-LIQ-07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reporte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existentes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Menú reportes 2. Seleccionar tipo 3. Parámetros 4. Generar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descargable (PDF/Excel)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WEB-LIQ-08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Exportación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existentes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Consulta 2. Click exportar 3. Seleccionar 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descargado, datos correctos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WEB-LIQ-09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logueado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Perfil 2. Cambiar clave 3. Guardar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actualizada, login con nueva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WEB-LIQ-10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olvidó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Login 2. Olvidé clave 3. Email 4. Link 5. Nueva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recuperado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</w:tbl>
    <w:bookmarkEnd w:id="37"/>
    <w:bookmarkStart w:id="38" w:name="app-móvil-líquidos-15-casos-críticos"/>
    <w:p>
      <w:pPr>
        <w:pStyle w:val="Heading3"/>
      </w:pPr>
      <w:r>
        <w:t xml:space="preserve">4.2 APP Móvil — Líquidos (15 casos críticos)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9"/>
        <w:gridCol w:w="779"/>
        <w:gridCol w:w="1817"/>
        <w:gridCol w:w="908"/>
        <w:gridCol w:w="2466"/>
        <w:gridCol w:w="1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APP-LIQ-01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 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App Store 2. Buscar SICOM 3. Instalar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instalada, icono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APP-LIQ-02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 APP 2. Usuario/clave 3. Ingresar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APP-LIQ-03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precio desde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Menú precios 2. Escanear QR estación 3. Ingresar precio 4. Guardar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registrado, geolocalización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APP-LIQ-04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precios cercanos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Menú mapa 2. Ver precios estaciones cercanas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con precios, distancia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APP-LIQ-05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Reportar precio offline 2. Recuperar internet 3. Sincronizar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sincronizados, confirmación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</w:tbl>
    <w:bookmarkEnd w:id="38"/>
    <w:bookmarkStart w:id="39" w:name="web-services-apis-20-casos-críticos"/>
    <w:p>
      <w:pPr>
        <w:pStyle w:val="Heading3"/>
      </w:pPr>
      <w:r>
        <w:t xml:space="preserve">4.3 Web Services / APIs (20 casos críticos)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2"/>
        <w:gridCol w:w="709"/>
        <w:gridCol w:w="1182"/>
        <w:gridCol w:w="945"/>
        <w:gridCol w:w="1063"/>
        <w:gridCol w:w="2245"/>
        <w:gridCol w:w="1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precios VIGIA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/api/vigia/precios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fecha,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con precios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precio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/api/agente/precios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empresa, producto, precio, 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Created, consecutivo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empresa RUES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/api/rues/empresas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con datos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certificado SICERCO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/api/sicerco/certificados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nit,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con 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servicios 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/api/sui/servicios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nit,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con servicios públicos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usuario,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 válido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Refresco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token_refresh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JWT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OK, uptime,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</w:tbl>
    <w:bookmarkEnd w:id="39"/>
    <w:bookmarkStart w:id="40" w:name="business-intelligence-15-casos-críticos"/>
    <w:p>
      <w:pPr>
        <w:pStyle w:val="Heading3"/>
      </w:pPr>
      <w:r>
        <w:t xml:space="preserve">4.4 Business Intelligence (15 casos críticos)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7"/>
        <w:gridCol w:w="731"/>
        <w:gridCol w:w="1949"/>
        <w:gridCol w:w="1096"/>
        <w:gridCol w:w="2315"/>
        <w:gridCol w:w="1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Cubo/Dashboard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promedio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Cubo 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Periodo,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promedio, variación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Inventarios por región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Cubo 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Periodo, región,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Cantidades, días 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Cubo Margenes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Periodo, agente,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Ingreso, costo, margen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Observatorio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indicador,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Comparativo precios internacionales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Periodo, 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 comparativo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bookmarkEnd w:id="40"/>
    <w:bookmarkStart w:id="41" w:name="call-center-10-casos-críticos"/>
    <w:p>
      <w:pPr>
        <w:pStyle w:val="Heading3"/>
      </w:pPr>
      <w:r>
        <w:t xml:space="preserve">4.5 Call Center (10 casos críticos)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9"/>
        <w:gridCol w:w="779"/>
        <w:gridCol w:w="1817"/>
        <w:gridCol w:w="908"/>
        <w:gridCol w:w="2466"/>
        <w:gridCol w:w="1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entrante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Usuario llama 2. IVR responde 3. Opción 4. Cola 5.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conectada, grabada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Escalamiento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no resuelve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Agente solicita ayuda 2. Supervisor monitorea 3. Transferencia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Escalamiento &lt;30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ticket desde llamada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atendida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Agente abre ticket 2. Clasifica 3. Describe 4. Guarda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creado, ID 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base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logueado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Menú conocimiento 2. Buscar 3. Ver 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 visible,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abandono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Llamadas del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Menú reportes 2. Seleccionar fecha 3. Generar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abandono calculado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0" w:name="criterios-de-aceptación-por-sistema"/>
    <w:p>
      <w:pPr>
        <w:pStyle w:val="Heading2"/>
      </w:pPr>
      <w:r>
        <w:t xml:space="preserve">5. CRITERIOS DE ACEPTACIÓN POR SISTEMA</w:t>
      </w:r>
    </w:p>
    <w:bookmarkStart w:id="43" w:name="sicom-web"/>
    <w:p>
      <w:pPr>
        <w:pStyle w:val="Heading3"/>
      </w:pPr>
      <w:r>
        <w:t xml:space="preserve">5.1 SICOM Web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Funcionalidad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casos pasados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Funcionalidad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casos pasados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Funcionalidad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casos pasados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Segundos (promedio)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bugs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bugs 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43"/>
    <w:bookmarkStart w:id="44" w:name="app-móvil"/>
    <w:p>
      <w:pPr>
        <w:pStyle w:val="Heading3"/>
      </w:pPr>
      <w:r>
        <w:t xml:space="preserve">5.2 APP Móvil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éxito iOS/Android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Sincronización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batería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por hora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</w:tr>
    </w:tbl>
    <w:bookmarkEnd w:id="44"/>
    <w:bookmarkStart w:id="45" w:name="web-services"/>
    <w:p>
      <w:pPr>
        <w:pStyle w:val="Heading3"/>
      </w:pPr>
      <w:r>
        <w:t xml:space="preserve">5.3 Web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Milisegundos (promedio)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Milisegundos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2xx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45"/>
    <w:bookmarkStart w:id="46" w:name="business-intelligence"/>
    <w:p>
      <w:pPr>
        <w:pStyle w:val="Heading3"/>
      </w:pPr>
      <w:r>
        <w:t xml:space="preserve">5.4 Business Intelligence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cubos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Segundos (promedio)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Segundos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Consistencia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coincidencia vs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ejecución sin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widgets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46"/>
    <w:bookmarkStart w:id="47" w:name="call-center"/>
    <w:p>
      <w:pPr>
        <w:pStyle w:val="Heading3"/>
      </w:pPr>
      <w:r>
        <w:t xml:space="preserve">5.5 Call Center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Llamada conectada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grabada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Abandono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Bueno/Excelente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desde llamada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47"/>
    <w:bookmarkStart w:id="48" w:name="seguridad"/>
    <w:p>
      <w:pPr>
        <w:pStyle w:val="Heading3"/>
      </w:pPr>
      <w:r>
        <w:t xml:space="preserve">5.6 Seguridad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Vulnerabilidades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Vulnerabilidades altas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Vulnerabilidades medias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accesos denegados correctos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48"/>
    <w:bookmarkStart w:id="49" w:name="recuperación-drp"/>
    <w:p>
      <w:pPr>
        <w:pStyle w:val="Heading3"/>
      </w:pPr>
      <w:r>
        <w:t xml:space="preserve">5.7 Recuperación (DRP)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consistencia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Failover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gestión-de-defectos"/>
    <w:p>
      <w:pPr>
        <w:pStyle w:val="Heading2"/>
      </w:pPr>
      <w:r>
        <w:t xml:space="preserve">6. GESTIÓN DE DEFECTOS</w:t>
      </w:r>
    </w:p>
    <w:bookmarkStart w:id="51" w:name="clasificación"/>
    <w:p>
      <w:pPr>
        <w:pStyle w:val="Heading3"/>
      </w:pPr>
      <w:r>
        <w:t xml:space="preserve">6.1 Clasificación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75"/>
        <w:gridCol w:w="1980"/>
        <w:gridCol w:w="1370"/>
        <w:gridCol w:w="28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Resolución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operación, no hay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falla, BD caída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principal afectada, workaround complejo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precios no guarda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secundaria afectada, workaround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Exportación Excel mal 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≤72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Cosmético, no afecta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 en 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release</w:t>
            </w:r>
          </w:p>
        </w:tc>
      </w:tr>
    </w:tbl>
    <w:bookmarkEnd w:id="51"/>
    <w:bookmarkStart w:id="52" w:name="flujo-de-gestión"/>
    <w:p>
      <w:pPr>
        <w:pStyle w:val="Heading3"/>
      </w:pPr>
      <w:r>
        <w:t xml:space="preserve">6.2 Flujo de Gestión</w:t>
      </w:r>
    </w:p>
    <w:p>
      <w:pPr>
        <w:pStyle w:val="SourceCode"/>
      </w:pPr>
      <w:r>
        <w:rPr>
          <w:rStyle w:val="VerbatimChar"/>
        </w:rPr>
        <w:t xml:space="preserve">Detectado → Registrado en Jira → Asignado → Análisis → Corrección → Prueba → Cerrado</w:t>
      </w:r>
      <w:r>
        <w:br/>
      </w:r>
      <w:r>
        <w:rPr>
          <w:rStyle w:val="VerbatimChar"/>
        </w:rPr>
        <w:t xml:space="preserve">     ↑___________________________________________________________________________|</w:t>
      </w:r>
    </w:p>
    <w:bookmarkEnd w:id="52"/>
    <w:bookmarkStart w:id="53" w:name="registro-de-defectos"/>
    <w:p>
      <w:pPr>
        <w:pStyle w:val="Heading3"/>
      </w:pPr>
      <w:r>
        <w:t xml:space="preserve">6.3 Registro de Defectos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1"/>
        <w:gridCol w:w="1240"/>
        <w:gridCol w:w="1049"/>
        <w:gridCol w:w="1240"/>
        <w:gridCol w:w="1526"/>
        <w:gridCol w:w="1717"/>
        <w:gridCol w:w="7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Corrección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roles-y-responsabilidades"/>
    <w:p>
      <w:pPr>
        <w:pStyle w:val="Heading2"/>
      </w:pPr>
      <w:r>
        <w:t xml:space="preserve">7. ROLES Y RESPONSABILIDADES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7"/>
        <w:gridCol w:w="4343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Planificar, coordinar, reportar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casos de prueba, documentar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 (2 personas)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 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Diseñar, ejecutar pruebas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SysAdmin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pentest, validar controles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APIs, Web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cubos, ETLs,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SOPs,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Final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UAT, aprobar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usuarios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Corregir defectos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datos, backups, 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Preparar ambiente, validar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(Jelkin)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plan, resolver bloqueos, reportar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entradas-y-salidas"/>
    <w:p>
      <w:pPr>
        <w:pStyle w:val="Heading2"/>
      </w:pPr>
      <w:r>
        <w:t xml:space="preserve">8. ENTRADAS Y SALIDAS</w:t>
      </w:r>
    </w:p>
    <w:bookmarkStart w:id="56" w:name="entradas-prerrequisitos"/>
    <w:p>
      <w:pPr>
        <w:pStyle w:val="Heading3"/>
      </w:pPr>
      <w:r>
        <w:t xml:space="preserve">8.1 Entradas (Prerrequisitos)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1827"/>
        <w:gridCol w:w="2640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de pruebas CI2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prueba cargados y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prueba diseñados y revisados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de prueba instaladas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ambiente de pruebas para testers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MME disponibles para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→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referencia (manuales)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</w:tr>
    </w:tbl>
    <w:bookmarkEnd w:id="56"/>
    <w:bookmarkStart w:id="57" w:name="salidas-entregables"/>
    <w:p>
      <w:pPr>
        <w:pStyle w:val="Heading3"/>
      </w:pPr>
      <w:r>
        <w:t xml:space="preserve">8.2 Salidas (Entregables)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 de 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 de usuario (UAT)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defectos (Jira)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aceptación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consolidado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riesgos-de-pruebas"/>
    <w:p>
      <w:pPr>
        <w:pStyle w:val="Heading2"/>
      </w:pPr>
      <w:r>
        <w:t xml:space="preserve">9. RIESGOS DE PRUEBAS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4"/>
        <w:gridCol w:w="1348"/>
        <w:gridCol w:w="2359"/>
        <w:gridCol w:w="1516"/>
        <w:gridCol w:w="2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de pruebas no replica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previa, checklist de 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prueba incompletos o inconsistentes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con DBA, subset representativo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prueba no cubren 100% funcionalidad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por pares, trazabilidad a requerimientos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Defectos críticos detectados post-corte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exhaustivas, plan de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MME no disponibles para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previa, fechas alternas,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de prueba no funcionan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alternas, instalación previa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insuficiente para corrección de defectos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Priorización por severidad, plan de contingencia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resupuesto-de-pruebas"/>
    <w:p>
      <w:pPr>
        <w:pStyle w:val="Heading2"/>
      </w:pPr>
      <w:r>
        <w:t xml:space="preserve">10. PRESUPUESTO DE PRUEBAS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 (COP)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Herramientas de prueba (licencias JMeter, Burp)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de pruebas (nube, VMs adicionales)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Logística usuarios MME (transporte, alimentación)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 rendimiento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Contingencia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$16.100.000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 por:</w:t>
      </w:r>
      <w:r>
        <w:t xml:space="preserve"> </w:t>
      </w:r>
      <w:r>
        <w:t xml:space="preserve">ZEUS — Innovadataco</w:t>
      </w:r>
      <w:r>
        <w:br/>
      </w:r>
      <w:r>
        <w:rPr>
          <w:bCs/>
          <w:b/>
        </w:rPr>
        <w:t xml:space="preserve">Fecha generación: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Próxima actualización:</w:t>
      </w:r>
      <w:r>
        <w:t xml:space="preserve"> </w:t>
      </w:r>
      <w:r>
        <w:t xml:space="preserve">Post-ejecución de pruebas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2026-05-20T02:10:11Z</dcterms:created>
  <dcterms:modified xsi:type="dcterms:W3CDTF">2026-05-20T02:10:11Z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