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082DE" w14:textId="77777777" w:rsidR="00921B91" w:rsidRDefault="00000000"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>Cuestionario breve</w:t>
      </w:r>
    </w:p>
    <w:p w14:paraId="459947DA" w14:textId="77777777" w:rsidR="00921B91" w:rsidRDefault="00000000">
      <w:pPr>
        <w:spacing w:after="80"/>
        <w:jc w:val="center"/>
      </w:pPr>
      <w:r>
        <w:rPr>
          <w:sz w:val="28"/>
          <w:szCs w:val="28"/>
        </w:rPr>
        <w:t>App web de visualización de publicaciones por ORCID</w:t>
      </w:r>
    </w:p>
    <w:p w14:paraId="246661CB" w14:textId="03BD9ACF" w:rsidR="00921B91" w:rsidRDefault="00000000">
      <w:pPr>
        <w:spacing w:after="300"/>
        <w:jc w:val="center"/>
      </w:pPr>
      <w:proofErr w:type="gramStart"/>
      <w:r>
        <w:rPr>
          <w:i/>
          <w:iCs/>
          <w:color w:val="595959"/>
        </w:rPr>
        <w:t>Para:.</w:t>
      </w:r>
      <w:proofErr w:type="gramEnd"/>
      <w:r>
        <w:rPr>
          <w:i/>
          <w:iCs/>
          <w:color w:val="595959"/>
        </w:rPr>
        <w:t xml:space="preserve"> Oswaldo Langs    |    De: José Gaspar</w:t>
      </w:r>
    </w:p>
    <w:p w14:paraId="06C27C4C" w14:textId="78A0B622" w:rsidR="00921B91" w:rsidRDefault="00000000">
      <w:pPr>
        <w:spacing w:after="160"/>
      </w:pPr>
      <w:r>
        <w:t xml:space="preserve">Me quedan solo </w:t>
      </w:r>
      <w:r>
        <w:rPr>
          <w:b/>
          <w:bCs/>
        </w:rPr>
        <w:t>5 preguntas pendientes</w:t>
      </w:r>
      <w:r>
        <w:t xml:space="preserve"> que son las que bloquean empezar a codificar. La primera es la más importante.</w:t>
      </w:r>
    </w:p>
    <w:p w14:paraId="6E271106" w14:textId="77777777" w:rsidR="00921B91" w:rsidRDefault="00000000">
      <w:pPr>
        <w:spacing w:before="280" w:after="80"/>
      </w:pPr>
      <w:r>
        <w:rPr>
          <w:b/>
          <w:bCs/>
          <w:color w:val="1F4E79"/>
          <w:sz w:val="26"/>
          <w:szCs w:val="26"/>
        </w:rPr>
        <w:t xml:space="preserve">Pregunta 1. </w:t>
      </w:r>
      <w:r>
        <w:rPr>
          <w:b/>
          <w:bCs/>
          <w:sz w:val="26"/>
          <w:szCs w:val="26"/>
        </w:rPr>
        <w:t xml:space="preserve">¿La universidad ya cuenta con licencia / API </w:t>
      </w:r>
      <w:proofErr w:type="spellStart"/>
      <w:r>
        <w:rPr>
          <w:b/>
          <w:bCs/>
          <w:sz w:val="26"/>
          <w:szCs w:val="26"/>
        </w:rPr>
        <w:t>key</w:t>
      </w:r>
      <w:proofErr w:type="spellEnd"/>
      <w:r>
        <w:rPr>
          <w:b/>
          <w:bCs/>
          <w:sz w:val="26"/>
          <w:szCs w:val="26"/>
        </w:rPr>
        <w:t xml:space="preserve"> de </w:t>
      </w:r>
      <w:proofErr w:type="spellStart"/>
      <w:r>
        <w:rPr>
          <w:b/>
          <w:bCs/>
          <w:sz w:val="26"/>
          <w:szCs w:val="26"/>
        </w:rPr>
        <w:t>Clarivate</w:t>
      </w:r>
      <w:proofErr w:type="spellEnd"/>
      <w:r>
        <w:rPr>
          <w:b/>
          <w:bCs/>
          <w:sz w:val="26"/>
          <w:szCs w:val="26"/>
        </w:rPr>
        <w:t xml:space="preserve"> Web </w:t>
      </w:r>
      <w:proofErr w:type="spellStart"/>
      <w:r>
        <w:rPr>
          <w:b/>
          <w:bCs/>
          <w:sz w:val="26"/>
          <w:szCs w:val="26"/>
        </w:rPr>
        <w:t>of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Science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Journals</w:t>
      </w:r>
      <w:proofErr w:type="spellEnd"/>
      <w:r>
        <w:rPr>
          <w:b/>
          <w:bCs/>
          <w:sz w:val="26"/>
          <w:szCs w:val="26"/>
        </w:rPr>
        <w:t xml:space="preserve"> API?</w:t>
      </w:r>
    </w:p>
    <w:p w14:paraId="6BC513D4" w14:textId="77777777" w:rsidR="00921B91" w:rsidRDefault="00000000">
      <w:pPr>
        <w:spacing w:after="120"/>
      </w:pPr>
      <w:r>
        <w:rPr>
          <w:color w:val="595959"/>
        </w:rPr>
        <w:t xml:space="preserve">Es el bloqueador principal. Sin esta API no se puede obtener el cuartil JCR. El precio para una institución es alto y negociado caso por caso; si la universidad ya la tiene, usamos su </w:t>
      </w:r>
      <w:proofErr w:type="spellStart"/>
      <w:r>
        <w:rPr>
          <w:color w:val="595959"/>
        </w:rPr>
        <w:t>key</w:t>
      </w:r>
      <w:proofErr w:type="spellEnd"/>
      <w:r>
        <w:rPr>
          <w:color w:val="595959"/>
        </w:rPr>
        <w:t>. Si no la tiene, hay que cotizar o cambiar de fuente.</w:t>
      </w:r>
    </w:p>
    <w:p w14:paraId="0296A794" w14:textId="77777777" w:rsidR="00921B91" w:rsidRDefault="00000000">
      <w:pPr>
        <w:pStyle w:val="Prrafodelista"/>
        <w:numPr>
          <w:ilvl w:val="0"/>
          <w:numId w:val="2"/>
        </w:numPr>
        <w:spacing w:after="40"/>
      </w:pPr>
      <w:proofErr w:type="gramStart"/>
      <w:r>
        <w:rPr>
          <w:sz w:val="24"/>
          <w:szCs w:val="24"/>
        </w:rPr>
        <w:t xml:space="preserve">☐  </w:t>
      </w:r>
      <w:r>
        <w:rPr>
          <w:b/>
          <w:bCs/>
        </w:rPr>
        <w:t>Sí</w:t>
      </w:r>
      <w:proofErr w:type="gramEnd"/>
      <w:r>
        <w:rPr>
          <w:b/>
          <w:bCs/>
        </w:rPr>
        <w:t xml:space="preserve">, la universidad ya tiene suscripción a WoS / JCR: </w:t>
      </w:r>
      <w:r>
        <w:t xml:space="preserve">(el departamento de biblioteca o investigación debería confirmar). Pedirles la API </w:t>
      </w:r>
      <w:proofErr w:type="spellStart"/>
      <w:r>
        <w:t>key</w:t>
      </w:r>
      <w:proofErr w:type="spellEnd"/>
      <w:r>
        <w:t>.</w:t>
      </w:r>
    </w:p>
    <w:p w14:paraId="68A77A1B" w14:textId="77777777" w:rsidR="00921B91" w:rsidRDefault="00000000">
      <w:pPr>
        <w:pStyle w:val="Prrafodelista"/>
        <w:numPr>
          <w:ilvl w:val="0"/>
          <w:numId w:val="2"/>
        </w:numPr>
        <w:spacing w:after="40"/>
      </w:pPr>
      <w:proofErr w:type="gramStart"/>
      <w:r>
        <w:rPr>
          <w:sz w:val="24"/>
          <w:szCs w:val="24"/>
        </w:rPr>
        <w:t xml:space="preserve">☐  </w:t>
      </w:r>
      <w:r>
        <w:rPr>
          <w:b/>
          <w:bCs/>
        </w:rPr>
        <w:t>No</w:t>
      </w:r>
      <w:proofErr w:type="gramEnd"/>
      <w:r>
        <w:rPr>
          <w:b/>
          <w:bCs/>
        </w:rPr>
        <w:t xml:space="preserve"> tiene, pero la universidad está dispuesta a contratarla: </w:t>
      </w:r>
      <w:r>
        <w:t>indicar presupuesto aproximado y contacto.</w:t>
      </w:r>
    </w:p>
    <w:p w14:paraId="7C04577E" w14:textId="77777777" w:rsidR="00921B91" w:rsidRDefault="00000000">
      <w:pPr>
        <w:pStyle w:val="Prrafodelista"/>
        <w:numPr>
          <w:ilvl w:val="0"/>
          <w:numId w:val="2"/>
        </w:numPr>
        <w:spacing w:after="40"/>
      </w:pPr>
      <w:proofErr w:type="gramStart"/>
      <w:r>
        <w:rPr>
          <w:sz w:val="24"/>
          <w:szCs w:val="24"/>
        </w:rPr>
        <w:t xml:space="preserve">☐  </w:t>
      </w:r>
      <w:r>
        <w:rPr>
          <w:b/>
          <w:bCs/>
        </w:rPr>
        <w:t>No</w:t>
      </w:r>
      <w:proofErr w:type="gramEnd"/>
      <w:r>
        <w:rPr>
          <w:b/>
          <w:bCs/>
        </w:rPr>
        <w:t xml:space="preserve"> tiene y no hay presupuesto institucional: </w:t>
      </w:r>
      <w:r>
        <w:t xml:space="preserve">evaluamos alternativa (ej. </w:t>
      </w:r>
      <w:proofErr w:type="spellStart"/>
      <w:r>
        <w:t>Scimago</w:t>
      </w:r>
      <w:proofErr w:type="spellEnd"/>
      <w:r>
        <w:t xml:space="preserve"> SJR gratis, aunque no es JCR).</w:t>
      </w:r>
    </w:p>
    <w:p w14:paraId="4D9D6D04" w14:textId="77777777" w:rsidR="00921B91" w:rsidRDefault="00000000">
      <w:pPr>
        <w:pStyle w:val="Prrafodelista"/>
        <w:numPr>
          <w:ilvl w:val="0"/>
          <w:numId w:val="2"/>
        </w:numPr>
        <w:spacing w:after="40"/>
      </w:pPr>
      <w:proofErr w:type="gramStart"/>
      <w:r>
        <w:rPr>
          <w:sz w:val="24"/>
          <w:szCs w:val="24"/>
        </w:rPr>
        <w:t xml:space="preserve">☐  </w:t>
      </w:r>
      <w:r>
        <w:rPr>
          <w:b/>
          <w:bCs/>
        </w:rPr>
        <w:t>No</w:t>
      </w:r>
      <w:proofErr w:type="gramEnd"/>
      <w:r>
        <w:rPr>
          <w:b/>
          <w:bCs/>
        </w:rPr>
        <w:t xml:space="preserve"> lo sé: </w:t>
      </w:r>
      <w:r>
        <w:t>indicar a quién podemos consultar.</w:t>
      </w:r>
    </w:p>
    <w:p w14:paraId="2B6C1031" w14:textId="77777777" w:rsidR="00921B91" w:rsidRDefault="00000000">
      <w:pPr>
        <w:spacing w:before="120" w:after="60"/>
      </w:pPr>
      <w:r>
        <w:rPr>
          <w:b/>
          <w:bCs/>
          <w:color w:val="1F4E79"/>
        </w:rPr>
        <w:t xml:space="preserve">Contacto en la universidad (biblioteca / oficina de investigación) para gestionar la API </w:t>
      </w:r>
      <w:proofErr w:type="spellStart"/>
      <w:r>
        <w:rPr>
          <w:b/>
          <w:bCs/>
          <w:color w:val="1F4E79"/>
        </w:rPr>
        <w:t>key</w:t>
      </w:r>
      <w:proofErr w:type="spellEnd"/>
      <w:r>
        <w:rPr>
          <w:b/>
          <w:bCs/>
          <w:color w:val="1F4E79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21B91" w14:paraId="3C00151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B5E431" w14:textId="77777777" w:rsidR="00921B91" w:rsidRDefault="00000000">
            <w:r>
              <w:t xml:space="preserve"> </w:t>
            </w:r>
          </w:p>
        </w:tc>
      </w:tr>
      <w:tr w:rsidR="00921B91" w14:paraId="1C0B23FD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355BAE" w14:textId="77777777" w:rsidR="00921B91" w:rsidRDefault="00000000">
            <w:r>
              <w:t xml:space="preserve"> </w:t>
            </w:r>
          </w:p>
        </w:tc>
      </w:tr>
      <w:tr w:rsidR="00921B91" w14:paraId="5DD783C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706B76" w14:textId="77777777" w:rsidR="00921B91" w:rsidRDefault="00000000">
            <w:r>
              <w:t xml:space="preserve"> </w:t>
            </w:r>
          </w:p>
        </w:tc>
      </w:tr>
    </w:tbl>
    <w:p w14:paraId="2FE84C14" w14:textId="77777777" w:rsidR="00921B91" w:rsidRDefault="00000000">
      <w:pPr>
        <w:spacing w:before="280" w:after="80"/>
      </w:pPr>
      <w:r>
        <w:rPr>
          <w:b/>
          <w:bCs/>
          <w:color w:val="1F4E79"/>
          <w:sz w:val="26"/>
          <w:szCs w:val="26"/>
        </w:rPr>
        <w:t xml:space="preserve">Pregunta 2. </w:t>
      </w:r>
      <w:r>
        <w:rPr>
          <w:b/>
          <w:bCs/>
          <w:sz w:val="26"/>
          <w:szCs w:val="26"/>
        </w:rPr>
        <w:t>¿Quiénes van a usar la aplicación?</w:t>
      </w:r>
    </w:p>
    <w:p w14:paraId="7DBB77B9" w14:textId="77777777" w:rsidR="00921B91" w:rsidRDefault="00000000">
      <w:pPr>
        <w:spacing w:after="120"/>
      </w:pPr>
      <w:r>
        <w:rPr>
          <w:color w:val="595959"/>
        </w:rPr>
        <w:t>Define si necesitamos autenticación y dónde se hospeda.</w:t>
      </w:r>
    </w:p>
    <w:p w14:paraId="1BECF9F5" w14:textId="77777777" w:rsidR="00921B91" w:rsidRDefault="00000000">
      <w:pPr>
        <w:pStyle w:val="Prrafodelista"/>
        <w:numPr>
          <w:ilvl w:val="0"/>
          <w:numId w:val="2"/>
        </w:numPr>
        <w:spacing w:after="40"/>
      </w:pPr>
      <w:proofErr w:type="gramStart"/>
      <w:r>
        <w:rPr>
          <w:sz w:val="24"/>
          <w:szCs w:val="24"/>
        </w:rPr>
        <w:t xml:space="preserve">☐  </w:t>
      </w:r>
      <w:r>
        <w:rPr>
          <w:b/>
          <w:bCs/>
        </w:rPr>
        <w:t>Solo</w:t>
      </w:r>
      <w:proofErr w:type="gramEnd"/>
      <w:r>
        <w:rPr>
          <w:b/>
          <w:bCs/>
        </w:rPr>
        <w:t xml:space="preserve"> usted: </w:t>
      </w:r>
      <w:proofErr w:type="gramStart"/>
      <w:r>
        <w:t>app</w:t>
      </w:r>
      <w:proofErr w:type="gramEnd"/>
      <w:r>
        <w:t xml:space="preserve"> local, sin </w:t>
      </w:r>
      <w:proofErr w:type="spellStart"/>
      <w:r>
        <w:t>login</w:t>
      </w:r>
      <w:proofErr w:type="spellEnd"/>
      <w:r>
        <w:t>, sin hosting.</w:t>
      </w:r>
    </w:p>
    <w:p w14:paraId="6D3DE852" w14:textId="77777777" w:rsidR="00921B91" w:rsidRDefault="00000000">
      <w:pPr>
        <w:pStyle w:val="Prrafodelista"/>
        <w:numPr>
          <w:ilvl w:val="0"/>
          <w:numId w:val="2"/>
        </w:numPr>
        <w:spacing w:after="40"/>
      </w:pPr>
      <w:proofErr w:type="gramStart"/>
      <w:r>
        <w:rPr>
          <w:sz w:val="24"/>
          <w:szCs w:val="24"/>
        </w:rPr>
        <w:t xml:space="preserve">☐  </w:t>
      </w:r>
      <w:r>
        <w:rPr>
          <w:b/>
          <w:bCs/>
        </w:rPr>
        <w:t>Su</w:t>
      </w:r>
      <w:proofErr w:type="gramEnd"/>
      <w:r>
        <w:rPr>
          <w:b/>
          <w:bCs/>
        </w:rPr>
        <w:t xml:space="preserve"> equipo / facultad (~5-20 personas): </w:t>
      </w:r>
      <w:r>
        <w:t xml:space="preserve">hospedada, </w:t>
      </w:r>
      <w:proofErr w:type="spellStart"/>
      <w:r>
        <w:t>login</w:t>
      </w:r>
      <w:proofErr w:type="spellEnd"/>
      <w:r>
        <w:t xml:space="preserve"> simple.</w:t>
      </w:r>
    </w:p>
    <w:p w14:paraId="7B067417" w14:textId="77777777" w:rsidR="00921B91" w:rsidRDefault="00000000">
      <w:pPr>
        <w:pStyle w:val="Prrafodelista"/>
        <w:numPr>
          <w:ilvl w:val="0"/>
          <w:numId w:val="2"/>
        </w:numPr>
        <w:spacing w:after="40"/>
      </w:pPr>
      <w:proofErr w:type="gramStart"/>
      <w:r>
        <w:rPr>
          <w:sz w:val="24"/>
          <w:szCs w:val="24"/>
        </w:rPr>
        <w:t xml:space="preserve">☐  </w:t>
      </w:r>
      <w:r>
        <w:rPr>
          <w:b/>
          <w:bCs/>
        </w:rPr>
        <w:t>Toda</w:t>
      </w:r>
      <w:proofErr w:type="gramEnd"/>
      <w:r>
        <w:rPr>
          <w:b/>
          <w:bCs/>
        </w:rPr>
        <w:t xml:space="preserve"> la universidad: </w:t>
      </w:r>
      <w:r>
        <w:t>hospedada con autenticación institucional.</w:t>
      </w:r>
    </w:p>
    <w:p w14:paraId="41A0A28C" w14:textId="77777777" w:rsidR="00921B91" w:rsidRDefault="00000000">
      <w:pPr>
        <w:pStyle w:val="Prrafodelista"/>
        <w:numPr>
          <w:ilvl w:val="0"/>
          <w:numId w:val="2"/>
        </w:numPr>
        <w:spacing w:after="40"/>
      </w:pPr>
      <w:proofErr w:type="gramStart"/>
      <w:r>
        <w:rPr>
          <w:sz w:val="24"/>
          <w:szCs w:val="24"/>
        </w:rPr>
        <w:t xml:space="preserve">☐  </w:t>
      </w:r>
      <w:r>
        <w:rPr>
          <w:b/>
          <w:bCs/>
        </w:rPr>
        <w:t>Pública</w:t>
      </w:r>
      <w:proofErr w:type="gramEnd"/>
      <w:r>
        <w:rPr>
          <w:b/>
          <w:bCs/>
        </w:rPr>
        <w:t xml:space="preserve"> / abierta: </w:t>
      </w:r>
      <w:r>
        <w:t xml:space="preserve">cualquiera con el </w:t>
      </w:r>
      <w:proofErr w:type="gramStart"/>
      <w:r>
        <w:t>link</w:t>
      </w:r>
      <w:proofErr w:type="gramEnd"/>
      <w:r>
        <w:t xml:space="preserve"> puede consultarla.</w:t>
      </w:r>
    </w:p>
    <w:p w14:paraId="4A88A901" w14:textId="77777777" w:rsidR="00921B91" w:rsidRDefault="00000000">
      <w:pPr>
        <w:spacing w:before="120" w:after="60"/>
      </w:pPr>
      <w:r>
        <w:rPr>
          <w:b/>
          <w:bCs/>
          <w:color w:val="1F4E79"/>
        </w:rPr>
        <w:t>Respuesta / comentarios: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21B91" w14:paraId="5DC56EBA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C86486" w14:textId="77777777" w:rsidR="00921B91" w:rsidRDefault="00000000">
            <w:r>
              <w:t xml:space="preserve"> </w:t>
            </w:r>
          </w:p>
        </w:tc>
      </w:tr>
      <w:tr w:rsidR="00921B91" w14:paraId="7857E3A9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35ADC2" w14:textId="77777777" w:rsidR="00921B91" w:rsidRDefault="00000000">
            <w:r>
              <w:t xml:space="preserve"> </w:t>
            </w:r>
          </w:p>
        </w:tc>
      </w:tr>
      <w:tr w:rsidR="00921B91" w14:paraId="613FCC4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C5B1B8" w14:textId="77777777" w:rsidR="00921B91" w:rsidRDefault="00000000">
            <w:r>
              <w:t xml:space="preserve"> </w:t>
            </w:r>
          </w:p>
        </w:tc>
      </w:tr>
    </w:tbl>
    <w:p w14:paraId="678C202C" w14:textId="77777777" w:rsidR="00921B91" w:rsidRDefault="00000000">
      <w:pPr>
        <w:spacing w:before="280" w:after="80"/>
      </w:pPr>
      <w:r>
        <w:rPr>
          <w:b/>
          <w:bCs/>
          <w:color w:val="1F4E79"/>
          <w:sz w:val="26"/>
          <w:szCs w:val="26"/>
        </w:rPr>
        <w:t xml:space="preserve">Pregunta 3. </w:t>
      </w:r>
      <w:r>
        <w:rPr>
          <w:b/>
          <w:bCs/>
          <w:sz w:val="26"/>
          <w:szCs w:val="26"/>
        </w:rPr>
        <w:t>Una revista puede tener distinto cuartil en distintas categorías JCR (ej. Q1 en '</w:t>
      </w:r>
      <w:proofErr w:type="spellStart"/>
      <w:r>
        <w:rPr>
          <w:b/>
          <w:bCs/>
          <w:sz w:val="26"/>
          <w:szCs w:val="26"/>
        </w:rPr>
        <w:t>Education</w:t>
      </w:r>
      <w:proofErr w:type="spellEnd"/>
      <w:r>
        <w:rPr>
          <w:b/>
          <w:bCs/>
          <w:sz w:val="26"/>
          <w:szCs w:val="26"/>
        </w:rPr>
        <w:t>' y Q3 en '</w:t>
      </w:r>
      <w:proofErr w:type="spellStart"/>
      <w:r>
        <w:rPr>
          <w:b/>
          <w:bCs/>
          <w:sz w:val="26"/>
          <w:szCs w:val="26"/>
        </w:rPr>
        <w:t>Psychology</w:t>
      </w:r>
      <w:proofErr w:type="spellEnd"/>
      <w:r>
        <w:rPr>
          <w:b/>
          <w:bCs/>
          <w:sz w:val="26"/>
          <w:szCs w:val="26"/>
        </w:rPr>
        <w:t>'). ¿Qué regla aplicamos al mostrar?</w:t>
      </w:r>
    </w:p>
    <w:p w14:paraId="05BB1F2A" w14:textId="77777777" w:rsidR="00921B91" w:rsidRDefault="00000000">
      <w:pPr>
        <w:spacing w:after="120"/>
      </w:pPr>
      <w:r>
        <w:rPr>
          <w:color w:val="595959"/>
        </w:rPr>
        <w:lastRenderedPageBreak/>
        <w:t>El PDF menciona 'agrupar por categoría' pero no define qué cuartil representa a cada publicación en los gráficos principales.</w:t>
      </w:r>
    </w:p>
    <w:p w14:paraId="76A7464D" w14:textId="77777777" w:rsidR="00921B91" w:rsidRDefault="00000000">
      <w:pPr>
        <w:pStyle w:val="Prrafodelista"/>
        <w:numPr>
          <w:ilvl w:val="0"/>
          <w:numId w:val="2"/>
        </w:numPr>
        <w:spacing w:after="40"/>
      </w:pPr>
      <w:proofErr w:type="gramStart"/>
      <w:r>
        <w:rPr>
          <w:sz w:val="24"/>
          <w:szCs w:val="24"/>
        </w:rPr>
        <w:t xml:space="preserve">☐  </w:t>
      </w:r>
      <w:r>
        <w:rPr>
          <w:b/>
          <w:bCs/>
        </w:rPr>
        <w:t>El</w:t>
      </w:r>
      <w:proofErr w:type="gramEnd"/>
      <w:r>
        <w:rPr>
          <w:b/>
          <w:bCs/>
        </w:rPr>
        <w:t xml:space="preserve"> mejor cuartil de la revista: </w:t>
      </w:r>
      <w:r>
        <w:t xml:space="preserve">favorece al investigador; es lo usual en </w:t>
      </w:r>
      <w:proofErr w:type="spellStart"/>
      <w:r>
        <w:t>CVs</w:t>
      </w:r>
      <w:proofErr w:type="spellEnd"/>
      <w:r>
        <w:t xml:space="preserve"> y evaluaciones.</w:t>
      </w:r>
    </w:p>
    <w:p w14:paraId="0A40F315" w14:textId="77777777" w:rsidR="00921B91" w:rsidRDefault="00000000">
      <w:pPr>
        <w:pStyle w:val="Prrafodelista"/>
        <w:numPr>
          <w:ilvl w:val="0"/>
          <w:numId w:val="2"/>
        </w:numPr>
        <w:spacing w:after="40"/>
      </w:pPr>
      <w:proofErr w:type="gramStart"/>
      <w:r>
        <w:rPr>
          <w:sz w:val="24"/>
          <w:szCs w:val="24"/>
        </w:rPr>
        <w:t xml:space="preserve">☐  </w:t>
      </w:r>
      <w:r>
        <w:rPr>
          <w:b/>
          <w:bCs/>
        </w:rPr>
        <w:t>Mostrar</w:t>
      </w:r>
      <w:proofErr w:type="gramEnd"/>
      <w:r>
        <w:rPr>
          <w:b/>
          <w:bCs/>
        </w:rPr>
        <w:t xml:space="preserve"> todas las categorías con su cuartil: </w:t>
      </w:r>
      <w:r>
        <w:t>más preciso, visualización más densa.</w:t>
      </w:r>
    </w:p>
    <w:p w14:paraId="78BA30E3" w14:textId="77777777" w:rsidR="00921B91" w:rsidRDefault="00000000">
      <w:pPr>
        <w:pStyle w:val="Prrafodelista"/>
        <w:numPr>
          <w:ilvl w:val="0"/>
          <w:numId w:val="2"/>
        </w:numPr>
        <w:spacing w:after="40"/>
      </w:pPr>
      <w:proofErr w:type="gramStart"/>
      <w:r>
        <w:rPr>
          <w:sz w:val="24"/>
          <w:szCs w:val="24"/>
        </w:rPr>
        <w:t xml:space="preserve">☐  </w:t>
      </w:r>
      <w:r>
        <w:rPr>
          <w:b/>
          <w:bCs/>
        </w:rPr>
        <w:t>El</w:t>
      </w:r>
      <w:proofErr w:type="gramEnd"/>
      <w:r>
        <w:rPr>
          <w:b/>
          <w:bCs/>
        </w:rPr>
        <w:t xml:space="preserve"> usuario elige el área temática al consultar: </w:t>
      </w:r>
      <w:r>
        <w:t>más flexible, agrega un paso.</w:t>
      </w:r>
    </w:p>
    <w:p w14:paraId="19F26084" w14:textId="77777777" w:rsidR="00921B91" w:rsidRDefault="00000000">
      <w:pPr>
        <w:spacing w:before="120" w:after="60"/>
      </w:pPr>
      <w:r>
        <w:rPr>
          <w:b/>
          <w:bCs/>
          <w:color w:val="1F4E79"/>
        </w:rPr>
        <w:t>Respuesta / comentarios: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21B91" w14:paraId="37F1E14A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D58BC" w14:textId="77777777" w:rsidR="00921B91" w:rsidRDefault="00000000">
            <w:r>
              <w:t xml:space="preserve"> </w:t>
            </w:r>
          </w:p>
        </w:tc>
      </w:tr>
      <w:tr w:rsidR="00921B91" w14:paraId="5EACC47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CA82E" w14:textId="77777777" w:rsidR="00921B91" w:rsidRDefault="00000000">
            <w:r>
              <w:t xml:space="preserve"> </w:t>
            </w:r>
          </w:p>
        </w:tc>
      </w:tr>
      <w:tr w:rsidR="00921B91" w14:paraId="0E91F5A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96485" w14:textId="77777777" w:rsidR="00921B91" w:rsidRDefault="00000000">
            <w:r>
              <w:t xml:space="preserve"> </w:t>
            </w:r>
          </w:p>
        </w:tc>
      </w:tr>
    </w:tbl>
    <w:p w14:paraId="10897EAE" w14:textId="77777777" w:rsidR="00921B91" w:rsidRDefault="00000000">
      <w:pPr>
        <w:spacing w:before="280" w:after="80"/>
      </w:pPr>
      <w:r>
        <w:rPr>
          <w:b/>
          <w:bCs/>
          <w:color w:val="1F4E79"/>
          <w:sz w:val="26"/>
          <w:szCs w:val="26"/>
        </w:rPr>
        <w:t xml:space="preserve">Pregunta 4. </w:t>
      </w:r>
      <w:r>
        <w:rPr>
          <w:b/>
          <w:bCs/>
          <w:sz w:val="26"/>
          <w:szCs w:val="26"/>
        </w:rPr>
        <w:t>¿Debe la aplicación permitir comparar varios investigadores a la vez?</w:t>
      </w:r>
    </w:p>
    <w:p w14:paraId="05CD947C" w14:textId="77777777" w:rsidR="00921B91" w:rsidRDefault="00000000">
      <w:pPr>
        <w:spacing w:after="120"/>
      </w:pPr>
      <w:r>
        <w:rPr>
          <w:color w:val="595959"/>
        </w:rPr>
        <w:t>Útil para decanatos / reportes de equipos. Cambia el diseño de la base de datos y de la interfaz.</w:t>
      </w:r>
    </w:p>
    <w:p w14:paraId="3AC60029" w14:textId="77777777" w:rsidR="00921B91" w:rsidRDefault="00000000">
      <w:pPr>
        <w:pStyle w:val="Prrafodelista"/>
        <w:numPr>
          <w:ilvl w:val="0"/>
          <w:numId w:val="2"/>
        </w:numPr>
        <w:spacing w:after="40"/>
      </w:pPr>
      <w:proofErr w:type="gramStart"/>
      <w:r>
        <w:rPr>
          <w:sz w:val="24"/>
          <w:szCs w:val="24"/>
        </w:rPr>
        <w:t xml:space="preserve">☐  </w:t>
      </w:r>
      <w:r>
        <w:rPr>
          <w:b/>
          <w:bCs/>
        </w:rPr>
        <w:t>Sí</w:t>
      </w:r>
      <w:proofErr w:type="gramEnd"/>
      <w:r>
        <w:rPr>
          <w:b/>
          <w:bCs/>
        </w:rPr>
        <w:t xml:space="preserve">, comparar 2-5 </w:t>
      </w:r>
      <w:proofErr w:type="spellStart"/>
      <w:r>
        <w:rPr>
          <w:b/>
          <w:bCs/>
        </w:rPr>
        <w:t>ORCIDs</w:t>
      </w:r>
      <w:proofErr w:type="spellEnd"/>
      <w:r>
        <w:rPr>
          <w:b/>
          <w:bCs/>
        </w:rPr>
        <w:t xml:space="preserve"> lado a lado: </w:t>
      </w:r>
      <w:r>
        <w:t xml:space="preserve">más </w:t>
      </w:r>
      <w:proofErr w:type="gramStart"/>
      <w:r>
        <w:t>útil</w:t>
      </w:r>
      <w:proofErr w:type="gramEnd"/>
      <w:r>
        <w:t xml:space="preserve"> pero agrega complejidad.</w:t>
      </w:r>
    </w:p>
    <w:p w14:paraId="5900F7B0" w14:textId="77777777" w:rsidR="00921B91" w:rsidRDefault="00000000">
      <w:pPr>
        <w:pStyle w:val="Prrafodelista"/>
        <w:numPr>
          <w:ilvl w:val="0"/>
          <w:numId w:val="2"/>
        </w:numPr>
        <w:spacing w:after="40"/>
      </w:pPr>
      <w:proofErr w:type="gramStart"/>
      <w:r>
        <w:rPr>
          <w:sz w:val="24"/>
          <w:szCs w:val="24"/>
        </w:rPr>
        <w:t xml:space="preserve">☐  </w:t>
      </w:r>
      <w:r>
        <w:rPr>
          <w:b/>
          <w:bCs/>
        </w:rPr>
        <w:t>No</w:t>
      </w:r>
      <w:proofErr w:type="gramEnd"/>
      <w:r>
        <w:rPr>
          <w:b/>
          <w:bCs/>
        </w:rPr>
        <w:t xml:space="preserve">, un investigador por consulta: </w:t>
      </w:r>
      <w:r>
        <w:t>MVP más simple, alineado con el PDF.</w:t>
      </w:r>
    </w:p>
    <w:p w14:paraId="152B1021" w14:textId="77777777" w:rsidR="00921B91" w:rsidRDefault="00000000">
      <w:pPr>
        <w:pStyle w:val="Prrafodelista"/>
        <w:numPr>
          <w:ilvl w:val="0"/>
          <w:numId w:val="2"/>
        </w:numPr>
        <w:spacing w:after="40"/>
      </w:pPr>
      <w:proofErr w:type="gramStart"/>
      <w:r>
        <w:rPr>
          <w:sz w:val="24"/>
          <w:szCs w:val="24"/>
        </w:rPr>
        <w:t xml:space="preserve">☐  </w:t>
      </w:r>
      <w:r>
        <w:rPr>
          <w:b/>
          <w:bCs/>
        </w:rPr>
        <w:t>No</w:t>
      </w:r>
      <w:proofErr w:type="gramEnd"/>
      <w:r>
        <w:rPr>
          <w:b/>
          <w:bCs/>
        </w:rPr>
        <w:t xml:space="preserve"> por ahora, dejar la puerta abierta para Fase 3: </w:t>
      </w:r>
      <w:r>
        <w:t>recomendación por defecto.</w:t>
      </w:r>
    </w:p>
    <w:p w14:paraId="301678C3" w14:textId="77777777" w:rsidR="00921B91" w:rsidRDefault="00000000">
      <w:pPr>
        <w:spacing w:before="120" w:after="60"/>
      </w:pPr>
      <w:r>
        <w:rPr>
          <w:b/>
          <w:bCs/>
          <w:color w:val="1F4E79"/>
        </w:rPr>
        <w:t>Respuesta / comentarios: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21B91" w14:paraId="1712D58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3A236" w14:textId="77777777" w:rsidR="00921B91" w:rsidRDefault="00000000">
            <w:r>
              <w:t xml:space="preserve"> </w:t>
            </w:r>
          </w:p>
        </w:tc>
      </w:tr>
      <w:tr w:rsidR="00921B91" w14:paraId="21F21A17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547D9" w14:textId="77777777" w:rsidR="00921B91" w:rsidRDefault="00000000">
            <w:r>
              <w:t xml:space="preserve"> </w:t>
            </w:r>
          </w:p>
        </w:tc>
      </w:tr>
      <w:tr w:rsidR="00921B91" w14:paraId="1FD937AA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F980E" w14:textId="77777777" w:rsidR="00921B91" w:rsidRDefault="00000000">
            <w:r>
              <w:t xml:space="preserve"> </w:t>
            </w:r>
          </w:p>
        </w:tc>
      </w:tr>
    </w:tbl>
    <w:p w14:paraId="6B3941C8" w14:textId="77777777" w:rsidR="00921B91" w:rsidRDefault="00000000">
      <w:pPr>
        <w:spacing w:before="280" w:after="80"/>
      </w:pPr>
      <w:r>
        <w:rPr>
          <w:b/>
          <w:bCs/>
          <w:color w:val="1F4E79"/>
          <w:sz w:val="26"/>
          <w:szCs w:val="26"/>
        </w:rPr>
        <w:t xml:space="preserve">Pregunta 5. </w:t>
      </w:r>
      <w:r>
        <w:rPr>
          <w:b/>
          <w:bCs/>
          <w:sz w:val="26"/>
          <w:szCs w:val="26"/>
        </w:rPr>
        <w:t>¿Hay una fecha objetivo para tener la aplicación funcionando?</w:t>
      </w:r>
    </w:p>
    <w:p w14:paraId="0E9D8B5F" w14:textId="77777777" w:rsidR="00921B91" w:rsidRDefault="00000000">
      <w:pPr>
        <w:spacing w:after="120"/>
      </w:pPr>
      <w:r>
        <w:rPr>
          <w:color w:val="595959"/>
        </w:rPr>
        <w:t>Ejemplo: una reunión, un reporte institucional, un congreso, un proceso de acreditación.</w:t>
      </w:r>
    </w:p>
    <w:p w14:paraId="4CF87CC6" w14:textId="77777777" w:rsidR="00921B91" w:rsidRDefault="00000000">
      <w:pPr>
        <w:spacing w:before="120" w:after="60"/>
      </w:pPr>
      <w:r>
        <w:rPr>
          <w:b/>
          <w:bCs/>
          <w:color w:val="1F4E79"/>
        </w:rPr>
        <w:t>Fecha objetivo / evento al que debe llegar lista: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21B91" w14:paraId="31339667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799C8" w14:textId="77777777" w:rsidR="00921B91" w:rsidRDefault="00000000">
            <w:r>
              <w:t xml:space="preserve"> </w:t>
            </w:r>
          </w:p>
        </w:tc>
      </w:tr>
      <w:tr w:rsidR="00921B91" w14:paraId="458C6204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1DB3ED" w14:textId="77777777" w:rsidR="00921B91" w:rsidRDefault="00000000">
            <w:r>
              <w:t xml:space="preserve"> </w:t>
            </w:r>
          </w:p>
        </w:tc>
      </w:tr>
      <w:tr w:rsidR="00921B91" w14:paraId="49EADB9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9901E7" w14:textId="77777777" w:rsidR="00921B91" w:rsidRDefault="00000000">
            <w:r>
              <w:t xml:space="preserve"> </w:t>
            </w:r>
          </w:p>
        </w:tc>
      </w:tr>
    </w:tbl>
    <w:p w14:paraId="51F67C61" w14:textId="77777777" w:rsidR="00921B91" w:rsidRDefault="00000000">
      <w:pPr>
        <w:spacing w:before="400" w:after="80"/>
      </w:pPr>
      <w:r>
        <w:rPr>
          <w:b/>
          <w:bCs/>
          <w:color w:val="1F4E79"/>
          <w:sz w:val="28"/>
          <w:szCs w:val="28"/>
        </w:rPr>
        <w:t>Comentarios adicionales</w:t>
      </w:r>
    </w:p>
    <w:p w14:paraId="780E773E" w14:textId="77777777" w:rsidR="00921B91" w:rsidRDefault="00000000">
      <w:pPr>
        <w:spacing w:after="120"/>
      </w:pPr>
      <w:r>
        <w:rPr>
          <w:i/>
          <w:iCs/>
          <w:color w:val="595959"/>
          <w:sz w:val="20"/>
          <w:szCs w:val="20"/>
        </w:rPr>
        <w:t>Cualquier ajuste al documento de arquitectura, preferencia de hosting, o idea que quiera agregar.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21B91" w14:paraId="79129DBB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175D7" w14:textId="77777777" w:rsidR="00921B91" w:rsidRDefault="00000000">
            <w:r>
              <w:t xml:space="preserve"> </w:t>
            </w:r>
          </w:p>
        </w:tc>
      </w:tr>
      <w:tr w:rsidR="00921B91" w14:paraId="0010274B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3A0CF6" w14:textId="77777777" w:rsidR="00921B91" w:rsidRDefault="00000000">
            <w:r>
              <w:t xml:space="preserve"> </w:t>
            </w:r>
          </w:p>
        </w:tc>
      </w:tr>
      <w:tr w:rsidR="00921B91" w14:paraId="0FE39D31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00745" w14:textId="77777777" w:rsidR="00921B91" w:rsidRDefault="00000000">
            <w:r>
              <w:t xml:space="preserve"> </w:t>
            </w:r>
          </w:p>
        </w:tc>
      </w:tr>
      <w:tr w:rsidR="00921B91" w14:paraId="10BBA74B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1207A2" w14:textId="77777777" w:rsidR="00921B91" w:rsidRDefault="00000000">
            <w:r>
              <w:t xml:space="preserve"> </w:t>
            </w:r>
          </w:p>
        </w:tc>
      </w:tr>
      <w:tr w:rsidR="00921B91" w14:paraId="465582CD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D968E" w14:textId="77777777" w:rsidR="00921B91" w:rsidRDefault="00000000">
            <w:r>
              <w:lastRenderedPageBreak/>
              <w:t xml:space="preserve"> </w:t>
            </w:r>
          </w:p>
        </w:tc>
      </w:tr>
    </w:tbl>
    <w:p w14:paraId="5987DBAC" w14:textId="77777777" w:rsidR="00921B91" w:rsidRDefault="00000000">
      <w:pPr>
        <w:spacing w:before="400"/>
        <w:jc w:val="center"/>
      </w:pPr>
      <w:r>
        <w:rPr>
          <w:i/>
          <w:iCs/>
          <w:color w:val="595959"/>
        </w:rPr>
        <w:t>Gracias. Con estas respuestas arrancamos Fase 1 de inmediato.</w:t>
      </w:r>
    </w:p>
    <w:sectPr w:rsidR="00921B9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538F0"/>
    <w:multiLevelType w:val="hybridMultilevel"/>
    <w:tmpl w:val="15FA7F2C"/>
    <w:lvl w:ilvl="0" w:tplc="2B687E2A">
      <w:start w:val="1"/>
      <w:numFmt w:val="bullet"/>
      <w:lvlText w:val="•"/>
      <w:lvlJc w:val="left"/>
      <w:pPr>
        <w:ind w:left="720" w:hanging="360"/>
      </w:pPr>
    </w:lvl>
    <w:lvl w:ilvl="1" w:tplc="B0C4C74A">
      <w:numFmt w:val="decimal"/>
      <w:lvlText w:val=""/>
      <w:lvlJc w:val="left"/>
    </w:lvl>
    <w:lvl w:ilvl="2" w:tplc="0B08862E">
      <w:numFmt w:val="decimal"/>
      <w:lvlText w:val=""/>
      <w:lvlJc w:val="left"/>
    </w:lvl>
    <w:lvl w:ilvl="3" w:tplc="231C521C">
      <w:numFmt w:val="decimal"/>
      <w:lvlText w:val=""/>
      <w:lvlJc w:val="left"/>
    </w:lvl>
    <w:lvl w:ilvl="4" w:tplc="52248930">
      <w:numFmt w:val="decimal"/>
      <w:lvlText w:val=""/>
      <w:lvlJc w:val="left"/>
    </w:lvl>
    <w:lvl w:ilvl="5" w:tplc="89F8608C">
      <w:numFmt w:val="decimal"/>
      <w:lvlText w:val=""/>
      <w:lvlJc w:val="left"/>
    </w:lvl>
    <w:lvl w:ilvl="6" w:tplc="3EF8FE76">
      <w:numFmt w:val="decimal"/>
      <w:lvlText w:val=""/>
      <w:lvlJc w:val="left"/>
    </w:lvl>
    <w:lvl w:ilvl="7" w:tplc="BF105C1E">
      <w:numFmt w:val="decimal"/>
      <w:lvlText w:val=""/>
      <w:lvlJc w:val="left"/>
    </w:lvl>
    <w:lvl w:ilvl="8" w:tplc="4B22DD4C">
      <w:numFmt w:val="decimal"/>
      <w:lvlText w:val=""/>
      <w:lvlJc w:val="left"/>
    </w:lvl>
  </w:abstractNum>
  <w:abstractNum w:abstractNumId="1" w15:restartNumberingAfterBreak="0">
    <w:nsid w:val="5D2403C1"/>
    <w:multiLevelType w:val="hybridMultilevel"/>
    <w:tmpl w:val="563A7EBC"/>
    <w:lvl w:ilvl="0" w:tplc="6F40604E">
      <w:start w:val="1"/>
      <w:numFmt w:val="bullet"/>
      <w:lvlText w:val="●"/>
      <w:lvlJc w:val="left"/>
      <w:pPr>
        <w:ind w:left="720" w:hanging="360"/>
      </w:pPr>
    </w:lvl>
    <w:lvl w:ilvl="1" w:tplc="09624FD8">
      <w:start w:val="1"/>
      <w:numFmt w:val="bullet"/>
      <w:lvlText w:val="○"/>
      <w:lvlJc w:val="left"/>
      <w:pPr>
        <w:ind w:left="1440" w:hanging="360"/>
      </w:pPr>
    </w:lvl>
    <w:lvl w:ilvl="2" w:tplc="A56CB5D4">
      <w:start w:val="1"/>
      <w:numFmt w:val="bullet"/>
      <w:lvlText w:val="■"/>
      <w:lvlJc w:val="left"/>
      <w:pPr>
        <w:ind w:left="2160" w:hanging="360"/>
      </w:pPr>
    </w:lvl>
    <w:lvl w:ilvl="3" w:tplc="22600D94">
      <w:start w:val="1"/>
      <w:numFmt w:val="bullet"/>
      <w:lvlText w:val="●"/>
      <w:lvlJc w:val="left"/>
      <w:pPr>
        <w:ind w:left="2880" w:hanging="360"/>
      </w:pPr>
    </w:lvl>
    <w:lvl w:ilvl="4" w:tplc="404AADBC">
      <w:start w:val="1"/>
      <w:numFmt w:val="bullet"/>
      <w:lvlText w:val="○"/>
      <w:lvlJc w:val="left"/>
      <w:pPr>
        <w:ind w:left="3600" w:hanging="360"/>
      </w:pPr>
    </w:lvl>
    <w:lvl w:ilvl="5" w:tplc="854C33D4">
      <w:start w:val="1"/>
      <w:numFmt w:val="bullet"/>
      <w:lvlText w:val="■"/>
      <w:lvlJc w:val="left"/>
      <w:pPr>
        <w:ind w:left="4320" w:hanging="360"/>
      </w:pPr>
    </w:lvl>
    <w:lvl w:ilvl="6" w:tplc="97783FE4">
      <w:start w:val="1"/>
      <w:numFmt w:val="bullet"/>
      <w:lvlText w:val="●"/>
      <w:lvlJc w:val="left"/>
      <w:pPr>
        <w:ind w:left="5040" w:hanging="360"/>
      </w:pPr>
    </w:lvl>
    <w:lvl w:ilvl="7" w:tplc="6F580AB0">
      <w:start w:val="1"/>
      <w:numFmt w:val="bullet"/>
      <w:lvlText w:val="●"/>
      <w:lvlJc w:val="left"/>
      <w:pPr>
        <w:ind w:left="5760" w:hanging="360"/>
      </w:pPr>
    </w:lvl>
    <w:lvl w:ilvl="8" w:tplc="5852C78E">
      <w:start w:val="1"/>
      <w:numFmt w:val="bullet"/>
      <w:lvlText w:val="●"/>
      <w:lvlJc w:val="left"/>
      <w:pPr>
        <w:ind w:left="6480" w:hanging="360"/>
      </w:pPr>
    </w:lvl>
  </w:abstractNum>
  <w:num w:numId="1" w16cid:durableId="1113552348">
    <w:abstractNumId w:val="1"/>
    <w:lvlOverride w:ilvl="0">
      <w:startOverride w:val="1"/>
    </w:lvlOverride>
  </w:num>
  <w:num w:numId="2" w16cid:durableId="8057803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B91"/>
    <w:rsid w:val="005146DF"/>
    <w:rsid w:val="00921B91"/>
    <w:rsid w:val="00FE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2C2A7"/>
  <w15:docId w15:val="{6A1A5F17-77AF-4037-8DF1-0B8B911B8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450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Cuestionario corto - App ORCID</dc:title>
  <dc:creator>Jose Gaspar</dc:creator>
  <cp:lastModifiedBy>Jose Gregorio Gaspar Lopez</cp:lastModifiedBy>
  <cp:revision>2</cp:revision>
  <dcterms:created xsi:type="dcterms:W3CDTF">2026-04-20T22:41:00Z</dcterms:created>
  <dcterms:modified xsi:type="dcterms:W3CDTF">2026-04-20T22:42:00Z</dcterms:modified>
</cp:coreProperties>
</file>