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8"/>
        <w:gridCol w:w="498"/>
        <w:gridCol w:w="662"/>
        <w:gridCol w:w="37"/>
        <w:gridCol w:w="8606"/>
      </w:tblGrid>
      <w:tr w:rsidR="000E79F5" w:rsidRPr="00595609" w14:paraId="04373BFA" w14:textId="26444B9A" w:rsidTr="00BA5981">
        <w:tc>
          <w:tcPr>
            <w:tcW w:w="508" w:type="dxa"/>
          </w:tcPr>
          <w:p w14:paraId="296112CD" w14:textId="77777777" w:rsidR="009F2B66" w:rsidRPr="00595609" w:rsidRDefault="009F2B66" w:rsidP="00123D77">
            <w:pPr>
              <w:spacing w:after="240"/>
              <w:jc w:val="both"/>
              <w:rPr>
                <w:rFonts w:cstheme="minorHAnsi"/>
                <w:b/>
                <w:color w:val="171717" w:themeColor="background2" w:themeShade="1A"/>
                <w:sz w:val="28"/>
                <w:szCs w:val="28"/>
              </w:rPr>
            </w:pPr>
            <w:r w:rsidRPr="00595609">
              <w:rPr>
                <w:rFonts w:cstheme="minorHAnsi"/>
                <w:b/>
                <w:color w:val="171717" w:themeColor="background2" w:themeShade="1A"/>
                <w:sz w:val="28"/>
                <w:szCs w:val="28"/>
              </w:rPr>
              <w:t>1.</w:t>
            </w:r>
          </w:p>
        </w:tc>
        <w:tc>
          <w:tcPr>
            <w:tcW w:w="9803" w:type="dxa"/>
            <w:gridSpan w:val="4"/>
          </w:tcPr>
          <w:p w14:paraId="0C1B090F" w14:textId="77777777" w:rsidR="009F2B66" w:rsidRPr="00595609" w:rsidRDefault="009F2B66" w:rsidP="00123D77">
            <w:pPr>
              <w:spacing w:after="240"/>
              <w:jc w:val="both"/>
              <w:rPr>
                <w:rFonts w:cstheme="minorHAnsi"/>
                <w:b/>
                <w:color w:val="171717" w:themeColor="background2" w:themeShade="1A"/>
                <w:sz w:val="28"/>
                <w:szCs w:val="28"/>
              </w:rPr>
            </w:pPr>
            <w:r>
              <w:rPr>
                <w:rFonts w:cstheme="minorHAnsi"/>
                <w:b/>
                <w:color w:val="171717" w:themeColor="background2" w:themeShade="1A"/>
                <w:sz w:val="28"/>
                <w:szCs w:val="28"/>
              </w:rPr>
              <w:t>Objective</w:t>
            </w:r>
            <w:r w:rsidRPr="00595609">
              <w:rPr>
                <w:rFonts w:cstheme="minorHAnsi"/>
                <w:b/>
                <w:color w:val="171717" w:themeColor="background2" w:themeShade="1A"/>
                <w:sz w:val="28"/>
                <w:szCs w:val="28"/>
              </w:rPr>
              <w:t>:</w:t>
            </w:r>
          </w:p>
        </w:tc>
      </w:tr>
      <w:tr w:rsidR="000E79F5" w:rsidRPr="00595609" w14:paraId="23473B59" w14:textId="419DC171" w:rsidTr="00E3772E">
        <w:trPr>
          <w:trHeight w:val="1008"/>
        </w:trPr>
        <w:tc>
          <w:tcPr>
            <w:tcW w:w="508" w:type="dxa"/>
          </w:tcPr>
          <w:p w14:paraId="560489C9" w14:textId="77777777" w:rsidR="009F2B66" w:rsidRPr="00595609" w:rsidRDefault="009F2B66" w:rsidP="00123D77">
            <w:pPr>
              <w:spacing w:after="240"/>
              <w:jc w:val="both"/>
              <w:rPr>
                <w:rFonts w:cstheme="minorHAnsi"/>
                <w:color w:val="171717" w:themeColor="background2" w:themeShade="1A"/>
              </w:rPr>
            </w:pPr>
          </w:p>
        </w:tc>
        <w:tc>
          <w:tcPr>
            <w:tcW w:w="498" w:type="dxa"/>
          </w:tcPr>
          <w:p w14:paraId="0726C50E" w14:textId="3E8B4899" w:rsidR="009F2B66" w:rsidRPr="00595609" w:rsidRDefault="009F2B66" w:rsidP="00123D77">
            <w:pPr>
              <w:spacing w:after="240"/>
              <w:jc w:val="both"/>
              <w:rPr>
                <w:rFonts w:cstheme="minorHAnsi"/>
                <w:color w:val="171717" w:themeColor="background2" w:themeShade="1A"/>
              </w:rPr>
            </w:pPr>
            <w:r>
              <w:rPr>
                <w:rFonts w:cstheme="minorHAnsi"/>
                <w:color w:val="171717" w:themeColor="background2" w:themeShade="1A"/>
              </w:rPr>
              <w:t>1.1</w:t>
            </w:r>
          </w:p>
        </w:tc>
        <w:tc>
          <w:tcPr>
            <w:tcW w:w="9305" w:type="dxa"/>
            <w:gridSpan w:val="3"/>
          </w:tcPr>
          <w:p w14:paraId="038F15E2" w14:textId="13C50BF8" w:rsidR="00E3772E" w:rsidRPr="00E3772E" w:rsidRDefault="00E3772E" w:rsidP="00E3772E">
            <w:pPr>
              <w:jc w:val="both"/>
            </w:pPr>
            <w:r w:rsidRPr="00E3772E">
              <w:t>This policy defines the mandatory, centralized process for procurement of all hardware devices that will be connected to, configured on, or integrated with the Pakistan Cables Limited (PCL) network, ensuring security, compliance, and standardization.</w:t>
            </w:r>
          </w:p>
        </w:tc>
      </w:tr>
      <w:tr w:rsidR="000E79F5" w:rsidRPr="00595609" w14:paraId="3291EDA0" w14:textId="16DF08E4" w:rsidTr="00BA5981">
        <w:trPr>
          <w:trHeight w:val="657"/>
        </w:trPr>
        <w:tc>
          <w:tcPr>
            <w:tcW w:w="508" w:type="dxa"/>
          </w:tcPr>
          <w:p w14:paraId="740BAD73" w14:textId="3FB960FE" w:rsidR="009F2B66" w:rsidRPr="00E71688" w:rsidRDefault="009F2B66" w:rsidP="00123D77">
            <w:pPr>
              <w:spacing w:after="240"/>
              <w:jc w:val="both"/>
              <w:rPr>
                <w:rFonts w:cstheme="minorHAnsi"/>
                <w:b/>
                <w:color w:val="171717" w:themeColor="background2" w:themeShade="1A"/>
                <w:sz w:val="28"/>
                <w:szCs w:val="28"/>
              </w:rPr>
            </w:pPr>
            <w:r w:rsidRPr="00E71688">
              <w:rPr>
                <w:rFonts w:cstheme="minorHAnsi"/>
                <w:b/>
                <w:color w:val="171717" w:themeColor="background2" w:themeShade="1A"/>
                <w:sz w:val="28"/>
                <w:szCs w:val="28"/>
              </w:rPr>
              <w:t>2.</w:t>
            </w:r>
          </w:p>
        </w:tc>
        <w:tc>
          <w:tcPr>
            <w:tcW w:w="9803" w:type="dxa"/>
            <w:gridSpan w:val="4"/>
          </w:tcPr>
          <w:p w14:paraId="3DC46636" w14:textId="3F342382" w:rsidR="009F2B66" w:rsidRPr="00102A65" w:rsidRDefault="009F2B66" w:rsidP="00123D77">
            <w:pPr>
              <w:jc w:val="both"/>
              <w:rPr>
                <w:rFonts w:cstheme="minorHAnsi"/>
                <w:b/>
                <w:color w:val="171717" w:themeColor="background2" w:themeShade="1A"/>
                <w:sz w:val="28"/>
                <w:szCs w:val="28"/>
              </w:rPr>
            </w:pPr>
            <w:r w:rsidRPr="00102A65">
              <w:rPr>
                <w:rFonts w:cstheme="minorHAnsi"/>
                <w:b/>
                <w:color w:val="171717" w:themeColor="background2" w:themeShade="1A"/>
                <w:sz w:val="28"/>
                <w:szCs w:val="28"/>
              </w:rPr>
              <w:t>Scope:</w:t>
            </w:r>
          </w:p>
        </w:tc>
      </w:tr>
      <w:tr w:rsidR="000E79F5" w:rsidRPr="00595609" w14:paraId="1EE5B666" w14:textId="3B0B7209" w:rsidTr="00B90455">
        <w:trPr>
          <w:trHeight w:val="720"/>
        </w:trPr>
        <w:tc>
          <w:tcPr>
            <w:tcW w:w="508" w:type="dxa"/>
          </w:tcPr>
          <w:p w14:paraId="2355DBF5" w14:textId="77777777" w:rsidR="009F2B66" w:rsidRPr="00595609" w:rsidRDefault="009F2B66" w:rsidP="00123D77">
            <w:pPr>
              <w:spacing w:after="240"/>
              <w:jc w:val="both"/>
              <w:rPr>
                <w:rFonts w:cstheme="minorHAnsi"/>
                <w:color w:val="171717" w:themeColor="background2" w:themeShade="1A"/>
              </w:rPr>
            </w:pPr>
          </w:p>
        </w:tc>
        <w:tc>
          <w:tcPr>
            <w:tcW w:w="498" w:type="dxa"/>
          </w:tcPr>
          <w:p w14:paraId="2FE40EC3" w14:textId="1DFC0EEB" w:rsidR="009F2B66" w:rsidRDefault="009F2B66" w:rsidP="00123D77">
            <w:pPr>
              <w:spacing w:after="240"/>
              <w:jc w:val="both"/>
              <w:rPr>
                <w:rFonts w:cstheme="minorHAnsi"/>
                <w:color w:val="171717" w:themeColor="background2" w:themeShade="1A"/>
              </w:rPr>
            </w:pPr>
            <w:r>
              <w:rPr>
                <w:rFonts w:cstheme="minorHAnsi"/>
                <w:color w:val="171717" w:themeColor="background2" w:themeShade="1A"/>
              </w:rPr>
              <w:t>2.1</w:t>
            </w:r>
          </w:p>
        </w:tc>
        <w:tc>
          <w:tcPr>
            <w:tcW w:w="9305" w:type="dxa"/>
            <w:gridSpan w:val="3"/>
          </w:tcPr>
          <w:p w14:paraId="5B1710A0" w14:textId="7584037A" w:rsidR="009F2B66" w:rsidRPr="00102A65" w:rsidRDefault="00B90455" w:rsidP="00B90455">
            <w:pPr>
              <w:jc w:val="both"/>
            </w:pPr>
            <w:r w:rsidRPr="00B90455">
              <w:t>This policy covers all hardware including laptops, desktops, servers, network devices, printers, IoT/OT equipment, and vendor</w:t>
            </w:r>
            <w:r w:rsidRPr="00B90455">
              <w:noBreakHyphen/>
              <w:t>supplied devices requiring network connectivity.</w:t>
            </w:r>
          </w:p>
        </w:tc>
      </w:tr>
      <w:tr w:rsidR="000E79F5" w:rsidRPr="00595609" w14:paraId="6813897C" w14:textId="2B51D81E" w:rsidTr="00BA5981">
        <w:tc>
          <w:tcPr>
            <w:tcW w:w="508" w:type="dxa"/>
          </w:tcPr>
          <w:p w14:paraId="7EBC88AD" w14:textId="2D2AC980" w:rsidR="009F2B66" w:rsidRPr="00595609" w:rsidRDefault="009F2B66" w:rsidP="00123D77">
            <w:pPr>
              <w:spacing w:after="240"/>
              <w:jc w:val="both"/>
              <w:rPr>
                <w:rFonts w:cstheme="minorHAnsi"/>
                <w:b/>
                <w:color w:val="171717" w:themeColor="background2" w:themeShade="1A"/>
                <w:sz w:val="28"/>
                <w:szCs w:val="28"/>
              </w:rPr>
            </w:pPr>
            <w:r>
              <w:rPr>
                <w:rFonts w:cstheme="minorHAnsi"/>
                <w:b/>
                <w:color w:val="171717" w:themeColor="background2" w:themeShade="1A"/>
                <w:sz w:val="28"/>
                <w:szCs w:val="28"/>
              </w:rPr>
              <w:t>3</w:t>
            </w:r>
            <w:r w:rsidRPr="00595609">
              <w:rPr>
                <w:rFonts w:cstheme="minorHAnsi"/>
                <w:b/>
                <w:color w:val="171717" w:themeColor="background2" w:themeShade="1A"/>
                <w:sz w:val="28"/>
                <w:szCs w:val="28"/>
              </w:rPr>
              <w:t>.</w:t>
            </w:r>
          </w:p>
        </w:tc>
        <w:tc>
          <w:tcPr>
            <w:tcW w:w="9803" w:type="dxa"/>
            <w:gridSpan w:val="4"/>
          </w:tcPr>
          <w:p w14:paraId="21D4497A" w14:textId="77777777" w:rsidR="009F2B66" w:rsidRPr="00595609" w:rsidRDefault="009F2B66" w:rsidP="00123D77">
            <w:pPr>
              <w:spacing w:after="240"/>
              <w:jc w:val="both"/>
              <w:rPr>
                <w:rFonts w:cstheme="minorHAnsi"/>
                <w:b/>
                <w:color w:val="171717" w:themeColor="background2" w:themeShade="1A"/>
                <w:sz w:val="28"/>
                <w:szCs w:val="28"/>
              </w:rPr>
            </w:pPr>
            <w:r w:rsidRPr="007266D8">
              <w:rPr>
                <w:rFonts w:cstheme="minorHAnsi"/>
                <w:b/>
                <w:color w:val="000000" w:themeColor="text1"/>
                <w:sz w:val="28"/>
                <w:szCs w:val="28"/>
              </w:rPr>
              <w:t>Applicability:</w:t>
            </w:r>
          </w:p>
        </w:tc>
      </w:tr>
      <w:tr w:rsidR="000E79F5" w:rsidRPr="00595609" w14:paraId="4D39B2F5" w14:textId="696A6B58" w:rsidTr="00BA5981">
        <w:trPr>
          <w:trHeight w:val="945"/>
        </w:trPr>
        <w:tc>
          <w:tcPr>
            <w:tcW w:w="508" w:type="dxa"/>
          </w:tcPr>
          <w:p w14:paraId="508E54C7" w14:textId="77777777" w:rsidR="009F2B66" w:rsidRPr="00595609" w:rsidRDefault="009F2B66" w:rsidP="007B2F9E">
            <w:pPr>
              <w:spacing w:after="240"/>
              <w:jc w:val="both"/>
              <w:rPr>
                <w:rFonts w:cstheme="minorHAnsi"/>
                <w:color w:val="171717" w:themeColor="background2" w:themeShade="1A"/>
              </w:rPr>
            </w:pPr>
          </w:p>
        </w:tc>
        <w:tc>
          <w:tcPr>
            <w:tcW w:w="498" w:type="dxa"/>
          </w:tcPr>
          <w:p w14:paraId="7F57445C" w14:textId="390989E0" w:rsidR="009F2B66" w:rsidRPr="00595609" w:rsidRDefault="009F2B66" w:rsidP="007B2F9E">
            <w:pPr>
              <w:spacing w:after="240"/>
              <w:jc w:val="both"/>
              <w:rPr>
                <w:rFonts w:cstheme="minorHAnsi"/>
                <w:color w:val="171717" w:themeColor="background2" w:themeShade="1A"/>
              </w:rPr>
            </w:pPr>
            <w:r>
              <w:rPr>
                <w:rFonts w:cstheme="minorHAnsi"/>
                <w:color w:val="171717" w:themeColor="background2" w:themeShade="1A"/>
              </w:rPr>
              <w:t>3.1</w:t>
            </w:r>
          </w:p>
        </w:tc>
        <w:tc>
          <w:tcPr>
            <w:tcW w:w="9305" w:type="dxa"/>
            <w:gridSpan w:val="3"/>
          </w:tcPr>
          <w:p w14:paraId="5B9DBBC7" w14:textId="2686D092" w:rsidR="009F2B66" w:rsidRPr="001D65CE" w:rsidRDefault="00505583" w:rsidP="002D4383">
            <w:pPr>
              <w:jc w:val="both"/>
            </w:pPr>
            <w:r w:rsidRPr="00505583">
              <w:t>This policy shall be applicable to all Pakistan Cables Limited employees, interns, contractors, consultants, partners, affiliates, and third parties who utilize or are granted access to the company’s IT assets, systems, or resources, whether on-premises or remotely.</w:t>
            </w:r>
          </w:p>
        </w:tc>
      </w:tr>
      <w:tr w:rsidR="000E79F5" w:rsidRPr="00595609" w14:paraId="675173BE" w14:textId="21E99A3F" w:rsidTr="00BA5981">
        <w:trPr>
          <w:trHeight w:val="495"/>
        </w:trPr>
        <w:tc>
          <w:tcPr>
            <w:tcW w:w="508" w:type="dxa"/>
          </w:tcPr>
          <w:p w14:paraId="39934FE6" w14:textId="18A5E805" w:rsidR="009F2B66" w:rsidRPr="00E71688" w:rsidRDefault="00F2412F" w:rsidP="007B2F9E">
            <w:pPr>
              <w:spacing w:after="240"/>
              <w:jc w:val="both"/>
              <w:rPr>
                <w:rFonts w:cstheme="minorHAnsi"/>
                <w:b/>
                <w:color w:val="171717" w:themeColor="background2" w:themeShade="1A"/>
                <w:sz w:val="28"/>
                <w:szCs w:val="28"/>
              </w:rPr>
            </w:pPr>
            <w:r>
              <w:rPr>
                <w:rFonts w:cstheme="minorHAnsi"/>
                <w:b/>
                <w:color w:val="171717" w:themeColor="background2" w:themeShade="1A"/>
                <w:sz w:val="28"/>
                <w:szCs w:val="28"/>
              </w:rPr>
              <w:t>4</w:t>
            </w:r>
            <w:r w:rsidR="009F2B66" w:rsidRPr="00E71688">
              <w:rPr>
                <w:rFonts w:cstheme="minorHAnsi"/>
                <w:b/>
                <w:color w:val="171717" w:themeColor="background2" w:themeShade="1A"/>
                <w:sz w:val="28"/>
                <w:szCs w:val="28"/>
              </w:rPr>
              <w:t>.</w:t>
            </w:r>
          </w:p>
        </w:tc>
        <w:tc>
          <w:tcPr>
            <w:tcW w:w="9803" w:type="dxa"/>
            <w:gridSpan w:val="4"/>
          </w:tcPr>
          <w:p w14:paraId="636CFDCC" w14:textId="10C865A8" w:rsidR="009F2B66" w:rsidRPr="00E71688" w:rsidRDefault="008B3BB1" w:rsidP="007B2F9E">
            <w:pPr>
              <w:spacing w:after="240"/>
              <w:jc w:val="both"/>
              <w:rPr>
                <w:rFonts w:cstheme="minorHAnsi"/>
                <w:b/>
                <w:color w:val="171717" w:themeColor="background2" w:themeShade="1A"/>
                <w:sz w:val="28"/>
                <w:szCs w:val="28"/>
              </w:rPr>
            </w:pPr>
            <w:r w:rsidRPr="008B3BB1">
              <w:rPr>
                <w:b/>
                <w:bCs/>
                <w:sz w:val="28"/>
                <w:szCs w:val="28"/>
              </w:rPr>
              <w:t>Roles &amp; Responsibilities</w:t>
            </w:r>
            <w:r w:rsidR="009F2B66" w:rsidRPr="00E71688">
              <w:rPr>
                <w:rFonts w:cstheme="minorHAnsi"/>
                <w:b/>
                <w:color w:val="171717" w:themeColor="background2" w:themeShade="1A"/>
                <w:sz w:val="28"/>
                <w:szCs w:val="28"/>
              </w:rPr>
              <w:t>:</w:t>
            </w:r>
          </w:p>
        </w:tc>
      </w:tr>
      <w:tr w:rsidR="000E79F5" w:rsidRPr="00595609" w14:paraId="6839F166" w14:textId="47B11918" w:rsidTr="00BA5981">
        <w:trPr>
          <w:trHeight w:val="684"/>
        </w:trPr>
        <w:tc>
          <w:tcPr>
            <w:tcW w:w="508" w:type="dxa"/>
          </w:tcPr>
          <w:p w14:paraId="35706199" w14:textId="77777777" w:rsidR="009F2B66" w:rsidRPr="00E71688" w:rsidRDefault="009F2B66" w:rsidP="007B2F9E">
            <w:pPr>
              <w:spacing w:after="240"/>
              <w:jc w:val="both"/>
              <w:rPr>
                <w:rFonts w:cstheme="minorHAnsi"/>
                <w:color w:val="171717" w:themeColor="background2" w:themeShade="1A"/>
              </w:rPr>
            </w:pPr>
          </w:p>
        </w:tc>
        <w:tc>
          <w:tcPr>
            <w:tcW w:w="498" w:type="dxa"/>
          </w:tcPr>
          <w:p w14:paraId="335CFDC1" w14:textId="3BA39FAF" w:rsidR="009F2B66" w:rsidRPr="00E71688" w:rsidRDefault="00FC7882" w:rsidP="007B2F9E">
            <w:pPr>
              <w:spacing w:after="240"/>
              <w:jc w:val="both"/>
              <w:rPr>
                <w:rFonts w:cstheme="minorHAnsi"/>
                <w:color w:val="171717" w:themeColor="background2" w:themeShade="1A"/>
              </w:rPr>
            </w:pPr>
            <w:r>
              <w:rPr>
                <w:rFonts w:cstheme="minorHAnsi"/>
                <w:color w:val="171717" w:themeColor="background2" w:themeShade="1A"/>
              </w:rPr>
              <w:t>4</w:t>
            </w:r>
            <w:r w:rsidR="009F2B66" w:rsidRPr="00E71688">
              <w:rPr>
                <w:rFonts w:cstheme="minorHAnsi"/>
                <w:color w:val="171717" w:themeColor="background2" w:themeShade="1A"/>
              </w:rPr>
              <w:t>.1</w:t>
            </w:r>
          </w:p>
        </w:tc>
        <w:tc>
          <w:tcPr>
            <w:tcW w:w="9305" w:type="dxa"/>
            <w:gridSpan w:val="3"/>
          </w:tcPr>
          <w:p w14:paraId="117FA06B" w14:textId="6E7C2570" w:rsidR="009F2B66" w:rsidRPr="00E71688" w:rsidRDefault="00691176" w:rsidP="007B2F9E">
            <w:pPr>
              <w:jc w:val="both"/>
            </w:pPr>
            <w:r w:rsidRPr="00691176">
              <w:t>This section shall define the key roles and responsibilities of all stakeholders involved in the governance, management, and use of IT assets within Pakistan Cables Limited</w:t>
            </w:r>
            <w:r>
              <w:t>.</w:t>
            </w:r>
          </w:p>
        </w:tc>
      </w:tr>
      <w:tr w:rsidR="00D21994" w:rsidRPr="00595609" w14:paraId="49B363CF" w14:textId="77777777" w:rsidTr="00D21994">
        <w:trPr>
          <w:trHeight w:val="990"/>
        </w:trPr>
        <w:tc>
          <w:tcPr>
            <w:tcW w:w="508" w:type="dxa"/>
          </w:tcPr>
          <w:p w14:paraId="6F082638" w14:textId="77777777" w:rsidR="00490275" w:rsidRPr="00E71688" w:rsidRDefault="00490275" w:rsidP="00490275">
            <w:pPr>
              <w:spacing w:after="240"/>
              <w:jc w:val="both"/>
              <w:rPr>
                <w:rFonts w:cstheme="minorHAnsi"/>
                <w:color w:val="171717" w:themeColor="background2" w:themeShade="1A"/>
              </w:rPr>
            </w:pPr>
          </w:p>
        </w:tc>
        <w:tc>
          <w:tcPr>
            <w:tcW w:w="498" w:type="dxa"/>
          </w:tcPr>
          <w:p w14:paraId="26AF17B9" w14:textId="4E0954B3" w:rsidR="00490275" w:rsidRDefault="00490275" w:rsidP="00490275">
            <w:pPr>
              <w:spacing w:after="240"/>
              <w:jc w:val="both"/>
              <w:rPr>
                <w:rFonts w:cstheme="minorHAnsi"/>
                <w:color w:val="171717" w:themeColor="background2" w:themeShade="1A"/>
              </w:rPr>
            </w:pPr>
          </w:p>
        </w:tc>
        <w:tc>
          <w:tcPr>
            <w:tcW w:w="662" w:type="dxa"/>
          </w:tcPr>
          <w:p w14:paraId="49A4C2E7" w14:textId="07A4DF0B" w:rsidR="00490275" w:rsidRDefault="00FC7882" w:rsidP="00490275">
            <w:pPr>
              <w:tabs>
                <w:tab w:val="left" w:pos="7390"/>
              </w:tabs>
              <w:jc w:val="both"/>
            </w:pPr>
            <w:r>
              <w:t>4</w:t>
            </w:r>
            <w:r w:rsidR="00490275">
              <w:t>.1.1</w:t>
            </w:r>
          </w:p>
        </w:tc>
        <w:tc>
          <w:tcPr>
            <w:tcW w:w="8643" w:type="dxa"/>
            <w:gridSpan w:val="2"/>
          </w:tcPr>
          <w:p w14:paraId="515D1347" w14:textId="77777777" w:rsidR="00664D94" w:rsidRPr="00BA5981" w:rsidRDefault="003E36CC" w:rsidP="00490275">
            <w:pPr>
              <w:tabs>
                <w:tab w:val="left" w:pos="7390"/>
              </w:tabs>
              <w:jc w:val="both"/>
              <w:rPr>
                <w:b/>
                <w:bCs/>
              </w:rPr>
            </w:pPr>
            <w:r w:rsidRPr="00BA5981">
              <w:rPr>
                <w:b/>
                <w:bCs/>
              </w:rPr>
              <w:t xml:space="preserve">Chief Executive Officer </w:t>
            </w:r>
          </w:p>
          <w:p w14:paraId="262DE4E8" w14:textId="16950841" w:rsidR="00E831EA" w:rsidRPr="00102A65" w:rsidRDefault="00CF6356" w:rsidP="00BA5981">
            <w:pPr>
              <w:pStyle w:val="ListParagraph"/>
              <w:numPr>
                <w:ilvl w:val="0"/>
                <w:numId w:val="27"/>
              </w:numPr>
              <w:tabs>
                <w:tab w:val="left" w:pos="7390"/>
              </w:tabs>
              <w:jc w:val="both"/>
            </w:pPr>
            <w:r w:rsidRPr="00CF6356">
              <w:t>Shall serve as the final approving authority</w:t>
            </w:r>
            <w:r>
              <w:t xml:space="preserve"> </w:t>
            </w:r>
            <w:r w:rsidR="003E36CC" w:rsidRPr="003E36CC">
              <w:t xml:space="preserve">for all IT </w:t>
            </w:r>
            <w:r w:rsidR="00460757">
              <w:t>procurement</w:t>
            </w:r>
            <w:r w:rsidR="003E36CC" w:rsidRPr="003E36CC">
              <w:t xml:space="preserve"> exceptions, and policy deviations</w:t>
            </w:r>
            <w:r w:rsidR="00490275" w:rsidRPr="00C20436">
              <w:t>.</w:t>
            </w:r>
            <w:r w:rsidR="00E831EA">
              <w:t xml:space="preserve"> </w:t>
            </w:r>
          </w:p>
        </w:tc>
      </w:tr>
      <w:tr w:rsidR="00D21994" w:rsidRPr="00595609" w14:paraId="2246557B" w14:textId="29105FA0" w:rsidTr="00D21994">
        <w:trPr>
          <w:trHeight w:val="756"/>
        </w:trPr>
        <w:tc>
          <w:tcPr>
            <w:tcW w:w="508" w:type="dxa"/>
          </w:tcPr>
          <w:p w14:paraId="1BD2E941" w14:textId="77777777" w:rsidR="00490275" w:rsidRPr="00E71688" w:rsidRDefault="00490275" w:rsidP="00490275">
            <w:pPr>
              <w:spacing w:after="240"/>
              <w:jc w:val="both"/>
              <w:rPr>
                <w:rFonts w:cstheme="minorHAnsi"/>
                <w:color w:val="171717" w:themeColor="background2" w:themeShade="1A"/>
              </w:rPr>
            </w:pPr>
          </w:p>
        </w:tc>
        <w:tc>
          <w:tcPr>
            <w:tcW w:w="498" w:type="dxa"/>
          </w:tcPr>
          <w:p w14:paraId="054B10EC" w14:textId="57033B5B" w:rsidR="00490275" w:rsidRPr="00E71688" w:rsidRDefault="00490275" w:rsidP="00490275">
            <w:pPr>
              <w:spacing w:after="240"/>
              <w:jc w:val="both"/>
              <w:rPr>
                <w:rFonts w:cstheme="minorHAnsi"/>
                <w:color w:val="171717" w:themeColor="background2" w:themeShade="1A"/>
              </w:rPr>
            </w:pPr>
          </w:p>
        </w:tc>
        <w:tc>
          <w:tcPr>
            <w:tcW w:w="662" w:type="dxa"/>
          </w:tcPr>
          <w:p w14:paraId="1408A0A3" w14:textId="2B2599AE" w:rsidR="00490275" w:rsidRPr="00E71688" w:rsidRDefault="00FC7882" w:rsidP="00490275">
            <w:pPr>
              <w:tabs>
                <w:tab w:val="left" w:pos="7390"/>
              </w:tabs>
              <w:jc w:val="both"/>
            </w:pPr>
            <w:r>
              <w:t>4</w:t>
            </w:r>
            <w:r w:rsidR="00490275">
              <w:t>.1.2</w:t>
            </w:r>
          </w:p>
        </w:tc>
        <w:tc>
          <w:tcPr>
            <w:tcW w:w="8643" w:type="dxa"/>
            <w:gridSpan w:val="2"/>
          </w:tcPr>
          <w:p w14:paraId="0E191466" w14:textId="70FDB6E3" w:rsidR="00664D94" w:rsidRPr="00BA5981" w:rsidRDefault="00664D94" w:rsidP="00490275">
            <w:pPr>
              <w:tabs>
                <w:tab w:val="left" w:pos="7390"/>
              </w:tabs>
              <w:jc w:val="both"/>
              <w:rPr>
                <w:b/>
                <w:bCs/>
              </w:rPr>
            </w:pPr>
            <w:r w:rsidRPr="00BA5981">
              <w:rPr>
                <w:b/>
                <w:bCs/>
              </w:rPr>
              <w:t>Head of IT</w:t>
            </w:r>
          </w:p>
          <w:p w14:paraId="2BD4EAF4" w14:textId="440EE6C5" w:rsidR="00490275" w:rsidRPr="00E71688" w:rsidRDefault="00FD5BB7" w:rsidP="00BA5981">
            <w:pPr>
              <w:pStyle w:val="ListParagraph"/>
              <w:numPr>
                <w:ilvl w:val="0"/>
                <w:numId w:val="27"/>
              </w:numPr>
              <w:tabs>
                <w:tab w:val="left" w:pos="7390"/>
              </w:tabs>
              <w:jc w:val="both"/>
            </w:pPr>
            <w:r w:rsidRPr="00FD5BB7">
              <w:t>Shall be accountable</w:t>
            </w:r>
            <w:r w:rsidR="008C6CD2" w:rsidRPr="008C6CD2">
              <w:t xml:space="preserve"> for policy governance, implementation, and compliance</w:t>
            </w:r>
            <w:r>
              <w:t>.</w:t>
            </w:r>
          </w:p>
        </w:tc>
      </w:tr>
      <w:tr w:rsidR="00D21994" w:rsidRPr="00595609" w14:paraId="442C4416" w14:textId="77777777" w:rsidTr="00D21994">
        <w:trPr>
          <w:trHeight w:val="963"/>
        </w:trPr>
        <w:tc>
          <w:tcPr>
            <w:tcW w:w="508" w:type="dxa"/>
          </w:tcPr>
          <w:p w14:paraId="7DB0466A" w14:textId="77777777" w:rsidR="00492F04" w:rsidRPr="00E71688" w:rsidRDefault="00492F04" w:rsidP="00490275">
            <w:pPr>
              <w:spacing w:after="240"/>
              <w:jc w:val="both"/>
              <w:rPr>
                <w:rFonts w:cstheme="minorHAnsi"/>
                <w:color w:val="171717" w:themeColor="background2" w:themeShade="1A"/>
              </w:rPr>
            </w:pPr>
          </w:p>
        </w:tc>
        <w:tc>
          <w:tcPr>
            <w:tcW w:w="498" w:type="dxa"/>
          </w:tcPr>
          <w:p w14:paraId="6E8A5ABF" w14:textId="77777777" w:rsidR="00492F04" w:rsidRPr="00E71688" w:rsidRDefault="00492F04" w:rsidP="00490275">
            <w:pPr>
              <w:spacing w:after="240"/>
              <w:jc w:val="both"/>
              <w:rPr>
                <w:rFonts w:cstheme="minorHAnsi"/>
                <w:color w:val="171717" w:themeColor="background2" w:themeShade="1A"/>
              </w:rPr>
            </w:pPr>
          </w:p>
        </w:tc>
        <w:tc>
          <w:tcPr>
            <w:tcW w:w="662" w:type="dxa"/>
          </w:tcPr>
          <w:p w14:paraId="4CC85689" w14:textId="23B8A0A8" w:rsidR="00492F04" w:rsidRDefault="00492F04" w:rsidP="00490275">
            <w:pPr>
              <w:tabs>
                <w:tab w:val="left" w:pos="7390"/>
              </w:tabs>
              <w:jc w:val="both"/>
            </w:pPr>
            <w:r>
              <w:t>4.1.3</w:t>
            </w:r>
          </w:p>
        </w:tc>
        <w:tc>
          <w:tcPr>
            <w:tcW w:w="8643" w:type="dxa"/>
            <w:gridSpan w:val="2"/>
          </w:tcPr>
          <w:p w14:paraId="299115D3" w14:textId="77777777" w:rsidR="00CF6356" w:rsidRPr="00BA5981" w:rsidRDefault="005660CB" w:rsidP="00490275">
            <w:pPr>
              <w:tabs>
                <w:tab w:val="left" w:pos="7390"/>
              </w:tabs>
              <w:jc w:val="both"/>
              <w:rPr>
                <w:b/>
                <w:bCs/>
              </w:rPr>
            </w:pPr>
            <w:r w:rsidRPr="00BA5981">
              <w:rPr>
                <w:b/>
                <w:bCs/>
              </w:rPr>
              <w:t xml:space="preserve">IT Department </w:t>
            </w:r>
          </w:p>
          <w:p w14:paraId="3CAC9711" w14:textId="6AB2443C" w:rsidR="00492F04" w:rsidRPr="00F96C9D" w:rsidRDefault="00C27234" w:rsidP="00BA5981">
            <w:pPr>
              <w:pStyle w:val="ListParagraph"/>
              <w:numPr>
                <w:ilvl w:val="0"/>
                <w:numId w:val="27"/>
              </w:numPr>
              <w:tabs>
                <w:tab w:val="left" w:pos="7390"/>
              </w:tabs>
              <w:jc w:val="both"/>
            </w:pPr>
            <w:r>
              <w:t>Shall a</w:t>
            </w:r>
            <w:r w:rsidRPr="00C27234">
              <w:t>pprove specifications, assesses cyber risk, configures devices.</w:t>
            </w:r>
          </w:p>
        </w:tc>
      </w:tr>
      <w:tr w:rsidR="00D21994" w:rsidRPr="00595609" w14:paraId="18119002" w14:textId="7B5E907C" w:rsidTr="00D21994">
        <w:trPr>
          <w:trHeight w:val="711"/>
        </w:trPr>
        <w:tc>
          <w:tcPr>
            <w:tcW w:w="508" w:type="dxa"/>
          </w:tcPr>
          <w:p w14:paraId="53A06307" w14:textId="77777777" w:rsidR="00490275" w:rsidRPr="00E71688" w:rsidRDefault="00490275" w:rsidP="00490275">
            <w:pPr>
              <w:spacing w:after="240"/>
              <w:jc w:val="both"/>
              <w:rPr>
                <w:rFonts w:cstheme="minorHAnsi"/>
                <w:color w:val="171717" w:themeColor="background2" w:themeShade="1A"/>
              </w:rPr>
            </w:pPr>
          </w:p>
        </w:tc>
        <w:tc>
          <w:tcPr>
            <w:tcW w:w="498" w:type="dxa"/>
          </w:tcPr>
          <w:p w14:paraId="4B03F7FB" w14:textId="3208F437" w:rsidR="00490275" w:rsidRPr="00E71688" w:rsidRDefault="00490275" w:rsidP="00490275">
            <w:pPr>
              <w:spacing w:after="240"/>
              <w:jc w:val="both"/>
              <w:rPr>
                <w:rFonts w:cstheme="minorHAnsi"/>
                <w:color w:val="171717" w:themeColor="background2" w:themeShade="1A"/>
              </w:rPr>
            </w:pPr>
          </w:p>
        </w:tc>
        <w:tc>
          <w:tcPr>
            <w:tcW w:w="662" w:type="dxa"/>
          </w:tcPr>
          <w:p w14:paraId="449B8667" w14:textId="52661F52" w:rsidR="00490275" w:rsidRPr="00E71688" w:rsidRDefault="00FC7882" w:rsidP="00490275">
            <w:pPr>
              <w:tabs>
                <w:tab w:val="left" w:pos="7390"/>
              </w:tabs>
              <w:jc w:val="both"/>
            </w:pPr>
            <w:r>
              <w:t>4</w:t>
            </w:r>
            <w:r w:rsidR="00490275">
              <w:t>.1.</w:t>
            </w:r>
            <w:r w:rsidR="00492F04">
              <w:t>4</w:t>
            </w:r>
          </w:p>
        </w:tc>
        <w:tc>
          <w:tcPr>
            <w:tcW w:w="8643" w:type="dxa"/>
            <w:gridSpan w:val="2"/>
          </w:tcPr>
          <w:p w14:paraId="270B2E92" w14:textId="5C6BFC5B" w:rsidR="00FD5BB7" w:rsidRPr="00BA5981" w:rsidRDefault="00DC11AB" w:rsidP="00490275">
            <w:pPr>
              <w:tabs>
                <w:tab w:val="left" w:pos="7390"/>
              </w:tabs>
              <w:jc w:val="both"/>
              <w:rPr>
                <w:b/>
                <w:bCs/>
              </w:rPr>
            </w:pPr>
            <w:r w:rsidRPr="00BA5981">
              <w:rPr>
                <w:b/>
                <w:bCs/>
              </w:rPr>
              <w:t>Procurement</w:t>
            </w:r>
          </w:p>
          <w:p w14:paraId="724D3C5C" w14:textId="24EAED6C" w:rsidR="00490275" w:rsidRPr="00E71688" w:rsidRDefault="009F4121" w:rsidP="00BA5981">
            <w:pPr>
              <w:pStyle w:val="ListParagraph"/>
              <w:numPr>
                <w:ilvl w:val="0"/>
                <w:numId w:val="27"/>
              </w:numPr>
              <w:tabs>
                <w:tab w:val="left" w:pos="7390"/>
              </w:tabs>
              <w:jc w:val="both"/>
            </w:pPr>
            <w:r>
              <w:t>Shall e</w:t>
            </w:r>
            <w:r w:rsidRPr="009F4121">
              <w:t xml:space="preserve">xecute sourcing </w:t>
            </w:r>
            <w:r w:rsidR="00C421CB">
              <w:t xml:space="preserve">after </w:t>
            </w:r>
            <w:r w:rsidRPr="009F4121">
              <w:t xml:space="preserve">IT </w:t>
            </w:r>
            <w:r w:rsidR="00C421CB">
              <w:t xml:space="preserve">review and </w:t>
            </w:r>
            <w:r w:rsidRPr="009F4121">
              <w:t>approval</w:t>
            </w:r>
            <w:r w:rsidR="008B3911">
              <w:t>.</w:t>
            </w:r>
          </w:p>
        </w:tc>
      </w:tr>
      <w:tr w:rsidR="00DD1043" w:rsidRPr="00595609" w14:paraId="3CA3D841" w14:textId="77777777" w:rsidTr="008C0EBD">
        <w:trPr>
          <w:trHeight w:val="576"/>
        </w:trPr>
        <w:tc>
          <w:tcPr>
            <w:tcW w:w="508" w:type="dxa"/>
          </w:tcPr>
          <w:p w14:paraId="656351E5" w14:textId="77777777" w:rsidR="00DD1043" w:rsidRPr="00E71688" w:rsidRDefault="00DD1043" w:rsidP="00490275">
            <w:pPr>
              <w:spacing w:after="240"/>
              <w:jc w:val="both"/>
              <w:rPr>
                <w:rFonts w:cstheme="minorHAnsi"/>
                <w:color w:val="171717" w:themeColor="background2" w:themeShade="1A"/>
              </w:rPr>
            </w:pPr>
          </w:p>
        </w:tc>
        <w:tc>
          <w:tcPr>
            <w:tcW w:w="498" w:type="dxa"/>
          </w:tcPr>
          <w:p w14:paraId="2E49A585" w14:textId="77777777" w:rsidR="00DD1043" w:rsidRPr="00E71688" w:rsidRDefault="00DD1043" w:rsidP="00490275">
            <w:pPr>
              <w:spacing w:after="240"/>
              <w:jc w:val="both"/>
              <w:rPr>
                <w:rFonts w:cstheme="minorHAnsi"/>
                <w:color w:val="171717" w:themeColor="background2" w:themeShade="1A"/>
              </w:rPr>
            </w:pPr>
          </w:p>
        </w:tc>
        <w:tc>
          <w:tcPr>
            <w:tcW w:w="662" w:type="dxa"/>
          </w:tcPr>
          <w:p w14:paraId="5A5FA54C" w14:textId="734088D8" w:rsidR="00DD1043" w:rsidRDefault="00DD1043" w:rsidP="00490275">
            <w:pPr>
              <w:tabs>
                <w:tab w:val="left" w:pos="7390"/>
              </w:tabs>
              <w:jc w:val="both"/>
            </w:pPr>
            <w:r>
              <w:t>4.1.5</w:t>
            </w:r>
          </w:p>
        </w:tc>
        <w:tc>
          <w:tcPr>
            <w:tcW w:w="8643" w:type="dxa"/>
            <w:gridSpan w:val="2"/>
          </w:tcPr>
          <w:p w14:paraId="7C5EAFC6" w14:textId="77777777" w:rsidR="00DD1043" w:rsidRDefault="00DD1043" w:rsidP="00071AE2">
            <w:pPr>
              <w:tabs>
                <w:tab w:val="left" w:pos="7390"/>
              </w:tabs>
              <w:jc w:val="both"/>
              <w:rPr>
                <w:b/>
                <w:bCs/>
              </w:rPr>
            </w:pPr>
            <w:r w:rsidRPr="00BA5981">
              <w:rPr>
                <w:b/>
                <w:bCs/>
              </w:rPr>
              <w:t>Finance</w:t>
            </w:r>
          </w:p>
          <w:p w14:paraId="19763C03" w14:textId="67B0D6BC" w:rsidR="008B3911" w:rsidRPr="008B3911" w:rsidRDefault="008B3911" w:rsidP="008B3911">
            <w:pPr>
              <w:pStyle w:val="ListParagraph"/>
              <w:numPr>
                <w:ilvl w:val="0"/>
                <w:numId w:val="27"/>
              </w:numPr>
              <w:tabs>
                <w:tab w:val="left" w:pos="7390"/>
              </w:tabs>
              <w:jc w:val="both"/>
              <w:rPr>
                <w:b/>
                <w:bCs/>
              </w:rPr>
            </w:pPr>
            <w:r>
              <w:t xml:space="preserve">Shall </w:t>
            </w:r>
            <w:r w:rsidR="001E2843">
              <w:t>e</w:t>
            </w:r>
            <w:r w:rsidR="001E2843" w:rsidRPr="001E2843">
              <w:t>nsure capitalization and financial controls</w:t>
            </w:r>
            <w:r w:rsidRPr="00DC11AB">
              <w:t>.</w:t>
            </w:r>
          </w:p>
          <w:p w14:paraId="2255477A" w14:textId="580AC283" w:rsidR="008B3911" w:rsidRPr="008B3911" w:rsidRDefault="008B3911" w:rsidP="008B3911">
            <w:pPr>
              <w:pStyle w:val="ListParagraph"/>
              <w:tabs>
                <w:tab w:val="left" w:pos="7390"/>
              </w:tabs>
              <w:jc w:val="both"/>
              <w:rPr>
                <w:b/>
                <w:bCs/>
              </w:rPr>
            </w:pPr>
          </w:p>
        </w:tc>
      </w:tr>
      <w:tr w:rsidR="000E79F5" w:rsidRPr="00595609" w14:paraId="1E6CFF07" w14:textId="05A14ECC" w:rsidTr="00BA5981">
        <w:tc>
          <w:tcPr>
            <w:tcW w:w="508" w:type="dxa"/>
          </w:tcPr>
          <w:p w14:paraId="681D1E08" w14:textId="29400D4B" w:rsidR="009F2B66" w:rsidRPr="00E71688" w:rsidRDefault="00F2412F" w:rsidP="007B2F9E">
            <w:pPr>
              <w:spacing w:after="240"/>
              <w:jc w:val="both"/>
              <w:rPr>
                <w:rFonts w:cstheme="minorHAnsi"/>
                <w:b/>
                <w:bCs/>
                <w:color w:val="171717" w:themeColor="background2" w:themeShade="1A"/>
              </w:rPr>
            </w:pPr>
            <w:r>
              <w:rPr>
                <w:rFonts w:cstheme="minorHAnsi"/>
                <w:b/>
                <w:bCs/>
                <w:color w:val="171717" w:themeColor="background2" w:themeShade="1A"/>
                <w:sz w:val="28"/>
                <w:szCs w:val="28"/>
              </w:rPr>
              <w:t>5</w:t>
            </w:r>
            <w:r w:rsidR="009F2B66" w:rsidRPr="00E71688">
              <w:rPr>
                <w:rFonts w:cstheme="minorHAnsi"/>
                <w:b/>
                <w:bCs/>
                <w:color w:val="171717" w:themeColor="background2" w:themeShade="1A"/>
                <w:sz w:val="28"/>
                <w:szCs w:val="28"/>
              </w:rPr>
              <w:t>.</w:t>
            </w:r>
          </w:p>
        </w:tc>
        <w:tc>
          <w:tcPr>
            <w:tcW w:w="9803" w:type="dxa"/>
            <w:gridSpan w:val="4"/>
          </w:tcPr>
          <w:p w14:paraId="290ACD26" w14:textId="75BB359D" w:rsidR="009F2B66" w:rsidRPr="00E71688" w:rsidRDefault="00535820" w:rsidP="007B2F9E">
            <w:pPr>
              <w:tabs>
                <w:tab w:val="left" w:pos="7390"/>
              </w:tabs>
              <w:jc w:val="both"/>
              <w:rPr>
                <w:b/>
                <w:bCs/>
              </w:rPr>
            </w:pPr>
            <w:r>
              <w:rPr>
                <w:b/>
                <w:bCs/>
                <w:sz w:val="28"/>
                <w:szCs w:val="28"/>
              </w:rPr>
              <w:t>Policy Statement:</w:t>
            </w:r>
          </w:p>
        </w:tc>
      </w:tr>
      <w:tr w:rsidR="000E79F5" w:rsidRPr="00595609" w14:paraId="15150B95" w14:textId="3C5974B3" w:rsidTr="00BA5981">
        <w:trPr>
          <w:trHeight w:val="350"/>
        </w:trPr>
        <w:tc>
          <w:tcPr>
            <w:tcW w:w="508" w:type="dxa"/>
          </w:tcPr>
          <w:p w14:paraId="7D5CA122" w14:textId="77777777" w:rsidR="009F2B66" w:rsidRPr="00E71688" w:rsidRDefault="009F2B66" w:rsidP="002246A9">
            <w:pPr>
              <w:jc w:val="both"/>
              <w:rPr>
                <w:rFonts w:cstheme="minorHAnsi"/>
                <w:color w:val="171717" w:themeColor="background2" w:themeShade="1A"/>
              </w:rPr>
            </w:pPr>
          </w:p>
        </w:tc>
        <w:tc>
          <w:tcPr>
            <w:tcW w:w="498" w:type="dxa"/>
          </w:tcPr>
          <w:p w14:paraId="659E82DB" w14:textId="2A8FA14D" w:rsidR="009F2B66" w:rsidRPr="008D31A9" w:rsidRDefault="00756861" w:rsidP="002246A9">
            <w:pPr>
              <w:jc w:val="both"/>
              <w:rPr>
                <w:rFonts w:cstheme="minorHAnsi"/>
                <w:color w:val="171717" w:themeColor="background2" w:themeShade="1A"/>
              </w:rPr>
            </w:pPr>
            <w:r w:rsidRPr="008D31A9">
              <w:rPr>
                <w:rFonts w:cstheme="minorHAnsi"/>
                <w:color w:val="171717" w:themeColor="background2" w:themeShade="1A"/>
              </w:rPr>
              <w:t>5</w:t>
            </w:r>
            <w:r w:rsidR="009F2B66" w:rsidRPr="008D31A9">
              <w:rPr>
                <w:rFonts w:cstheme="minorHAnsi"/>
                <w:color w:val="171717" w:themeColor="background2" w:themeShade="1A"/>
              </w:rPr>
              <w:t>.1</w:t>
            </w:r>
          </w:p>
        </w:tc>
        <w:tc>
          <w:tcPr>
            <w:tcW w:w="9305" w:type="dxa"/>
            <w:gridSpan w:val="3"/>
          </w:tcPr>
          <w:p w14:paraId="0D0F0A91" w14:textId="60F898D8" w:rsidR="009F2B66" w:rsidRPr="008D31A9" w:rsidRDefault="0053642E" w:rsidP="008D31A9">
            <w:pPr>
              <w:tabs>
                <w:tab w:val="left" w:pos="7390"/>
              </w:tabs>
              <w:jc w:val="both"/>
              <w:rPr>
                <w:sz w:val="24"/>
                <w:szCs w:val="24"/>
              </w:rPr>
            </w:pPr>
            <w:r w:rsidRPr="0053642E">
              <w:rPr>
                <w:sz w:val="24"/>
                <w:szCs w:val="24"/>
              </w:rPr>
              <w:t>All hardware intended for use on the PCL network shall be procured only after IT approval.</w:t>
            </w:r>
          </w:p>
        </w:tc>
      </w:tr>
      <w:tr w:rsidR="008D31A9" w:rsidRPr="00595609" w14:paraId="1473033F" w14:textId="77777777" w:rsidTr="00BA5981">
        <w:trPr>
          <w:trHeight w:val="350"/>
        </w:trPr>
        <w:tc>
          <w:tcPr>
            <w:tcW w:w="508" w:type="dxa"/>
          </w:tcPr>
          <w:p w14:paraId="7F889B47" w14:textId="77777777" w:rsidR="008D31A9" w:rsidRPr="00E71688" w:rsidRDefault="008D31A9" w:rsidP="002246A9">
            <w:pPr>
              <w:jc w:val="both"/>
              <w:rPr>
                <w:rFonts w:cstheme="minorHAnsi"/>
                <w:color w:val="171717" w:themeColor="background2" w:themeShade="1A"/>
              </w:rPr>
            </w:pPr>
          </w:p>
        </w:tc>
        <w:tc>
          <w:tcPr>
            <w:tcW w:w="498" w:type="dxa"/>
          </w:tcPr>
          <w:p w14:paraId="36B9FA57" w14:textId="3C0DA348" w:rsidR="008D31A9" w:rsidRPr="008D31A9" w:rsidRDefault="008D31A9" w:rsidP="002246A9">
            <w:pPr>
              <w:jc w:val="both"/>
              <w:rPr>
                <w:rFonts w:cstheme="minorHAnsi"/>
                <w:color w:val="171717" w:themeColor="background2" w:themeShade="1A"/>
              </w:rPr>
            </w:pPr>
            <w:r w:rsidRPr="008D31A9">
              <w:rPr>
                <w:rFonts w:cstheme="minorHAnsi"/>
                <w:color w:val="171717" w:themeColor="background2" w:themeShade="1A"/>
              </w:rPr>
              <w:t>5.2</w:t>
            </w:r>
          </w:p>
        </w:tc>
        <w:tc>
          <w:tcPr>
            <w:tcW w:w="9305" w:type="dxa"/>
            <w:gridSpan w:val="3"/>
          </w:tcPr>
          <w:p w14:paraId="17C5A5B6" w14:textId="78B4F636" w:rsidR="008D31A9" w:rsidRPr="008D31A9" w:rsidRDefault="008D31A9" w:rsidP="008D31A9">
            <w:pPr>
              <w:tabs>
                <w:tab w:val="left" w:pos="7390"/>
              </w:tabs>
              <w:jc w:val="both"/>
              <w:rPr>
                <w:sz w:val="24"/>
                <w:szCs w:val="24"/>
              </w:rPr>
            </w:pPr>
            <w:r w:rsidRPr="0053642E">
              <w:rPr>
                <w:sz w:val="24"/>
                <w:szCs w:val="24"/>
              </w:rPr>
              <w:t>Business departments shall not independently procure hardware or engage vendors without IT involvement.</w:t>
            </w:r>
          </w:p>
        </w:tc>
      </w:tr>
      <w:tr w:rsidR="008D31A9" w:rsidRPr="00595609" w14:paraId="22C5EE5C" w14:textId="77777777" w:rsidTr="00BA5981">
        <w:trPr>
          <w:trHeight w:val="350"/>
        </w:trPr>
        <w:tc>
          <w:tcPr>
            <w:tcW w:w="508" w:type="dxa"/>
          </w:tcPr>
          <w:p w14:paraId="1C33DFC8" w14:textId="77777777" w:rsidR="008D31A9" w:rsidRPr="00E71688" w:rsidRDefault="008D31A9" w:rsidP="002246A9">
            <w:pPr>
              <w:jc w:val="both"/>
              <w:rPr>
                <w:rFonts w:cstheme="minorHAnsi"/>
                <w:color w:val="171717" w:themeColor="background2" w:themeShade="1A"/>
              </w:rPr>
            </w:pPr>
          </w:p>
        </w:tc>
        <w:tc>
          <w:tcPr>
            <w:tcW w:w="498" w:type="dxa"/>
          </w:tcPr>
          <w:p w14:paraId="0D1CB8E0" w14:textId="00910953" w:rsidR="008D31A9" w:rsidRPr="008D31A9" w:rsidRDefault="008D31A9" w:rsidP="002246A9">
            <w:pPr>
              <w:jc w:val="both"/>
              <w:rPr>
                <w:rFonts w:cstheme="minorHAnsi"/>
                <w:color w:val="171717" w:themeColor="background2" w:themeShade="1A"/>
              </w:rPr>
            </w:pPr>
            <w:r w:rsidRPr="008D31A9">
              <w:rPr>
                <w:rFonts w:cstheme="minorHAnsi"/>
                <w:color w:val="171717" w:themeColor="background2" w:themeShade="1A"/>
              </w:rPr>
              <w:t>5.3</w:t>
            </w:r>
          </w:p>
        </w:tc>
        <w:tc>
          <w:tcPr>
            <w:tcW w:w="9305" w:type="dxa"/>
            <w:gridSpan w:val="3"/>
          </w:tcPr>
          <w:p w14:paraId="21ED2C37" w14:textId="32B8C91F" w:rsidR="008D31A9" w:rsidRPr="008D31A9" w:rsidRDefault="008D31A9" w:rsidP="0053642E">
            <w:pPr>
              <w:tabs>
                <w:tab w:val="left" w:pos="7390"/>
              </w:tabs>
              <w:jc w:val="both"/>
              <w:rPr>
                <w:sz w:val="24"/>
                <w:szCs w:val="24"/>
              </w:rPr>
            </w:pPr>
            <w:r w:rsidRPr="0053642E">
              <w:rPr>
                <w:sz w:val="24"/>
                <w:szCs w:val="24"/>
              </w:rPr>
              <w:t>Hardware procured outside this policy shall be classified as unauthorized (Shadow IT) and shall not be connected to the PCL network.</w:t>
            </w:r>
          </w:p>
        </w:tc>
      </w:tr>
      <w:tr w:rsidR="00B35F1A" w:rsidRPr="00D65D5B" w14:paraId="4ABC56CB" w14:textId="77777777" w:rsidTr="002440B9">
        <w:trPr>
          <w:trHeight w:val="161"/>
        </w:trPr>
        <w:tc>
          <w:tcPr>
            <w:tcW w:w="508" w:type="dxa"/>
          </w:tcPr>
          <w:p w14:paraId="42BBE585" w14:textId="76A133BE" w:rsidR="00B35F1A" w:rsidRPr="00E71688" w:rsidRDefault="00004A04" w:rsidP="002440B9">
            <w:pPr>
              <w:spacing w:after="120"/>
              <w:jc w:val="both"/>
              <w:rPr>
                <w:rFonts w:cstheme="minorHAnsi"/>
                <w:color w:val="171717" w:themeColor="background2" w:themeShade="1A"/>
              </w:rPr>
            </w:pPr>
            <w:r>
              <w:rPr>
                <w:rFonts w:cstheme="minorHAnsi"/>
                <w:b/>
                <w:bCs/>
                <w:color w:val="171717" w:themeColor="background2" w:themeShade="1A"/>
                <w:sz w:val="28"/>
                <w:szCs w:val="28"/>
              </w:rPr>
              <w:lastRenderedPageBreak/>
              <w:t>6</w:t>
            </w:r>
            <w:r w:rsidR="00B35F1A">
              <w:rPr>
                <w:rFonts w:cstheme="minorHAnsi"/>
                <w:b/>
                <w:bCs/>
                <w:color w:val="171717" w:themeColor="background2" w:themeShade="1A"/>
                <w:sz w:val="28"/>
                <w:szCs w:val="28"/>
              </w:rPr>
              <w:t>.</w:t>
            </w:r>
          </w:p>
        </w:tc>
        <w:tc>
          <w:tcPr>
            <w:tcW w:w="9803" w:type="dxa"/>
            <w:gridSpan w:val="4"/>
          </w:tcPr>
          <w:p w14:paraId="3D60EEF7" w14:textId="20A5FC87" w:rsidR="00B35F1A" w:rsidRPr="00D65D5B" w:rsidRDefault="00B35F1A" w:rsidP="002440B9">
            <w:pPr>
              <w:tabs>
                <w:tab w:val="left" w:pos="7390"/>
              </w:tabs>
              <w:spacing w:after="120"/>
              <w:jc w:val="both"/>
            </w:pPr>
            <w:r>
              <w:rPr>
                <w:rFonts w:cstheme="minorHAnsi"/>
                <w:b/>
                <w:bCs/>
                <w:color w:val="171717" w:themeColor="background2" w:themeShade="1A"/>
                <w:sz w:val="28"/>
                <w:szCs w:val="28"/>
              </w:rPr>
              <w:t>Hardware Procurement Workflow</w:t>
            </w:r>
          </w:p>
        </w:tc>
      </w:tr>
      <w:tr w:rsidR="00B35F1A" w:rsidRPr="00D65D5B" w14:paraId="71F873C2" w14:textId="77777777" w:rsidTr="002440B9">
        <w:trPr>
          <w:trHeight w:val="647"/>
        </w:trPr>
        <w:tc>
          <w:tcPr>
            <w:tcW w:w="508" w:type="dxa"/>
          </w:tcPr>
          <w:p w14:paraId="365A7427" w14:textId="77777777" w:rsidR="00B35F1A" w:rsidRPr="00E71688" w:rsidRDefault="00B35F1A" w:rsidP="002440B9">
            <w:pPr>
              <w:spacing w:after="240"/>
              <w:jc w:val="both"/>
              <w:rPr>
                <w:rFonts w:cstheme="minorHAnsi"/>
                <w:color w:val="171717" w:themeColor="background2" w:themeShade="1A"/>
              </w:rPr>
            </w:pPr>
          </w:p>
        </w:tc>
        <w:tc>
          <w:tcPr>
            <w:tcW w:w="498" w:type="dxa"/>
          </w:tcPr>
          <w:p w14:paraId="4726BDCE" w14:textId="53073D67" w:rsidR="00B35F1A" w:rsidRDefault="00004A04" w:rsidP="002440B9">
            <w:pPr>
              <w:spacing w:after="240"/>
              <w:jc w:val="both"/>
              <w:rPr>
                <w:rFonts w:cstheme="minorHAnsi"/>
                <w:color w:val="171717" w:themeColor="background2" w:themeShade="1A"/>
              </w:rPr>
            </w:pPr>
            <w:r>
              <w:rPr>
                <w:rFonts w:cstheme="minorHAnsi"/>
                <w:color w:val="171717" w:themeColor="background2" w:themeShade="1A"/>
              </w:rPr>
              <w:t>6</w:t>
            </w:r>
            <w:r w:rsidR="00B35F1A">
              <w:rPr>
                <w:rFonts w:cstheme="minorHAnsi"/>
                <w:color w:val="171717" w:themeColor="background2" w:themeShade="1A"/>
              </w:rPr>
              <w:t>.1</w:t>
            </w:r>
          </w:p>
        </w:tc>
        <w:tc>
          <w:tcPr>
            <w:tcW w:w="9305" w:type="dxa"/>
            <w:gridSpan w:val="3"/>
          </w:tcPr>
          <w:p w14:paraId="344C662C" w14:textId="5C7FA9AD" w:rsidR="00B35F1A" w:rsidRPr="00D65D5B" w:rsidRDefault="00993FBE" w:rsidP="002440B9">
            <w:pPr>
              <w:tabs>
                <w:tab w:val="left" w:pos="7390"/>
              </w:tabs>
              <w:jc w:val="both"/>
            </w:pPr>
            <w:r w:rsidRPr="00993FBE">
              <w:t>Business submits requirement justification to IT</w:t>
            </w:r>
          </w:p>
        </w:tc>
      </w:tr>
      <w:tr w:rsidR="00B35F1A" w:rsidRPr="00D65D5B" w14:paraId="16A18672" w14:textId="77777777" w:rsidTr="002440B9">
        <w:trPr>
          <w:trHeight w:val="611"/>
        </w:trPr>
        <w:tc>
          <w:tcPr>
            <w:tcW w:w="508" w:type="dxa"/>
          </w:tcPr>
          <w:p w14:paraId="637DC825" w14:textId="77777777" w:rsidR="00B35F1A" w:rsidRPr="00E71688" w:rsidRDefault="00B35F1A" w:rsidP="002440B9">
            <w:pPr>
              <w:spacing w:after="240"/>
              <w:jc w:val="both"/>
              <w:rPr>
                <w:rFonts w:cstheme="minorHAnsi"/>
                <w:color w:val="171717" w:themeColor="background2" w:themeShade="1A"/>
              </w:rPr>
            </w:pPr>
          </w:p>
        </w:tc>
        <w:tc>
          <w:tcPr>
            <w:tcW w:w="498" w:type="dxa"/>
          </w:tcPr>
          <w:p w14:paraId="6B741838" w14:textId="351026F3" w:rsidR="00B35F1A" w:rsidRDefault="00004A04" w:rsidP="002440B9">
            <w:pPr>
              <w:spacing w:after="240"/>
              <w:jc w:val="both"/>
              <w:rPr>
                <w:rFonts w:cstheme="minorHAnsi"/>
                <w:color w:val="171717" w:themeColor="background2" w:themeShade="1A"/>
              </w:rPr>
            </w:pPr>
            <w:r>
              <w:rPr>
                <w:rFonts w:cstheme="minorHAnsi"/>
                <w:color w:val="171717" w:themeColor="background2" w:themeShade="1A"/>
              </w:rPr>
              <w:t>6</w:t>
            </w:r>
            <w:r w:rsidR="00B35F1A">
              <w:rPr>
                <w:rFonts w:cstheme="minorHAnsi"/>
                <w:color w:val="171717" w:themeColor="background2" w:themeShade="1A"/>
              </w:rPr>
              <w:t>.2</w:t>
            </w:r>
          </w:p>
        </w:tc>
        <w:tc>
          <w:tcPr>
            <w:tcW w:w="9305" w:type="dxa"/>
            <w:gridSpan w:val="3"/>
          </w:tcPr>
          <w:p w14:paraId="7CBA9315" w14:textId="77777777" w:rsidR="006F3AA1" w:rsidRPr="006F3AA1" w:rsidRDefault="006F3AA1" w:rsidP="006F3AA1">
            <w:pPr>
              <w:tabs>
                <w:tab w:val="left" w:pos="6120"/>
              </w:tabs>
              <w:jc w:val="both"/>
            </w:pPr>
            <w:r w:rsidRPr="006F3AA1">
              <w:t>IT performs:</w:t>
            </w:r>
          </w:p>
          <w:p w14:paraId="1CA98198" w14:textId="77777777" w:rsidR="006F3AA1" w:rsidRPr="006F3AA1" w:rsidRDefault="006F3AA1" w:rsidP="006F3AA1">
            <w:pPr>
              <w:numPr>
                <w:ilvl w:val="0"/>
                <w:numId w:val="31"/>
              </w:numPr>
              <w:tabs>
                <w:tab w:val="left" w:pos="6120"/>
              </w:tabs>
              <w:jc w:val="both"/>
            </w:pPr>
            <w:r w:rsidRPr="006F3AA1">
              <w:t>Technical compatibility assessment</w:t>
            </w:r>
          </w:p>
          <w:p w14:paraId="2DDD6C87" w14:textId="77777777" w:rsidR="006F3AA1" w:rsidRPr="006F3AA1" w:rsidRDefault="006F3AA1" w:rsidP="006F3AA1">
            <w:pPr>
              <w:numPr>
                <w:ilvl w:val="0"/>
                <w:numId w:val="31"/>
              </w:numPr>
              <w:tabs>
                <w:tab w:val="left" w:pos="6120"/>
              </w:tabs>
              <w:jc w:val="both"/>
            </w:pPr>
            <w:r w:rsidRPr="006F3AA1">
              <w:t>Cybersecurity risk evaluation</w:t>
            </w:r>
          </w:p>
          <w:p w14:paraId="22993563" w14:textId="77777777" w:rsidR="006F3AA1" w:rsidRPr="006F3AA1" w:rsidRDefault="006F3AA1" w:rsidP="006F3AA1">
            <w:pPr>
              <w:numPr>
                <w:ilvl w:val="0"/>
                <w:numId w:val="31"/>
              </w:numPr>
              <w:tabs>
                <w:tab w:val="left" w:pos="6120"/>
              </w:tabs>
              <w:jc w:val="both"/>
            </w:pPr>
            <w:r w:rsidRPr="006F3AA1">
              <w:t>Standard model verification</w:t>
            </w:r>
          </w:p>
          <w:p w14:paraId="5FD201F2" w14:textId="0FD51606" w:rsidR="00B35F1A" w:rsidRPr="00D65D5B" w:rsidRDefault="00B35F1A" w:rsidP="002440B9">
            <w:pPr>
              <w:tabs>
                <w:tab w:val="left" w:pos="6120"/>
              </w:tabs>
              <w:jc w:val="both"/>
            </w:pPr>
          </w:p>
        </w:tc>
      </w:tr>
      <w:tr w:rsidR="00B35F1A" w:rsidRPr="00D65D5B" w14:paraId="6D306AD3" w14:textId="77777777" w:rsidTr="002440B9">
        <w:trPr>
          <w:trHeight w:val="620"/>
        </w:trPr>
        <w:tc>
          <w:tcPr>
            <w:tcW w:w="508" w:type="dxa"/>
          </w:tcPr>
          <w:p w14:paraId="4DAF7B9C" w14:textId="77777777" w:rsidR="00B35F1A" w:rsidRPr="00E71688" w:rsidRDefault="00B35F1A" w:rsidP="002440B9">
            <w:pPr>
              <w:spacing w:after="240"/>
              <w:jc w:val="both"/>
              <w:rPr>
                <w:rFonts w:cstheme="minorHAnsi"/>
                <w:color w:val="171717" w:themeColor="background2" w:themeShade="1A"/>
              </w:rPr>
            </w:pPr>
          </w:p>
        </w:tc>
        <w:tc>
          <w:tcPr>
            <w:tcW w:w="498" w:type="dxa"/>
          </w:tcPr>
          <w:p w14:paraId="6025F25A" w14:textId="38BFDD9E" w:rsidR="00B35F1A" w:rsidRDefault="00004A04" w:rsidP="002440B9">
            <w:pPr>
              <w:spacing w:after="240"/>
              <w:jc w:val="both"/>
              <w:rPr>
                <w:rFonts w:cstheme="minorHAnsi"/>
                <w:color w:val="171717" w:themeColor="background2" w:themeShade="1A"/>
              </w:rPr>
            </w:pPr>
            <w:r>
              <w:rPr>
                <w:rFonts w:cstheme="minorHAnsi"/>
                <w:color w:val="171717" w:themeColor="background2" w:themeShade="1A"/>
              </w:rPr>
              <w:t>6</w:t>
            </w:r>
            <w:r w:rsidR="00B35F1A">
              <w:rPr>
                <w:rFonts w:cstheme="minorHAnsi"/>
                <w:color w:val="171717" w:themeColor="background2" w:themeShade="1A"/>
              </w:rPr>
              <w:t>.3</w:t>
            </w:r>
          </w:p>
        </w:tc>
        <w:tc>
          <w:tcPr>
            <w:tcW w:w="9305" w:type="dxa"/>
            <w:gridSpan w:val="3"/>
          </w:tcPr>
          <w:p w14:paraId="2ACF4901" w14:textId="5A55F5C9" w:rsidR="00B35F1A" w:rsidRPr="00D65D5B" w:rsidRDefault="006F3AA1" w:rsidP="002440B9">
            <w:pPr>
              <w:tabs>
                <w:tab w:val="left" w:pos="7390"/>
              </w:tabs>
              <w:jc w:val="both"/>
            </w:pPr>
            <w:r w:rsidRPr="006F3AA1">
              <w:t>IT-approved specification shared with Procurement</w:t>
            </w:r>
          </w:p>
        </w:tc>
      </w:tr>
      <w:tr w:rsidR="00B35F1A" w:rsidRPr="00D65D5B" w14:paraId="2A708BEB" w14:textId="77777777" w:rsidTr="002440B9">
        <w:trPr>
          <w:trHeight w:val="161"/>
        </w:trPr>
        <w:tc>
          <w:tcPr>
            <w:tcW w:w="508" w:type="dxa"/>
          </w:tcPr>
          <w:p w14:paraId="757F1B15" w14:textId="77777777" w:rsidR="00B35F1A" w:rsidRPr="00E71688" w:rsidRDefault="00B35F1A" w:rsidP="002440B9">
            <w:pPr>
              <w:spacing w:after="240"/>
              <w:jc w:val="both"/>
              <w:rPr>
                <w:rFonts w:cstheme="minorHAnsi"/>
                <w:color w:val="171717" w:themeColor="background2" w:themeShade="1A"/>
              </w:rPr>
            </w:pPr>
          </w:p>
        </w:tc>
        <w:tc>
          <w:tcPr>
            <w:tcW w:w="498" w:type="dxa"/>
          </w:tcPr>
          <w:p w14:paraId="283EED57" w14:textId="7BC51F3C" w:rsidR="00B35F1A" w:rsidRDefault="00004A04" w:rsidP="002440B9">
            <w:pPr>
              <w:spacing w:after="240"/>
              <w:jc w:val="both"/>
              <w:rPr>
                <w:rFonts w:cstheme="minorHAnsi"/>
                <w:color w:val="171717" w:themeColor="background2" w:themeShade="1A"/>
              </w:rPr>
            </w:pPr>
            <w:r>
              <w:rPr>
                <w:rFonts w:cstheme="minorHAnsi"/>
                <w:color w:val="171717" w:themeColor="background2" w:themeShade="1A"/>
              </w:rPr>
              <w:t>6</w:t>
            </w:r>
            <w:r w:rsidR="00B35F1A">
              <w:rPr>
                <w:rFonts w:cstheme="minorHAnsi"/>
                <w:color w:val="171717" w:themeColor="background2" w:themeShade="1A"/>
              </w:rPr>
              <w:t>.4</w:t>
            </w:r>
          </w:p>
        </w:tc>
        <w:tc>
          <w:tcPr>
            <w:tcW w:w="9305" w:type="dxa"/>
            <w:gridSpan w:val="3"/>
          </w:tcPr>
          <w:p w14:paraId="1123EE10" w14:textId="1BA6F08F" w:rsidR="00B35F1A" w:rsidRPr="00D65D5B" w:rsidRDefault="00BC0792" w:rsidP="002440B9">
            <w:pPr>
              <w:tabs>
                <w:tab w:val="left" w:pos="7390"/>
              </w:tabs>
              <w:jc w:val="both"/>
            </w:pPr>
            <w:r w:rsidRPr="00BC0792">
              <w:t>Procurement engages approved vendors</w:t>
            </w:r>
          </w:p>
        </w:tc>
      </w:tr>
      <w:tr w:rsidR="00BC0792" w:rsidRPr="00D65D5B" w14:paraId="48A2AA29" w14:textId="77777777" w:rsidTr="002440B9">
        <w:trPr>
          <w:trHeight w:val="161"/>
        </w:trPr>
        <w:tc>
          <w:tcPr>
            <w:tcW w:w="508" w:type="dxa"/>
          </w:tcPr>
          <w:p w14:paraId="44C220D0" w14:textId="77777777" w:rsidR="00BC0792" w:rsidRPr="00E71688" w:rsidRDefault="00BC0792" w:rsidP="002440B9">
            <w:pPr>
              <w:spacing w:after="240"/>
              <w:jc w:val="both"/>
              <w:rPr>
                <w:rFonts w:cstheme="minorHAnsi"/>
                <w:color w:val="171717" w:themeColor="background2" w:themeShade="1A"/>
              </w:rPr>
            </w:pPr>
          </w:p>
        </w:tc>
        <w:tc>
          <w:tcPr>
            <w:tcW w:w="498" w:type="dxa"/>
          </w:tcPr>
          <w:p w14:paraId="6671960A" w14:textId="0994EF23" w:rsidR="00BC0792" w:rsidRDefault="00004A04" w:rsidP="002440B9">
            <w:pPr>
              <w:spacing w:after="240"/>
              <w:jc w:val="both"/>
              <w:rPr>
                <w:rFonts w:cstheme="minorHAnsi"/>
                <w:color w:val="171717" w:themeColor="background2" w:themeShade="1A"/>
              </w:rPr>
            </w:pPr>
            <w:r>
              <w:rPr>
                <w:rFonts w:cstheme="minorHAnsi"/>
                <w:color w:val="171717" w:themeColor="background2" w:themeShade="1A"/>
              </w:rPr>
              <w:t>6</w:t>
            </w:r>
            <w:r w:rsidR="00BC0792">
              <w:rPr>
                <w:rFonts w:cstheme="minorHAnsi"/>
                <w:color w:val="171717" w:themeColor="background2" w:themeShade="1A"/>
              </w:rPr>
              <w:t>.5</w:t>
            </w:r>
          </w:p>
        </w:tc>
        <w:tc>
          <w:tcPr>
            <w:tcW w:w="9305" w:type="dxa"/>
            <w:gridSpan w:val="3"/>
          </w:tcPr>
          <w:p w14:paraId="2E95EC9A" w14:textId="527BF20E" w:rsidR="00BC0792" w:rsidRPr="00BC0792" w:rsidRDefault="00BC0792" w:rsidP="002440B9">
            <w:pPr>
              <w:tabs>
                <w:tab w:val="left" w:pos="7390"/>
              </w:tabs>
              <w:jc w:val="both"/>
            </w:pPr>
            <w:r w:rsidRPr="00BC0792">
              <w:t>IT validates received hardware</w:t>
            </w:r>
          </w:p>
        </w:tc>
      </w:tr>
      <w:tr w:rsidR="00BC0792" w:rsidRPr="00D65D5B" w14:paraId="778A1203" w14:textId="77777777" w:rsidTr="002440B9">
        <w:trPr>
          <w:trHeight w:val="161"/>
        </w:trPr>
        <w:tc>
          <w:tcPr>
            <w:tcW w:w="508" w:type="dxa"/>
          </w:tcPr>
          <w:p w14:paraId="1B382E17" w14:textId="77777777" w:rsidR="00BC0792" w:rsidRPr="00E71688" w:rsidRDefault="00BC0792" w:rsidP="002440B9">
            <w:pPr>
              <w:spacing w:after="240"/>
              <w:jc w:val="both"/>
              <w:rPr>
                <w:rFonts w:cstheme="minorHAnsi"/>
                <w:color w:val="171717" w:themeColor="background2" w:themeShade="1A"/>
              </w:rPr>
            </w:pPr>
          </w:p>
        </w:tc>
        <w:tc>
          <w:tcPr>
            <w:tcW w:w="498" w:type="dxa"/>
          </w:tcPr>
          <w:p w14:paraId="554CD7C9" w14:textId="659FDDB4" w:rsidR="00BC0792" w:rsidRDefault="00004A04" w:rsidP="002440B9">
            <w:pPr>
              <w:spacing w:after="240"/>
              <w:jc w:val="both"/>
              <w:rPr>
                <w:rFonts w:cstheme="minorHAnsi"/>
                <w:color w:val="171717" w:themeColor="background2" w:themeShade="1A"/>
              </w:rPr>
            </w:pPr>
            <w:r>
              <w:rPr>
                <w:rFonts w:cstheme="minorHAnsi"/>
                <w:color w:val="171717" w:themeColor="background2" w:themeShade="1A"/>
              </w:rPr>
              <w:t>6</w:t>
            </w:r>
            <w:r w:rsidR="00BC0792">
              <w:rPr>
                <w:rFonts w:cstheme="minorHAnsi"/>
                <w:color w:val="171717" w:themeColor="background2" w:themeShade="1A"/>
              </w:rPr>
              <w:t>.6</w:t>
            </w:r>
          </w:p>
        </w:tc>
        <w:tc>
          <w:tcPr>
            <w:tcW w:w="9305" w:type="dxa"/>
            <w:gridSpan w:val="3"/>
          </w:tcPr>
          <w:p w14:paraId="7FFF1308" w14:textId="1B1C942D" w:rsidR="00BC0792" w:rsidRPr="00BC0792" w:rsidRDefault="00860505" w:rsidP="002440B9">
            <w:pPr>
              <w:tabs>
                <w:tab w:val="left" w:pos="7390"/>
              </w:tabs>
              <w:jc w:val="both"/>
            </w:pPr>
            <w:r w:rsidRPr="00860505">
              <w:t>Asset is tagged</w:t>
            </w:r>
            <w:r w:rsidR="00C93A3F">
              <w:t xml:space="preserve"> </w:t>
            </w:r>
            <w:r w:rsidRPr="00860505">
              <w:t>and configured by IT</w:t>
            </w:r>
          </w:p>
        </w:tc>
      </w:tr>
      <w:tr w:rsidR="00860505" w:rsidRPr="00D65D5B" w14:paraId="2C446C39" w14:textId="77777777" w:rsidTr="002440B9">
        <w:trPr>
          <w:trHeight w:val="161"/>
        </w:trPr>
        <w:tc>
          <w:tcPr>
            <w:tcW w:w="508" w:type="dxa"/>
          </w:tcPr>
          <w:p w14:paraId="130D2C69" w14:textId="77777777" w:rsidR="00860505" w:rsidRPr="00E71688" w:rsidRDefault="00860505" w:rsidP="002440B9">
            <w:pPr>
              <w:spacing w:after="240"/>
              <w:jc w:val="both"/>
              <w:rPr>
                <w:rFonts w:cstheme="minorHAnsi"/>
                <w:color w:val="171717" w:themeColor="background2" w:themeShade="1A"/>
              </w:rPr>
            </w:pPr>
          </w:p>
        </w:tc>
        <w:tc>
          <w:tcPr>
            <w:tcW w:w="498" w:type="dxa"/>
          </w:tcPr>
          <w:p w14:paraId="7B6D829F" w14:textId="196C887E" w:rsidR="00860505" w:rsidRDefault="00004A04" w:rsidP="002440B9">
            <w:pPr>
              <w:spacing w:after="240"/>
              <w:jc w:val="both"/>
              <w:rPr>
                <w:rFonts w:cstheme="minorHAnsi"/>
                <w:color w:val="171717" w:themeColor="background2" w:themeShade="1A"/>
              </w:rPr>
            </w:pPr>
            <w:r>
              <w:rPr>
                <w:rFonts w:cstheme="minorHAnsi"/>
                <w:color w:val="171717" w:themeColor="background2" w:themeShade="1A"/>
              </w:rPr>
              <w:t>6</w:t>
            </w:r>
            <w:r w:rsidR="00860505">
              <w:rPr>
                <w:rFonts w:cstheme="minorHAnsi"/>
                <w:color w:val="171717" w:themeColor="background2" w:themeShade="1A"/>
              </w:rPr>
              <w:t>.7</w:t>
            </w:r>
          </w:p>
        </w:tc>
        <w:tc>
          <w:tcPr>
            <w:tcW w:w="9305" w:type="dxa"/>
            <w:gridSpan w:val="3"/>
          </w:tcPr>
          <w:p w14:paraId="3338FCBB" w14:textId="28C9F067" w:rsidR="00860505" w:rsidRPr="00860505" w:rsidRDefault="00C93A3F" w:rsidP="002440B9">
            <w:pPr>
              <w:tabs>
                <w:tab w:val="left" w:pos="7390"/>
              </w:tabs>
              <w:jc w:val="both"/>
            </w:pPr>
            <w:r w:rsidRPr="00C93A3F">
              <w:t>Deployment approval granted</w:t>
            </w:r>
          </w:p>
        </w:tc>
      </w:tr>
      <w:tr w:rsidR="00377067" w:rsidRPr="00595609" w14:paraId="092A4F0C" w14:textId="77777777" w:rsidTr="00BA5981">
        <w:trPr>
          <w:trHeight w:val="575"/>
        </w:trPr>
        <w:tc>
          <w:tcPr>
            <w:tcW w:w="508" w:type="dxa"/>
          </w:tcPr>
          <w:p w14:paraId="4993892E" w14:textId="33E1F6B5" w:rsidR="00377067" w:rsidRPr="00756861" w:rsidRDefault="00004A04" w:rsidP="00377067">
            <w:pPr>
              <w:spacing w:after="240"/>
              <w:jc w:val="both"/>
              <w:rPr>
                <w:rFonts w:cstheme="minorHAnsi"/>
                <w:b/>
                <w:bCs/>
                <w:color w:val="171717" w:themeColor="background2" w:themeShade="1A"/>
                <w:sz w:val="28"/>
                <w:szCs w:val="28"/>
              </w:rPr>
            </w:pPr>
            <w:r>
              <w:rPr>
                <w:rFonts w:cstheme="minorHAnsi"/>
                <w:b/>
                <w:bCs/>
                <w:color w:val="171717" w:themeColor="background2" w:themeShade="1A"/>
                <w:sz w:val="28"/>
                <w:szCs w:val="28"/>
              </w:rPr>
              <w:t>7</w:t>
            </w:r>
            <w:r w:rsidR="00377067">
              <w:rPr>
                <w:rFonts w:cstheme="minorHAnsi"/>
                <w:b/>
                <w:bCs/>
                <w:color w:val="171717" w:themeColor="background2" w:themeShade="1A"/>
                <w:sz w:val="28"/>
                <w:szCs w:val="28"/>
              </w:rPr>
              <w:t>.</w:t>
            </w:r>
          </w:p>
        </w:tc>
        <w:tc>
          <w:tcPr>
            <w:tcW w:w="9803" w:type="dxa"/>
            <w:gridSpan w:val="4"/>
          </w:tcPr>
          <w:p w14:paraId="457DE0EA" w14:textId="69DA624C" w:rsidR="00377067" w:rsidRPr="00756861" w:rsidRDefault="00377067" w:rsidP="00377067">
            <w:pPr>
              <w:tabs>
                <w:tab w:val="left" w:pos="7390"/>
              </w:tabs>
              <w:jc w:val="both"/>
              <w:rPr>
                <w:rFonts w:cstheme="minorHAnsi"/>
                <w:b/>
                <w:bCs/>
                <w:color w:val="171717" w:themeColor="background2" w:themeShade="1A"/>
                <w:sz w:val="28"/>
                <w:szCs w:val="28"/>
              </w:rPr>
            </w:pPr>
            <w:r w:rsidRPr="0066531F">
              <w:rPr>
                <w:rFonts w:cstheme="minorHAnsi"/>
                <w:b/>
                <w:bCs/>
                <w:color w:val="171717" w:themeColor="background2" w:themeShade="1A"/>
                <w:sz w:val="28"/>
                <w:szCs w:val="28"/>
              </w:rPr>
              <w:t>Security &amp; Compliance</w:t>
            </w:r>
          </w:p>
        </w:tc>
      </w:tr>
      <w:tr w:rsidR="00377067" w:rsidRPr="00595609" w14:paraId="32C7D586" w14:textId="77777777" w:rsidTr="00BA5981">
        <w:trPr>
          <w:trHeight w:val="341"/>
        </w:trPr>
        <w:tc>
          <w:tcPr>
            <w:tcW w:w="508" w:type="dxa"/>
          </w:tcPr>
          <w:p w14:paraId="37273143" w14:textId="77777777" w:rsidR="00377067" w:rsidRPr="00E71688" w:rsidRDefault="00377067" w:rsidP="00377067">
            <w:pPr>
              <w:jc w:val="both"/>
              <w:rPr>
                <w:rFonts w:cstheme="minorHAnsi"/>
                <w:color w:val="171717" w:themeColor="background2" w:themeShade="1A"/>
              </w:rPr>
            </w:pPr>
          </w:p>
        </w:tc>
        <w:tc>
          <w:tcPr>
            <w:tcW w:w="498" w:type="dxa"/>
          </w:tcPr>
          <w:p w14:paraId="7599B020" w14:textId="0F8E0C2A" w:rsidR="00377067" w:rsidRPr="0066531F" w:rsidRDefault="00980A43" w:rsidP="00377067">
            <w:pPr>
              <w:jc w:val="both"/>
              <w:rPr>
                <w:rFonts w:cstheme="minorHAnsi"/>
                <w:b/>
                <w:bCs/>
                <w:color w:val="171717" w:themeColor="background2" w:themeShade="1A"/>
              </w:rPr>
            </w:pPr>
            <w:r>
              <w:rPr>
                <w:rFonts w:cstheme="minorHAnsi"/>
                <w:b/>
                <w:bCs/>
                <w:color w:val="171717" w:themeColor="background2" w:themeShade="1A"/>
              </w:rPr>
              <w:t>7</w:t>
            </w:r>
            <w:r w:rsidR="00377067" w:rsidRPr="0066531F">
              <w:rPr>
                <w:rFonts w:cstheme="minorHAnsi"/>
                <w:b/>
                <w:bCs/>
                <w:color w:val="171717" w:themeColor="background2" w:themeShade="1A"/>
              </w:rPr>
              <w:t>.1</w:t>
            </w:r>
          </w:p>
        </w:tc>
        <w:tc>
          <w:tcPr>
            <w:tcW w:w="9305" w:type="dxa"/>
            <w:gridSpan w:val="3"/>
          </w:tcPr>
          <w:p w14:paraId="2406C532" w14:textId="0C087FA0" w:rsidR="00377067" w:rsidRPr="0066531F" w:rsidRDefault="00A267E1" w:rsidP="00D9154E">
            <w:pPr>
              <w:tabs>
                <w:tab w:val="left" w:pos="7390"/>
              </w:tabs>
              <w:jc w:val="both"/>
              <w:rPr>
                <w:rFonts w:cstheme="minorHAnsi"/>
                <w:b/>
                <w:bCs/>
                <w:color w:val="171717" w:themeColor="background2" w:themeShade="1A"/>
              </w:rPr>
            </w:pPr>
            <w:r w:rsidRPr="00A267E1">
              <w:rPr>
                <w:rFonts w:cstheme="minorHAnsi"/>
                <w:b/>
                <w:bCs/>
                <w:color w:val="171717" w:themeColor="background2" w:themeShade="1A"/>
              </w:rPr>
              <w:t xml:space="preserve">All hardware </w:t>
            </w:r>
            <w:r w:rsidR="00D9154E">
              <w:rPr>
                <w:rFonts w:cstheme="minorHAnsi"/>
                <w:b/>
                <w:bCs/>
                <w:color w:val="171717" w:themeColor="background2" w:themeShade="1A"/>
              </w:rPr>
              <w:t>shall</w:t>
            </w:r>
            <w:r w:rsidRPr="00A267E1">
              <w:rPr>
                <w:rFonts w:cstheme="minorHAnsi"/>
                <w:b/>
                <w:bCs/>
                <w:color w:val="171717" w:themeColor="background2" w:themeShade="1A"/>
              </w:rPr>
              <w:t>:</w:t>
            </w:r>
          </w:p>
        </w:tc>
      </w:tr>
      <w:tr w:rsidR="00377067" w:rsidRPr="00595609" w14:paraId="22D204F2" w14:textId="77777777" w:rsidTr="002A4971">
        <w:trPr>
          <w:trHeight w:val="20"/>
        </w:trPr>
        <w:tc>
          <w:tcPr>
            <w:tcW w:w="508" w:type="dxa"/>
          </w:tcPr>
          <w:p w14:paraId="018E3394" w14:textId="77777777" w:rsidR="00377067" w:rsidRPr="00E71688" w:rsidRDefault="00377067" w:rsidP="00377067">
            <w:pPr>
              <w:spacing w:after="240"/>
              <w:jc w:val="both"/>
              <w:rPr>
                <w:rFonts w:cstheme="minorHAnsi"/>
                <w:color w:val="171717" w:themeColor="background2" w:themeShade="1A"/>
              </w:rPr>
            </w:pPr>
          </w:p>
        </w:tc>
        <w:tc>
          <w:tcPr>
            <w:tcW w:w="498" w:type="dxa"/>
          </w:tcPr>
          <w:p w14:paraId="475D7341" w14:textId="7772242C" w:rsidR="00377067" w:rsidRDefault="00377067" w:rsidP="00377067">
            <w:pPr>
              <w:spacing w:after="240"/>
              <w:jc w:val="both"/>
              <w:rPr>
                <w:rFonts w:cstheme="minorHAnsi"/>
                <w:color w:val="171717" w:themeColor="background2" w:themeShade="1A"/>
              </w:rPr>
            </w:pPr>
          </w:p>
        </w:tc>
        <w:tc>
          <w:tcPr>
            <w:tcW w:w="699" w:type="dxa"/>
            <w:gridSpan w:val="2"/>
          </w:tcPr>
          <w:p w14:paraId="1B9E75C9" w14:textId="4C99AACC" w:rsidR="00377067" w:rsidRPr="002A4971" w:rsidRDefault="00980A43" w:rsidP="00377067">
            <w:pPr>
              <w:tabs>
                <w:tab w:val="left" w:pos="7390"/>
              </w:tabs>
              <w:jc w:val="both"/>
            </w:pPr>
            <w:r>
              <w:t>7</w:t>
            </w:r>
            <w:r w:rsidR="00377067" w:rsidRPr="002A4971">
              <w:t>.1.1</w:t>
            </w:r>
          </w:p>
        </w:tc>
        <w:tc>
          <w:tcPr>
            <w:tcW w:w="8606" w:type="dxa"/>
          </w:tcPr>
          <w:p w14:paraId="671B712F" w14:textId="0D4974A9" w:rsidR="00377067" w:rsidRPr="002A4971" w:rsidRDefault="00D27B9E" w:rsidP="00377067">
            <w:pPr>
              <w:tabs>
                <w:tab w:val="left" w:pos="7390"/>
              </w:tabs>
              <w:jc w:val="both"/>
              <w:rPr>
                <w:rFonts w:cstheme="minorHAnsi"/>
                <w:color w:val="171717" w:themeColor="background2" w:themeShade="1A"/>
              </w:rPr>
            </w:pPr>
            <w:r>
              <w:rPr>
                <w:rFonts w:cstheme="minorHAnsi"/>
                <w:color w:val="171717" w:themeColor="background2" w:themeShade="1A"/>
              </w:rPr>
              <w:t>s</w:t>
            </w:r>
            <w:r w:rsidRPr="00D27B9E">
              <w:rPr>
                <w:rFonts w:cstheme="minorHAnsi"/>
                <w:color w:val="171717" w:themeColor="background2" w:themeShade="1A"/>
              </w:rPr>
              <w:t>upport endpoint security tools (EDR, antivirus, DLP)</w:t>
            </w:r>
          </w:p>
        </w:tc>
      </w:tr>
      <w:tr w:rsidR="00267A73" w:rsidRPr="00595609" w14:paraId="083D06F7" w14:textId="77777777" w:rsidTr="002A4971">
        <w:trPr>
          <w:trHeight w:val="20"/>
        </w:trPr>
        <w:tc>
          <w:tcPr>
            <w:tcW w:w="508" w:type="dxa"/>
          </w:tcPr>
          <w:p w14:paraId="0AAFC9E3" w14:textId="77777777" w:rsidR="00267A73" w:rsidRPr="00E71688" w:rsidRDefault="00267A73" w:rsidP="00267A73">
            <w:pPr>
              <w:spacing w:after="240"/>
              <w:jc w:val="both"/>
              <w:rPr>
                <w:rFonts w:cstheme="minorHAnsi"/>
                <w:color w:val="171717" w:themeColor="background2" w:themeShade="1A"/>
              </w:rPr>
            </w:pPr>
          </w:p>
        </w:tc>
        <w:tc>
          <w:tcPr>
            <w:tcW w:w="498" w:type="dxa"/>
          </w:tcPr>
          <w:p w14:paraId="14E0C3D6" w14:textId="77777777" w:rsidR="00267A73" w:rsidRDefault="00267A73" w:rsidP="00267A73">
            <w:pPr>
              <w:spacing w:after="240"/>
              <w:jc w:val="both"/>
              <w:rPr>
                <w:rFonts w:cstheme="minorHAnsi"/>
                <w:color w:val="171717" w:themeColor="background2" w:themeShade="1A"/>
              </w:rPr>
            </w:pPr>
          </w:p>
        </w:tc>
        <w:tc>
          <w:tcPr>
            <w:tcW w:w="699" w:type="dxa"/>
            <w:gridSpan w:val="2"/>
          </w:tcPr>
          <w:p w14:paraId="0DC5AF54" w14:textId="573B6962" w:rsidR="00267A73" w:rsidRPr="002A4971" w:rsidRDefault="00980A43" w:rsidP="00267A73">
            <w:pPr>
              <w:tabs>
                <w:tab w:val="left" w:pos="7390"/>
              </w:tabs>
              <w:jc w:val="both"/>
            </w:pPr>
            <w:r>
              <w:t>7</w:t>
            </w:r>
            <w:r w:rsidR="00267A73" w:rsidRPr="002A4971">
              <w:t>.1.2</w:t>
            </w:r>
          </w:p>
        </w:tc>
        <w:tc>
          <w:tcPr>
            <w:tcW w:w="8606" w:type="dxa"/>
          </w:tcPr>
          <w:p w14:paraId="73E3E109" w14:textId="6AC3A3FE" w:rsidR="00267A73" w:rsidRPr="002A4971" w:rsidRDefault="000976B5" w:rsidP="00267A73">
            <w:pPr>
              <w:tabs>
                <w:tab w:val="left" w:pos="7390"/>
              </w:tabs>
              <w:jc w:val="both"/>
              <w:rPr>
                <w:rFonts w:cstheme="minorHAnsi"/>
                <w:color w:val="171717" w:themeColor="background2" w:themeShade="1A"/>
              </w:rPr>
            </w:pPr>
            <w:r>
              <w:rPr>
                <w:rFonts w:cstheme="minorHAnsi"/>
                <w:color w:val="171717" w:themeColor="background2" w:themeShade="1A"/>
              </w:rPr>
              <w:t>s</w:t>
            </w:r>
            <w:r w:rsidRPr="000976B5">
              <w:rPr>
                <w:rFonts w:cstheme="minorHAnsi"/>
                <w:color w:val="171717" w:themeColor="background2" w:themeShade="1A"/>
              </w:rPr>
              <w:t>upport OS-level encryption</w:t>
            </w:r>
          </w:p>
        </w:tc>
      </w:tr>
      <w:tr w:rsidR="00267A73" w:rsidRPr="00595609" w14:paraId="4239DFA9" w14:textId="77777777" w:rsidTr="002A4971">
        <w:trPr>
          <w:trHeight w:val="20"/>
        </w:trPr>
        <w:tc>
          <w:tcPr>
            <w:tcW w:w="508" w:type="dxa"/>
          </w:tcPr>
          <w:p w14:paraId="10852A12" w14:textId="77777777" w:rsidR="00267A73" w:rsidRPr="00E71688" w:rsidRDefault="00267A73" w:rsidP="00267A73">
            <w:pPr>
              <w:spacing w:after="240"/>
              <w:jc w:val="both"/>
              <w:rPr>
                <w:rFonts w:cstheme="minorHAnsi"/>
                <w:color w:val="171717" w:themeColor="background2" w:themeShade="1A"/>
              </w:rPr>
            </w:pPr>
          </w:p>
        </w:tc>
        <w:tc>
          <w:tcPr>
            <w:tcW w:w="498" w:type="dxa"/>
          </w:tcPr>
          <w:p w14:paraId="5FABB25A" w14:textId="77777777" w:rsidR="00267A73" w:rsidRDefault="00267A73" w:rsidP="00267A73">
            <w:pPr>
              <w:spacing w:after="240"/>
              <w:jc w:val="both"/>
              <w:rPr>
                <w:rFonts w:cstheme="minorHAnsi"/>
                <w:color w:val="171717" w:themeColor="background2" w:themeShade="1A"/>
              </w:rPr>
            </w:pPr>
          </w:p>
        </w:tc>
        <w:tc>
          <w:tcPr>
            <w:tcW w:w="699" w:type="dxa"/>
            <w:gridSpan w:val="2"/>
          </w:tcPr>
          <w:p w14:paraId="58E62147" w14:textId="3B65794F" w:rsidR="00267A73" w:rsidRPr="002A4971" w:rsidRDefault="00980A43" w:rsidP="00267A73">
            <w:pPr>
              <w:tabs>
                <w:tab w:val="left" w:pos="7390"/>
              </w:tabs>
              <w:jc w:val="both"/>
            </w:pPr>
            <w:r>
              <w:t>7</w:t>
            </w:r>
            <w:r w:rsidR="00267A73" w:rsidRPr="002A4971">
              <w:t>.1.3</w:t>
            </w:r>
          </w:p>
        </w:tc>
        <w:tc>
          <w:tcPr>
            <w:tcW w:w="8606" w:type="dxa"/>
          </w:tcPr>
          <w:p w14:paraId="0F9780EE" w14:textId="142D1717" w:rsidR="00267A73" w:rsidRPr="002A4971" w:rsidRDefault="000976B5" w:rsidP="00267A73">
            <w:pPr>
              <w:tabs>
                <w:tab w:val="left" w:pos="7390"/>
              </w:tabs>
              <w:jc w:val="both"/>
              <w:rPr>
                <w:rFonts w:cstheme="minorHAnsi"/>
                <w:color w:val="171717" w:themeColor="background2" w:themeShade="1A"/>
              </w:rPr>
            </w:pPr>
            <w:r>
              <w:rPr>
                <w:rFonts w:cstheme="minorHAnsi"/>
                <w:color w:val="171717" w:themeColor="background2" w:themeShade="1A"/>
              </w:rPr>
              <w:t>support s</w:t>
            </w:r>
            <w:r w:rsidR="00267A73" w:rsidRPr="00A267E1">
              <w:rPr>
                <w:rFonts w:cstheme="minorHAnsi"/>
                <w:color w:val="171717" w:themeColor="background2" w:themeShade="1A"/>
              </w:rPr>
              <w:t>ecure boot and firmware integrity</w:t>
            </w:r>
          </w:p>
        </w:tc>
      </w:tr>
      <w:tr w:rsidR="00267A73" w:rsidRPr="00595609" w14:paraId="063591CD" w14:textId="77777777" w:rsidTr="002A4971">
        <w:trPr>
          <w:trHeight w:val="20"/>
        </w:trPr>
        <w:tc>
          <w:tcPr>
            <w:tcW w:w="508" w:type="dxa"/>
          </w:tcPr>
          <w:p w14:paraId="763AAF0A" w14:textId="77777777" w:rsidR="00267A73" w:rsidRPr="00E71688" w:rsidRDefault="00267A73" w:rsidP="00267A73">
            <w:pPr>
              <w:spacing w:after="240"/>
              <w:jc w:val="both"/>
              <w:rPr>
                <w:rFonts w:cstheme="minorHAnsi"/>
                <w:color w:val="171717" w:themeColor="background2" w:themeShade="1A"/>
              </w:rPr>
            </w:pPr>
          </w:p>
        </w:tc>
        <w:tc>
          <w:tcPr>
            <w:tcW w:w="498" w:type="dxa"/>
          </w:tcPr>
          <w:p w14:paraId="4459F83C" w14:textId="77777777" w:rsidR="00267A73" w:rsidRDefault="00267A73" w:rsidP="00267A73">
            <w:pPr>
              <w:spacing w:after="240"/>
              <w:jc w:val="both"/>
              <w:rPr>
                <w:rFonts w:cstheme="minorHAnsi"/>
                <w:color w:val="171717" w:themeColor="background2" w:themeShade="1A"/>
              </w:rPr>
            </w:pPr>
          </w:p>
        </w:tc>
        <w:tc>
          <w:tcPr>
            <w:tcW w:w="699" w:type="dxa"/>
            <w:gridSpan w:val="2"/>
          </w:tcPr>
          <w:p w14:paraId="4A94FB53" w14:textId="7203A7C0" w:rsidR="00267A73" w:rsidRPr="002A4971" w:rsidRDefault="00980A43" w:rsidP="00267A73">
            <w:pPr>
              <w:tabs>
                <w:tab w:val="left" w:pos="7390"/>
              </w:tabs>
              <w:jc w:val="both"/>
            </w:pPr>
            <w:r>
              <w:t>7</w:t>
            </w:r>
            <w:r w:rsidR="00267A73" w:rsidRPr="002A4971">
              <w:t>.1.4</w:t>
            </w:r>
          </w:p>
        </w:tc>
        <w:tc>
          <w:tcPr>
            <w:tcW w:w="8606" w:type="dxa"/>
          </w:tcPr>
          <w:p w14:paraId="507A7DB6" w14:textId="6E968103" w:rsidR="00267A73" w:rsidRPr="002A4971" w:rsidRDefault="000976B5" w:rsidP="00267A73">
            <w:pPr>
              <w:tabs>
                <w:tab w:val="left" w:pos="7390"/>
              </w:tabs>
              <w:jc w:val="both"/>
              <w:rPr>
                <w:rFonts w:cstheme="minorHAnsi"/>
                <w:color w:val="171717" w:themeColor="background2" w:themeShade="1A"/>
              </w:rPr>
            </w:pPr>
            <w:r>
              <w:rPr>
                <w:rFonts w:cstheme="minorHAnsi"/>
                <w:color w:val="171717" w:themeColor="background2" w:themeShade="1A"/>
              </w:rPr>
              <w:t>b</w:t>
            </w:r>
            <w:r w:rsidRPr="000976B5">
              <w:rPr>
                <w:rFonts w:cstheme="minorHAnsi"/>
                <w:color w:val="171717" w:themeColor="background2" w:themeShade="1A"/>
              </w:rPr>
              <w:t>e free from vendor-installed unauthorized software</w:t>
            </w:r>
          </w:p>
        </w:tc>
      </w:tr>
      <w:tr w:rsidR="000976B5" w:rsidRPr="00595609" w14:paraId="7CB19FDD" w14:textId="77777777" w:rsidTr="002A4971">
        <w:trPr>
          <w:trHeight w:val="20"/>
        </w:trPr>
        <w:tc>
          <w:tcPr>
            <w:tcW w:w="508" w:type="dxa"/>
          </w:tcPr>
          <w:p w14:paraId="0EF4FB8F" w14:textId="77777777" w:rsidR="000976B5" w:rsidRPr="00E71688" w:rsidRDefault="000976B5" w:rsidP="00267A73">
            <w:pPr>
              <w:spacing w:after="240"/>
              <w:jc w:val="both"/>
              <w:rPr>
                <w:rFonts w:cstheme="minorHAnsi"/>
                <w:color w:val="171717" w:themeColor="background2" w:themeShade="1A"/>
              </w:rPr>
            </w:pPr>
          </w:p>
        </w:tc>
        <w:tc>
          <w:tcPr>
            <w:tcW w:w="498" w:type="dxa"/>
          </w:tcPr>
          <w:p w14:paraId="6763542B" w14:textId="77777777" w:rsidR="000976B5" w:rsidRDefault="000976B5" w:rsidP="00267A73">
            <w:pPr>
              <w:spacing w:after="240"/>
              <w:jc w:val="both"/>
              <w:rPr>
                <w:rFonts w:cstheme="minorHAnsi"/>
                <w:color w:val="171717" w:themeColor="background2" w:themeShade="1A"/>
              </w:rPr>
            </w:pPr>
          </w:p>
        </w:tc>
        <w:tc>
          <w:tcPr>
            <w:tcW w:w="699" w:type="dxa"/>
            <w:gridSpan w:val="2"/>
          </w:tcPr>
          <w:p w14:paraId="68A0F0CD" w14:textId="79B73590" w:rsidR="000976B5" w:rsidRPr="002A4971" w:rsidRDefault="00980A43" w:rsidP="00267A73">
            <w:pPr>
              <w:tabs>
                <w:tab w:val="left" w:pos="7390"/>
              </w:tabs>
              <w:jc w:val="both"/>
            </w:pPr>
            <w:r>
              <w:t>7</w:t>
            </w:r>
            <w:r w:rsidR="000976B5">
              <w:t>.1.5</w:t>
            </w:r>
          </w:p>
        </w:tc>
        <w:tc>
          <w:tcPr>
            <w:tcW w:w="8606" w:type="dxa"/>
          </w:tcPr>
          <w:p w14:paraId="0142D9FE" w14:textId="6DDBF607" w:rsidR="000976B5" w:rsidRDefault="000976B5" w:rsidP="00267A73">
            <w:pPr>
              <w:tabs>
                <w:tab w:val="left" w:pos="7390"/>
              </w:tabs>
              <w:jc w:val="both"/>
              <w:rPr>
                <w:rFonts w:cstheme="minorHAnsi"/>
                <w:color w:val="171717" w:themeColor="background2" w:themeShade="1A"/>
              </w:rPr>
            </w:pPr>
            <w:r>
              <w:rPr>
                <w:rFonts w:cstheme="minorHAnsi"/>
                <w:color w:val="171717" w:themeColor="background2" w:themeShade="1A"/>
              </w:rPr>
              <w:t>b</w:t>
            </w:r>
            <w:r w:rsidRPr="000976B5">
              <w:rPr>
                <w:rFonts w:cstheme="minorHAnsi"/>
                <w:color w:val="171717" w:themeColor="background2" w:themeShade="1A"/>
              </w:rPr>
              <w:t>e sourced from approved and reputable vendors</w:t>
            </w:r>
          </w:p>
        </w:tc>
      </w:tr>
      <w:tr w:rsidR="00267A73" w:rsidRPr="00595609" w14:paraId="5B6EFE6B" w14:textId="77777777" w:rsidTr="00BA5981">
        <w:trPr>
          <w:trHeight w:val="710"/>
        </w:trPr>
        <w:tc>
          <w:tcPr>
            <w:tcW w:w="508" w:type="dxa"/>
          </w:tcPr>
          <w:p w14:paraId="61434CDE" w14:textId="77777777" w:rsidR="00267A73" w:rsidRPr="00E71688" w:rsidRDefault="00267A73" w:rsidP="00267A73">
            <w:pPr>
              <w:spacing w:after="240"/>
              <w:jc w:val="both"/>
              <w:rPr>
                <w:rFonts w:cstheme="minorHAnsi"/>
                <w:color w:val="171717" w:themeColor="background2" w:themeShade="1A"/>
              </w:rPr>
            </w:pPr>
          </w:p>
        </w:tc>
        <w:tc>
          <w:tcPr>
            <w:tcW w:w="498" w:type="dxa"/>
          </w:tcPr>
          <w:p w14:paraId="6DE8DA68" w14:textId="77777777" w:rsidR="00267A73" w:rsidRDefault="00267A73" w:rsidP="00267A73">
            <w:pPr>
              <w:spacing w:after="240"/>
              <w:jc w:val="both"/>
              <w:rPr>
                <w:rFonts w:cstheme="minorHAnsi"/>
                <w:color w:val="171717" w:themeColor="background2" w:themeShade="1A"/>
              </w:rPr>
            </w:pPr>
          </w:p>
        </w:tc>
        <w:tc>
          <w:tcPr>
            <w:tcW w:w="699" w:type="dxa"/>
            <w:gridSpan w:val="2"/>
          </w:tcPr>
          <w:p w14:paraId="190FA7FE" w14:textId="731E4340" w:rsidR="00267A73" w:rsidRPr="00102A65" w:rsidRDefault="00980A43" w:rsidP="00267A73">
            <w:pPr>
              <w:tabs>
                <w:tab w:val="left" w:pos="7390"/>
              </w:tabs>
              <w:jc w:val="both"/>
            </w:pPr>
            <w:r>
              <w:t>7</w:t>
            </w:r>
            <w:r w:rsidR="00267A73">
              <w:t>.1.</w:t>
            </w:r>
            <w:r w:rsidR="000976B5">
              <w:t>6</w:t>
            </w:r>
          </w:p>
        </w:tc>
        <w:tc>
          <w:tcPr>
            <w:tcW w:w="8606" w:type="dxa"/>
          </w:tcPr>
          <w:p w14:paraId="08AC7772" w14:textId="6831EC0C" w:rsidR="00267A73" w:rsidRPr="006C1E21" w:rsidRDefault="00267A73" w:rsidP="00267A73">
            <w:pPr>
              <w:tabs>
                <w:tab w:val="left" w:pos="7390"/>
              </w:tabs>
              <w:jc w:val="both"/>
            </w:pPr>
            <w:r w:rsidRPr="000B65F5">
              <w:t>Any device found non-compliant with defined security standards shall be blocked from network access until restored to compliance.</w:t>
            </w:r>
          </w:p>
        </w:tc>
      </w:tr>
      <w:tr w:rsidR="00267A73" w:rsidRPr="00595609" w14:paraId="2CB32275" w14:textId="77777777" w:rsidTr="00D21994">
        <w:trPr>
          <w:trHeight w:val="161"/>
        </w:trPr>
        <w:tc>
          <w:tcPr>
            <w:tcW w:w="508" w:type="dxa"/>
          </w:tcPr>
          <w:p w14:paraId="3AEF726D" w14:textId="3756AABF" w:rsidR="00267A73" w:rsidRPr="00E71688" w:rsidRDefault="00515984" w:rsidP="00267A73">
            <w:pPr>
              <w:spacing w:after="120"/>
              <w:jc w:val="both"/>
              <w:rPr>
                <w:rFonts w:cstheme="minorHAnsi"/>
                <w:color w:val="171717" w:themeColor="background2" w:themeShade="1A"/>
              </w:rPr>
            </w:pPr>
            <w:r>
              <w:rPr>
                <w:rFonts w:cstheme="minorHAnsi"/>
                <w:b/>
                <w:bCs/>
                <w:color w:val="171717" w:themeColor="background2" w:themeShade="1A"/>
                <w:sz w:val="28"/>
                <w:szCs w:val="28"/>
              </w:rPr>
              <w:t>8</w:t>
            </w:r>
            <w:r w:rsidR="00267A73">
              <w:rPr>
                <w:rFonts w:cstheme="minorHAnsi"/>
                <w:b/>
                <w:bCs/>
                <w:color w:val="171717" w:themeColor="background2" w:themeShade="1A"/>
                <w:sz w:val="28"/>
                <w:szCs w:val="28"/>
              </w:rPr>
              <w:t>.</w:t>
            </w:r>
          </w:p>
        </w:tc>
        <w:tc>
          <w:tcPr>
            <w:tcW w:w="9803" w:type="dxa"/>
            <w:gridSpan w:val="4"/>
          </w:tcPr>
          <w:p w14:paraId="3D1012EF" w14:textId="369F2D3C" w:rsidR="00267A73" w:rsidRPr="00D65D5B" w:rsidRDefault="00267A73" w:rsidP="00267A73">
            <w:pPr>
              <w:tabs>
                <w:tab w:val="left" w:pos="7390"/>
              </w:tabs>
              <w:spacing w:after="120"/>
              <w:jc w:val="both"/>
            </w:pPr>
            <w:r w:rsidRPr="00191940">
              <w:rPr>
                <w:rFonts w:cstheme="minorHAnsi"/>
                <w:b/>
                <w:bCs/>
                <w:color w:val="171717" w:themeColor="background2" w:themeShade="1A"/>
                <w:sz w:val="28"/>
                <w:szCs w:val="28"/>
              </w:rPr>
              <w:t>Audits &amp; Reporting</w:t>
            </w:r>
          </w:p>
        </w:tc>
      </w:tr>
      <w:tr w:rsidR="00267A73" w:rsidRPr="00595609" w14:paraId="200D6368" w14:textId="77777777" w:rsidTr="00BA5981">
        <w:trPr>
          <w:trHeight w:val="647"/>
        </w:trPr>
        <w:tc>
          <w:tcPr>
            <w:tcW w:w="508" w:type="dxa"/>
          </w:tcPr>
          <w:p w14:paraId="1F027D5C" w14:textId="77777777" w:rsidR="00267A73" w:rsidRPr="00E71688" w:rsidRDefault="00267A73" w:rsidP="00267A73">
            <w:pPr>
              <w:spacing w:after="240"/>
              <w:jc w:val="both"/>
              <w:rPr>
                <w:rFonts w:cstheme="minorHAnsi"/>
                <w:color w:val="171717" w:themeColor="background2" w:themeShade="1A"/>
              </w:rPr>
            </w:pPr>
          </w:p>
        </w:tc>
        <w:tc>
          <w:tcPr>
            <w:tcW w:w="498" w:type="dxa"/>
          </w:tcPr>
          <w:p w14:paraId="3D8FF196" w14:textId="641783D9" w:rsidR="00267A73" w:rsidRDefault="00515984" w:rsidP="00267A73">
            <w:pPr>
              <w:spacing w:after="240"/>
              <w:jc w:val="both"/>
              <w:rPr>
                <w:rFonts w:cstheme="minorHAnsi"/>
                <w:color w:val="171717" w:themeColor="background2" w:themeShade="1A"/>
              </w:rPr>
            </w:pPr>
            <w:r>
              <w:rPr>
                <w:rFonts w:cstheme="minorHAnsi"/>
                <w:color w:val="171717" w:themeColor="background2" w:themeShade="1A"/>
              </w:rPr>
              <w:t>8</w:t>
            </w:r>
            <w:r w:rsidR="00267A73">
              <w:rPr>
                <w:rFonts w:cstheme="minorHAnsi"/>
                <w:color w:val="171717" w:themeColor="background2" w:themeShade="1A"/>
              </w:rPr>
              <w:t>.1</w:t>
            </w:r>
          </w:p>
        </w:tc>
        <w:tc>
          <w:tcPr>
            <w:tcW w:w="9305" w:type="dxa"/>
            <w:gridSpan w:val="3"/>
          </w:tcPr>
          <w:p w14:paraId="5633E60D" w14:textId="0707642A" w:rsidR="00267A73" w:rsidRPr="00D65D5B" w:rsidRDefault="00267A73" w:rsidP="00267A73">
            <w:pPr>
              <w:tabs>
                <w:tab w:val="left" w:pos="7390"/>
              </w:tabs>
              <w:jc w:val="both"/>
            </w:pPr>
            <w:r w:rsidRPr="00175818">
              <w:t>The IT Department shall conduct annual asset audits and quarterly reconciliations in coordination with HR and Finance.</w:t>
            </w:r>
          </w:p>
        </w:tc>
      </w:tr>
      <w:tr w:rsidR="00267A73" w:rsidRPr="00595609" w14:paraId="68231CF1" w14:textId="77777777" w:rsidTr="00BA5981">
        <w:trPr>
          <w:trHeight w:val="611"/>
        </w:trPr>
        <w:tc>
          <w:tcPr>
            <w:tcW w:w="508" w:type="dxa"/>
          </w:tcPr>
          <w:p w14:paraId="0BE97FB4" w14:textId="77777777" w:rsidR="00267A73" w:rsidRPr="00E71688" w:rsidRDefault="00267A73" w:rsidP="00267A73">
            <w:pPr>
              <w:spacing w:after="240"/>
              <w:jc w:val="both"/>
              <w:rPr>
                <w:rFonts w:cstheme="minorHAnsi"/>
                <w:color w:val="171717" w:themeColor="background2" w:themeShade="1A"/>
              </w:rPr>
            </w:pPr>
          </w:p>
        </w:tc>
        <w:tc>
          <w:tcPr>
            <w:tcW w:w="498" w:type="dxa"/>
          </w:tcPr>
          <w:p w14:paraId="17D4CAB3" w14:textId="65EAD758" w:rsidR="00267A73" w:rsidRDefault="00515984" w:rsidP="00267A73">
            <w:pPr>
              <w:spacing w:after="240"/>
              <w:jc w:val="both"/>
              <w:rPr>
                <w:rFonts w:cstheme="minorHAnsi"/>
                <w:color w:val="171717" w:themeColor="background2" w:themeShade="1A"/>
              </w:rPr>
            </w:pPr>
            <w:r>
              <w:rPr>
                <w:rFonts w:cstheme="minorHAnsi"/>
                <w:color w:val="171717" w:themeColor="background2" w:themeShade="1A"/>
              </w:rPr>
              <w:t>8</w:t>
            </w:r>
            <w:r w:rsidR="00267A73">
              <w:rPr>
                <w:rFonts w:cstheme="minorHAnsi"/>
                <w:color w:val="171717" w:themeColor="background2" w:themeShade="1A"/>
              </w:rPr>
              <w:t>.2</w:t>
            </w:r>
          </w:p>
        </w:tc>
        <w:tc>
          <w:tcPr>
            <w:tcW w:w="9305" w:type="dxa"/>
            <w:gridSpan w:val="3"/>
          </w:tcPr>
          <w:p w14:paraId="5D0A1DB9" w14:textId="419A604C" w:rsidR="00267A73" w:rsidRPr="00D65D5B" w:rsidRDefault="00267A73" w:rsidP="00267A73">
            <w:pPr>
              <w:tabs>
                <w:tab w:val="left" w:pos="6120"/>
              </w:tabs>
              <w:jc w:val="both"/>
            </w:pPr>
            <w:r w:rsidRPr="00E3755D">
              <w:t>Audit and reconciliation reports shall be submitted to the Chief Executive Officer (CEO) for review and record.</w:t>
            </w:r>
            <w:r>
              <w:tab/>
            </w:r>
          </w:p>
        </w:tc>
      </w:tr>
      <w:tr w:rsidR="00267A73" w:rsidRPr="00595609" w14:paraId="77BBBC3D" w14:textId="77777777" w:rsidTr="00BA5981">
        <w:trPr>
          <w:trHeight w:val="620"/>
        </w:trPr>
        <w:tc>
          <w:tcPr>
            <w:tcW w:w="508" w:type="dxa"/>
          </w:tcPr>
          <w:p w14:paraId="0F68DEFF" w14:textId="77777777" w:rsidR="00267A73" w:rsidRPr="00E71688" w:rsidRDefault="00267A73" w:rsidP="00267A73">
            <w:pPr>
              <w:spacing w:after="240"/>
              <w:jc w:val="both"/>
              <w:rPr>
                <w:rFonts w:cstheme="minorHAnsi"/>
                <w:color w:val="171717" w:themeColor="background2" w:themeShade="1A"/>
              </w:rPr>
            </w:pPr>
          </w:p>
        </w:tc>
        <w:tc>
          <w:tcPr>
            <w:tcW w:w="498" w:type="dxa"/>
          </w:tcPr>
          <w:p w14:paraId="453F8745" w14:textId="22DDCACD" w:rsidR="00267A73" w:rsidRDefault="00515984" w:rsidP="00267A73">
            <w:pPr>
              <w:spacing w:after="240"/>
              <w:jc w:val="both"/>
              <w:rPr>
                <w:rFonts w:cstheme="minorHAnsi"/>
                <w:color w:val="171717" w:themeColor="background2" w:themeShade="1A"/>
              </w:rPr>
            </w:pPr>
            <w:r>
              <w:rPr>
                <w:rFonts w:cstheme="minorHAnsi"/>
                <w:color w:val="171717" w:themeColor="background2" w:themeShade="1A"/>
              </w:rPr>
              <w:t>8</w:t>
            </w:r>
            <w:r w:rsidR="00267A73">
              <w:rPr>
                <w:rFonts w:cstheme="minorHAnsi"/>
                <w:color w:val="171717" w:themeColor="background2" w:themeShade="1A"/>
              </w:rPr>
              <w:t>.3</w:t>
            </w:r>
          </w:p>
        </w:tc>
        <w:tc>
          <w:tcPr>
            <w:tcW w:w="9305" w:type="dxa"/>
            <w:gridSpan w:val="3"/>
          </w:tcPr>
          <w:p w14:paraId="64504D8B" w14:textId="0D8FCFD2" w:rsidR="00267A73" w:rsidRPr="00D65D5B" w:rsidRDefault="00267A73" w:rsidP="00267A73">
            <w:pPr>
              <w:tabs>
                <w:tab w:val="left" w:pos="7390"/>
              </w:tabs>
              <w:jc w:val="both"/>
            </w:pPr>
            <w:r w:rsidRPr="00E3755D">
              <w:t>Any missing, untagged, or una</w:t>
            </w:r>
            <w:r w:rsidR="00FA1FDA">
              <w:t>uthoriz</w:t>
            </w:r>
            <w:r w:rsidRPr="00E3755D">
              <w:t>ed equipment shall trigger a formal investigation by IT in consultation with relevant departments.</w:t>
            </w:r>
          </w:p>
        </w:tc>
      </w:tr>
      <w:tr w:rsidR="00267A73" w:rsidRPr="00595609" w14:paraId="1E8C130A" w14:textId="77777777" w:rsidTr="00BA5981">
        <w:trPr>
          <w:trHeight w:val="161"/>
        </w:trPr>
        <w:tc>
          <w:tcPr>
            <w:tcW w:w="508" w:type="dxa"/>
          </w:tcPr>
          <w:p w14:paraId="7072AC9C" w14:textId="77777777" w:rsidR="00267A73" w:rsidRPr="00E71688" w:rsidRDefault="00267A73" w:rsidP="00267A73">
            <w:pPr>
              <w:spacing w:after="240"/>
              <w:jc w:val="both"/>
              <w:rPr>
                <w:rFonts w:cstheme="minorHAnsi"/>
                <w:color w:val="171717" w:themeColor="background2" w:themeShade="1A"/>
              </w:rPr>
            </w:pPr>
          </w:p>
        </w:tc>
        <w:tc>
          <w:tcPr>
            <w:tcW w:w="498" w:type="dxa"/>
          </w:tcPr>
          <w:p w14:paraId="7A54D24E" w14:textId="42241DAC" w:rsidR="00267A73" w:rsidRDefault="00515984" w:rsidP="00267A73">
            <w:pPr>
              <w:spacing w:after="240"/>
              <w:jc w:val="both"/>
              <w:rPr>
                <w:rFonts w:cstheme="minorHAnsi"/>
                <w:color w:val="171717" w:themeColor="background2" w:themeShade="1A"/>
              </w:rPr>
            </w:pPr>
            <w:r>
              <w:rPr>
                <w:rFonts w:cstheme="minorHAnsi"/>
                <w:color w:val="171717" w:themeColor="background2" w:themeShade="1A"/>
              </w:rPr>
              <w:t>8</w:t>
            </w:r>
            <w:r w:rsidR="00267A73">
              <w:rPr>
                <w:rFonts w:cstheme="minorHAnsi"/>
                <w:color w:val="171717" w:themeColor="background2" w:themeShade="1A"/>
              </w:rPr>
              <w:t>.4</w:t>
            </w:r>
          </w:p>
        </w:tc>
        <w:tc>
          <w:tcPr>
            <w:tcW w:w="9305" w:type="dxa"/>
            <w:gridSpan w:val="3"/>
          </w:tcPr>
          <w:p w14:paraId="77E4C5FA" w14:textId="25212CB2" w:rsidR="00267A73" w:rsidRPr="00D65D5B" w:rsidRDefault="00267A73" w:rsidP="00267A73">
            <w:pPr>
              <w:tabs>
                <w:tab w:val="left" w:pos="7390"/>
              </w:tabs>
              <w:jc w:val="both"/>
            </w:pPr>
            <w:r w:rsidRPr="00E3755D">
              <w:t>Audit results and IT asset compliance KPIs shall be included in the annual IT Governance Report</w:t>
            </w:r>
            <w:r>
              <w:t>.</w:t>
            </w:r>
          </w:p>
        </w:tc>
      </w:tr>
      <w:tr w:rsidR="00267A73" w:rsidRPr="00595609" w14:paraId="0B34C026" w14:textId="77777777" w:rsidTr="00D21994">
        <w:trPr>
          <w:trHeight w:val="161"/>
        </w:trPr>
        <w:tc>
          <w:tcPr>
            <w:tcW w:w="508" w:type="dxa"/>
          </w:tcPr>
          <w:p w14:paraId="52CE73CD" w14:textId="6CA57DD7" w:rsidR="00267A73" w:rsidRPr="00E71688" w:rsidRDefault="00515984" w:rsidP="00267A73">
            <w:pPr>
              <w:spacing w:after="120"/>
              <w:jc w:val="both"/>
              <w:rPr>
                <w:rFonts w:cstheme="minorHAnsi"/>
                <w:color w:val="171717" w:themeColor="background2" w:themeShade="1A"/>
              </w:rPr>
            </w:pPr>
            <w:r>
              <w:rPr>
                <w:rFonts w:cstheme="minorHAnsi"/>
                <w:b/>
                <w:bCs/>
                <w:color w:val="171717" w:themeColor="background2" w:themeShade="1A"/>
                <w:sz w:val="28"/>
                <w:szCs w:val="28"/>
              </w:rPr>
              <w:lastRenderedPageBreak/>
              <w:t>9</w:t>
            </w:r>
            <w:r w:rsidR="00267A73">
              <w:rPr>
                <w:rFonts w:cstheme="minorHAnsi"/>
                <w:b/>
                <w:bCs/>
                <w:color w:val="171717" w:themeColor="background2" w:themeShade="1A"/>
                <w:sz w:val="28"/>
                <w:szCs w:val="28"/>
              </w:rPr>
              <w:t>.</w:t>
            </w:r>
          </w:p>
        </w:tc>
        <w:tc>
          <w:tcPr>
            <w:tcW w:w="9803" w:type="dxa"/>
            <w:gridSpan w:val="4"/>
          </w:tcPr>
          <w:p w14:paraId="2F167289" w14:textId="51BABFDE" w:rsidR="00267A73" w:rsidRPr="00D65D5B" w:rsidRDefault="00267A73" w:rsidP="00267A73">
            <w:pPr>
              <w:tabs>
                <w:tab w:val="left" w:pos="7390"/>
              </w:tabs>
              <w:spacing w:after="120"/>
              <w:jc w:val="both"/>
            </w:pPr>
            <w:r w:rsidRPr="00502C03">
              <w:rPr>
                <w:rFonts w:cstheme="minorHAnsi"/>
                <w:b/>
                <w:bCs/>
                <w:color w:val="171717" w:themeColor="background2" w:themeShade="1A"/>
                <w:sz w:val="28"/>
                <w:szCs w:val="28"/>
              </w:rPr>
              <w:t>Enforcement &amp; Review</w:t>
            </w:r>
          </w:p>
        </w:tc>
      </w:tr>
      <w:tr w:rsidR="00267A73" w:rsidRPr="00595609" w14:paraId="2EB22FDA" w14:textId="77777777" w:rsidTr="00BA5981">
        <w:trPr>
          <w:trHeight w:val="683"/>
        </w:trPr>
        <w:tc>
          <w:tcPr>
            <w:tcW w:w="508" w:type="dxa"/>
          </w:tcPr>
          <w:p w14:paraId="412C23F4" w14:textId="77777777" w:rsidR="00267A73" w:rsidRDefault="00267A73" w:rsidP="00267A73">
            <w:pPr>
              <w:spacing w:after="240"/>
              <w:jc w:val="both"/>
              <w:rPr>
                <w:rFonts w:cstheme="minorHAnsi"/>
                <w:b/>
                <w:bCs/>
                <w:color w:val="171717" w:themeColor="background2" w:themeShade="1A"/>
                <w:sz w:val="28"/>
                <w:szCs w:val="28"/>
              </w:rPr>
            </w:pPr>
          </w:p>
        </w:tc>
        <w:tc>
          <w:tcPr>
            <w:tcW w:w="498" w:type="dxa"/>
          </w:tcPr>
          <w:p w14:paraId="52F41CF2" w14:textId="6FAF1E33" w:rsidR="00267A73" w:rsidRPr="000F115A" w:rsidRDefault="00515984" w:rsidP="00267A73">
            <w:pPr>
              <w:spacing w:after="240"/>
              <w:jc w:val="both"/>
              <w:rPr>
                <w:rFonts w:cstheme="minorHAnsi"/>
                <w:color w:val="171717" w:themeColor="background2" w:themeShade="1A"/>
              </w:rPr>
            </w:pPr>
            <w:r>
              <w:rPr>
                <w:rFonts w:cstheme="minorHAnsi"/>
                <w:color w:val="171717" w:themeColor="background2" w:themeShade="1A"/>
              </w:rPr>
              <w:t>9</w:t>
            </w:r>
            <w:r w:rsidR="00267A73" w:rsidRPr="000F115A">
              <w:rPr>
                <w:rFonts w:cstheme="minorHAnsi"/>
                <w:color w:val="171717" w:themeColor="background2" w:themeShade="1A"/>
              </w:rPr>
              <w:t>.1</w:t>
            </w:r>
          </w:p>
        </w:tc>
        <w:tc>
          <w:tcPr>
            <w:tcW w:w="9305" w:type="dxa"/>
            <w:gridSpan w:val="3"/>
          </w:tcPr>
          <w:p w14:paraId="556C16C4" w14:textId="33B2BB7A" w:rsidR="00267A73" w:rsidRPr="00243810" w:rsidRDefault="00243810" w:rsidP="00267A73">
            <w:pPr>
              <w:tabs>
                <w:tab w:val="left" w:pos="7390"/>
              </w:tabs>
              <w:jc w:val="both"/>
            </w:pPr>
            <w:r w:rsidRPr="00243810">
              <w:t>Non</w:t>
            </w:r>
            <w:r w:rsidRPr="00243810">
              <w:rPr>
                <w:rFonts w:ascii="Cambria Math" w:hAnsi="Cambria Math" w:cs="Cambria Math"/>
              </w:rPr>
              <w:t>‑</w:t>
            </w:r>
            <w:r w:rsidRPr="00243810">
              <w:t>compliance may lead to asset isolation procurement rejection.</w:t>
            </w:r>
          </w:p>
        </w:tc>
      </w:tr>
      <w:tr w:rsidR="00267A73" w:rsidRPr="00595609" w14:paraId="31D64427" w14:textId="77777777" w:rsidTr="00BA5981">
        <w:trPr>
          <w:trHeight w:val="161"/>
        </w:trPr>
        <w:tc>
          <w:tcPr>
            <w:tcW w:w="508" w:type="dxa"/>
          </w:tcPr>
          <w:p w14:paraId="1D0B4CA9" w14:textId="77777777" w:rsidR="00267A73" w:rsidRDefault="00267A73" w:rsidP="00267A73">
            <w:pPr>
              <w:spacing w:after="240"/>
              <w:jc w:val="both"/>
              <w:rPr>
                <w:rFonts w:cstheme="minorHAnsi"/>
                <w:b/>
                <w:bCs/>
                <w:color w:val="171717" w:themeColor="background2" w:themeShade="1A"/>
                <w:sz w:val="28"/>
                <w:szCs w:val="28"/>
              </w:rPr>
            </w:pPr>
          </w:p>
        </w:tc>
        <w:tc>
          <w:tcPr>
            <w:tcW w:w="498" w:type="dxa"/>
          </w:tcPr>
          <w:p w14:paraId="5588A62B" w14:textId="78EF9B14" w:rsidR="00267A73" w:rsidRPr="000F115A" w:rsidRDefault="00171514" w:rsidP="00267A73">
            <w:pPr>
              <w:spacing w:after="240"/>
              <w:jc w:val="both"/>
              <w:rPr>
                <w:rFonts w:cstheme="minorHAnsi"/>
                <w:color w:val="171717" w:themeColor="background2" w:themeShade="1A"/>
              </w:rPr>
            </w:pPr>
            <w:r>
              <w:rPr>
                <w:rFonts w:cstheme="minorHAnsi"/>
                <w:color w:val="171717" w:themeColor="background2" w:themeShade="1A"/>
              </w:rPr>
              <w:t>9</w:t>
            </w:r>
            <w:r w:rsidR="00267A73" w:rsidRPr="000F115A">
              <w:rPr>
                <w:rFonts w:cstheme="minorHAnsi"/>
                <w:color w:val="171717" w:themeColor="background2" w:themeShade="1A"/>
              </w:rPr>
              <w:t>.</w:t>
            </w:r>
            <w:r w:rsidR="00267A73">
              <w:rPr>
                <w:rFonts w:cstheme="minorHAnsi"/>
                <w:color w:val="171717" w:themeColor="background2" w:themeShade="1A"/>
              </w:rPr>
              <w:t>2</w:t>
            </w:r>
          </w:p>
        </w:tc>
        <w:tc>
          <w:tcPr>
            <w:tcW w:w="9305" w:type="dxa"/>
            <w:gridSpan w:val="3"/>
          </w:tcPr>
          <w:p w14:paraId="765B90FD" w14:textId="4875B890" w:rsidR="00267A73" w:rsidRPr="00502C03" w:rsidRDefault="00267A73" w:rsidP="00267A73">
            <w:pPr>
              <w:tabs>
                <w:tab w:val="left" w:pos="7390"/>
              </w:tabs>
              <w:jc w:val="both"/>
              <w:rPr>
                <w:rFonts w:cstheme="minorHAnsi"/>
                <w:b/>
                <w:bCs/>
                <w:color w:val="171717" w:themeColor="background2" w:themeShade="1A"/>
                <w:sz w:val="28"/>
                <w:szCs w:val="28"/>
              </w:rPr>
            </w:pPr>
            <w:r w:rsidRPr="00714BAC">
              <w:t>Any exceptions to this policy shall require prior written approval from the Chief Executive Officer (CEO).</w:t>
            </w:r>
          </w:p>
        </w:tc>
      </w:tr>
    </w:tbl>
    <w:p w14:paraId="3DB5EE09" w14:textId="77777777" w:rsidR="000F115A" w:rsidRDefault="000F115A" w:rsidP="00BA5981">
      <w:pPr>
        <w:spacing w:before="200"/>
        <w:ind w:right="119"/>
        <w:rPr>
          <w:rFonts w:eastAsia="Calibri" w:cstheme="minorHAnsi"/>
          <w:b/>
          <w:color w:val="171717" w:themeColor="background2" w:themeShade="1A"/>
        </w:rPr>
      </w:pPr>
      <w:bookmarkStart w:id="0" w:name="_Hlk91510508"/>
    </w:p>
    <w:p w14:paraId="0FD341F8" w14:textId="6120BAF2" w:rsidR="00A44922" w:rsidRPr="00E71688" w:rsidRDefault="00BA6D34" w:rsidP="00E71688">
      <w:pPr>
        <w:spacing w:before="200"/>
        <w:ind w:right="119"/>
        <w:jc w:val="center"/>
        <w:rPr>
          <w:rFonts w:eastAsia="Calibri" w:cstheme="minorHAnsi"/>
          <w:b/>
          <w:color w:val="262626" w:themeColor="text1" w:themeTint="D9"/>
          <w:sz w:val="28"/>
          <w:szCs w:val="28"/>
        </w:rPr>
      </w:pPr>
      <w:r w:rsidRPr="009926E4">
        <w:rPr>
          <w:rFonts w:eastAsia="Calibri" w:cstheme="minorHAnsi"/>
          <w:b/>
          <w:color w:val="262626" w:themeColor="text1" w:themeTint="D9"/>
        </w:rPr>
        <w:t xml:space="preserve">_________________________________ </w:t>
      </w:r>
      <w:r w:rsidRPr="009926E4">
        <w:rPr>
          <w:rFonts w:eastAsia="Calibri" w:cstheme="minorHAnsi"/>
          <w:b/>
          <w:color w:val="262626" w:themeColor="text1" w:themeTint="D9"/>
        </w:rPr>
        <w:br/>
      </w:r>
      <w:r w:rsidRPr="009926E4">
        <w:rPr>
          <w:rFonts w:eastAsia="Calibri" w:cstheme="minorHAnsi"/>
          <w:bCs/>
          <w:color w:val="262626" w:themeColor="text1" w:themeTint="D9"/>
        </w:rPr>
        <w:t>APPROVED BY</w:t>
      </w:r>
      <w:r w:rsidRPr="009926E4">
        <w:rPr>
          <w:rFonts w:eastAsia="Calibri" w:cstheme="minorHAnsi"/>
          <w:bCs/>
          <w:color w:val="262626" w:themeColor="text1" w:themeTint="D9"/>
        </w:rPr>
        <w:br/>
      </w:r>
      <w:r w:rsidRPr="009926E4">
        <w:rPr>
          <w:rFonts w:eastAsia="Calibri" w:cstheme="minorHAnsi"/>
          <w:b/>
          <w:color w:val="262626" w:themeColor="text1" w:themeTint="D9"/>
          <w:sz w:val="28"/>
          <w:szCs w:val="28"/>
        </w:rPr>
        <w:t>CHIEF EXECUTIVE OFFICER</w:t>
      </w:r>
      <w:bookmarkEnd w:id="0"/>
    </w:p>
    <w:sectPr w:rsidR="00A44922" w:rsidRPr="00E71688" w:rsidSect="00871AC4">
      <w:headerReference w:type="even" r:id="rId10"/>
      <w:headerReference w:type="default" r:id="rId11"/>
      <w:footerReference w:type="even" r:id="rId12"/>
      <w:footerReference w:type="default" r:id="rId13"/>
      <w:headerReference w:type="first" r:id="rId14"/>
      <w:footerReference w:type="first" r:id="rId15"/>
      <w:pgSz w:w="12240" w:h="15840"/>
      <w:pgMar w:top="1134" w:right="1077" w:bottom="1134" w:left="1077" w:header="289"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73DEE" w14:textId="77777777" w:rsidR="007901DD" w:rsidRDefault="007901DD" w:rsidP="0035593D">
      <w:pPr>
        <w:spacing w:after="0" w:line="240" w:lineRule="auto"/>
      </w:pPr>
      <w:r>
        <w:separator/>
      </w:r>
    </w:p>
  </w:endnote>
  <w:endnote w:type="continuationSeparator" w:id="0">
    <w:p w14:paraId="71C602D0" w14:textId="77777777" w:rsidR="007901DD" w:rsidRDefault="007901DD" w:rsidP="00355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5D39E" w14:textId="77777777" w:rsidR="00171514" w:rsidRDefault="001715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91DC1" w14:textId="77777777" w:rsidR="00171514" w:rsidRDefault="001715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6D55" w14:textId="77777777" w:rsidR="00171514" w:rsidRDefault="001715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F696E" w14:textId="77777777" w:rsidR="007901DD" w:rsidRDefault="007901DD" w:rsidP="0035593D">
      <w:pPr>
        <w:spacing w:after="0" w:line="240" w:lineRule="auto"/>
      </w:pPr>
      <w:r>
        <w:separator/>
      </w:r>
    </w:p>
  </w:footnote>
  <w:footnote w:type="continuationSeparator" w:id="0">
    <w:p w14:paraId="05CCF853" w14:textId="77777777" w:rsidR="007901DD" w:rsidRDefault="007901DD" w:rsidP="003559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64A7" w14:textId="77777777" w:rsidR="00171514" w:rsidRDefault="001715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4C1A" w14:textId="77777777" w:rsidR="0035593D" w:rsidRDefault="0035593D">
    <w:pPr>
      <w:pStyle w:val="Header"/>
    </w:pPr>
  </w:p>
  <w:p w14:paraId="40CD3A51" w14:textId="77777777" w:rsidR="0035593D" w:rsidRDefault="0035593D">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3"/>
      <w:gridCol w:w="1411"/>
      <w:gridCol w:w="1426"/>
      <w:gridCol w:w="987"/>
      <w:gridCol w:w="1643"/>
      <w:gridCol w:w="1980"/>
      <w:gridCol w:w="1176"/>
    </w:tblGrid>
    <w:tr w:rsidR="00570C81" w14:paraId="078232D0" w14:textId="77777777" w:rsidTr="00DB2823">
      <w:tc>
        <w:tcPr>
          <w:tcW w:w="1463" w:type="dxa"/>
          <w:vMerge w:val="restart"/>
        </w:tcPr>
        <w:p w14:paraId="1C430A19" w14:textId="77777777" w:rsidR="00570C81" w:rsidRDefault="00570C81" w:rsidP="00570C81">
          <w:pPr>
            <w:pStyle w:val="Header"/>
          </w:pPr>
          <w:r>
            <w:rPr>
              <w:noProof/>
            </w:rPr>
            <w:drawing>
              <wp:inline distT="0" distB="0" distL="0" distR="0" wp14:anchorId="26735B72" wp14:editId="3287E4EE">
                <wp:extent cx="790575" cy="790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c.png"/>
                        <pic:cNvPicPr/>
                      </pic:nvPicPr>
                      <pic:blipFill>
                        <a:blip r:embed="rId1">
                          <a:extLst>
                            <a:ext uri="{28A0092B-C50C-407E-A947-70E740481C1C}">
                              <a14:useLocalDpi xmlns:a14="http://schemas.microsoft.com/office/drawing/2010/main" val="0"/>
                            </a:ext>
                          </a:extLst>
                        </a:blip>
                        <a:stretch>
                          <a:fillRect/>
                        </a:stretch>
                      </pic:blipFill>
                      <pic:spPr>
                        <a:xfrm>
                          <a:off x="0" y="0"/>
                          <a:ext cx="790584" cy="790584"/>
                        </a:xfrm>
                        <a:prstGeom prst="rect">
                          <a:avLst/>
                        </a:prstGeom>
                      </pic:spPr>
                    </pic:pic>
                  </a:graphicData>
                </a:graphic>
              </wp:inline>
            </w:drawing>
          </w:r>
        </w:p>
      </w:tc>
      <w:tc>
        <w:tcPr>
          <w:tcW w:w="8623" w:type="dxa"/>
          <w:gridSpan w:val="6"/>
          <w:tcBorders>
            <w:bottom w:val="double" w:sz="4" w:space="0" w:color="auto"/>
          </w:tcBorders>
          <w:shd w:val="clear" w:color="auto" w:fill="D9D9D9" w:themeFill="background1" w:themeFillShade="D9"/>
        </w:tcPr>
        <w:p w14:paraId="52E71E4C" w14:textId="0BAA578B" w:rsidR="0063256A" w:rsidRPr="0063256A" w:rsidRDefault="00896E5A" w:rsidP="001D65CE">
          <w:pPr>
            <w:pStyle w:val="Header"/>
            <w:rPr>
              <w:b/>
              <w:bCs/>
              <w:sz w:val="40"/>
              <w:szCs w:val="40"/>
            </w:rPr>
          </w:pPr>
          <w:r>
            <w:rPr>
              <w:b/>
              <w:bCs/>
              <w:sz w:val="40"/>
              <w:szCs w:val="40"/>
            </w:rPr>
            <w:t>IT Hardware Procurem</w:t>
          </w:r>
          <w:r w:rsidR="00C12BEB" w:rsidRPr="00C12BEB">
            <w:rPr>
              <w:b/>
              <w:bCs/>
              <w:sz w:val="40"/>
              <w:szCs w:val="40"/>
            </w:rPr>
            <w:t>ent Policy</w:t>
          </w:r>
        </w:p>
      </w:tc>
    </w:tr>
    <w:tr w:rsidR="00570C81" w14:paraId="372B1C4E" w14:textId="77777777" w:rsidTr="00737364">
      <w:trPr>
        <w:trHeight w:val="344"/>
      </w:trPr>
      <w:tc>
        <w:tcPr>
          <w:tcW w:w="1463" w:type="dxa"/>
          <w:vMerge/>
        </w:tcPr>
        <w:p w14:paraId="28E409F0" w14:textId="77777777" w:rsidR="00570C81" w:rsidRDefault="00570C81" w:rsidP="00570C81">
          <w:pPr>
            <w:pStyle w:val="Header"/>
          </w:pPr>
        </w:p>
      </w:tc>
      <w:tc>
        <w:tcPr>
          <w:tcW w:w="1411" w:type="dxa"/>
          <w:tcBorders>
            <w:top w:val="double" w:sz="4" w:space="0" w:color="auto"/>
          </w:tcBorders>
        </w:tcPr>
        <w:p w14:paraId="4F5E14C1" w14:textId="77777777" w:rsidR="00570C81" w:rsidRPr="003E40D3" w:rsidRDefault="00570C81" w:rsidP="00570C81">
          <w:pPr>
            <w:pStyle w:val="Header"/>
            <w:jc w:val="center"/>
            <w:rPr>
              <w:b/>
            </w:rPr>
          </w:pPr>
          <w:r w:rsidRPr="003E40D3">
            <w:rPr>
              <w:b/>
            </w:rPr>
            <w:t>Page #</w:t>
          </w:r>
        </w:p>
      </w:tc>
      <w:tc>
        <w:tcPr>
          <w:tcW w:w="1426" w:type="dxa"/>
          <w:tcBorders>
            <w:top w:val="double" w:sz="4" w:space="0" w:color="auto"/>
          </w:tcBorders>
        </w:tcPr>
        <w:p w14:paraId="674EFE69" w14:textId="77777777" w:rsidR="00570C81" w:rsidRPr="003E40D3" w:rsidRDefault="00570C81" w:rsidP="00570C81">
          <w:pPr>
            <w:pStyle w:val="Header"/>
            <w:jc w:val="center"/>
            <w:rPr>
              <w:b/>
            </w:rPr>
          </w:pPr>
          <w:r w:rsidRPr="003E40D3">
            <w:rPr>
              <w:b/>
            </w:rPr>
            <w:t>Document #</w:t>
          </w:r>
        </w:p>
      </w:tc>
      <w:tc>
        <w:tcPr>
          <w:tcW w:w="987" w:type="dxa"/>
          <w:tcBorders>
            <w:top w:val="double" w:sz="4" w:space="0" w:color="auto"/>
          </w:tcBorders>
        </w:tcPr>
        <w:p w14:paraId="5C82FB3A" w14:textId="77777777" w:rsidR="00570C81" w:rsidRPr="003E40D3" w:rsidRDefault="00570C81" w:rsidP="00570C81">
          <w:pPr>
            <w:pStyle w:val="Header"/>
            <w:jc w:val="center"/>
            <w:rPr>
              <w:b/>
            </w:rPr>
          </w:pPr>
          <w:r w:rsidRPr="003E40D3">
            <w:rPr>
              <w:b/>
            </w:rPr>
            <w:t>Revision</w:t>
          </w:r>
        </w:p>
      </w:tc>
      <w:tc>
        <w:tcPr>
          <w:tcW w:w="1643" w:type="dxa"/>
          <w:tcBorders>
            <w:top w:val="double" w:sz="4" w:space="0" w:color="auto"/>
          </w:tcBorders>
        </w:tcPr>
        <w:p w14:paraId="27ECCE4B" w14:textId="77777777" w:rsidR="00570C81" w:rsidRPr="003E40D3" w:rsidRDefault="00570C81" w:rsidP="00570C81">
          <w:pPr>
            <w:pStyle w:val="Header"/>
            <w:jc w:val="center"/>
            <w:rPr>
              <w:b/>
            </w:rPr>
          </w:pPr>
          <w:r w:rsidRPr="003E40D3">
            <w:rPr>
              <w:b/>
            </w:rPr>
            <w:t>Revision Date</w:t>
          </w:r>
        </w:p>
      </w:tc>
      <w:tc>
        <w:tcPr>
          <w:tcW w:w="1980" w:type="dxa"/>
          <w:tcBorders>
            <w:top w:val="double" w:sz="4" w:space="0" w:color="auto"/>
          </w:tcBorders>
        </w:tcPr>
        <w:p w14:paraId="42B2CE24" w14:textId="77777777" w:rsidR="00570C81" w:rsidRPr="00954427" w:rsidRDefault="00570C81" w:rsidP="00570C81">
          <w:pPr>
            <w:pStyle w:val="Header"/>
            <w:jc w:val="center"/>
            <w:rPr>
              <w:b/>
            </w:rPr>
          </w:pPr>
          <w:r w:rsidRPr="00954427">
            <w:rPr>
              <w:b/>
            </w:rPr>
            <w:t>Effective Date </w:t>
          </w:r>
        </w:p>
      </w:tc>
      <w:tc>
        <w:tcPr>
          <w:tcW w:w="1176" w:type="dxa"/>
          <w:tcBorders>
            <w:top w:val="double" w:sz="4" w:space="0" w:color="auto"/>
          </w:tcBorders>
        </w:tcPr>
        <w:p w14:paraId="609B0C13" w14:textId="77777777" w:rsidR="00570C81" w:rsidRPr="003E40D3" w:rsidRDefault="00570C81" w:rsidP="00570C81">
          <w:pPr>
            <w:pStyle w:val="Header"/>
            <w:jc w:val="center"/>
            <w:rPr>
              <w:b/>
            </w:rPr>
          </w:pPr>
          <w:r w:rsidRPr="003E40D3">
            <w:rPr>
              <w:b/>
            </w:rPr>
            <w:t>Custodian</w:t>
          </w:r>
        </w:p>
      </w:tc>
    </w:tr>
    <w:tr w:rsidR="00570C81" w14:paraId="0B6961CD" w14:textId="77777777" w:rsidTr="00737364">
      <w:tc>
        <w:tcPr>
          <w:tcW w:w="1463" w:type="dxa"/>
          <w:vMerge/>
        </w:tcPr>
        <w:p w14:paraId="0BE9A94A" w14:textId="77777777" w:rsidR="00570C81" w:rsidRDefault="00570C81" w:rsidP="00570C81">
          <w:pPr>
            <w:pStyle w:val="Header"/>
          </w:pPr>
        </w:p>
      </w:tc>
      <w:tc>
        <w:tcPr>
          <w:tcW w:w="1411" w:type="dxa"/>
        </w:tcPr>
        <w:sdt>
          <w:sdtPr>
            <w:rPr>
              <w:sz w:val="20"/>
              <w:szCs w:val="20"/>
            </w:rPr>
            <w:id w:val="98381352"/>
            <w:docPartObj>
              <w:docPartGallery w:val="Page Numbers (Top of Page)"/>
              <w:docPartUnique/>
            </w:docPartObj>
          </w:sdtPr>
          <w:sdtEndPr/>
          <w:sdtContent>
            <w:p w14:paraId="1E104444" w14:textId="60ED3D37" w:rsidR="00570C81" w:rsidRPr="00DB2823" w:rsidRDefault="00570C81" w:rsidP="00570C81">
              <w:pPr>
                <w:pStyle w:val="Header"/>
                <w:jc w:val="center"/>
                <w:rPr>
                  <w:sz w:val="20"/>
                  <w:szCs w:val="20"/>
                </w:rPr>
              </w:pPr>
              <w:r w:rsidRPr="00DB2823">
                <w:rPr>
                  <w:sz w:val="20"/>
                  <w:szCs w:val="20"/>
                </w:rPr>
                <w:t xml:space="preserve"> </w:t>
              </w:r>
              <w:r w:rsidRPr="00DB2823">
                <w:rPr>
                  <w:sz w:val="20"/>
                  <w:szCs w:val="20"/>
                </w:rPr>
                <w:fldChar w:fldCharType="begin"/>
              </w:r>
              <w:r w:rsidRPr="00DB2823">
                <w:rPr>
                  <w:sz w:val="20"/>
                  <w:szCs w:val="20"/>
                </w:rPr>
                <w:instrText xml:space="preserve"> PAGE </w:instrText>
              </w:r>
              <w:r w:rsidRPr="00DB2823">
                <w:rPr>
                  <w:sz w:val="20"/>
                  <w:szCs w:val="20"/>
                </w:rPr>
                <w:fldChar w:fldCharType="separate"/>
              </w:r>
              <w:r w:rsidR="009806BF" w:rsidRPr="00DB2823">
                <w:rPr>
                  <w:noProof/>
                  <w:sz w:val="20"/>
                  <w:szCs w:val="20"/>
                </w:rPr>
                <w:t>4</w:t>
              </w:r>
              <w:r w:rsidRPr="00DB2823">
                <w:rPr>
                  <w:sz w:val="20"/>
                  <w:szCs w:val="20"/>
                </w:rPr>
                <w:fldChar w:fldCharType="end"/>
              </w:r>
              <w:r w:rsidRPr="00DB2823">
                <w:rPr>
                  <w:sz w:val="20"/>
                  <w:szCs w:val="20"/>
                </w:rPr>
                <w:t xml:space="preserve"> of </w:t>
              </w:r>
              <w:r w:rsidR="009806BF" w:rsidRPr="00DB2823">
                <w:rPr>
                  <w:sz w:val="20"/>
                  <w:szCs w:val="20"/>
                </w:rPr>
                <w:fldChar w:fldCharType="begin"/>
              </w:r>
              <w:r w:rsidR="009806BF" w:rsidRPr="00DB2823">
                <w:rPr>
                  <w:sz w:val="20"/>
                  <w:szCs w:val="20"/>
                </w:rPr>
                <w:instrText xml:space="preserve"> NUMPAGES  </w:instrText>
              </w:r>
              <w:r w:rsidR="009806BF" w:rsidRPr="00DB2823">
                <w:rPr>
                  <w:sz w:val="20"/>
                  <w:szCs w:val="20"/>
                </w:rPr>
                <w:fldChar w:fldCharType="separate"/>
              </w:r>
              <w:r w:rsidR="009806BF" w:rsidRPr="00DB2823">
                <w:rPr>
                  <w:noProof/>
                  <w:sz w:val="20"/>
                  <w:szCs w:val="20"/>
                </w:rPr>
                <w:t>4</w:t>
              </w:r>
              <w:r w:rsidR="009806BF" w:rsidRPr="00DB2823">
                <w:rPr>
                  <w:noProof/>
                  <w:sz w:val="20"/>
                  <w:szCs w:val="20"/>
                </w:rPr>
                <w:fldChar w:fldCharType="end"/>
              </w:r>
            </w:p>
          </w:sdtContent>
        </w:sdt>
        <w:p w14:paraId="7117AA02" w14:textId="77777777" w:rsidR="00570C81" w:rsidRPr="00DB2823" w:rsidRDefault="00570C81" w:rsidP="00570C81">
          <w:pPr>
            <w:pStyle w:val="Header"/>
            <w:jc w:val="center"/>
            <w:rPr>
              <w:sz w:val="20"/>
              <w:szCs w:val="20"/>
            </w:rPr>
          </w:pPr>
        </w:p>
      </w:tc>
      <w:tc>
        <w:tcPr>
          <w:tcW w:w="1426" w:type="dxa"/>
        </w:tcPr>
        <w:p w14:paraId="33E20F9B" w14:textId="7BCA9E51" w:rsidR="00570C81" w:rsidRPr="00DB2823" w:rsidRDefault="00900CEE" w:rsidP="00570C81">
          <w:pPr>
            <w:pStyle w:val="Header"/>
            <w:jc w:val="center"/>
            <w:rPr>
              <w:sz w:val="20"/>
              <w:szCs w:val="20"/>
            </w:rPr>
          </w:pPr>
          <w:r>
            <w:rPr>
              <w:sz w:val="20"/>
              <w:szCs w:val="20"/>
            </w:rPr>
            <w:t>0041</w:t>
          </w:r>
        </w:p>
      </w:tc>
      <w:tc>
        <w:tcPr>
          <w:tcW w:w="987" w:type="dxa"/>
        </w:tcPr>
        <w:p w14:paraId="027D70F9" w14:textId="13C57CCA" w:rsidR="00570C81" w:rsidRPr="00DB2823" w:rsidRDefault="000F22C3" w:rsidP="0063256A">
          <w:pPr>
            <w:pStyle w:val="Header"/>
            <w:jc w:val="center"/>
            <w:rPr>
              <w:sz w:val="20"/>
              <w:szCs w:val="20"/>
            </w:rPr>
          </w:pPr>
          <w:r>
            <w:rPr>
              <w:sz w:val="20"/>
              <w:szCs w:val="20"/>
            </w:rPr>
            <w:t>0</w:t>
          </w:r>
          <w:r w:rsidR="00896E5A">
            <w:rPr>
              <w:sz w:val="20"/>
              <w:szCs w:val="20"/>
            </w:rPr>
            <w:t>1</w:t>
          </w:r>
        </w:p>
      </w:tc>
      <w:tc>
        <w:tcPr>
          <w:tcW w:w="1643" w:type="dxa"/>
        </w:tcPr>
        <w:p w14:paraId="2163B4C2" w14:textId="2F6A731F" w:rsidR="00570C81" w:rsidRPr="00DB2823" w:rsidRDefault="00896E5A" w:rsidP="0063256A">
          <w:pPr>
            <w:pStyle w:val="Header"/>
            <w:jc w:val="center"/>
            <w:rPr>
              <w:sz w:val="20"/>
              <w:szCs w:val="20"/>
            </w:rPr>
          </w:pPr>
          <w:r>
            <w:rPr>
              <w:noProof/>
              <w:color w:val="262626" w:themeColor="text1" w:themeTint="D9"/>
              <w:sz w:val="20"/>
              <w:szCs w:val="20"/>
            </w:rPr>
            <w:t xml:space="preserve">February </w:t>
          </w:r>
          <w:r w:rsidR="00AA5121">
            <w:rPr>
              <w:noProof/>
              <w:color w:val="262626" w:themeColor="text1" w:themeTint="D9"/>
              <w:sz w:val="20"/>
              <w:szCs w:val="20"/>
            </w:rPr>
            <w:t>6</w:t>
          </w:r>
          <w:r w:rsidR="00737364">
            <w:rPr>
              <w:noProof/>
              <w:color w:val="262626" w:themeColor="text1" w:themeTint="D9"/>
              <w:sz w:val="20"/>
              <w:szCs w:val="20"/>
            </w:rPr>
            <w:t>, 202</w:t>
          </w:r>
          <w:r w:rsidR="00AA5121">
            <w:rPr>
              <w:noProof/>
              <w:color w:val="262626" w:themeColor="text1" w:themeTint="D9"/>
              <w:sz w:val="20"/>
              <w:szCs w:val="20"/>
            </w:rPr>
            <w:t>6</w:t>
          </w:r>
        </w:p>
      </w:tc>
      <w:tc>
        <w:tcPr>
          <w:tcW w:w="1980" w:type="dxa"/>
        </w:tcPr>
        <w:p w14:paraId="091A4814" w14:textId="3A7717E1" w:rsidR="00570C81" w:rsidRPr="00DB2823" w:rsidRDefault="00AA5121" w:rsidP="00570C81">
          <w:pPr>
            <w:pStyle w:val="Header"/>
            <w:jc w:val="center"/>
            <w:rPr>
              <w:sz w:val="20"/>
              <w:szCs w:val="20"/>
            </w:rPr>
          </w:pPr>
          <w:r>
            <w:rPr>
              <w:noProof/>
              <w:color w:val="262626" w:themeColor="text1" w:themeTint="D9"/>
              <w:sz w:val="20"/>
              <w:szCs w:val="20"/>
            </w:rPr>
            <w:t>March</w:t>
          </w:r>
          <w:r w:rsidR="00D52035">
            <w:rPr>
              <w:noProof/>
              <w:color w:val="262626" w:themeColor="text1" w:themeTint="D9"/>
              <w:sz w:val="20"/>
              <w:szCs w:val="20"/>
            </w:rPr>
            <w:t xml:space="preserve"> 1</w:t>
          </w:r>
          <w:r w:rsidR="00570C81" w:rsidRPr="00DB2823">
            <w:rPr>
              <w:noProof/>
              <w:color w:val="262626" w:themeColor="text1" w:themeTint="D9"/>
              <w:sz w:val="20"/>
              <w:szCs w:val="20"/>
            </w:rPr>
            <w:t>, 202</w:t>
          </w:r>
          <w:r>
            <w:rPr>
              <w:noProof/>
              <w:color w:val="262626" w:themeColor="text1" w:themeTint="D9"/>
              <w:sz w:val="20"/>
              <w:szCs w:val="20"/>
            </w:rPr>
            <w:t>6</w:t>
          </w:r>
        </w:p>
      </w:tc>
      <w:tc>
        <w:tcPr>
          <w:tcW w:w="1176" w:type="dxa"/>
        </w:tcPr>
        <w:p w14:paraId="504BEA53" w14:textId="6673EC27" w:rsidR="00570C81" w:rsidRPr="00DB2823" w:rsidRDefault="00D43ECA" w:rsidP="00570C81">
          <w:pPr>
            <w:pStyle w:val="Header"/>
            <w:jc w:val="center"/>
            <w:rPr>
              <w:sz w:val="20"/>
              <w:szCs w:val="20"/>
            </w:rPr>
          </w:pPr>
          <w:r>
            <w:rPr>
              <w:sz w:val="20"/>
              <w:szCs w:val="20"/>
            </w:rPr>
            <w:t>IT</w:t>
          </w:r>
          <w:r w:rsidR="00570C81" w:rsidRPr="00DB2823">
            <w:rPr>
              <w:sz w:val="20"/>
              <w:szCs w:val="20"/>
            </w:rPr>
            <w:t xml:space="preserve"> Division</w:t>
          </w:r>
        </w:p>
      </w:tc>
    </w:tr>
  </w:tbl>
  <w:p w14:paraId="64D99B4F" w14:textId="77777777" w:rsidR="00C060AA" w:rsidRDefault="00C060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7DC86" w14:textId="77777777" w:rsidR="00171514" w:rsidRDefault="001715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6391"/>
    <w:multiLevelType w:val="hybridMultilevel"/>
    <w:tmpl w:val="1E04D804"/>
    <w:lvl w:ilvl="0" w:tplc="0409000F">
      <w:start w:val="1"/>
      <w:numFmt w:val="decimal"/>
      <w:lvlText w:val="%1."/>
      <w:lvlJc w:val="left"/>
      <w:pPr>
        <w:ind w:left="-720" w:hanging="360"/>
      </w:p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1" w15:restartNumberingAfterBreak="0">
    <w:nsid w:val="06F64D56"/>
    <w:multiLevelType w:val="hybridMultilevel"/>
    <w:tmpl w:val="413CE6EE"/>
    <w:lvl w:ilvl="0" w:tplc="95623D4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E1002B"/>
    <w:multiLevelType w:val="hybridMultilevel"/>
    <w:tmpl w:val="3D289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644F0"/>
    <w:multiLevelType w:val="hybridMultilevel"/>
    <w:tmpl w:val="BD6093D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046011F"/>
    <w:multiLevelType w:val="hybridMultilevel"/>
    <w:tmpl w:val="72AA5538"/>
    <w:lvl w:ilvl="0" w:tplc="95623D4E">
      <w:start w:val="1"/>
      <w:numFmt w:val="bullet"/>
      <w:lvlText w:val="•"/>
      <w:lvlJc w:val="left"/>
      <w:pPr>
        <w:tabs>
          <w:tab w:val="num" w:pos="720"/>
        </w:tabs>
        <w:ind w:left="720" w:hanging="360"/>
      </w:pPr>
      <w:rPr>
        <w:rFonts w:ascii="Arial" w:hAnsi="Arial" w:hint="default"/>
      </w:rPr>
    </w:lvl>
    <w:lvl w:ilvl="1" w:tplc="28C21874" w:tentative="1">
      <w:start w:val="1"/>
      <w:numFmt w:val="bullet"/>
      <w:lvlText w:val="•"/>
      <w:lvlJc w:val="left"/>
      <w:pPr>
        <w:tabs>
          <w:tab w:val="num" w:pos="1440"/>
        </w:tabs>
        <w:ind w:left="1440" w:hanging="360"/>
      </w:pPr>
      <w:rPr>
        <w:rFonts w:ascii="Arial" w:hAnsi="Arial" w:hint="default"/>
      </w:rPr>
    </w:lvl>
    <w:lvl w:ilvl="2" w:tplc="A06A9A9A" w:tentative="1">
      <w:start w:val="1"/>
      <w:numFmt w:val="bullet"/>
      <w:lvlText w:val="•"/>
      <w:lvlJc w:val="left"/>
      <w:pPr>
        <w:tabs>
          <w:tab w:val="num" w:pos="2160"/>
        </w:tabs>
        <w:ind w:left="2160" w:hanging="360"/>
      </w:pPr>
      <w:rPr>
        <w:rFonts w:ascii="Arial" w:hAnsi="Arial" w:hint="default"/>
      </w:rPr>
    </w:lvl>
    <w:lvl w:ilvl="3" w:tplc="8856D6AE" w:tentative="1">
      <w:start w:val="1"/>
      <w:numFmt w:val="bullet"/>
      <w:lvlText w:val="•"/>
      <w:lvlJc w:val="left"/>
      <w:pPr>
        <w:tabs>
          <w:tab w:val="num" w:pos="2880"/>
        </w:tabs>
        <w:ind w:left="2880" w:hanging="360"/>
      </w:pPr>
      <w:rPr>
        <w:rFonts w:ascii="Arial" w:hAnsi="Arial" w:hint="default"/>
      </w:rPr>
    </w:lvl>
    <w:lvl w:ilvl="4" w:tplc="486E3820" w:tentative="1">
      <w:start w:val="1"/>
      <w:numFmt w:val="bullet"/>
      <w:lvlText w:val="•"/>
      <w:lvlJc w:val="left"/>
      <w:pPr>
        <w:tabs>
          <w:tab w:val="num" w:pos="3600"/>
        </w:tabs>
        <w:ind w:left="3600" w:hanging="360"/>
      </w:pPr>
      <w:rPr>
        <w:rFonts w:ascii="Arial" w:hAnsi="Arial" w:hint="default"/>
      </w:rPr>
    </w:lvl>
    <w:lvl w:ilvl="5" w:tplc="85EC4F16" w:tentative="1">
      <w:start w:val="1"/>
      <w:numFmt w:val="bullet"/>
      <w:lvlText w:val="•"/>
      <w:lvlJc w:val="left"/>
      <w:pPr>
        <w:tabs>
          <w:tab w:val="num" w:pos="4320"/>
        </w:tabs>
        <w:ind w:left="4320" w:hanging="360"/>
      </w:pPr>
      <w:rPr>
        <w:rFonts w:ascii="Arial" w:hAnsi="Arial" w:hint="default"/>
      </w:rPr>
    </w:lvl>
    <w:lvl w:ilvl="6" w:tplc="665C3172" w:tentative="1">
      <w:start w:val="1"/>
      <w:numFmt w:val="bullet"/>
      <w:lvlText w:val="•"/>
      <w:lvlJc w:val="left"/>
      <w:pPr>
        <w:tabs>
          <w:tab w:val="num" w:pos="5040"/>
        </w:tabs>
        <w:ind w:left="5040" w:hanging="360"/>
      </w:pPr>
      <w:rPr>
        <w:rFonts w:ascii="Arial" w:hAnsi="Arial" w:hint="default"/>
      </w:rPr>
    </w:lvl>
    <w:lvl w:ilvl="7" w:tplc="5624F408" w:tentative="1">
      <w:start w:val="1"/>
      <w:numFmt w:val="bullet"/>
      <w:lvlText w:val="•"/>
      <w:lvlJc w:val="left"/>
      <w:pPr>
        <w:tabs>
          <w:tab w:val="num" w:pos="5760"/>
        </w:tabs>
        <w:ind w:left="5760" w:hanging="360"/>
      </w:pPr>
      <w:rPr>
        <w:rFonts w:ascii="Arial" w:hAnsi="Arial" w:hint="default"/>
      </w:rPr>
    </w:lvl>
    <w:lvl w:ilvl="8" w:tplc="6B92553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05530F2"/>
    <w:multiLevelType w:val="hybridMultilevel"/>
    <w:tmpl w:val="B24A6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885CF2"/>
    <w:multiLevelType w:val="hybridMultilevel"/>
    <w:tmpl w:val="7130C2FE"/>
    <w:lvl w:ilvl="0" w:tplc="4E28B29A">
      <w:start w:val="1"/>
      <w:numFmt w:val="decimal"/>
      <w:lvlText w:val="4.%1"/>
      <w:lvlJc w:val="left"/>
      <w:pPr>
        <w:tabs>
          <w:tab w:val="num" w:pos="720"/>
        </w:tabs>
        <w:ind w:left="720" w:hanging="360"/>
      </w:pPr>
      <w:rPr>
        <w:rFonts w:hint="default"/>
        <w:b w:val="0"/>
      </w:rPr>
    </w:lvl>
    <w:lvl w:ilvl="1" w:tplc="5738996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F5284D"/>
    <w:multiLevelType w:val="multilevel"/>
    <w:tmpl w:val="0F626558"/>
    <w:lvl w:ilvl="0">
      <w:start w:val="1"/>
      <w:numFmt w:val="decimal"/>
      <w:lvlText w:val="%1."/>
      <w:lvlJc w:val="left"/>
      <w:pPr>
        <w:ind w:left="360" w:hanging="360"/>
      </w:pPr>
    </w:lvl>
    <w:lvl w:ilvl="1">
      <w:start w:val="1"/>
      <w:numFmt w:val="decimal"/>
      <w:lvlText w:val="%1.%2."/>
      <w:lvlJc w:val="left"/>
      <w:pPr>
        <w:ind w:left="792" w:hanging="432"/>
      </w:pPr>
      <w:rPr>
        <w:sz w:val="22"/>
        <w:szCs w:val="22"/>
      </w:rPr>
    </w:lvl>
    <w:lvl w:ilvl="2">
      <w:start w:val="1"/>
      <w:numFmt w:val="decimal"/>
      <w:lvlText w:val="%1.%2.%3."/>
      <w:lvlJc w:val="left"/>
      <w:pPr>
        <w:ind w:left="1224" w:hanging="504"/>
      </w:pPr>
      <w:rPr>
        <w:b w:val="0"/>
        <w:sz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D3F1F7F"/>
    <w:multiLevelType w:val="hybridMultilevel"/>
    <w:tmpl w:val="E9E0C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9B61A7"/>
    <w:multiLevelType w:val="hybridMultilevel"/>
    <w:tmpl w:val="0C36E854"/>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 w15:restartNumberingAfterBreak="0">
    <w:nsid w:val="20B92151"/>
    <w:multiLevelType w:val="hybridMultilevel"/>
    <w:tmpl w:val="42F06A2C"/>
    <w:lvl w:ilvl="0" w:tplc="20000001">
      <w:start w:val="1"/>
      <w:numFmt w:val="bullet"/>
      <w:lvlText w:val=""/>
      <w:lvlJc w:val="left"/>
      <w:pPr>
        <w:ind w:left="648" w:hanging="360"/>
      </w:pPr>
      <w:rPr>
        <w:rFonts w:ascii="Symbol" w:hAnsi="Symbol" w:hint="default"/>
      </w:rPr>
    </w:lvl>
    <w:lvl w:ilvl="1" w:tplc="04090003">
      <w:start w:val="1"/>
      <w:numFmt w:val="bullet"/>
      <w:lvlText w:val="o"/>
      <w:lvlJc w:val="left"/>
      <w:pPr>
        <w:ind w:left="648" w:hanging="360"/>
      </w:pPr>
      <w:rPr>
        <w:rFonts w:ascii="Courier New" w:hAnsi="Courier New" w:cs="Courier New" w:hint="default"/>
      </w:rPr>
    </w:lvl>
    <w:lvl w:ilvl="2" w:tplc="04090005">
      <w:start w:val="1"/>
      <w:numFmt w:val="bullet"/>
      <w:lvlText w:val=""/>
      <w:lvlJc w:val="left"/>
      <w:pPr>
        <w:ind w:left="1368" w:hanging="360"/>
      </w:pPr>
      <w:rPr>
        <w:rFonts w:ascii="Wingdings" w:hAnsi="Wingdings" w:hint="default"/>
      </w:rPr>
    </w:lvl>
    <w:lvl w:ilvl="3" w:tplc="04090001" w:tentative="1">
      <w:start w:val="1"/>
      <w:numFmt w:val="bullet"/>
      <w:lvlText w:val=""/>
      <w:lvlJc w:val="left"/>
      <w:pPr>
        <w:ind w:left="2088" w:hanging="360"/>
      </w:pPr>
      <w:rPr>
        <w:rFonts w:ascii="Symbol" w:hAnsi="Symbol" w:hint="default"/>
      </w:rPr>
    </w:lvl>
    <w:lvl w:ilvl="4" w:tplc="04090003" w:tentative="1">
      <w:start w:val="1"/>
      <w:numFmt w:val="bullet"/>
      <w:lvlText w:val="o"/>
      <w:lvlJc w:val="left"/>
      <w:pPr>
        <w:ind w:left="2808" w:hanging="360"/>
      </w:pPr>
      <w:rPr>
        <w:rFonts w:ascii="Courier New" w:hAnsi="Courier New" w:cs="Courier New" w:hint="default"/>
      </w:rPr>
    </w:lvl>
    <w:lvl w:ilvl="5" w:tplc="04090005" w:tentative="1">
      <w:start w:val="1"/>
      <w:numFmt w:val="bullet"/>
      <w:lvlText w:val=""/>
      <w:lvlJc w:val="left"/>
      <w:pPr>
        <w:ind w:left="3528" w:hanging="360"/>
      </w:pPr>
      <w:rPr>
        <w:rFonts w:ascii="Wingdings" w:hAnsi="Wingdings" w:hint="default"/>
      </w:rPr>
    </w:lvl>
    <w:lvl w:ilvl="6" w:tplc="04090001" w:tentative="1">
      <w:start w:val="1"/>
      <w:numFmt w:val="bullet"/>
      <w:lvlText w:val=""/>
      <w:lvlJc w:val="left"/>
      <w:pPr>
        <w:ind w:left="4248" w:hanging="360"/>
      </w:pPr>
      <w:rPr>
        <w:rFonts w:ascii="Symbol" w:hAnsi="Symbol" w:hint="default"/>
      </w:rPr>
    </w:lvl>
    <w:lvl w:ilvl="7" w:tplc="04090003" w:tentative="1">
      <w:start w:val="1"/>
      <w:numFmt w:val="bullet"/>
      <w:lvlText w:val="o"/>
      <w:lvlJc w:val="left"/>
      <w:pPr>
        <w:ind w:left="4968" w:hanging="360"/>
      </w:pPr>
      <w:rPr>
        <w:rFonts w:ascii="Courier New" w:hAnsi="Courier New" w:cs="Courier New" w:hint="default"/>
      </w:rPr>
    </w:lvl>
    <w:lvl w:ilvl="8" w:tplc="04090005" w:tentative="1">
      <w:start w:val="1"/>
      <w:numFmt w:val="bullet"/>
      <w:lvlText w:val=""/>
      <w:lvlJc w:val="left"/>
      <w:pPr>
        <w:ind w:left="5688" w:hanging="360"/>
      </w:pPr>
      <w:rPr>
        <w:rFonts w:ascii="Wingdings" w:hAnsi="Wingdings" w:hint="default"/>
      </w:rPr>
    </w:lvl>
  </w:abstractNum>
  <w:abstractNum w:abstractNumId="11" w15:restartNumberingAfterBreak="0">
    <w:nsid w:val="20C279A3"/>
    <w:multiLevelType w:val="hybridMultilevel"/>
    <w:tmpl w:val="45F42890"/>
    <w:lvl w:ilvl="0" w:tplc="2000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3650015"/>
    <w:multiLevelType w:val="hybridMultilevel"/>
    <w:tmpl w:val="8BB4E37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491D07"/>
    <w:multiLevelType w:val="hybridMultilevel"/>
    <w:tmpl w:val="AD3A151C"/>
    <w:lvl w:ilvl="0" w:tplc="04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F063049"/>
    <w:multiLevelType w:val="multilevel"/>
    <w:tmpl w:val="2074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4200B"/>
    <w:multiLevelType w:val="hybridMultilevel"/>
    <w:tmpl w:val="DC2E64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917CE6"/>
    <w:multiLevelType w:val="hybridMultilevel"/>
    <w:tmpl w:val="8CBA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DF3F9E"/>
    <w:multiLevelType w:val="hybridMultilevel"/>
    <w:tmpl w:val="99443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B07E9"/>
    <w:multiLevelType w:val="hybridMultilevel"/>
    <w:tmpl w:val="4D32F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DE16E4"/>
    <w:multiLevelType w:val="hybridMultilevel"/>
    <w:tmpl w:val="BEC04344"/>
    <w:lvl w:ilvl="0" w:tplc="8F52D69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B157685"/>
    <w:multiLevelType w:val="hybridMultilevel"/>
    <w:tmpl w:val="55181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55047E"/>
    <w:multiLevelType w:val="hybridMultilevel"/>
    <w:tmpl w:val="0AE66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853CFF"/>
    <w:multiLevelType w:val="multilevel"/>
    <w:tmpl w:val="6C9C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614B21"/>
    <w:multiLevelType w:val="hybridMultilevel"/>
    <w:tmpl w:val="F6A241A2"/>
    <w:lvl w:ilvl="0" w:tplc="6CEE7220">
      <w:start w:val="1"/>
      <w:numFmt w:val="bullet"/>
      <w:lvlText w:val=""/>
      <w:lvlJc w:val="left"/>
      <w:pPr>
        <w:tabs>
          <w:tab w:val="num" w:pos="720"/>
        </w:tabs>
        <w:ind w:left="720" w:hanging="360"/>
      </w:pPr>
      <w:rPr>
        <w:rFonts w:ascii="Wingdings" w:hAnsi="Wingdings" w:hint="default"/>
      </w:rPr>
    </w:lvl>
    <w:lvl w:ilvl="1" w:tplc="B022B910">
      <w:start w:val="1"/>
      <w:numFmt w:val="bullet"/>
      <w:lvlText w:val=""/>
      <w:lvlJc w:val="left"/>
      <w:pPr>
        <w:tabs>
          <w:tab w:val="num" w:pos="1440"/>
        </w:tabs>
        <w:ind w:left="1440" w:hanging="360"/>
      </w:pPr>
      <w:rPr>
        <w:rFonts w:ascii="Wingdings" w:hAnsi="Wingdings" w:hint="default"/>
      </w:rPr>
    </w:lvl>
    <w:lvl w:ilvl="2" w:tplc="0D7E1270" w:tentative="1">
      <w:start w:val="1"/>
      <w:numFmt w:val="bullet"/>
      <w:lvlText w:val=""/>
      <w:lvlJc w:val="left"/>
      <w:pPr>
        <w:tabs>
          <w:tab w:val="num" w:pos="2160"/>
        </w:tabs>
        <w:ind w:left="2160" w:hanging="360"/>
      </w:pPr>
      <w:rPr>
        <w:rFonts w:ascii="Wingdings" w:hAnsi="Wingdings" w:hint="default"/>
      </w:rPr>
    </w:lvl>
    <w:lvl w:ilvl="3" w:tplc="9D868AEA" w:tentative="1">
      <w:start w:val="1"/>
      <w:numFmt w:val="bullet"/>
      <w:lvlText w:val=""/>
      <w:lvlJc w:val="left"/>
      <w:pPr>
        <w:tabs>
          <w:tab w:val="num" w:pos="2880"/>
        </w:tabs>
        <w:ind w:left="2880" w:hanging="360"/>
      </w:pPr>
      <w:rPr>
        <w:rFonts w:ascii="Wingdings" w:hAnsi="Wingdings" w:hint="default"/>
      </w:rPr>
    </w:lvl>
    <w:lvl w:ilvl="4" w:tplc="A8DC6C16" w:tentative="1">
      <w:start w:val="1"/>
      <w:numFmt w:val="bullet"/>
      <w:lvlText w:val=""/>
      <w:lvlJc w:val="left"/>
      <w:pPr>
        <w:tabs>
          <w:tab w:val="num" w:pos="3600"/>
        </w:tabs>
        <w:ind w:left="3600" w:hanging="360"/>
      </w:pPr>
      <w:rPr>
        <w:rFonts w:ascii="Wingdings" w:hAnsi="Wingdings" w:hint="default"/>
      </w:rPr>
    </w:lvl>
    <w:lvl w:ilvl="5" w:tplc="1FE6FC2A" w:tentative="1">
      <w:start w:val="1"/>
      <w:numFmt w:val="bullet"/>
      <w:lvlText w:val=""/>
      <w:lvlJc w:val="left"/>
      <w:pPr>
        <w:tabs>
          <w:tab w:val="num" w:pos="4320"/>
        </w:tabs>
        <w:ind w:left="4320" w:hanging="360"/>
      </w:pPr>
      <w:rPr>
        <w:rFonts w:ascii="Wingdings" w:hAnsi="Wingdings" w:hint="default"/>
      </w:rPr>
    </w:lvl>
    <w:lvl w:ilvl="6" w:tplc="7658A2D0" w:tentative="1">
      <w:start w:val="1"/>
      <w:numFmt w:val="bullet"/>
      <w:lvlText w:val=""/>
      <w:lvlJc w:val="left"/>
      <w:pPr>
        <w:tabs>
          <w:tab w:val="num" w:pos="5040"/>
        </w:tabs>
        <w:ind w:left="5040" w:hanging="360"/>
      </w:pPr>
      <w:rPr>
        <w:rFonts w:ascii="Wingdings" w:hAnsi="Wingdings" w:hint="default"/>
      </w:rPr>
    </w:lvl>
    <w:lvl w:ilvl="7" w:tplc="8CBC6FCC" w:tentative="1">
      <w:start w:val="1"/>
      <w:numFmt w:val="bullet"/>
      <w:lvlText w:val=""/>
      <w:lvlJc w:val="left"/>
      <w:pPr>
        <w:tabs>
          <w:tab w:val="num" w:pos="5760"/>
        </w:tabs>
        <w:ind w:left="5760" w:hanging="360"/>
      </w:pPr>
      <w:rPr>
        <w:rFonts w:ascii="Wingdings" w:hAnsi="Wingdings" w:hint="default"/>
      </w:rPr>
    </w:lvl>
    <w:lvl w:ilvl="8" w:tplc="3F82E70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CBD5A99"/>
    <w:multiLevelType w:val="hybridMultilevel"/>
    <w:tmpl w:val="A0D494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017170"/>
    <w:multiLevelType w:val="hybridMultilevel"/>
    <w:tmpl w:val="43569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DF27DE"/>
    <w:multiLevelType w:val="hybridMultilevel"/>
    <w:tmpl w:val="45E49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352C4E"/>
    <w:multiLevelType w:val="hybridMultilevel"/>
    <w:tmpl w:val="640EF2F4"/>
    <w:lvl w:ilvl="0" w:tplc="8F52D6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3E45D5"/>
    <w:multiLevelType w:val="multilevel"/>
    <w:tmpl w:val="9348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6178A4"/>
    <w:multiLevelType w:val="hybridMultilevel"/>
    <w:tmpl w:val="F5A0B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2648743">
    <w:abstractNumId w:val="18"/>
  </w:num>
  <w:num w:numId="2" w16cid:durableId="1592857936">
    <w:abstractNumId w:val="7"/>
  </w:num>
  <w:num w:numId="3" w16cid:durableId="656034898">
    <w:abstractNumId w:val="23"/>
  </w:num>
  <w:num w:numId="4" w16cid:durableId="2040157372">
    <w:abstractNumId w:val="6"/>
  </w:num>
  <w:num w:numId="5" w16cid:durableId="523945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14985873">
    <w:abstractNumId w:val="0"/>
  </w:num>
  <w:num w:numId="7" w16cid:durableId="1431389782">
    <w:abstractNumId w:val="29"/>
  </w:num>
  <w:num w:numId="8" w16cid:durableId="553855078">
    <w:abstractNumId w:val="9"/>
  </w:num>
  <w:num w:numId="9" w16cid:durableId="1133446963">
    <w:abstractNumId w:val="12"/>
  </w:num>
  <w:num w:numId="10" w16cid:durableId="1194805918">
    <w:abstractNumId w:val="13"/>
  </w:num>
  <w:num w:numId="11" w16cid:durableId="1636837714">
    <w:abstractNumId w:val="11"/>
  </w:num>
  <w:num w:numId="12" w16cid:durableId="1982998333">
    <w:abstractNumId w:val="10"/>
  </w:num>
  <w:num w:numId="13" w16cid:durableId="451946421">
    <w:abstractNumId w:val="2"/>
  </w:num>
  <w:num w:numId="14" w16cid:durableId="54091230">
    <w:abstractNumId w:val="27"/>
  </w:num>
  <w:num w:numId="15" w16cid:durableId="523910282">
    <w:abstractNumId w:val="15"/>
  </w:num>
  <w:num w:numId="16" w16cid:durableId="933248044">
    <w:abstractNumId w:val="19"/>
  </w:num>
  <w:num w:numId="17" w16cid:durableId="819804186">
    <w:abstractNumId w:val="3"/>
  </w:num>
  <w:num w:numId="18" w16cid:durableId="307590019">
    <w:abstractNumId w:val="26"/>
  </w:num>
  <w:num w:numId="19" w16cid:durableId="1424568083">
    <w:abstractNumId w:val="4"/>
  </w:num>
  <w:num w:numId="20" w16cid:durableId="1253201877">
    <w:abstractNumId w:val="1"/>
  </w:num>
  <w:num w:numId="21" w16cid:durableId="364139336">
    <w:abstractNumId w:val="16"/>
  </w:num>
  <w:num w:numId="22" w16cid:durableId="1810433767">
    <w:abstractNumId w:val="25"/>
  </w:num>
  <w:num w:numId="23" w16cid:durableId="2013753385">
    <w:abstractNumId w:val="8"/>
  </w:num>
  <w:num w:numId="24" w16cid:durableId="1269847645">
    <w:abstractNumId w:val="28"/>
  </w:num>
  <w:num w:numId="25" w16cid:durableId="620964845">
    <w:abstractNumId w:val="21"/>
  </w:num>
  <w:num w:numId="26" w16cid:durableId="49691797">
    <w:abstractNumId w:val="20"/>
  </w:num>
  <w:num w:numId="27" w16cid:durableId="1941908946">
    <w:abstractNumId w:val="5"/>
  </w:num>
  <w:num w:numId="28" w16cid:durableId="95946674">
    <w:abstractNumId w:val="24"/>
  </w:num>
  <w:num w:numId="29" w16cid:durableId="472411771">
    <w:abstractNumId w:val="17"/>
  </w:num>
  <w:num w:numId="30" w16cid:durableId="1415784912">
    <w:abstractNumId w:val="14"/>
  </w:num>
  <w:num w:numId="31" w16cid:durableId="182990288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93D"/>
    <w:rsid w:val="000021D7"/>
    <w:rsid w:val="00004A04"/>
    <w:rsid w:val="00020E08"/>
    <w:rsid w:val="000219DE"/>
    <w:rsid w:val="00025126"/>
    <w:rsid w:val="00027556"/>
    <w:rsid w:val="0003156F"/>
    <w:rsid w:val="000346CB"/>
    <w:rsid w:val="000361C8"/>
    <w:rsid w:val="00043BE1"/>
    <w:rsid w:val="00046398"/>
    <w:rsid w:val="0005629E"/>
    <w:rsid w:val="00060170"/>
    <w:rsid w:val="00062769"/>
    <w:rsid w:val="000663CF"/>
    <w:rsid w:val="0007067D"/>
    <w:rsid w:val="000716BA"/>
    <w:rsid w:val="00071AE2"/>
    <w:rsid w:val="0007217B"/>
    <w:rsid w:val="00080AC1"/>
    <w:rsid w:val="00081D64"/>
    <w:rsid w:val="00084AD9"/>
    <w:rsid w:val="00084BCC"/>
    <w:rsid w:val="00085881"/>
    <w:rsid w:val="00087E5E"/>
    <w:rsid w:val="00092E70"/>
    <w:rsid w:val="000976B5"/>
    <w:rsid w:val="00097FB4"/>
    <w:rsid w:val="000A386E"/>
    <w:rsid w:val="000B124A"/>
    <w:rsid w:val="000B65F5"/>
    <w:rsid w:val="000D3EB4"/>
    <w:rsid w:val="000E4EFA"/>
    <w:rsid w:val="000E79F5"/>
    <w:rsid w:val="000F115A"/>
    <w:rsid w:val="000F22C3"/>
    <w:rsid w:val="000F3B01"/>
    <w:rsid w:val="000F68B7"/>
    <w:rsid w:val="00102A65"/>
    <w:rsid w:val="00111599"/>
    <w:rsid w:val="0011225C"/>
    <w:rsid w:val="00113109"/>
    <w:rsid w:val="00117D86"/>
    <w:rsid w:val="00123D77"/>
    <w:rsid w:val="00123EE7"/>
    <w:rsid w:val="001242E5"/>
    <w:rsid w:val="0012507A"/>
    <w:rsid w:val="001318F1"/>
    <w:rsid w:val="00132D44"/>
    <w:rsid w:val="00132E23"/>
    <w:rsid w:val="0013599D"/>
    <w:rsid w:val="00136FF7"/>
    <w:rsid w:val="0014668C"/>
    <w:rsid w:val="00150ACD"/>
    <w:rsid w:val="00154E29"/>
    <w:rsid w:val="0016338F"/>
    <w:rsid w:val="0016659D"/>
    <w:rsid w:val="00171514"/>
    <w:rsid w:val="00172AB0"/>
    <w:rsid w:val="00175818"/>
    <w:rsid w:val="00181CEF"/>
    <w:rsid w:val="00183721"/>
    <w:rsid w:val="00185F12"/>
    <w:rsid w:val="00191940"/>
    <w:rsid w:val="00194E89"/>
    <w:rsid w:val="001968EB"/>
    <w:rsid w:val="001A4D8F"/>
    <w:rsid w:val="001A60A5"/>
    <w:rsid w:val="001B1473"/>
    <w:rsid w:val="001C0921"/>
    <w:rsid w:val="001C43ED"/>
    <w:rsid w:val="001D65CE"/>
    <w:rsid w:val="001E0406"/>
    <w:rsid w:val="001E2843"/>
    <w:rsid w:val="001E48A6"/>
    <w:rsid w:val="001E5BEF"/>
    <w:rsid w:val="001E76EA"/>
    <w:rsid w:val="001F1CA2"/>
    <w:rsid w:val="00201F9F"/>
    <w:rsid w:val="002040AA"/>
    <w:rsid w:val="00204739"/>
    <w:rsid w:val="00207C74"/>
    <w:rsid w:val="0021210D"/>
    <w:rsid w:val="00217BA0"/>
    <w:rsid w:val="00220BDD"/>
    <w:rsid w:val="002246A9"/>
    <w:rsid w:val="0022493A"/>
    <w:rsid w:val="0022546E"/>
    <w:rsid w:val="00236C44"/>
    <w:rsid w:val="00240E4B"/>
    <w:rsid w:val="00243810"/>
    <w:rsid w:val="0024448F"/>
    <w:rsid w:val="00253A10"/>
    <w:rsid w:val="00256098"/>
    <w:rsid w:val="002573A7"/>
    <w:rsid w:val="0026271A"/>
    <w:rsid w:val="002631D6"/>
    <w:rsid w:val="00265DFE"/>
    <w:rsid w:val="00267A73"/>
    <w:rsid w:val="00274F80"/>
    <w:rsid w:val="00277384"/>
    <w:rsid w:val="0028556F"/>
    <w:rsid w:val="002867EF"/>
    <w:rsid w:val="00296102"/>
    <w:rsid w:val="002A14CA"/>
    <w:rsid w:val="002A33A1"/>
    <w:rsid w:val="002A4971"/>
    <w:rsid w:val="002A4E0D"/>
    <w:rsid w:val="002A60FF"/>
    <w:rsid w:val="002B2C7B"/>
    <w:rsid w:val="002C7E32"/>
    <w:rsid w:val="002C7F57"/>
    <w:rsid w:val="002D09F7"/>
    <w:rsid w:val="002D18BD"/>
    <w:rsid w:val="002D2E4A"/>
    <w:rsid w:val="002D4383"/>
    <w:rsid w:val="002D75EC"/>
    <w:rsid w:val="002E4B47"/>
    <w:rsid w:val="002F1BDD"/>
    <w:rsid w:val="002F5131"/>
    <w:rsid w:val="002F5AA2"/>
    <w:rsid w:val="003015AF"/>
    <w:rsid w:val="00304EF5"/>
    <w:rsid w:val="00305CD4"/>
    <w:rsid w:val="00312176"/>
    <w:rsid w:val="00315FEC"/>
    <w:rsid w:val="0032609F"/>
    <w:rsid w:val="0032697D"/>
    <w:rsid w:val="00327C5D"/>
    <w:rsid w:val="00331AB4"/>
    <w:rsid w:val="00342664"/>
    <w:rsid w:val="00345034"/>
    <w:rsid w:val="0034516A"/>
    <w:rsid w:val="00352706"/>
    <w:rsid w:val="00354D13"/>
    <w:rsid w:val="0035593D"/>
    <w:rsid w:val="00355AC1"/>
    <w:rsid w:val="00357241"/>
    <w:rsid w:val="00361F57"/>
    <w:rsid w:val="00370177"/>
    <w:rsid w:val="0037106D"/>
    <w:rsid w:val="0037373A"/>
    <w:rsid w:val="003740D4"/>
    <w:rsid w:val="00374E7D"/>
    <w:rsid w:val="003754BC"/>
    <w:rsid w:val="003766D4"/>
    <w:rsid w:val="00376C63"/>
    <w:rsid w:val="00377067"/>
    <w:rsid w:val="00377BC1"/>
    <w:rsid w:val="00380368"/>
    <w:rsid w:val="00384B83"/>
    <w:rsid w:val="003921AF"/>
    <w:rsid w:val="0039576E"/>
    <w:rsid w:val="00395ED4"/>
    <w:rsid w:val="00396200"/>
    <w:rsid w:val="003A0175"/>
    <w:rsid w:val="003A474D"/>
    <w:rsid w:val="003A4A3E"/>
    <w:rsid w:val="003A7FDE"/>
    <w:rsid w:val="003B1D00"/>
    <w:rsid w:val="003B447C"/>
    <w:rsid w:val="003B536A"/>
    <w:rsid w:val="003D38CB"/>
    <w:rsid w:val="003E36CC"/>
    <w:rsid w:val="003E40D3"/>
    <w:rsid w:val="003E65ED"/>
    <w:rsid w:val="003F16E3"/>
    <w:rsid w:val="003F4EC6"/>
    <w:rsid w:val="0040441C"/>
    <w:rsid w:val="00405759"/>
    <w:rsid w:val="0041009A"/>
    <w:rsid w:val="004110CB"/>
    <w:rsid w:val="004211DA"/>
    <w:rsid w:val="004228CA"/>
    <w:rsid w:val="00423B66"/>
    <w:rsid w:val="00424BA2"/>
    <w:rsid w:val="00426056"/>
    <w:rsid w:val="00426A15"/>
    <w:rsid w:val="004321B8"/>
    <w:rsid w:val="0043576D"/>
    <w:rsid w:val="004367CF"/>
    <w:rsid w:val="00437F69"/>
    <w:rsid w:val="0044018D"/>
    <w:rsid w:val="004423B3"/>
    <w:rsid w:val="004469CB"/>
    <w:rsid w:val="004474B2"/>
    <w:rsid w:val="0045335B"/>
    <w:rsid w:val="00460757"/>
    <w:rsid w:val="004738EC"/>
    <w:rsid w:val="00473A3B"/>
    <w:rsid w:val="004762D9"/>
    <w:rsid w:val="00477A32"/>
    <w:rsid w:val="00490275"/>
    <w:rsid w:val="00492F04"/>
    <w:rsid w:val="004A34A5"/>
    <w:rsid w:val="004A365D"/>
    <w:rsid w:val="004A6FED"/>
    <w:rsid w:val="004B6051"/>
    <w:rsid w:val="004C2F8A"/>
    <w:rsid w:val="004C391B"/>
    <w:rsid w:val="004D5A11"/>
    <w:rsid w:val="004E2C0C"/>
    <w:rsid w:val="004F362F"/>
    <w:rsid w:val="005011B7"/>
    <w:rsid w:val="00502C03"/>
    <w:rsid w:val="00505583"/>
    <w:rsid w:val="00506106"/>
    <w:rsid w:val="005078A8"/>
    <w:rsid w:val="00514EED"/>
    <w:rsid w:val="00515984"/>
    <w:rsid w:val="005212C3"/>
    <w:rsid w:val="00532A6E"/>
    <w:rsid w:val="00533B41"/>
    <w:rsid w:val="00535820"/>
    <w:rsid w:val="0053642E"/>
    <w:rsid w:val="00543B3A"/>
    <w:rsid w:val="00543FB1"/>
    <w:rsid w:val="00547EE7"/>
    <w:rsid w:val="005518D8"/>
    <w:rsid w:val="005660CB"/>
    <w:rsid w:val="00570C81"/>
    <w:rsid w:val="00572804"/>
    <w:rsid w:val="00573DD1"/>
    <w:rsid w:val="00575965"/>
    <w:rsid w:val="00580CF4"/>
    <w:rsid w:val="0058257D"/>
    <w:rsid w:val="0058570C"/>
    <w:rsid w:val="0058768E"/>
    <w:rsid w:val="00594BC5"/>
    <w:rsid w:val="00595609"/>
    <w:rsid w:val="00597AFD"/>
    <w:rsid w:val="005A1E7E"/>
    <w:rsid w:val="005A1EB7"/>
    <w:rsid w:val="005A2C65"/>
    <w:rsid w:val="005A5657"/>
    <w:rsid w:val="005A5E0D"/>
    <w:rsid w:val="005B0813"/>
    <w:rsid w:val="005B4FE7"/>
    <w:rsid w:val="005D1E14"/>
    <w:rsid w:val="005D2B14"/>
    <w:rsid w:val="005E1168"/>
    <w:rsid w:val="005F09EB"/>
    <w:rsid w:val="005F325A"/>
    <w:rsid w:val="006075F0"/>
    <w:rsid w:val="0061162C"/>
    <w:rsid w:val="00617244"/>
    <w:rsid w:val="006229AF"/>
    <w:rsid w:val="0062773A"/>
    <w:rsid w:val="006301DC"/>
    <w:rsid w:val="00630413"/>
    <w:rsid w:val="0063256A"/>
    <w:rsid w:val="00637955"/>
    <w:rsid w:val="006406F0"/>
    <w:rsid w:val="006409C4"/>
    <w:rsid w:val="00643460"/>
    <w:rsid w:val="00651778"/>
    <w:rsid w:val="00651CB7"/>
    <w:rsid w:val="0065613F"/>
    <w:rsid w:val="0065717C"/>
    <w:rsid w:val="0066240A"/>
    <w:rsid w:val="00664BB5"/>
    <w:rsid w:val="00664D94"/>
    <w:rsid w:val="0066531F"/>
    <w:rsid w:val="00671515"/>
    <w:rsid w:val="00672642"/>
    <w:rsid w:val="00684C79"/>
    <w:rsid w:val="00691176"/>
    <w:rsid w:val="00693D0C"/>
    <w:rsid w:val="0069731A"/>
    <w:rsid w:val="006A6421"/>
    <w:rsid w:val="006A79E2"/>
    <w:rsid w:val="006B0B38"/>
    <w:rsid w:val="006B3236"/>
    <w:rsid w:val="006B34F5"/>
    <w:rsid w:val="006B46EA"/>
    <w:rsid w:val="006C1E21"/>
    <w:rsid w:val="006C2C17"/>
    <w:rsid w:val="006C43D2"/>
    <w:rsid w:val="006F3AA1"/>
    <w:rsid w:val="00710B57"/>
    <w:rsid w:val="0071375C"/>
    <w:rsid w:val="00713B1D"/>
    <w:rsid w:val="00714BAC"/>
    <w:rsid w:val="007212B6"/>
    <w:rsid w:val="00723BD2"/>
    <w:rsid w:val="0072575F"/>
    <w:rsid w:val="00726280"/>
    <w:rsid w:val="007266D8"/>
    <w:rsid w:val="00737364"/>
    <w:rsid w:val="0073754E"/>
    <w:rsid w:val="00743F2E"/>
    <w:rsid w:val="007514B9"/>
    <w:rsid w:val="00753CB2"/>
    <w:rsid w:val="00755A8A"/>
    <w:rsid w:val="00756861"/>
    <w:rsid w:val="007640D9"/>
    <w:rsid w:val="007700DC"/>
    <w:rsid w:val="00770CCB"/>
    <w:rsid w:val="007730B4"/>
    <w:rsid w:val="00774063"/>
    <w:rsid w:val="00782A1F"/>
    <w:rsid w:val="00785197"/>
    <w:rsid w:val="007856F8"/>
    <w:rsid w:val="007901DD"/>
    <w:rsid w:val="00792265"/>
    <w:rsid w:val="00792D26"/>
    <w:rsid w:val="007A050C"/>
    <w:rsid w:val="007A2A9B"/>
    <w:rsid w:val="007A671F"/>
    <w:rsid w:val="007B0223"/>
    <w:rsid w:val="007B2F9E"/>
    <w:rsid w:val="007B3A5F"/>
    <w:rsid w:val="007B3BC4"/>
    <w:rsid w:val="007B549C"/>
    <w:rsid w:val="007B57B5"/>
    <w:rsid w:val="007C3418"/>
    <w:rsid w:val="007C541D"/>
    <w:rsid w:val="007C620D"/>
    <w:rsid w:val="007C7D77"/>
    <w:rsid w:val="007D1F85"/>
    <w:rsid w:val="007D310C"/>
    <w:rsid w:val="007D6668"/>
    <w:rsid w:val="007D6C6E"/>
    <w:rsid w:val="007E010A"/>
    <w:rsid w:val="007E200C"/>
    <w:rsid w:val="007E24A5"/>
    <w:rsid w:val="007E359B"/>
    <w:rsid w:val="007F0B9C"/>
    <w:rsid w:val="007F0E9F"/>
    <w:rsid w:val="00804CB9"/>
    <w:rsid w:val="00806C3B"/>
    <w:rsid w:val="00816456"/>
    <w:rsid w:val="00817E21"/>
    <w:rsid w:val="00827091"/>
    <w:rsid w:val="00830B60"/>
    <w:rsid w:val="00830C17"/>
    <w:rsid w:val="008370BB"/>
    <w:rsid w:val="008376BA"/>
    <w:rsid w:val="008376C1"/>
    <w:rsid w:val="00837C63"/>
    <w:rsid w:val="00845BD5"/>
    <w:rsid w:val="008535B3"/>
    <w:rsid w:val="0085522A"/>
    <w:rsid w:val="00856152"/>
    <w:rsid w:val="00856EF9"/>
    <w:rsid w:val="00860505"/>
    <w:rsid w:val="0086356E"/>
    <w:rsid w:val="008663EC"/>
    <w:rsid w:val="00870B27"/>
    <w:rsid w:val="00871AC4"/>
    <w:rsid w:val="0087358F"/>
    <w:rsid w:val="008739FD"/>
    <w:rsid w:val="00874F64"/>
    <w:rsid w:val="00876654"/>
    <w:rsid w:val="00877846"/>
    <w:rsid w:val="008829F5"/>
    <w:rsid w:val="00884F7E"/>
    <w:rsid w:val="00887ED4"/>
    <w:rsid w:val="008946F5"/>
    <w:rsid w:val="00894904"/>
    <w:rsid w:val="0089505E"/>
    <w:rsid w:val="0089550D"/>
    <w:rsid w:val="00896E5A"/>
    <w:rsid w:val="008A56DA"/>
    <w:rsid w:val="008A5B7E"/>
    <w:rsid w:val="008A6B5D"/>
    <w:rsid w:val="008B3911"/>
    <w:rsid w:val="008B3BB1"/>
    <w:rsid w:val="008B53B5"/>
    <w:rsid w:val="008C0EBD"/>
    <w:rsid w:val="008C1148"/>
    <w:rsid w:val="008C199B"/>
    <w:rsid w:val="008C1AB9"/>
    <w:rsid w:val="008C306E"/>
    <w:rsid w:val="008C488C"/>
    <w:rsid w:val="008C6CD2"/>
    <w:rsid w:val="008D2D93"/>
    <w:rsid w:val="008D31A9"/>
    <w:rsid w:val="008D3361"/>
    <w:rsid w:val="008D3B64"/>
    <w:rsid w:val="008D62CA"/>
    <w:rsid w:val="008E0EA4"/>
    <w:rsid w:val="008E22E1"/>
    <w:rsid w:val="008E2F11"/>
    <w:rsid w:val="008E551A"/>
    <w:rsid w:val="008F7E76"/>
    <w:rsid w:val="00900149"/>
    <w:rsid w:val="00900CEE"/>
    <w:rsid w:val="0090331E"/>
    <w:rsid w:val="00903D51"/>
    <w:rsid w:val="009051F0"/>
    <w:rsid w:val="00911CFA"/>
    <w:rsid w:val="009135C2"/>
    <w:rsid w:val="00916A6B"/>
    <w:rsid w:val="00931902"/>
    <w:rsid w:val="009331EA"/>
    <w:rsid w:val="00940359"/>
    <w:rsid w:val="0094723D"/>
    <w:rsid w:val="00953855"/>
    <w:rsid w:val="00954427"/>
    <w:rsid w:val="0096218E"/>
    <w:rsid w:val="009643A5"/>
    <w:rsid w:val="00964744"/>
    <w:rsid w:val="009705BF"/>
    <w:rsid w:val="00970F75"/>
    <w:rsid w:val="00975C83"/>
    <w:rsid w:val="00980438"/>
    <w:rsid w:val="009806BF"/>
    <w:rsid w:val="00980A43"/>
    <w:rsid w:val="009917A3"/>
    <w:rsid w:val="009929DC"/>
    <w:rsid w:val="00993FBE"/>
    <w:rsid w:val="009B06AA"/>
    <w:rsid w:val="009B450B"/>
    <w:rsid w:val="009C2DA4"/>
    <w:rsid w:val="009D3382"/>
    <w:rsid w:val="009D40C6"/>
    <w:rsid w:val="009F2B66"/>
    <w:rsid w:val="009F4121"/>
    <w:rsid w:val="00A078FF"/>
    <w:rsid w:val="00A1148C"/>
    <w:rsid w:val="00A24B87"/>
    <w:rsid w:val="00A267E1"/>
    <w:rsid w:val="00A27D8C"/>
    <w:rsid w:val="00A331B7"/>
    <w:rsid w:val="00A344E7"/>
    <w:rsid w:val="00A361DF"/>
    <w:rsid w:val="00A44922"/>
    <w:rsid w:val="00A5327D"/>
    <w:rsid w:val="00A57759"/>
    <w:rsid w:val="00A6025E"/>
    <w:rsid w:val="00A71D48"/>
    <w:rsid w:val="00A777C5"/>
    <w:rsid w:val="00A77A1A"/>
    <w:rsid w:val="00A77B43"/>
    <w:rsid w:val="00A802EA"/>
    <w:rsid w:val="00A82C33"/>
    <w:rsid w:val="00A87F85"/>
    <w:rsid w:val="00AA211B"/>
    <w:rsid w:val="00AA5121"/>
    <w:rsid w:val="00AB3579"/>
    <w:rsid w:val="00AB46F9"/>
    <w:rsid w:val="00AB4D04"/>
    <w:rsid w:val="00AC07BE"/>
    <w:rsid w:val="00AC3157"/>
    <w:rsid w:val="00AC700A"/>
    <w:rsid w:val="00AD1E6D"/>
    <w:rsid w:val="00AD654B"/>
    <w:rsid w:val="00AD7365"/>
    <w:rsid w:val="00AE0CBB"/>
    <w:rsid w:val="00AE6BFB"/>
    <w:rsid w:val="00AF1329"/>
    <w:rsid w:val="00B002A9"/>
    <w:rsid w:val="00B05208"/>
    <w:rsid w:val="00B05E99"/>
    <w:rsid w:val="00B10D5A"/>
    <w:rsid w:val="00B11831"/>
    <w:rsid w:val="00B1350F"/>
    <w:rsid w:val="00B144F4"/>
    <w:rsid w:val="00B14E16"/>
    <w:rsid w:val="00B35F1A"/>
    <w:rsid w:val="00B36911"/>
    <w:rsid w:val="00B44A6A"/>
    <w:rsid w:val="00B46A11"/>
    <w:rsid w:val="00B47C7F"/>
    <w:rsid w:val="00B5123C"/>
    <w:rsid w:val="00B62273"/>
    <w:rsid w:val="00B763F7"/>
    <w:rsid w:val="00B770DB"/>
    <w:rsid w:val="00B82736"/>
    <w:rsid w:val="00B82A5F"/>
    <w:rsid w:val="00B90455"/>
    <w:rsid w:val="00B92F54"/>
    <w:rsid w:val="00B97369"/>
    <w:rsid w:val="00BA5981"/>
    <w:rsid w:val="00BA6D34"/>
    <w:rsid w:val="00BB2343"/>
    <w:rsid w:val="00BB6D9A"/>
    <w:rsid w:val="00BB75CC"/>
    <w:rsid w:val="00BC0792"/>
    <w:rsid w:val="00BC1CC9"/>
    <w:rsid w:val="00BC3D8A"/>
    <w:rsid w:val="00BC6587"/>
    <w:rsid w:val="00BD487E"/>
    <w:rsid w:val="00BE0423"/>
    <w:rsid w:val="00BE6B32"/>
    <w:rsid w:val="00BF39DB"/>
    <w:rsid w:val="00BF4EB2"/>
    <w:rsid w:val="00BF666A"/>
    <w:rsid w:val="00C02555"/>
    <w:rsid w:val="00C04E23"/>
    <w:rsid w:val="00C060AA"/>
    <w:rsid w:val="00C10293"/>
    <w:rsid w:val="00C12BEB"/>
    <w:rsid w:val="00C151EF"/>
    <w:rsid w:val="00C154EE"/>
    <w:rsid w:val="00C20199"/>
    <w:rsid w:val="00C20436"/>
    <w:rsid w:val="00C27234"/>
    <w:rsid w:val="00C4139B"/>
    <w:rsid w:val="00C41EF8"/>
    <w:rsid w:val="00C421CB"/>
    <w:rsid w:val="00C429FD"/>
    <w:rsid w:val="00C54EB9"/>
    <w:rsid w:val="00C578B0"/>
    <w:rsid w:val="00C61C4F"/>
    <w:rsid w:val="00C63678"/>
    <w:rsid w:val="00C671F4"/>
    <w:rsid w:val="00C82DC4"/>
    <w:rsid w:val="00C831C5"/>
    <w:rsid w:val="00C92224"/>
    <w:rsid w:val="00C93A3F"/>
    <w:rsid w:val="00C94A40"/>
    <w:rsid w:val="00CA404A"/>
    <w:rsid w:val="00CB475F"/>
    <w:rsid w:val="00CB76AD"/>
    <w:rsid w:val="00CC0986"/>
    <w:rsid w:val="00CC11F2"/>
    <w:rsid w:val="00CC38E2"/>
    <w:rsid w:val="00CC77A1"/>
    <w:rsid w:val="00CE23AD"/>
    <w:rsid w:val="00CE5136"/>
    <w:rsid w:val="00CE76AD"/>
    <w:rsid w:val="00CF5415"/>
    <w:rsid w:val="00CF6356"/>
    <w:rsid w:val="00CF643A"/>
    <w:rsid w:val="00D0245E"/>
    <w:rsid w:val="00D04492"/>
    <w:rsid w:val="00D044AA"/>
    <w:rsid w:val="00D0502F"/>
    <w:rsid w:val="00D056A5"/>
    <w:rsid w:val="00D06234"/>
    <w:rsid w:val="00D06287"/>
    <w:rsid w:val="00D07E17"/>
    <w:rsid w:val="00D101A5"/>
    <w:rsid w:val="00D20C5D"/>
    <w:rsid w:val="00D21994"/>
    <w:rsid w:val="00D25F8F"/>
    <w:rsid w:val="00D27B9E"/>
    <w:rsid w:val="00D31346"/>
    <w:rsid w:val="00D316E3"/>
    <w:rsid w:val="00D3176B"/>
    <w:rsid w:val="00D378C0"/>
    <w:rsid w:val="00D40C66"/>
    <w:rsid w:val="00D42207"/>
    <w:rsid w:val="00D42992"/>
    <w:rsid w:val="00D43ECA"/>
    <w:rsid w:val="00D440AD"/>
    <w:rsid w:val="00D45107"/>
    <w:rsid w:val="00D47685"/>
    <w:rsid w:val="00D47829"/>
    <w:rsid w:val="00D47BF2"/>
    <w:rsid w:val="00D52035"/>
    <w:rsid w:val="00D52AF1"/>
    <w:rsid w:val="00D54AB1"/>
    <w:rsid w:val="00D55137"/>
    <w:rsid w:val="00D6107A"/>
    <w:rsid w:val="00D67222"/>
    <w:rsid w:val="00D67574"/>
    <w:rsid w:val="00D67947"/>
    <w:rsid w:val="00D807D5"/>
    <w:rsid w:val="00D80E63"/>
    <w:rsid w:val="00D80F64"/>
    <w:rsid w:val="00D812C7"/>
    <w:rsid w:val="00D823FE"/>
    <w:rsid w:val="00D84A5A"/>
    <w:rsid w:val="00D85E80"/>
    <w:rsid w:val="00D9052E"/>
    <w:rsid w:val="00D9154E"/>
    <w:rsid w:val="00D9446E"/>
    <w:rsid w:val="00D94B4F"/>
    <w:rsid w:val="00D97AA6"/>
    <w:rsid w:val="00DA3E0A"/>
    <w:rsid w:val="00DB2823"/>
    <w:rsid w:val="00DB28FA"/>
    <w:rsid w:val="00DB4905"/>
    <w:rsid w:val="00DB59C2"/>
    <w:rsid w:val="00DB6543"/>
    <w:rsid w:val="00DC11AB"/>
    <w:rsid w:val="00DC4843"/>
    <w:rsid w:val="00DD0EE9"/>
    <w:rsid w:val="00DD1043"/>
    <w:rsid w:val="00DD4770"/>
    <w:rsid w:val="00DD5000"/>
    <w:rsid w:val="00DD78F6"/>
    <w:rsid w:val="00DE0944"/>
    <w:rsid w:val="00DE11B1"/>
    <w:rsid w:val="00DE3A89"/>
    <w:rsid w:val="00DE3C9E"/>
    <w:rsid w:val="00DE4536"/>
    <w:rsid w:val="00DE47C6"/>
    <w:rsid w:val="00DF243E"/>
    <w:rsid w:val="00DF27A6"/>
    <w:rsid w:val="00E02A67"/>
    <w:rsid w:val="00E04685"/>
    <w:rsid w:val="00E11B6E"/>
    <w:rsid w:val="00E12FE8"/>
    <w:rsid w:val="00E15F63"/>
    <w:rsid w:val="00E174A0"/>
    <w:rsid w:val="00E2602E"/>
    <w:rsid w:val="00E30CC2"/>
    <w:rsid w:val="00E323BD"/>
    <w:rsid w:val="00E33BE3"/>
    <w:rsid w:val="00E34A04"/>
    <w:rsid w:val="00E3755D"/>
    <w:rsid w:val="00E3772E"/>
    <w:rsid w:val="00E44DD2"/>
    <w:rsid w:val="00E46596"/>
    <w:rsid w:val="00E50BEC"/>
    <w:rsid w:val="00E5297E"/>
    <w:rsid w:val="00E550FF"/>
    <w:rsid w:val="00E636F2"/>
    <w:rsid w:val="00E641BD"/>
    <w:rsid w:val="00E66B15"/>
    <w:rsid w:val="00E67CE4"/>
    <w:rsid w:val="00E71688"/>
    <w:rsid w:val="00E74CF3"/>
    <w:rsid w:val="00E831EA"/>
    <w:rsid w:val="00E86497"/>
    <w:rsid w:val="00E86DCC"/>
    <w:rsid w:val="00E9017A"/>
    <w:rsid w:val="00EA5350"/>
    <w:rsid w:val="00EA6C10"/>
    <w:rsid w:val="00EB20F0"/>
    <w:rsid w:val="00EB4152"/>
    <w:rsid w:val="00EB4905"/>
    <w:rsid w:val="00EB4EC6"/>
    <w:rsid w:val="00EC2325"/>
    <w:rsid w:val="00ED3035"/>
    <w:rsid w:val="00ED55AC"/>
    <w:rsid w:val="00ED7E72"/>
    <w:rsid w:val="00EE3D38"/>
    <w:rsid w:val="00EF1460"/>
    <w:rsid w:val="00EF2478"/>
    <w:rsid w:val="00F051CC"/>
    <w:rsid w:val="00F06FD6"/>
    <w:rsid w:val="00F144FA"/>
    <w:rsid w:val="00F2412F"/>
    <w:rsid w:val="00F368E3"/>
    <w:rsid w:val="00F36C9B"/>
    <w:rsid w:val="00F473A2"/>
    <w:rsid w:val="00F5260C"/>
    <w:rsid w:val="00F66BEB"/>
    <w:rsid w:val="00F8098F"/>
    <w:rsid w:val="00F82DA2"/>
    <w:rsid w:val="00F85790"/>
    <w:rsid w:val="00F92D61"/>
    <w:rsid w:val="00F94C3F"/>
    <w:rsid w:val="00F96C9D"/>
    <w:rsid w:val="00FA0183"/>
    <w:rsid w:val="00FA1FDA"/>
    <w:rsid w:val="00FC7882"/>
    <w:rsid w:val="00FD0C74"/>
    <w:rsid w:val="00FD4DF2"/>
    <w:rsid w:val="00FD5BB7"/>
    <w:rsid w:val="00FE1291"/>
    <w:rsid w:val="00FE5191"/>
    <w:rsid w:val="00FE5222"/>
    <w:rsid w:val="00FF2F17"/>
    <w:rsid w:val="00FF334C"/>
    <w:rsid w:val="00FF639A"/>
    <w:rsid w:val="00FF6603"/>
    <w:rsid w:val="00FF785F"/>
    <w:rsid w:val="00FF7F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D85BDD"/>
  <w15:chartTrackingRefBased/>
  <w15:docId w15:val="{B223D7DC-756C-4CC7-9B3A-FA8FF681E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35593D"/>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DE47C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9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3D"/>
  </w:style>
  <w:style w:type="paragraph" w:styleId="Footer">
    <w:name w:val="footer"/>
    <w:basedOn w:val="Normal"/>
    <w:link w:val="FooterChar"/>
    <w:uiPriority w:val="99"/>
    <w:unhideWhenUsed/>
    <w:rsid w:val="003559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3D"/>
  </w:style>
  <w:style w:type="table" w:styleId="TableGrid">
    <w:name w:val="Table Grid"/>
    <w:basedOn w:val="TableNormal"/>
    <w:rsid w:val="00355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5593D"/>
    <w:rPr>
      <w:rFonts w:asciiTheme="majorHAnsi" w:eastAsiaTheme="majorEastAsia" w:hAnsiTheme="majorHAnsi" w:cstheme="majorBidi"/>
      <w:b/>
      <w:bCs/>
      <w:color w:val="5B9BD5" w:themeColor="accent1"/>
      <w:sz w:val="26"/>
      <w:szCs w:val="26"/>
    </w:rPr>
  </w:style>
  <w:style w:type="paragraph" w:styleId="ListParagraph">
    <w:name w:val="List Paragraph"/>
    <w:basedOn w:val="Normal"/>
    <w:uiPriority w:val="34"/>
    <w:qFormat/>
    <w:rsid w:val="0035593D"/>
    <w:pPr>
      <w:ind w:left="720"/>
      <w:contextualSpacing/>
    </w:pPr>
  </w:style>
  <w:style w:type="paragraph" w:styleId="BalloonText">
    <w:name w:val="Balloon Text"/>
    <w:basedOn w:val="Normal"/>
    <w:link w:val="BalloonTextChar"/>
    <w:uiPriority w:val="99"/>
    <w:semiHidden/>
    <w:unhideWhenUsed/>
    <w:rsid w:val="003559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593D"/>
    <w:rPr>
      <w:rFonts w:ascii="Tahoma" w:hAnsi="Tahoma" w:cs="Tahoma"/>
      <w:sz w:val="16"/>
      <w:szCs w:val="16"/>
    </w:rPr>
  </w:style>
  <w:style w:type="character" w:styleId="CommentReference">
    <w:name w:val="annotation reference"/>
    <w:basedOn w:val="DefaultParagraphFont"/>
    <w:uiPriority w:val="99"/>
    <w:semiHidden/>
    <w:unhideWhenUsed/>
    <w:rsid w:val="009331EA"/>
    <w:rPr>
      <w:sz w:val="16"/>
      <w:szCs w:val="16"/>
    </w:rPr>
  </w:style>
  <w:style w:type="paragraph" w:styleId="CommentText">
    <w:name w:val="annotation text"/>
    <w:basedOn w:val="Normal"/>
    <w:link w:val="CommentTextChar"/>
    <w:uiPriority w:val="99"/>
    <w:semiHidden/>
    <w:unhideWhenUsed/>
    <w:rsid w:val="009331EA"/>
    <w:pPr>
      <w:spacing w:line="240" w:lineRule="auto"/>
    </w:pPr>
    <w:rPr>
      <w:sz w:val="20"/>
      <w:szCs w:val="20"/>
    </w:rPr>
  </w:style>
  <w:style w:type="character" w:customStyle="1" w:styleId="CommentTextChar">
    <w:name w:val="Comment Text Char"/>
    <w:basedOn w:val="DefaultParagraphFont"/>
    <w:link w:val="CommentText"/>
    <w:uiPriority w:val="99"/>
    <w:semiHidden/>
    <w:rsid w:val="009331EA"/>
    <w:rPr>
      <w:sz w:val="20"/>
      <w:szCs w:val="20"/>
    </w:rPr>
  </w:style>
  <w:style w:type="paragraph" w:styleId="CommentSubject">
    <w:name w:val="annotation subject"/>
    <w:basedOn w:val="CommentText"/>
    <w:next w:val="CommentText"/>
    <w:link w:val="CommentSubjectChar"/>
    <w:uiPriority w:val="99"/>
    <w:semiHidden/>
    <w:unhideWhenUsed/>
    <w:rsid w:val="009331EA"/>
    <w:rPr>
      <w:b/>
      <w:bCs/>
    </w:rPr>
  </w:style>
  <w:style w:type="character" w:customStyle="1" w:styleId="CommentSubjectChar">
    <w:name w:val="Comment Subject Char"/>
    <w:basedOn w:val="CommentTextChar"/>
    <w:link w:val="CommentSubject"/>
    <w:uiPriority w:val="99"/>
    <w:semiHidden/>
    <w:rsid w:val="009331EA"/>
    <w:rPr>
      <w:b/>
      <w:bCs/>
      <w:sz w:val="20"/>
      <w:szCs w:val="20"/>
    </w:rPr>
  </w:style>
  <w:style w:type="character" w:styleId="Emphasis">
    <w:name w:val="Emphasis"/>
    <w:basedOn w:val="DefaultParagraphFont"/>
    <w:uiPriority w:val="20"/>
    <w:qFormat/>
    <w:rsid w:val="00AE6BFB"/>
    <w:rPr>
      <w:i/>
      <w:iCs/>
    </w:rPr>
  </w:style>
  <w:style w:type="character" w:customStyle="1" w:styleId="Heading3Char">
    <w:name w:val="Heading 3 Char"/>
    <w:basedOn w:val="DefaultParagraphFont"/>
    <w:link w:val="Heading3"/>
    <w:uiPriority w:val="9"/>
    <w:semiHidden/>
    <w:rsid w:val="00DE47C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DE47C6"/>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65717C"/>
    <w:pPr>
      <w:spacing w:after="0" w:line="240" w:lineRule="auto"/>
    </w:pPr>
  </w:style>
  <w:style w:type="paragraph" w:styleId="NoSpacing">
    <w:name w:val="No Spacing"/>
    <w:uiPriority w:val="1"/>
    <w:qFormat/>
    <w:rsid w:val="00BA6D34"/>
    <w:pPr>
      <w:spacing w:after="0" w:line="240" w:lineRule="auto"/>
    </w:pPr>
  </w:style>
  <w:style w:type="character" w:styleId="Strong">
    <w:name w:val="Strong"/>
    <w:basedOn w:val="DefaultParagraphFont"/>
    <w:uiPriority w:val="22"/>
    <w:qFormat/>
    <w:rsid w:val="00E11B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33376">
      <w:bodyDiv w:val="1"/>
      <w:marLeft w:val="0"/>
      <w:marRight w:val="0"/>
      <w:marTop w:val="0"/>
      <w:marBottom w:val="0"/>
      <w:divBdr>
        <w:top w:val="none" w:sz="0" w:space="0" w:color="auto"/>
        <w:left w:val="none" w:sz="0" w:space="0" w:color="auto"/>
        <w:bottom w:val="none" w:sz="0" w:space="0" w:color="auto"/>
        <w:right w:val="none" w:sz="0" w:space="0" w:color="auto"/>
      </w:divBdr>
    </w:div>
    <w:div w:id="124852172">
      <w:bodyDiv w:val="1"/>
      <w:marLeft w:val="0"/>
      <w:marRight w:val="0"/>
      <w:marTop w:val="0"/>
      <w:marBottom w:val="0"/>
      <w:divBdr>
        <w:top w:val="none" w:sz="0" w:space="0" w:color="auto"/>
        <w:left w:val="none" w:sz="0" w:space="0" w:color="auto"/>
        <w:bottom w:val="none" w:sz="0" w:space="0" w:color="auto"/>
        <w:right w:val="none" w:sz="0" w:space="0" w:color="auto"/>
      </w:divBdr>
    </w:div>
    <w:div w:id="150610229">
      <w:bodyDiv w:val="1"/>
      <w:marLeft w:val="0"/>
      <w:marRight w:val="0"/>
      <w:marTop w:val="0"/>
      <w:marBottom w:val="0"/>
      <w:divBdr>
        <w:top w:val="none" w:sz="0" w:space="0" w:color="auto"/>
        <w:left w:val="none" w:sz="0" w:space="0" w:color="auto"/>
        <w:bottom w:val="none" w:sz="0" w:space="0" w:color="auto"/>
        <w:right w:val="none" w:sz="0" w:space="0" w:color="auto"/>
      </w:divBdr>
    </w:div>
    <w:div w:id="294796731">
      <w:bodyDiv w:val="1"/>
      <w:marLeft w:val="0"/>
      <w:marRight w:val="0"/>
      <w:marTop w:val="0"/>
      <w:marBottom w:val="0"/>
      <w:divBdr>
        <w:top w:val="none" w:sz="0" w:space="0" w:color="auto"/>
        <w:left w:val="none" w:sz="0" w:space="0" w:color="auto"/>
        <w:bottom w:val="none" w:sz="0" w:space="0" w:color="auto"/>
        <w:right w:val="none" w:sz="0" w:space="0" w:color="auto"/>
      </w:divBdr>
    </w:div>
    <w:div w:id="1201749919">
      <w:bodyDiv w:val="1"/>
      <w:marLeft w:val="0"/>
      <w:marRight w:val="0"/>
      <w:marTop w:val="0"/>
      <w:marBottom w:val="0"/>
      <w:divBdr>
        <w:top w:val="none" w:sz="0" w:space="0" w:color="auto"/>
        <w:left w:val="none" w:sz="0" w:space="0" w:color="auto"/>
        <w:bottom w:val="none" w:sz="0" w:space="0" w:color="auto"/>
        <w:right w:val="none" w:sz="0" w:space="0" w:color="auto"/>
      </w:divBdr>
    </w:div>
    <w:div w:id="1209802528">
      <w:bodyDiv w:val="1"/>
      <w:marLeft w:val="0"/>
      <w:marRight w:val="0"/>
      <w:marTop w:val="0"/>
      <w:marBottom w:val="0"/>
      <w:divBdr>
        <w:top w:val="none" w:sz="0" w:space="0" w:color="auto"/>
        <w:left w:val="none" w:sz="0" w:space="0" w:color="auto"/>
        <w:bottom w:val="none" w:sz="0" w:space="0" w:color="auto"/>
        <w:right w:val="none" w:sz="0" w:space="0" w:color="auto"/>
      </w:divBdr>
    </w:div>
    <w:div w:id="1415275356">
      <w:bodyDiv w:val="1"/>
      <w:marLeft w:val="0"/>
      <w:marRight w:val="0"/>
      <w:marTop w:val="0"/>
      <w:marBottom w:val="0"/>
      <w:divBdr>
        <w:top w:val="none" w:sz="0" w:space="0" w:color="auto"/>
        <w:left w:val="none" w:sz="0" w:space="0" w:color="auto"/>
        <w:bottom w:val="none" w:sz="0" w:space="0" w:color="auto"/>
        <w:right w:val="none" w:sz="0" w:space="0" w:color="auto"/>
      </w:divBdr>
      <w:divsChild>
        <w:div w:id="759907965">
          <w:marLeft w:val="446"/>
          <w:marRight w:val="0"/>
          <w:marTop w:val="0"/>
          <w:marBottom w:val="0"/>
          <w:divBdr>
            <w:top w:val="none" w:sz="0" w:space="0" w:color="auto"/>
            <w:left w:val="none" w:sz="0" w:space="0" w:color="auto"/>
            <w:bottom w:val="none" w:sz="0" w:space="0" w:color="auto"/>
            <w:right w:val="none" w:sz="0" w:space="0" w:color="auto"/>
          </w:divBdr>
        </w:div>
        <w:div w:id="1439564238">
          <w:marLeft w:val="446"/>
          <w:marRight w:val="0"/>
          <w:marTop w:val="0"/>
          <w:marBottom w:val="0"/>
          <w:divBdr>
            <w:top w:val="none" w:sz="0" w:space="0" w:color="auto"/>
            <w:left w:val="none" w:sz="0" w:space="0" w:color="auto"/>
            <w:bottom w:val="none" w:sz="0" w:space="0" w:color="auto"/>
            <w:right w:val="none" w:sz="0" w:space="0" w:color="auto"/>
          </w:divBdr>
        </w:div>
        <w:div w:id="70471464">
          <w:marLeft w:val="446"/>
          <w:marRight w:val="0"/>
          <w:marTop w:val="0"/>
          <w:marBottom w:val="0"/>
          <w:divBdr>
            <w:top w:val="none" w:sz="0" w:space="0" w:color="auto"/>
            <w:left w:val="none" w:sz="0" w:space="0" w:color="auto"/>
            <w:bottom w:val="none" w:sz="0" w:space="0" w:color="auto"/>
            <w:right w:val="none" w:sz="0" w:space="0" w:color="auto"/>
          </w:divBdr>
        </w:div>
      </w:divsChild>
    </w:div>
    <w:div w:id="1898280179">
      <w:bodyDiv w:val="1"/>
      <w:marLeft w:val="0"/>
      <w:marRight w:val="0"/>
      <w:marTop w:val="0"/>
      <w:marBottom w:val="0"/>
      <w:divBdr>
        <w:top w:val="none" w:sz="0" w:space="0" w:color="auto"/>
        <w:left w:val="none" w:sz="0" w:space="0" w:color="auto"/>
        <w:bottom w:val="none" w:sz="0" w:space="0" w:color="auto"/>
        <w:right w:val="none" w:sz="0" w:space="0" w:color="auto"/>
      </w:divBdr>
    </w:div>
    <w:div w:id="1945185761">
      <w:bodyDiv w:val="1"/>
      <w:marLeft w:val="0"/>
      <w:marRight w:val="0"/>
      <w:marTop w:val="0"/>
      <w:marBottom w:val="0"/>
      <w:divBdr>
        <w:top w:val="none" w:sz="0" w:space="0" w:color="auto"/>
        <w:left w:val="none" w:sz="0" w:space="0" w:color="auto"/>
        <w:bottom w:val="none" w:sz="0" w:space="0" w:color="auto"/>
        <w:right w:val="none" w:sz="0" w:space="0" w:color="auto"/>
      </w:divBdr>
    </w:div>
    <w:div w:id="1997296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pprovalAssignedTo xmlns="3c3347e7-d0d8-4295-b5a3-7ff5ee74f514">
      <UserInfo>
        <DisplayName/>
        <AccountId xsi:nil="true"/>
        <AccountType/>
      </UserInfo>
    </_ApprovalAssignedTo>
    <_ApprovalSentBy xmlns="3c3347e7-d0d8-4295-b5a3-7ff5ee74f514">
      <UserInfo>
        <DisplayName/>
        <AccountId xsi:nil="true"/>
        <AccountType/>
      </UserInfo>
    </_ApprovalSentBy>
    <_ApprovalRespondedBy xmlns="3c3347e7-d0d8-4295-b5a3-7ff5ee74f514">
      <UserInfo>
        <DisplayName/>
        <AccountId xsi:nil="true"/>
        <AccountType/>
      </UserInfo>
    </_ApprovalRespondedBy>
    <_ApprovalStatus xmlns="3c3347e7-d0d8-4295-b5a3-7ff5ee74f514">0</_ApprovalStatus>
    <_Flow_SignoffStatus xmlns="3c3347e7-d0d8-4295-b5a3-7ff5ee74f514" xsi:nil="true"/>
    <lcf76f155ced4ddcb4097134ff3c332f xmlns="3c3347e7-d0d8-4295-b5a3-7ff5ee74f514">
      <Terms xmlns="http://schemas.microsoft.com/office/infopath/2007/PartnerControls"/>
    </lcf76f155ced4ddcb4097134ff3c332f>
    <TaxCatchAll xmlns="9fbe0417-7da3-4d5e-b499-255d496a11d6" xsi:nil="true"/>
    <Approvals xmlns="3c3347e7-d0d8-4295-b5a3-7ff5ee74f51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E7E49C5C3698448AD3C542B7EC51D32" ma:contentTypeVersion="20" ma:contentTypeDescription="Create a new document." ma:contentTypeScope="" ma:versionID="e693b33844079cd95a483992c12133f9">
  <xsd:schema xmlns:xsd="http://www.w3.org/2001/XMLSchema" xmlns:xs="http://www.w3.org/2001/XMLSchema" xmlns:p="http://schemas.microsoft.com/office/2006/metadata/properties" xmlns:ns2="3c3347e7-d0d8-4295-b5a3-7ff5ee74f514" xmlns:ns3="9fbe0417-7da3-4d5e-b499-255d496a11d6" targetNamespace="http://schemas.microsoft.com/office/2006/metadata/properties" ma:root="true" ma:fieldsID="2e455214c4c8837d3ae9b89fcfad590b" ns2:_="" ns3:_="">
    <xsd:import namespace="3c3347e7-d0d8-4295-b5a3-7ff5ee74f514"/>
    <xsd:import namespace="9fbe0417-7da3-4d5e-b499-255d496a11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_ApprovalAssignedTo" minOccurs="0"/>
                <xsd:element ref="ns2:_ApprovalRespondedBy" minOccurs="0"/>
                <xsd:element ref="ns2:_ApprovalSentBy" minOccurs="0"/>
                <xsd:element ref="ns2:_ApprovalStatus" minOccurs="0"/>
                <xsd:element ref="ns2:_Flow_SignoffStatu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Approvals"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3347e7-d0d8-4295-b5a3-7ff5ee74f5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pprovalAssignedTo" ma:index="11" nillable="true" ma:displayName="Approver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12" nillable="true" ma:displayName="Response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13" nillable="true" ma:displayName="Approval Creat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14" nillable="true" ma:displayName="Approval status" ma:internalName="_ApprovalStatus" ma:readOnly="true">
      <xsd:simpleType>
        <xsd:restriction base="dms:Unknown"/>
      </xsd:simpleType>
    </xsd:element>
    <xsd:element name="_Flow_SignoffStatus" ma:index="15" nillable="true" ma:displayName="Sign-off status" ma:internalName="_x0024_Resources_x003a_core_x002c_Signoff_Status">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fd806c9-6bdb-4348-ad59-999286319ace"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Approvals" ma:index="24" nillable="true" ma:displayName="Approvals" ma:format="Dropdown" ma:internalName="Approvals">
      <xsd:complexType>
        <xsd:complexContent>
          <xsd:extension base="dms:MultiChoice">
            <xsd:sequence>
              <xsd:element name="Value" maxOccurs="unbounded" minOccurs="0" nillable="true">
                <xsd:simpleType>
                  <xsd:restriction base="dms:Choice">
                    <xsd:enumeration value="Approved"/>
                    <xsd:enumeration value="In progress"/>
                    <xsd:enumeration value="Choice 3"/>
                  </xsd:restriction>
                </xsd:simpleType>
              </xsd:element>
            </xsd:sequence>
          </xsd:extension>
        </xsd:complexContent>
      </xsd:complexType>
    </xsd:element>
    <xsd:element name="MediaServiceBillingMetadata" ma:index="25" nillable="true" ma:displayName="MediaServiceBillingMetadata" ma:hidden="true" ma:internalName="MediaServiceBillingMetadata" ma:readOnly="true">
      <xsd:simpleType>
        <xsd:restriction base="dms:Note"/>
      </xsd:simpleType>
    </xsd:element>
    <xsd:element name="MediaLengthInSeconds" ma:index="2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fbe0417-7da3-4d5e-b499-255d496a11d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c4f9edb-82b3-4159-a94c-2321e739f5d4}" ma:internalName="TaxCatchAll" ma:showField="CatchAllData" ma:web="9fbe0417-7da3-4d5e-b499-255d496a11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9AB839-E3EA-4299-809D-8CA05A5A4C25}">
  <ds:schemaRefs>
    <ds:schemaRef ds:uri="http://schemas.microsoft.com/office/2006/metadata/properties"/>
    <ds:schemaRef ds:uri="http://schemas.microsoft.com/office/infopath/2007/PartnerControls"/>
    <ds:schemaRef ds:uri="3c3347e7-d0d8-4295-b5a3-7ff5ee74f514"/>
    <ds:schemaRef ds:uri="9fbe0417-7da3-4d5e-b499-255d496a11d6"/>
  </ds:schemaRefs>
</ds:datastoreItem>
</file>

<file path=customXml/itemProps2.xml><?xml version="1.0" encoding="utf-8"?>
<ds:datastoreItem xmlns:ds="http://schemas.openxmlformats.org/officeDocument/2006/customXml" ds:itemID="{65525AF2-BD2E-42C0-8D53-43AD7AF4B057}">
  <ds:schemaRefs>
    <ds:schemaRef ds:uri="http://schemas.microsoft.com/sharepoint/v3/contenttype/forms"/>
  </ds:schemaRefs>
</ds:datastoreItem>
</file>

<file path=customXml/itemProps3.xml><?xml version="1.0" encoding="utf-8"?>
<ds:datastoreItem xmlns:ds="http://schemas.openxmlformats.org/officeDocument/2006/customXml" ds:itemID="{478EE429-E06B-4E3E-B5E8-48FFDF734C19}"/>
</file>

<file path=docProps/app.xml><?xml version="1.0" encoding="utf-8"?>
<Properties xmlns="http://schemas.openxmlformats.org/officeDocument/2006/extended-properties" xmlns:vt="http://schemas.openxmlformats.org/officeDocument/2006/docPropsVTypes">
  <Template>Normal</Template>
  <TotalTime>639</TotalTime>
  <Pages>3</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Zara Shahid</dc:creator>
  <cp:keywords/>
  <dc:description/>
  <cp:lastModifiedBy>Saima Naveed</cp:lastModifiedBy>
  <cp:revision>45</cp:revision>
  <cp:lastPrinted>2025-09-11T08:08:00Z</cp:lastPrinted>
  <dcterms:created xsi:type="dcterms:W3CDTF">2026-02-09T17:51:00Z</dcterms:created>
  <dcterms:modified xsi:type="dcterms:W3CDTF">2026-02-11T09:53:00Z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0x0101006E7E49C5C3698448AD3C542B7EC51D32</vt:lpwstr>
  </property>
  <property fmtid="{D5CDD505-2E9C-101B-9397-08002B2CF9AE}" pid="3" name="MediaServiceImageTags">
    <vt:lpwstr/>
  </property>
</Properties>
</file>