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540"/>
        <w:gridCol w:w="90"/>
        <w:gridCol w:w="720"/>
        <w:gridCol w:w="7823"/>
        <w:gridCol w:w="508"/>
      </w:tblGrid>
      <w:tr w:rsidR="000E79F5" w:rsidRPr="00595609" w14:paraId="04373BFA" w14:textId="26444B9A" w:rsidTr="005D1C55">
        <w:trPr>
          <w:trHeight w:val="20"/>
        </w:trPr>
        <w:tc>
          <w:tcPr>
            <w:tcW w:w="630" w:type="dxa"/>
          </w:tcPr>
          <w:p w14:paraId="296112CD" w14:textId="77777777" w:rsidR="009F2B66" w:rsidRPr="00595609" w:rsidRDefault="009F2B66" w:rsidP="00123D77">
            <w:pPr>
              <w:spacing w:after="240"/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 w:rsidRPr="00595609"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1.</w:t>
            </w:r>
          </w:p>
        </w:tc>
        <w:tc>
          <w:tcPr>
            <w:tcW w:w="9681" w:type="dxa"/>
            <w:gridSpan w:val="5"/>
          </w:tcPr>
          <w:p w14:paraId="0C1B090F" w14:textId="77777777" w:rsidR="009F2B66" w:rsidRPr="00595609" w:rsidRDefault="009F2B66" w:rsidP="00123D77">
            <w:pPr>
              <w:spacing w:after="240"/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Objective</w:t>
            </w:r>
            <w:r w:rsidRPr="00595609"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:</w:t>
            </w:r>
          </w:p>
        </w:tc>
      </w:tr>
      <w:tr w:rsidR="000E79F5" w:rsidRPr="00595609" w14:paraId="23473B59" w14:textId="419DC171" w:rsidTr="005D1C55">
        <w:trPr>
          <w:trHeight w:val="20"/>
        </w:trPr>
        <w:tc>
          <w:tcPr>
            <w:tcW w:w="630" w:type="dxa"/>
          </w:tcPr>
          <w:p w14:paraId="560489C9" w14:textId="77777777" w:rsidR="009F2B66" w:rsidRPr="00595609" w:rsidRDefault="009F2B66" w:rsidP="00123D77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0726C50E" w14:textId="3E8B4899" w:rsidR="009F2B66" w:rsidRPr="00595609" w:rsidRDefault="009F2B66" w:rsidP="00123D77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1.1</w:t>
            </w:r>
          </w:p>
        </w:tc>
        <w:tc>
          <w:tcPr>
            <w:tcW w:w="9051" w:type="dxa"/>
            <w:gridSpan w:val="3"/>
          </w:tcPr>
          <w:p w14:paraId="038F15E2" w14:textId="4655E3B7" w:rsidR="00E3772E" w:rsidRPr="00E925C2" w:rsidRDefault="00B01151" w:rsidP="00E3772E">
            <w:pPr>
              <w:jc w:val="both"/>
              <w:rPr>
                <w:rFonts w:cstheme="minorHAnsi"/>
                <w:color w:val="171717" w:themeColor="background2" w:themeShade="1A"/>
              </w:rPr>
            </w:pPr>
            <w:r w:rsidRPr="00E925C2">
              <w:rPr>
                <w:rFonts w:cstheme="minorHAnsi"/>
                <w:color w:val="171717" w:themeColor="background2" w:themeShade="1A"/>
              </w:rPr>
              <w:t>This policy defines a controlled and secure process for procurement, licensing, and deployment of software on all systems connected to the PCL network, ensuring compliance, cybersecurity resilience, and legal protection.</w:t>
            </w:r>
          </w:p>
        </w:tc>
      </w:tr>
      <w:tr w:rsidR="000E79F5" w:rsidRPr="00595609" w14:paraId="3291EDA0" w14:textId="16DF08E4" w:rsidTr="005D1C55">
        <w:trPr>
          <w:trHeight w:val="20"/>
        </w:trPr>
        <w:tc>
          <w:tcPr>
            <w:tcW w:w="630" w:type="dxa"/>
          </w:tcPr>
          <w:p w14:paraId="740BAD73" w14:textId="3FB960FE" w:rsidR="009F2B66" w:rsidRPr="00E71688" w:rsidRDefault="009F2B66" w:rsidP="00123D77">
            <w:pPr>
              <w:spacing w:after="240"/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 w:rsidRPr="00E71688"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2.</w:t>
            </w:r>
          </w:p>
        </w:tc>
        <w:tc>
          <w:tcPr>
            <w:tcW w:w="9681" w:type="dxa"/>
            <w:gridSpan w:val="5"/>
          </w:tcPr>
          <w:p w14:paraId="3DC46636" w14:textId="3F342382" w:rsidR="009F2B66" w:rsidRPr="00102A65" w:rsidRDefault="009F2B66" w:rsidP="00123D77">
            <w:pPr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 w:rsidRPr="00102A65"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Scope:</w:t>
            </w:r>
          </w:p>
        </w:tc>
      </w:tr>
      <w:tr w:rsidR="000E79F5" w:rsidRPr="00595609" w14:paraId="1EE5B666" w14:textId="3B0B7209" w:rsidTr="005D1C55">
        <w:trPr>
          <w:trHeight w:val="20"/>
        </w:trPr>
        <w:tc>
          <w:tcPr>
            <w:tcW w:w="630" w:type="dxa"/>
          </w:tcPr>
          <w:p w14:paraId="2355DBF5" w14:textId="77777777" w:rsidR="009F2B66" w:rsidRPr="00595609" w:rsidRDefault="009F2B66" w:rsidP="00123D77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2FE40EC3" w14:textId="1DFC0EEB" w:rsidR="009F2B66" w:rsidRDefault="009F2B66" w:rsidP="00123D77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2.1</w:t>
            </w:r>
          </w:p>
        </w:tc>
        <w:tc>
          <w:tcPr>
            <w:tcW w:w="9051" w:type="dxa"/>
            <w:gridSpan w:val="3"/>
          </w:tcPr>
          <w:p w14:paraId="76D2D5E8" w14:textId="77777777" w:rsidR="00BF0367" w:rsidRPr="00BF0367" w:rsidRDefault="00BF0367" w:rsidP="00BF0367">
            <w:pPr>
              <w:jc w:val="both"/>
            </w:pPr>
            <w:r w:rsidRPr="00BF0367">
              <w:t>This policy applies to:</w:t>
            </w:r>
          </w:p>
          <w:p w14:paraId="11652DE1" w14:textId="77777777" w:rsidR="00BF0367" w:rsidRPr="00BF0367" w:rsidRDefault="00BF0367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BF0367">
              <w:rPr>
                <w:rFonts w:cstheme="minorHAnsi"/>
                <w:color w:val="171717" w:themeColor="background2" w:themeShade="1A"/>
              </w:rPr>
              <w:t>Operating systems and application software</w:t>
            </w:r>
          </w:p>
          <w:p w14:paraId="719DC94E" w14:textId="77777777" w:rsidR="00BF0367" w:rsidRPr="00BF0367" w:rsidRDefault="00BF0367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BF0367">
              <w:rPr>
                <w:rFonts w:cstheme="minorHAnsi"/>
                <w:color w:val="171717" w:themeColor="background2" w:themeShade="1A"/>
              </w:rPr>
              <w:t>Cloud, SaaS, AI, automation, and analytics tools</w:t>
            </w:r>
          </w:p>
          <w:p w14:paraId="4D40BADC" w14:textId="77777777" w:rsidR="00BF0367" w:rsidRPr="00BF0367" w:rsidRDefault="00BF0367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BF0367">
              <w:rPr>
                <w:rFonts w:cstheme="minorHAnsi"/>
                <w:color w:val="171717" w:themeColor="background2" w:themeShade="1A"/>
              </w:rPr>
              <w:t>Open-source, freeware, shareware, and licensed software</w:t>
            </w:r>
          </w:p>
          <w:p w14:paraId="474D57C6" w14:textId="77777777" w:rsidR="00BF0367" w:rsidRPr="00BF0367" w:rsidRDefault="00BF0367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BF0367">
              <w:rPr>
                <w:rFonts w:cstheme="minorHAnsi"/>
                <w:color w:val="171717" w:themeColor="background2" w:themeShade="1A"/>
              </w:rPr>
              <w:t>Vendor-supplied embedded or bundled software</w:t>
            </w:r>
          </w:p>
          <w:p w14:paraId="5B1710A0" w14:textId="7C1CC587" w:rsidR="009F2B66" w:rsidRPr="00102A65" w:rsidRDefault="009F2B66" w:rsidP="00B90455">
            <w:pPr>
              <w:jc w:val="both"/>
            </w:pPr>
          </w:p>
        </w:tc>
      </w:tr>
      <w:tr w:rsidR="000E79F5" w:rsidRPr="00595609" w14:paraId="6813897C" w14:textId="2B51D81E" w:rsidTr="005D1C55">
        <w:trPr>
          <w:trHeight w:val="20"/>
        </w:trPr>
        <w:tc>
          <w:tcPr>
            <w:tcW w:w="630" w:type="dxa"/>
          </w:tcPr>
          <w:p w14:paraId="7EBC88AD" w14:textId="2D2AC980" w:rsidR="009F2B66" w:rsidRPr="00595609" w:rsidRDefault="009F2B66" w:rsidP="00123D77">
            <w:pPr>
              <w:spacing w:after="240"/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3</w:t>
            </w:r>
            <w:r w:rsidRPr="00595609"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.</w:t>
            </w:r>
          </w:p>
        </w:tc>
        <w:tc>
          <w:tcPr>
            <w:tcW w:w="9681" w:type="dxa"/>
            <w:gridSpan w:val="5"/>
          </w:tcPr>
          <w:p w14:paraId="21D4497A" w14:textId="77777777" w:rsidR="009F2B66" w:rsidRPr="00595609" w:rsidRDefault="009F2B66" w:rsidP="00123D77">
            <w:pPr>
              <w:spacing w:after="240"/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 w:rsidRPr="007266D8">
              <w:rPr>
                <w:rFonts w:cstheme="minorHAnsi"/>
                <w:b/>
                <w:color w:val="000000" w:themeColor="text1"/>
                <w:sz w:val="28"/>
                <w:szCs w:val="28"/>
              </w:rPr>
              <w:t>Applicability:</w:t>
            </w:r>
          </w:p>
        </w:tc>
      </w:tr>
      <w:tr w:rsidR="000E79F5" w:rsidRPr="00595609" w14:paraId="4D39B2F5" w14:textId="696A6B58" w:rsidTr="005D1C55">
        <w:trPr>
          <w:trHeight w:val="20"/>
        </w:trPr>
        <w:tc>
          <w:tcPr>
            <w:tcW w:w="630" w:type="dxa"/>
          </w:tcPr>
          <w:p w14:paraId="508E54C7" w14:textId="77777777" w:rsidR="009F2B66" w:rsidRPr="00595609" w:rsidRDefault="009F2B66" w:rsidP="007B2F9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7F57445C" w14:textId="390989E0" w:rsidR="009F2B66" w:rsidRPr="00595609" w:rsidRDefault="009F2B66" w:rsidP="007B2F9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3.1</w:t>
            </w:r>
          </w:p>
        </w:tc>
        <w:tc>
          <w:tcPr>
            <w:tcW w:w="9051" w:type="dxa"/>
            <w:gridSpan w:val="3"/>
          </w:tcPr>
          <w:p w14:paraId="5B9DBBC7" w14:textId="043FE040" w:rsidR="009F2B66" w:rsidRPr="00E925C2" w:rsidRDefault="00505583" w:rsidP="002D4383">
            <w:pPr>
              <w:jc w:val="both"/>
              <w:rPr>
                <w:rFonts w:cstheme="minorHAnsi"/>
                <w:color w:val="171717" w:themeColor="background2" w:themeShade="1A"/>
              </w:rPr>
            </w:pPr>
            <w:r w:rsidRPr="00E925C2">
              <w:rPr>
                <w:rFonts w:cstheme="minorHAnsi"/>
                <w:color w:val="171717" w:themeColor="background2" w:themeShade="1A"/>
              </w:rPr>
              <w:t>This policy shall be applicable</w:t>
            </w:r>
            <w:r w:rsidR="00F83154" w:rsidRPr="00E925C2">
              <w:rPr>
                <w:rFonts w:cstheme="minorHAnsi"/>
                <w:color w:val="171717" w:themeColor="background2" w:themeShade="1A"/>
              </w:rPr>
              <w:t xml:space="preserve"> to all employees, departments, contractors, and third parties using software on PCL-managed or PCL-connected systems.</w:t>
            </w:r>
          </w:p>
        </w:tc>
      </w:tr>
      <w:tr w:rsidR="00CA482C" w:rsidRPr="00595609" w14:paraId="5A725BB5" w14:textId="77777777" w:rsidTr="005D1C55">
        <w:trPr>
          <w:trHeight w:val="20"/>
        </w:trPr>
        <w:tc>
          <w:tcPr>
            <w:tcW w:w="630" w:type="dxa"/>
          </w:tcPr>
          <w:p w14:paraId="6C9DBE00" w14:textId="7CDD4145" w:rsidR="00CA482C" w:rsidRDefault="00A47EB8" w:rsidP="007B2F9E">
            <w:pPr>
              <w:spacing w:after="240"/>
              <w:jc w:val="both"/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</w:pPr>
            <w:r>
              <w:rPr>
                <w:rFonts w:cstheme="minorHAnsi"/>
                <w:b/>
                <w:color w:val="171717" w:themeColor="background2" w:themeShade="1A"/>
                <w:sz w:val="28"/>
                <w:szCs w:val="28"/>
              </w:rPr>
              <w:t>4.</w:t>
            </w:r>
          </w:p>
        </w:tc>
        <w:tc>
          <w:tcPr>
            <w:tcW w:w="9681" w:type="dxa"/>
            <w:gridSpan w:val="5"/>
          </w:tcPr>
          <w:p w14:paraId="7A8EFC4F" w14:textId="4F1DE7E8" w:rsidR="00CA482C" w:rsidRPr="008B3BB1" w:rsidRDefault="00CA482C" w:rsidP="007B2F9E">
            <w:pPr>
              <w:spacing w:after="240"/>
              <w:jc w:val="both"/>
              <w:rPr>
                <w:b/>
                <w:bCs/>
                <w:sz w:val="28"/>
                <w:szCs w:val="28"/>
              </w:rPr>
            </w:pPr>
            <w:r w:rsidRPr="00CA482C">
              <w:rPr>
                <w:b/>
                <w:bCs/>
                <w:sz w:val="28"/>
                <w:szCs w:val="28"/>
              </w:rPr>
              <w:t>Current Risk Context</w:t>
            </w:r>
            <w:r w:rsidR="00A47EB8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B467A2" w:rsidRPr="00E71688" w14:paraId="73B5FFF6" w14:textId="77777777" w:rsidTr="005D1C55">
        <w:trPr>
          <w:gridAfter w:val="1"/>
          <w:wAfter w:w="508" w:type="dxa"/>
          <w:trHeight w:val="20"/>
        </w:trPr>
        <w:tc>
          <w:tcPr>
            <w:tcW w:w="630" w:type="dxa"/>
          </w:tcPr>
          <w:p w14:paraId="03808BDA" w14:textId="1B32B36B" w:rsidR="00B467A2" w:rsidRPr="00E71688" w:rsidRDefault="00B467A2" w:rsidP="00B467A2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540" w:type="dxa"/>
          </w:tcPr>
          <w:p w14:paraId="77003F84" w14:textId="26CE2308" w:rsidR="00B467A2" w:rsidRPr="00E71688" w:rsidRDefault="00B467A2" w:rsidP="00B467A2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4</w:t>
            </w:r>
            <w:r w:rsidRPr="00E71688">
              <w:rPr>
                <w:rFonts w:cstheme="minorHAnsi"/>
                <w:color w:val="171717" w:themeColor="background2" w:themeShade="1A"/>
              </w:rPr>
              <w:t>.1</w:t>
            </w:r>
          </w:p>
        </w:tc>
        <w:tc>
          <w:tcPr>
            <w:tcW w:w="8633" w:type="dxa"/>
            <w:gridSpan w:val="3"/>
          </w:tcPr>
          <w:p w14:paraId="697BB208" w14:textId="77777777" w:rsidR="00A94D71" w:rsidRPr="00A94D71" w:rsidRDefault="00A94D71" w:rsidP="00A94D71">
            <w:pPr>
              <w:jc w:val="both"/>
            </w:pPr>
            <w:r w:rsidRPr="00A94D71">
              <w:t>Decentralized software procurement by business units introduces risks including:</w:t>
            </w:r>
          </w:p>
          <w:p w14:paraId="4969DE3C" w14:textId="77777777" w:rsidR="00A94D71" w:rsidRPr="00A94D71" w:rsidRDefault="00A94D71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A94D71">
              <w:rPr>
                <w:rFonts w:cstheme="minorHAnsi"/>
                <w:color w:val="171717" w:themeColor="background2" w:themeShade="1A"/>
              </w:rPr>
              <w:t>Malware and ransomware infections</w:t>
            </w:r>
          </w:p>
          <w:p w14:paraId="7D7F81E7" w14:textId="77777777" w:rsidR="00A94D71" w:rsidRPr="00A94D71" w:rsidRDefault="00A94D71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A94D71">
              <w:rPr>
                <w:rFonts w:cstheme="minorHAnsi"/>
                <w:color w:val="171717" w:themeColor="background2" w:themeShade="1A"/>
              </w:rPr>
              <w:t>License violations and legal penalties</w:t>
            </w:r>
          </w:p>
          <w:p w14:paraId="1FA78084" w14:textId="77777777" w:rsidR="00A94D71" w:rsidRPr="00A94D71" w:rsidRDefault="00A94D71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A94D71">
              <w:rPr>
                <w:rFonts w:cstheme="minorHAnsi"/>
                <w:color w:val="171717" w:themeColor="background2" w:themeShade="1A"/>
              </w:rPr>
              <w:t>Data leakage through unvetted SaaS and AI tools</w:t>
            </w:r>
          </w:p>
          <w:p w14:paraId="77FA1CB2" w14:textId="77777777" w:rsidR="00A94D71" w:rsidRPr="00A94D71" w:rsidRDefault="00A94D71" w:rsidP="003817E2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A94D71">
              <w:rPr>
                <w:rFonts w:cstheme="minorHAnsi"/>
                <w:color w:val="171717" w:themeColor="background2" w:themeShade="1A"/>
              </w:rPr>
              <w:t>Absence of patching and vulnerability management</w:t>
            </w:r>
          </w:p>
          <w:p w14:paraId="5F91B412" w14:textId="02FAC59C" w:rsidR="00B467A2" w:rsidRPr="00E71688" w:rsidRDefault="00B467A2" w:rsidP="00B467A2">
            <w:pPr>
              <w:jc w:val="both"/>
            </w:pPr>
          </w:p>
        </w:tc>
      </w:tr>
      <w:tr w:rsidR="00B467A2" w:rsidRPr="00595609" w14:paraId="1E6CFF07" w14:textId="05A14ECC" w:rsidTr="005D1C55">
        <w:trPr>
          <w:trHeight w:val="20"/>
        </w:trPr>
        <w:tc>
          <w:tcPr>
            <w:tcW w:w="630" w:type="dxa"/>
          </w:tcPr>
          <w:p w14:paraId="681D1E08" w14:textId="29400D4B" w:rsidR="00B467A2" w:rsidRPr="00E71688" w:rsidRDefault="00B467A2" w:rsidP="00B467A2">
            <w:pPr>
              <w:spacing w:after="240"/>
              <w:jc w:val="both"/>
              <w:rPr>
                <w:rFonts w:cstheme="minorHAnsi"/>
                <w:b/>
                <w:bCs/>
                <w:color w:val="171717" w:themeColor="background2" w:themeShade="1A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5</w:t>
            </w:r>
            <w:r w:rsidRPr="00E71688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.</w:t>
            </w:r>
          </w:p>
        </w:tc>
        <w:tc>
          <w:tcPr>
            <w:tcW w:w="9681" w:type="dxa"/>
            <w:gridSpan w:val="5"/>
          </w:tcPr>
          <w:p w14:paraId="290ACD26" w14:textId="75BB359D" w:rsidR="00B467A2" w:rsidRPr="00E71688" w:rsidRDefault="00B467A2" w:rsidP="00B467A2">
            <w:pPr>
              <w:tabs>
                <w:tab w:val="left" w:pos="7390"/>
              </w:tabs>
              <w:jc w:val="both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Policy Statement:</w:t>
            </w:r>
          </w:p>
        </w:tc>
      </w:tr>
      <w:tr w:rsidR="00B467A2" w:rsidRPr="00595609" w14:paraId="15150B95" w14:textId="3C5974B3" w:rsidTr="005D1C55">
        <w:trPr>
          <w:trHeight w:val="20"/>
        </w:trPr>
        <w:tc>
          <w:tcPr>
            <w:tcW w:w="630" w:type="dxa"/>
          </w:tcPr>
          <w:p w14:paraId="7D5CA122" w14:textId="77777777" w:rsidR="00B467A2" w:rsidRPr="00E71688" w:rsidRDefault="00B467A2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659E82DB" w14:textId="2A8FA14D" w:rsidR="00B467A2" w:rsidRPr="008D31A9" w:rsidRDefault="00B467A2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8D31A9">
              <w:rPr>
                <w:rFonts w:cstheme="minorHAnsi"/>
                <w:color w:val="171717" w:themeColor="background2" w:themeShade="1A"/>
              </w:rPr>
              <w:t>5.1</w:t>
            </w:r>
          </w:p>
        </w:tc>
        <w:tc>
          <w:tcPr>
            <w:tcW w:w="9051" w:type="dxa"/>
            <w:gridSpan w:val="3"/>
          </w:tcPr>
          <w:p w14:paraId="0D0F0A91" w14:textId="76ECC590" w:rsidR="00B467A2" w:rsidRPr="00776084" w:rsidRDefault="0094338E" w:rsidP="00776084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776084">
              <w:rPr>
                <w:rFonts w:cstheme="minorHAnsi"/>
                <w:color w:val="171717" w:themeColor="background2" w:themeShade="1A"/>
              </w:rPr>
              <w:t>All software must be approved, procured, licensed, and deployed by IT.</w:t>
            </w:r>
          </w:p>
        </w:tc>
      </w:tr>
      <w:tr w:rsidR="00B467A2" w:rsidRPr="00595609" w14:paraId="1473033F" w14:textId="77777777" w:rsidTr="005D1C55">
        <w:trPr>
          <w:trHeight w:val="20"/>
        </w:trPr>
        <w:tc>
          <w:tcPr>
            <w:tcW w:w="630" w:type="dxa"/>
          </w:tcPr>
          <w:p w14:paraId="7F889B47" w14:textId="77777777" w:rsidR="00B467A2" w:rsidRPr="00E71688" w:rsidRDefault="00B467A2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36B9FA57" w14:textId="3C0DA348" w:rsidR="00B467A2" w:rsidRPr="008D31A9" w:rsidRDefault="00B467A2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8D31A9">
              <w:rPr>
                <w:rFonts w:cstheme="minorHAnsi"/>
                <w:color w:val="171717" w:themeColor="background2" w:themeShade="1A"/>
              </w:rPr>
              <w:t>5.2</w:t>
            </w:r>
          </w:p>
        </w:tc>
        <w:tc>
          <w:tcPr>
            <w:tcW w:w="9051" w:type="dxa"/>
            <w:gridSpan w:val="3"/>
          </w:tcPr>
          <w:p w14:paraId="27F6895B" w14:textId="77777777" w:rsidR="0094338E" w:rsidRPr="0094338E" w:rsidRDefault="0094338E" w:rsidP="00776084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94338E">
              <w:rPr>
                <w:rFonts w:cstheme="minorHAnsi"/>
                <w:color w:val="171717" w:themeColor="background2" w:themeShade="1A"/>
              </w:rPr>
              <w:t>Business units are prohibited from:</w:t>
            </w:r>
          </w:p>
          <w:p w14:paraId="38003EE7" w14:textId="77777777" w:rsidR="0094338E" w:rsidRPr="0094338E" w:rsidRDefault="0094338E" w:rsidP="00776084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94338E">
              <w:rPr>
                <w:rFonts w:cstheme="minorHAnsi"/>
                <w:color w:val="171717" w:themeColor="background2" w:themeShade="1A"/>
              </w:rPr>
              <w:t>Directly purchasing or subscribing to software</w:t>
            </w:r>
          </w:p>
          <w:p w14:paraId="7C79EB65" w14:textId="77777777" w:rsidR="0094338E" w:rsidRPr="0094338E" w:rsidRDefault="0094338E" w:rsidP="00776084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94338E">
              <w:rPr>
                <w:rFonts w:cstheme="minorHAnsi"/>
                <w:color w:val="171717" w:themeColor="background2" w:themeShade="1A"/>
              </w:rPr>
              <w:t>Installing freeware, cracked, or trial software</w:t>
            </w:r>
          </w:p>
          <w:p w14:paraId="17C5A5B6" w14:textId="57385EF3" w:rsidR="00B467A2" w:rsidRPr="00776084" w:rsidRDefault="0094338E" w:rsidP="00776084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94338E">
              <w:rPr>
                <w:rFonts w:cstheme="minorHAnsi"/>
                <w:color w:val="171717" w:themeColor="background2" w:themeShade="1A"/>
              </w:rPr>
              <w:t>Using personal or vendor-provided licenses on PCL systems</w:t>
            </w:r>
          </w:p>
        </w:tc>
      </w:tr>
      <w:tr w:rsidR="00B467A2" w:rsidRPr="00595609" w14:paraId="22C5EE5C" w14:textId="77777777" w:rsidTr="005D1C55">
        <w:trPr>
          <w:trHeight w:val="20"/>
        </w:trPr>
        <w:tc>
          <w:tcPr>
            <w:tcW w:w="630" w:type="dxa"/>
          </w:tcPr>
          <w:p w14:paraId="1C33DFC8" w14:textId="77777777" w:rsidR="00B467A2" w:rsidRPr="00E71688" w:rsidRDefault="00B467A2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0D1CB8E0" w14:textId="00910953" w:rsidR="00B467A2" w:rsidRPr="008D31A9" w:rsidRDefault="00B467A2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8D31A9">
              <w:rPr>
                <w:rFonts w:cstheme="minorHAnsi"/>
                <w:color w:val="171717" w:themeColor="background2" w:themeShade="1A"/>
              </w:rPr>
              <w:t>5.3</w:t>
            </w:r>
          </w:p>
        </w:tc>
        <w:tc>
          <w:tcPr>
            <w:tcW w:w="9051" w:type="dxa"/>
            <w:gridSpan w:val="3"/>
          </w:tcPr>
          <w:p w14:paraId="21ED2C37" w14:textId="0ED8DBEF" w:rsidR="00B467A2" w:rsidRPr="00776084" w:rsidRDefault="0094338E" w:rsidP="00776084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776084">
              <w:rPr>
                <w:rFonts w:cstheme="minorHAnsi"/>
                <w:color w:val="171717" w:themeColor="background2" w:themeShade="1A"/>
              </w:rPr>
              <w:t>Software identified after deployment without IT approval shall be removed immediately.</w:t>
            </w:r>
          </w:p>
        </w:tc>
      </w:tr>
      <w:tr w:rsidR="00F02B94" w:rsidRPr="00756861" w14:paraId="47DE4530" w14:textId="77777777" w:rsidTr="005D1C55">
        <w:trPr>
          <w:trHeight w:val="20"/>
        </w:trPr>
        <w:tc>
          <w:tcPr>
            <w:tcW w:w="630" w:type="dxa"/>
          </w:tcPr>
          <w:p w14:paraId="32CC5D24" w14:textId="77777777" w:rsidR="00F02B94" w:rsidRPr="00756861" w:rsidRDefault="00F02B94" w:rsidP="002440B9">
            <w:pPr>
              <w:spacing w:after="240"/>
              <w:jc w:val="both"/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</w:pPr>
            <w:bookmarkStart w:id="0" w:name="_Hlk221607989"/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6.</w:t>
            </w:r>
          </w:p>
        </w:tc>
        <w:tc>
          <w:tcPr>
            <w:tcW w:w="9681" w:type="dxa"/>
            <w:gridSpan w:val="5"/>
          </w:tcPr>
          <w:p w14:paraId="651DEB71" w14:textId="1A1A97ED" w:rsidR="00F02B94" w:rsidRPr="00756861" w:rsidRDefault="00F02B94" w:rsidP="002440B9">
            <w:pPr>
              <w:tabs>
                <w:tab w:val="left" w:pos="7390"/>
              </w:tabs>
              <w:jc w:val="both"/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</w:pPr>
            <w:r w:rsidRPr="00F02B94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Software Procurement Workflow</w:t>
            </w:r>
          </w:p>
        </w:tc>
      </w:tr>
      <w:tr w:rsidR="00F02B94" w:rsidRPr="0066531F" w14:paraId="1CE88D31" w14:textId="77777777" w:rsidTr="005D1C55">
        <w:trPr>
          <w:trHeight w:val="20"/>
        </w:trPr>
        <w:tc>
          <w:tcPr>
            <w:tcW w:w="630" w:type="dxa"/>
          </w:tcPr>
          <w:p w14:paraId="351114EF" w14:textId="77777777" w:rsidR="00F02B94" w:rsidRPr="00E71688" w:rsidRDefault="00F02B94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6B5CEE23" w14:textId="77777777" w:rsidR="00F02B94" w:rsidRPr="00F02B94" w:rsidRDefault="00F02B94" w:rsidP="00776084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F02B94">
              <w:rPr>
                <w:rFonts w:cstheme="minorHAnsi"/>
                <w:color w:val="171717" w:themeColor="background2" w:themeShade="1A"/>
              </w:rPr>
              <w:t>6.1</w:t>
            </w:r>
          </w:p>
        </w:tc>
        <w:tc>
          <w:tcPr>
            <w:tcW w:w="9051" w:type="dxa"/>
            <w:gridSpan w:val="3"/>
          </w:tcPr>
          <w:p w14:paraId="6728A255" w14:textId="1FACC701" w:rsidR="00F02B94" w:rsidRPr="00F02B94" w:rsidRDefault="00F02B94" w:rsidP="00776084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F02B94">
              <w:rPr>
                <w:rFonts w:cstheme="minorHAnsi"/>
                <w:color w:val="171717" w:themeColor="background2" w:themeShade="1A"/>
              </w:rPr>
              <w:t>Business submits functional requirement to IT</w:t>
            </w:r>
          </w:p>
        </w:tc>
      </w:tr>
      <w:bookmarkEnd w:id="0"/>
      <w:tr w:rsidR="007E4B5E" w:rsidRPr="002A4971" w14:paraId="202EBFE0" w14:textId="77777777" w:rsidTr="005D1C55">
        <w:trPr>
          <w:trHeight w:val="20"/>
        </w:trPr>
        <w:tc>
          <w:tcPr>
            <w:tcW w:w="630" w:type="dxa"/>
          </w:tcPr>
          <w:p w14:paraId="207D6360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055A13CC" w14:textId="2DC58503" w:rsidR="007E4B5E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F02B94">
              <w:rPr>
                <w:rFonts w:cstheme="minorHAnsi"/>
                <w:color w:val="171717" w:themeColor="background2" w:themeShade="1A"/>
              </w:rPr>
              <w:t>6.</w:t>
            </w:r>
            <w:r>
              <w:rPr>
                <w:rFonts w:cstheme="minorHAnsi"/>
                <w:color w:val="171717" w:themeColor="background2" w:themeShade="1A"/>
              </w:rPr>
              <w:t>2</w:t>
            </w:r>
          </w:p>
        </w:tc>
        <w:tc>
          <w:tcPr>
            <w:tcW w:w="9051" w:type="dxa"/>
            <w:gridSpan w:val="3"/>
          </w:tcPr>
          <w:p w14:paraId="58A77990" w14:textId="77777777" w:rsidR="00DF0C8A" w:rsidRPr="00DF0C8A" w:rsidRDefault="00DF0C8A" w:rsidP="00DF0C8A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DF0C8A">
              <w:rPr>
                <w:rFonts w:cstheme="minorHAnsi"/>
                <w:color w:val="171717" w:themeColor="background2" w:themeShade="1A"/>
              </w:rPr>
              <w:t>IT evaluates:</w:t>
            </w:r>
          </w:p>
          <w:p w14:paraId="2BEF6CBE" w14:textId="77777777" w:rsidR="00DF0C8A" w:rsidRPr="00DF0C8A" w:rsidRDefault="00DF0C8A" w:rsidP="00776084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DF0C8A">
              <w:rPr>
                <w:rFonts w:cstheme="minorHAnsi"/>
                <w:color w:val="171717" w:themeColor="background2" w:themeShade="1A"/>
              </w:rPr>
              <w:t>Security posture and vendor reputation</w:t>
            </w:r>
          </w:p>
          <w:p w14:paraId="1B2B904A" w14:textId="77777777" w:rsidR="00DF0C8A" w:rsidRPr="00DF0C8A" w:rsidRDefault="00DF0C8A" w:rsidP="00776084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DF0C8A">
              <w:rPr>
                <w:rFonts w:cstheme="minorHAnsi"/>
                <w:color w:val="171717" w:themeColor="background2" w:themeShade="1A"/>
              </w:rPr>
              <w:t>Data handling and privacy risks</w:t>
            </w:r>
          </w:p>
          <w:p w14:paraId="49320D22" w14:textId="021A3B2C" w:rsidR="007E4B5E" w:rsidRPr="00DF0C8A" w:rsidRDefault="00DF0C8A" w:rsidP="00776084">
            <w:pPr>
              <w:numPr>
                <w:ilvl w:val="0"/>
                <w:numId w:val="34"/>
              </w:numPr>
              <w:tabs>
                <w:tab w:val="left" w:pos="7390"/>
              </w:tabs>
              <w:spacing w:before="120"/>
              <w:ind w:left="360" w:firstLine="0"/>
              <w:jc w:val="both"/>
              <w:rPr>
                <w:rFonts w:cstheme="minorHAnsi"/>
                <w:color w:val="171717" w:themeColor="background2" w:themeShade="1A"/>
              </w:rPr>
            </w:pPr>
            <w:r w:rsidRPr="00DF0C8A">
              <w:rPr>
                <w:rFonts w:cstheme="minorHAnsi"/>
                <w:color w:val="171717" w:themeColor="background2" w:themeShade="1A"/>
              </w:rPr>
              <w:t>Integration and compatibility</w:t>
            </w:r>
          </w:p>
        </w:tc>
      </w:tr>
      <w:tr w:rsidR="00DF0C8A" w:rsidRPr="002A4971" w14:paraId="48D68F8C" w14:textId="77777777" w:rsidTr="005D1C55">
        <w:trPr>
          <w:trHeight w:val="20"/>
        </w:trPr>
        <w:tc>
          <w:tcPr>
            <w:tcW w:w="630" w:type="dxa"/>
          </w:tcPr>
          <w:p w14:paraId="3C83A4C7" w14:textId="77777777" w:rsidR="00DF0C8A" w:rsidRPr="00E71688" w:rsidRDefault="00DF0C8A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21554D2C" w14:textId="6317DE20" w:rsidR="00DF0C8A" w:rsidRDefault="00DF0C8A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6.3</w:t>
            </w:r>
          </w:p>
        </w:tc>
        <w:tc>
          <w:tcPr>
            <w:tcW w:w="9051" w:type="dxa"/>
            <w:gridSpan w:val="3"/>
          </w:tcPr>
          <w:p w14:paraId="6956FA8B" w14:textId="4F300BF1" w:rsidR="00DF0C8A" w:rsidRPr="002A4971" w:rsidRDefault="00DF0C8A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776084">
              <w:rPr>
                <w:rFonts w:cstheme="minorHAnsi"/>
                <w:color w:val="171717" w:themeColor="background2" w:themeShade="1A"/>
              </w:rPr>
              <w:t>IT approves or rejects software</w:t>
            </w:r>
          </w:p>
        </w:tc>
      </w:tr>
      <w:tr w:rsidR="001C6254" w:rsidRPr="002A4971" w14:paraId="4BBAFAA1" w14:textId="77777777" w:rsidTr="005D1C55">
        <w:trPr>
          <w:trHeight w:val="20"/>
        </w:trPr>
        <w:tc>
          <w:tcPr>
            <w:tcW w:w="630" w:type="dxa"/>
          </w:tcPr>
          <w:p w14:paraId="6A4DBAA9" w14:textId="77777777" w:rsidR="001C6254" w:rsidRPr="00E71688" w:rsidRDefault="001C6254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42FEC634" w14:textId="4119BAD1" w:rsidR="001C6254" w:rsidRDefault="001C6254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6.4</w:t>
            </w:r>
          </w:p>
        </w:tc>
        <w:tc>
          <w:tcPr>
            <w:tcW w:w="9051" w:type="dxa"/>
            <w:gridSpan w:val="3"/>
          </w:tcPr>
          <w:p w14:paraId="6C6076D0" w14:textId="4EC76E51" w:rsidR="001C6254" w:rsidRPr="002A4971" w:rsidRDefault="001C625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776084">
              <w:rPr>
                <w:rFonts w:cstheme="minorHAnsi"/>
                <w:color w:val="171717" w:themeColor="background2" w:themeShade="1A"/>
              </w:rPr>
              <w:t>Procurement manages licensing and contracts</w:t>
            </w:r>
          </w:p>
        </w:tc>
      </w:tr>
      <w:tr w:rsidR="001C6254" w:rsidRPr="002A4971" w14:paraId="21DADB9A" w14:textId="77777777" w:rsidTr="005D1C55">
        <w:trPr>
          <w:trHeight w:val="20"/>
        </w:trPr>
        <w:tc>
          <w:tcPr>
            <w:tcW w:w="630" w:type="dxa"/>
          </w:tcPr>
          <w:p w14:paraId="5F2DD012" w14:textId="77777777" w:rsidR="001C6254" w:rsidRPr="00E71688" w:rsidRDefault="001C6254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7B943DB8" w14:textId="74A1B835" w:rsidR="001C6254" w:rsidRDefault="001C6254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6.5</w:t>
            </w:r>
          </w:p>
        </w:tc>
        <w:tc>
          <w:tcPr>
            <w:tcW w:w="9051" w:type="dxa"/>
            <w:gridSpan w:val="3"/>
          </w:tcPr>
          <w:p w14:paraId="77D78373" w14:textId="09156F5D" w:rsidR="001C6254" w:rsidRPr="002A4971" w:rsidRDefault="001C625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776084">
              <w:rPr>
                <w:rFonts w:cstheme="minorHAnsi"/>
                <w:color w:val="171717" w:themeColor="background2" w:themeShade="1A"/>
              </w:rPr>
              <w:t>IT performs secure installation and configuration</w:t>
            </w:r>
          </w:p>
        </w:tc>
      </w:tr>
      <w:tr w:rsidR="001C6254" w:rsidRPr="006C1E21" w14:paraId="0C2D3872" w14:textId="77777777" w:rsidTr="005D1C55">
        <w:trPr>
          <w:trHeight w:val="20"/>
        </w:trPr>
        <w:tc>
          <w:tcPr>
            <w:tcW w:w="630" w:type="dxa"/>
          </w:tcPr>
          <w:p w14:paraId="64275585" w14:textId="77777777" w:rsidR="001C6254" w:rsidRPr="00E71688" w:rsidRDefault="001C6254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5408C075" w14:textId="4744734C" w:rsidR="001C6254" w:rsidRDefault="001C6254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6.6</w:t>
            </w:r>
          </w:p>
        </w:tc>
        <w:tc>
          <w:tcPr>
            <w:tcW w:w="9051" w:type="dxa"/>
            <w:gridSpan w:val="3"/>
          </w:tcPr>
          <w:p w14:paraId="29E68947" w14:textId="6D23F592" w:rsidR="001C6254" w:rsidRPr="00776084" w:rsidRDefault="001C625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776084">
              <w:rPr>
                <w:rFonts w:cstheme="minorHAnsi"/>
                <w:color w:val="171717" w:themeColor="background2" w:themeShade="1A"/>
              </w:rPr>
              <w:t>Software recorded in license and asset registers</w:t>
            </w:r>
          </w:p>
        </w:tc>
      </w:tr>
      <w:tr w:rsidR="007E4B5E" w:rsidRPr="00595609" w14:paraId="092A4F0C" w14:textId="77777777" w:rsidTr="005D1C55">
        <w:trPr>
          <w:trHeight w:val="20"/>
        </w:trPr>
        <w:tc>
          <w:tcPr>
            <w:tcW w:w="630" w:type="dxa"/>
          </w:tcPr>
          <w:p w14:paraId="4993892E" w14:textId="75C0D77C" w:rsidR="007E4B5E" w:rsidRPr="00756861" w:rsidRDefault="001A7874" w:rsidP="007E4B5E">
            <w:pPr>
              <w:spacing w:after="240"/>
              <w:jc w:val="both"/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7</w:t>
            </w:r>
            <w:r w:rsidR="007E4B5E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.</w:t>
            </w:r>
          </w:p>
        </w:tc>
        <w:tc>
          <w:tcPr>
            <w:tcW w:w="9681" w:type="dxa"/>
            <w:gridSpan w:val="5"/>
          </w:tcPr>
          <w:p w14:paraId="457DE0EA" w14:textId="2C4F1571" w:rsidR="007E4B5E" w:rsidRPr="00756861" w:rsidRDefault="008C38FF" w:rsidP="007E4B5E">
            <w:pPr>
              <w:tabs>
                <w:tab w:val="left" w:pos="7390"/>
              </w:tabs>
              <w:jc w:val="both"/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 xml:space="preserve">Cyber </w:t>
            </w:r>
            <w:r w:rsidR="007E4B5E" w:rsidRPr="0066531F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Security &amp; Compliance</w:t>
            </w: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 xml:space="preserve"> Controls</w:t>
            </w:r>
          </w:p>
        </w:tc>
      </w:tr>
      <w:tr w:rsidR="007E4B5E" w:rsidRPr="00595609" w14:paraId="32C7D586" w14:textId="77777777" w:rsidTr="005D1C55">
        <w:trPr>
          <w:trHeight w:val="20"/>
        </w:trPr>
        <w:tc>
          <w:tcPr>
            <w:tcW w:w="630" w:type="dxa"/>
          </w:tcPr>
          <w:p w14:paraId="37273143" w14:textId="77777777" w:rsidR="007E4B5E" w:rsidRPr="00E71688" w:rsidRDefault="007E4B5E" w:rsidP="00B960A0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7599B020" w14:textId="60A0A6B4" w:rsidR="007E4B5E" w:rsidRPr="00B960A0" w:rsidRDefault="001A7874" w:rsidP="00B960A0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7</w:t>
            </w:r>
            <w:r w:rsidR="007E4B5E" w:rsidRPr="00B960A0">
              <w:rPr>
                <w:rFonts w:cstheme="minorHAnsi"/>
                <w:color w:val="171717" w:themeColor="background2" w:themeShade="1A"/>
              </w:rPr>
              <w:t>.1</w:t>
            </w:r>
          </w:p>
        </w:tc>
        <w:tc>
          <w:tcPr>
            <w:tcW w:w="9051" w:type="dxa"/>
            <w:gridSpan w:val="3"/>
          </w:tcPr>
          <w:p w14:paraId="2406C532" w14:textId="5F78A816" w:rsidR="00FD0C82" w:rsidRPr="00B960A0" w:rsidRDefault="00FD0C82" w:rsidP="00B960A0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B960A0">
              <w:rPr>
                <w:rFonts w:cstheme="minorHAnsi"/>
                <w:color w:val="171717" w:themeColor="background2" w:themeShade="1A"/>
              </w:rPr>
              <w:t>All approved software must:</w:t>
            </w:r>
          </w:p>
        </w:tc>
      </w:tr>
      <w:tr w:rsidR="007E4B5E" w:rsidRPr="00595609" w14:paraId="22D204F2" w14:textId="77777777" w:rsidTr="005D1C55">
        <w:trPr>
          <w:trHeight w:val="20"/>
        </w:trPr>
        <w:tc>
          <w:tcPr>
            <w:tcW w:w="630" w:type="dxa"/>
          </w:tcPr>
          <w:p w14:paraId="018E3394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475D7341" w14:textId="7772242C" w:rsidR="007E4B5E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720" w:type="dxa"/>
          </w:tcPr>
          <w:p w14:paraId="1B9E75C9" w14:textId="37C2F840" w:rsidR="007E4B5E" w:rsidRPr="00B960A0" w:rsidRDefault="001A787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7</w:t>
            </w:r>
            <w:r w:rsidR="007E4B5E" w:rsidRPr="00B960A0">
              <w:rPr>
                <w:rFonts w:cstheme="minorHAnsi"/>
                <w:color w:val="171717" w:themeColor="background2" w:themeShade="1A"/>
              </w:rPr>
              <w:t>.1.1</w:t>
            </w:r>
          </w:p>
        </w:tc>
        <w:tc>
          <w:tcPr>
            <w:tcW w:w="8331" w:type="dxa"/>
            <w:gridSpan w:val="2"/>
          </w:tcPr>
          <w:p w14:paraId="671B712F" w14:textId="26CD94C4" w:rsidR="007E4B5E" w:rsidRPr="002A4971" w:rsidRDefault="00065EF6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065EF6">
              <w:rPr>
                <w:rFonts w:cstheme="minorHAnsi"/>
                <w:color w:val="171717" w:themeColor="background2" w:themeShade="1A"/>
              </w:rPr>
              <w:t>Be licensed to Pakistan Cables Limited</w:t>
            </w:r>
          </w:p>
        </w:tc>
      </w:tr>
      <w:tr w:rsidR="007E4B5E" w:rsidRPr="00595609" w14:paraId="083D06F7" w14:textId="77777777" w:rsidTr="005D1C55">
        <w:trPr>
          <w:trHeight w:val="20"/>
        </w:trPr>
        <w:tc>
          <w:tcPr>
            <w:tcW w:w="630" w:type="dxa"/>
          </w:tcPr>
          <w:p w14:paraId="0AAFC9E3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14E0C3D6" w14:textId="77777777" w:rsidR="007E4B5E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720" w:type="dxa"/>
          </w:tcPr>
          <w:p w14:paraId="0DC5AF54" w14:textId="08F33FFA" w:rsidR="007E4B5E" w:rsidRPr="00B960A0" w:rsidRDefault="001A787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7</w:t>
            </w:r>
            <w:r w:rsidR="007E4B5E" w:rsidRPr="00B960A0">
              <w:rPr>
                <w:rFonts w:cstheme="minorHAnsi"/>
                <w:color w:val="171717" w:themeColor="background2" w:themeShade="1A"/>
              </w:rPr>
              <w:t>.1.2</w:t>
            </w:r>
          </w:p>
        </w:tc>
        <w:tc>
          <w:tcPr>
            <w:tcW w:w="8331" w:type="dxa"/>
            <w:gridSpan w:val="2"/>
          </w:tcPr>
          <w:p w14:paraId="73E3E109" w14:textId="23F80CB9" w:rsidR="007E4B5E" w:rsidRPr="002A4971" w:rsidRDefault="00065EF6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065EF6">
              <w:rPr>
                <w:rFonts w:cstheme="minorHAnsi"/>
                <w:color w:val="171717" w:themeColor="background2" w:themeShade="1A"/>
              </w:rPr>
              <w:t>Support MFA, encryption, and access controls</w:t>
            </w:r>
          </w:p>
        </w:tc>
      </w:tr>
      <w:tr w:rsidR="007E4B5E" w:rsidRPr="00595609" w14:paraId="4239DFA9" w14:textId="77777777" w:rsidTr="005D1C55">
        <w:trPr>
          <w:trHeight w:val="20"/>
        </w:trPr>
        <w:tc>
          <w:tcPr>
            <w:tcW w:w="630" w:type="dxa"/>
          </w:tcPr>
          <w:p w14:paraId="10852A12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5FABB25A" w14:textId="77777777" w:rsidR="007E4B5E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720" w:type="dxa"/>
          </w:tcPr>
          <w:p w14:paraId="58E62147" w14:textId="0EBECF3F" w:rsidR="007E4B5E" w:rsidRPr="00B960A0" w:rsidRDefault="001A787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7</w:t>
            </w:r>
            <w:r w:rsidR="007E4B5E" w:rsidRPr="00B960A0">
              <w:rPr>
                <w:rFonts w:cstheme="minorHAnsi"/>
                <w:color w:val="171717" w:themeColor="background2" w:themeShade="1A"/>
              </w:rPr>
              <w:t>.1.3</w:t>
            </w:r>
          </w:p>
        </w:tc>
        <w:tc>
          <w:tcPr>
            <w:tcW w:w="8331" w:type="dxa"/>
            <w:gridSpan w:val="2"/>
          </w:tcPr>
          <w:p w14:paraId="0F9780EE" w14:textId="7B54A1D8" w:rsidR="007E4B5E" w:rsidRPr="002A4971" w:rsidRDefault="00065EF6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065EF6">
              <w:rPr>
                <w:rFonts w:cstheme="minorHAnsi"/>
                <w:color w:val="171717" w:themeColor="background2" w:themeShade="1A"/>
              </w:rPr>
              <w:t>Comply with PCL Information Classification standards</w:t>
            </w:r>
          </w:p>
        </w:tc>
      </w:tr>
      <w:tr w:rsidR="007E4B5E" w:rsidRPr="00595609" w14:paraId="063591CD" w14:textId="77777777" w:rsidTr="005D1C55">
        <w:trPr>
          <w:trHeight w:val="20"/>
        </w:trPr>
        <w:tc>
          <w:tcPr>
            <w:tcW w:w="630" w:type="dxa"/>
          </w:tcPr>
          <w:p w14:paraId="763AAF0A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4459F83C" w14:textId="77777777" w:rsidR="007E4B5E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720" w:type="dxa"/>
          </w:tcPr>
          <w:p w14:paraId="4A94FB53" w14:textId="2057CE7E" w:rsidR="007E4B5E" w:rsidRPr="00B960A0" w:rsidRDefault="001A787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7</w:t>
            </w:r>
            <w:r w:rsidR="007E4B5E" w:rsidRPr="00B960A0">
              <w:rPr>
                <w:rFonts w:cstheme="minorHAnsi"/>
                <w:color w:val="171717" w:themeColor="background2" w:themeShade="1A"/>
              </w:rPr>
              <w:t>.1.4</w:t>
            </w:r>
          </w:p>
        </w:tc>
        <w:tc>
          <w:tcPr>
            <w:tcW w:w="8331" w:type="dxa"/>
            <w:gridSpan w:val="2"/>
          </w:tcPr>
          <w:p w14:paraId="507A7DB6" w14:textId="031E3BDD" w:rsidR="007E4B5E" w:rsidRPr="002A4971" w:rsidRDefault="00065EF6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065EF6">
              <w:rPr>
                <w:rFonts w:cstheme="minorHAnsi"/>
                <w:color w:val="171717" w:themeColor="background2" w:themeShade="1A"/>
              </w:rPr>
              <w:t>Undergo periodic vulnerability and usage review</w:t>
            </w:r>
          </w:p>
        </w:tc>
      </w:tr>
      <w:tr w:rsidR="007E4B5E" w:rsidRPr="00595609" w14:paraId="5B6EFE6B" w14:textId="77777777" w:rsidTr="005D1C55">
        <w:trPr>
          <w:trHeight w:val="20"/>
        </w:trPr>
        <w:tc>
          <w:tcPr>
            <w:tcW w:w="630" w:type="dxa"/>
          </w:tcPr>
          <w:p w14:paraId="61434CDE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6DE8DA68" w14:textId="77777777" w:rsidR="007E4B5E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720" w:type="dxa"/>
          </w:tcPr>
          <w:p w14:paraId="190FA7FE" w14:textId="11ED6E52" w:rsidR="007E4B5E" w:rsidRPr="00B960A0" w:rsidRDefault="001A7874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7</w:t>
            </w:r>
            <w:r w:rsidR="007E4B5E" w:rsidRPr="00B960A0">
              <w:rPr>
                <w:rFonts w:cstheme="minorHAnsi"/>
                <w:color w:val="171717" w:themeColor="background2" w:themeShade="1A"/>
              </w:rPr>
              <w:t>.1.5</w:t>
            </w:r>
          </w:p>
        </w:tc>
        <w:tc>
          <w:tcPr>
            <w:tcW w:w="8331" w:type="dxa"/>
            <w:gridSpan w:val="2"/>
          </w:tcPr>
          <w:p w14:paraId="08AC7772" w14:textId="07D58327" w:rsidR="007E4B5E" w:rsidRPr="00B960A0" w:rsidRDefault="007E4B5E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B960A0">
              <w:rPr>
                <w:rFonts w:cstheme="minorHAnsi"/>
                <w:color w:val="171717" w:themeColor="background2" w:themeShade="1A"/>
              </w:rPr>
              <w:t>Any</w:t>
            </w:r>
            <w:r w:rsidR="004242B3" w:rsidRPr="00B960A0">
              <w:rPr>
                <w:rFonts w:cstheme="minorHAnsi"/>
                <w:color w:val="171717" w:themeColor="background2" w:themeShade="1A"/>
              </w:rPr>
              <w:t xml:space="preserve"> software</w:t>
            </w:r>
            <w:r w:rsidRPr="00B960A0">
              <w:rPr>
                <w:rFonts w:cstheme="minorHAnsi"/>
                <w:color w:val="171717" w:themeColor="background2" w:themeShade="1A"/>
              </w:rPr>
              <w:t xml:space="preserve"> found non-compliant with defined security standards shall be blocked from network access until restored to compliance.</w:t>
            </w:r>
          </w:p>
        </w:tc>
      </w:tr>
      <w:tr w:rsidR="003C6190" w:rsidRPr="00756861" w14:paraId="06966DF1" w14:textId="77777777" w:rsidTr="005D1C55">
        <w:trPr>
          <w:trHeight w:val="20"/>
        </w:trPr>
        <w:tc>
          <w:tcPr>
            <w:tcW w:w="630" w:type="dxa"/>
          </w:tcPr>
          <w:p w14:paraId="4C1288A9" w14:textId="16BC5C00" w:rsidR="003C6190" w:rsidRPr="00756861" w:rsidRDefault="001A7874" w:rsidP="002440B9">
            <w:pPr>
              <w:spacing w:after="240"/>
              <w:jc w:val="both"/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8</w:t>
            </w:r>
            <w:r w:rsidR="003C6190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.</w:t>
            </w:r>
          </w:p>
        </w:tc>
        <w:tc>
          <w:tcPr>
            <w:tcW w:w="9681" w:type="dxa"/>
            <w:gridSpan w:val="5"/>
          </w:tcPr>
          <w:p w14:paraId="7E11A93C" w14:textId="0BFB427C" w:rsidR="003C6190" w:rsidRPr="00756861" w:rsidRDefault="001948F5" w:rsidP="002440B9">
            <w:pPr>
              <w:tabs>
                <w:tab w:val="left" w:pos="7390"/>
              </w:tabs>
              <w:jc w:val="both"/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</w:pPr>
            <w:r w:rsidRPr="001948F5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AI, Cloud &amp; SaaS Controls</w:t>
            </w:r>
          </w:p>
        </w:tc>
      </w:tr>
      <w:tr w:rsidR="001948F5" w:rsidRPr="001948F5" w14:paraId="53072A00" w14:textId="77777777" w:rsidTr="005D1C55">
        <w:trPr>
          <w:trHeight w:val="20"/>
        </w:trPr>
        <w:tc>
          <w:tcPr>
            <w:tcW w:w="630" w:type="dxa"/>
          </w:tcPr>
          <w:p w14:paraId="51E924A8" w14:textId="77777777" w:rsidR="001948F5" w:rsidRPr="00E71688" w:rsidRDefault="001948F5" w:rsidP="00501A43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bookmarkStart w:id="1" w:name="_Hlk221608400"/>
          </w:p>
        </w:tc>
        <w:tc>
          <w:tcPr>
            <w:tcW w:w="630" w:type="dxa"/>
            <w:gridSpan w:val="2"/>
          </w:tcPr>
          <w:p w14:paraId="78302D9A" w14:textId="61BEFEBA" w:rsidR="001948F5" w:rsidRPr="001948F5" w:rsidRDefault="001A7874" w:rsidP="00501A43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8</w:t>
            </w:r>
            <w:r w:rsidR="001948F5" w:rsidRPr="001948F5">
              <w:rPr>
                <w:rFonts w:cstheme="minorHAnsi"/>
                <w:color w:val="171717" w:themeColor="background2" w:themeShade="1A"/>
              </w:rPr>
              <w:t>.1</w:t>
            </w:r>
          </w:p>
        </w:tc>
        <w:tc>
          <w:tcPr>
            <w:tcW w:w="9051" w:type="dxa"/>
            <w:gridSpan w:val="3"/>
          </w:tcPr>
          <w:p w14:paraId="6B52655A" w14:textId="77777777" w:rsidR="001948F5" w:rsidRPr="001948F5" w:rsidRDefault="001948F5" w:rsidP="00501A43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1948F5">
              <w:rPr>
                <w:rFonts w:cstheme="minorHAnsi"/>
                <w:color w:val="171717" w:themeColor="background2" w:themeShade="1A"/>
              </w:rPr>
              <w:t>AI and SaaS tools must undergo data protection and risk assessment</w:t>
            </w:r>
          </w:p>
        </w:tc>
      </w:tr>
      <w:tr w:rsidR="00413B33" w:rsidRPr="001948F5" w14:paraId="7BD29C51" w14:textId="77777777" w:rsidTr="005D1C55">
        <w:trPr>
          <w:trHeight w:val="20"/>
        </w:trPr>
        <w:tc>
          <w:tcPr>
            <w:tcW w:w="630" w:type="dxa"/>
          </w:tcPr>
          <w:p w14:paraId="72A6E4A5" w14:textId="77777777" w:rsidR="00413B33" w:rsidRPr="00E71688" w:rsidRDefault="00413B33" w:rsidP="00501A43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079E8382" w14:textId="4BBE786E" w:rsidR="00413B33" w:rsidRPr="001948F5" w:rsidRDefault="001A7874" w:rsidP="00501A43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8</w:t>
            </w:r>
            <w:r w:rsidR="00413B33" w:rsidRPr="001948F5">
              <w:rPr>
                <w:rFonts w:cstheme="minorHAnsi"/>
                <w:color w:val="171717" w:themeColor="background2" w:themeShade="1A"/>
              </w:rPr>
              <w:t>.</w:t>
            </w:r>
            <w:r w:rsidR="00413B33">
              <w:rPr>
                <w:rFonts w:cstheme="minorHAnsi"/>
                <w:color w:val="171717" w:themeColor="background2" w:themeShade="1A"/>
              </w:rPr>
              <w:t>2</w:t>
            </w:r>
          </w:p>
        </w:tc>
        <w:tc>
          <w:tcPr>
            <w:tcW w:w="9051" w:type="dxa"/>
            <w:gridSpan w:val="3"/>
          </w:tcPr>
          <w:p w14:paraId="6727C58D" w14:textId="77777777" w:rsidR="00413B33" w:rsidRPr="001948F5" w:rsidRDefault="00413B33" w:rsidP="00501A43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413B33">
              <w:rPr>
                <w:rFonts w:cstheme="minorHAnsi"/>
                <w:color w:val="171717" w:themeColor="background2" w:themeShade="1A"/>
              </w:rPr>
              <w:t>Entry of confidential or restricted data into external tools is prohibited unless explicitly approved</w:t>
            </w:r>
          </w:p>
        </w:tc>
      </w:tr>
      <w:tr w:rsidR="003C6190" w:rsidRPr="0066531F" w14:paraId="2DF745C6" w14:textId="77777777" w:rsidTr="005D1C55">
        <w:trPr>
          <w:trHeight w:val="20"/>
        </w:trPr>
        <w:tc>
          <w:tcPr>
            <w:tcW w:w="630" w:type="dxa"/>
          </w:tcPr>
          <w:p w14:paraId="540475DD" w14:textId="77777777" w:rsidR="003C6190" w:rsidRPr="00E71688" w:rsidRDefault="003C6190" w:rsidP="00501A43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4A2A8BC8" w14:textId="1E204037" w:rsidR="003C6190" w:rsidRPr="001948F5" w:rsidRDefault="005D1C55" w:rsidP="00501A43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8</w:t>
            </w:r>
            <w:r w:rsidR="003C6190" w:rsidRPr="001948F5">
              <w:rPr>
                <w:rFonts w:cstheme="minorHAnsi"/>
                <w:color w:val="171717" w:themeColor="background2" w:themeShade="1A"/>
              </w:rPr>
              <w:t>.</w:t>
            </w:r>
            <w:r w:rsidR="00413B33">
              <w:rPr>
                <w:rFonts w:cstheme="minorHAnsi"/>
                <w:color w:val="171717" w:themeColor="background2" w:themeShade="1A"/>
              </w:rPr>
              <w:t>3</w:t>
            </w:r>
          </w:p>
        </w:tc>
        <w:tc>
          <w:tcPr>
            <w:tcW w:w="9051" w:type="dxa"/>
            <w:gridSpan w:val="3"/>
          </w:tcPr>
          <w:p w14:paraId="5D415218" w14:textId="2757B1C1" w:rsidR="003C6190" w:rsidRPr="001948F5" w:rsidRDefault="00413B33" w:rsidP="00501A43">
            <w:pPr>
              <w:tabs>
                <w:tab w:val="left" w:pos="7390"/>
              </w:tabs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 w:rsidRPr="00413B33">
              <w:rPr>
                <w:rFonts w:cstheme="minorHAnsi"/>
                <w:color w:val="171717" w:themeColor="background2" w:themeShade="1A"/>
              </w:rPr>
              <w:t>Shadow AI and unsanctioned SaaS usage is strictly prohibited</w:t>
            </w:r>
          </w:p>
        </w:tc>
      </w:tr>
      <w:bookmarkEnd w:id="1"/>
      <w:tr w:rsidR="007E4B5E" w:rsidRPr="00595609" w14:paraId="2CB32275" w14:textId="77777777" w:rsidTr="005D1C55">
        <w:trPr>
          <w:trHeight w:val="20"/>
        </w:trPr>
        <w:tc>
          <w:tcPr>
            <w:tcW w:w="630" w:type="dxa"/>
          </w:tcPr>
          <w:p w14:paraId="3AEF726D" w14:textId="484AF68D" w:rsidR="007E4B5E" w:rsidRPr="00E71688" w:rsidRDefault="005D1C55" w:rsidP="007E4B5E">
            <w:pPr>
              <w:spacing w:after="12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9</w:t>
            </w:r>
            <w:r w:rsidR="007E4B5E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.</w:t>
            </w:r>
          </w:p>
        </w:tc>
        <w:tc>
          <w:tcPr>
            <w:tcW w:w="9681" w:type="dxa"/>
            <w:gridSpan w:val="5"/>
          </w:tcPr>
          <w:p w14:paraId="3D1012EF" w14:textId="369F2D3C" w:rsidR="007E4B5E" w:rsidRPr="00D65D5B" w:rsidRDefault="007E4B5E" w:rsidP="007E4B5E">
            <w:pPr>
              <w:tabs>
                <w:tab w:val="left" w:pos="7390"/>
              </w:tabs>
              <w:spacing w:after="120"/>
              <w:jc w:val="both"/>
            </w:pPr>
            <w:r w:rsidRPr="00191940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Audits &amp; Reporting</w:t>
            </w:r>
          </w:p>
        </w:tc>
      </w:tr>
      <w:tr w:rsidR="007E4B5E" w:rsidRPr="00595609" w14:paraId="200D6368" w14:textId="77777777" w:rsidTr="005D1C55">
        <w:trPr>
          <w:trHeight w:val="20"/>
        </w:trPr>
        <w:tc>
          <w:tcPr>
            <w:tcW w:w="630" w:type="dxa"/>
          </w:tcPr>
          <w:p w14:paraId="1F027D5C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3D8FF196" w14:textId="23D26721" w:rsidR="007E4B5E" w:rsidRDefault="005D1C55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9</w:t>
            </w:r>
            <w:r w:rsidR="007E4B5E">
              <w:rPr>
                <w:rFonts w:cstheme="minorHAnsi"/>
                <w:color w:val="171717" w:themeColor="background2" w:themeShade="1A"/>
              </w:rPr>
              <w:t>.1</w:t>
            </w:r>
          </w:p>
        </w:tc>
        <w:tc>
          <w:tcPr>
            <w:tcW w:w="9051" w:type="dxa"/>
            <w:gridSpan w:val="3"/>
          </w:tcPr>
          <w:p w14:paraId="5633E60D" w14:textId="59B31E5C" w:rsidR="007E4B5E" w:rsidRPr="00D65D5B" w:rsidRDefault="007E4B5E" w:rsidP="007E4B5E">
            <w:pPr>
              <w:tabs>
                <w:tab w:val="left" w:pos="7390"/>
              </w:tabs>
              <w:jc w:val="both"/>
            </w:pPr>
            <w:r w:rsidRPr="00175818">
              <w:t xml:space="preserve">The IT Department shall </w:t>
            </w:r>
            <w:r w:rsidR="00D121F6">
              <w:t>m</w:t>
            </w:r>
            <w:r w:rsidR="00851AE8" w:rsidRPr="00851AE8">
              <w:t>onitor software installations and usage</w:t>
            </w:r>
            <w:r w:rsidRPr="00175818">
              <w:t>.</w:t>
            </w:r>
          </w:p>
        </w:tc>
      </w:tr>
      <w:tr w:rsidR="007E4B5E" w:rsidRPr="00595609" w14:paraId="68231CF1" w14:textId="77777777" w:rsidTr="005D1C55">
        <w:trPr>
          <w:trHeight w:val="20"/>
        </w:trPr>
        <w:tc>
          <w:tcPr>
            <w:tcW w:w="630" w:type="dxa"/>
          </w:tcPr>
          <w:p w14:paraId="0BE97FB4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17D4CAB3" w14:textId="5EEFEF24" w:rsidR="007E4B5E" w:rsidRDefault="005D1C55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9</w:t>
            </w:r>
            <w:r w:rsidR="007E4B5E">
              <w:rPr>
                <w:rFonts w:cstheme="minorHAnsi"/>
                <w:color w:val="171717" w:themeColor="background2" w:themeShade="1A"/>
              </w:rPr>
              <w:t>.2</w:t>
            </w:r>
          </w:p>
        </w:tc>
        <w:tc>
          <w:tcPr>
            <w:tcW w:w="9051" w:type="dxa"/>
            <w:gridSpan w:val="3"/>
          </w:tcPr>
          <w:p w14:paraId="5D0A1DB9" w14:textId="31EAA593" w:rsidR="007E4B5E" w:rsidRPr="00D65D5B" w:rsidRDefault="006A2BEF" w:rsidP="007E4B5E">
            <w:pPr>
              <w:tabs>
                <w:tab w:val="left" w:pos="6120"/>
              </w:tabs>
              <w:jc w:val="both"/>
            </w:pPr>
            <w:r>
              <w:t>Compliance a</w:t>
            </w:r>
            <w:r w:rsidR="007E4B5E" w:rsidRPr="00E3755D">
              <w:t xml:space="preserve">udit and </w:t>
            </w:r>
            <w:r>
              <w:t xml:space="preserve">license </w:t>
            </w:r>
            <w:r w:rsidR="007E4B5E" w:rsidRPr="00E3755D">
              <w:t>reconciliation reports shall be submitted to the Chief Executive Officer (CEO) for review and record.</w:t>
            </w:r>
            <w:r w:rsidR="007E4B5E">
              <w:tab/>
            </w:r>
          </w:p>
        </w:tc>
      </w:tr>
      <w:tr w:rsidR="007E4B5E" w:rsidRPr="00595609" w14:paraId="77BBBC3D" w14:textId="77777777" w:rsidTr="005D1C55">
        <w:trPr>
          <w:trHeight w:val="20"/>
        </w:trPr>
        <w:tc>
          <w:tcPr>
            <w:tcW w:w="630" w:type="dxa"/>
          </w:tcPr>
          <w:p w14:paraId="0F68DEFF" w14:textId="77777777" w:rsidR="007E4B5E" w:rsidRPr="00E71688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453F8745" w14:textId="27F95218" w:rsidR="007E4B5E" w:rsidRDefault="005D1C55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9</w:t>
            </w:r>
            <w:r w:rsidR="007E4B5E">
              <w:rPr>
                <w:rFonts w:cstheme="minorHAnsi"/>
                <w:color w:val="171717" w:themeColor="background2" w:themeShade="1A"/>
              </w:rPr>
              <w:t>.3</w:t>
            </w:r>
          </w:p>
        </w:tc>
        <w:tc>
          <w:tcPr>
            <w:tcW w:w="9051" w:type="dxa"/>
            <w:gridSpan w:val="3"/>
          </w:tcPr>
          <w:p w14:paraId="64504D8B" w14:textId="2E65C32A" w:rsidR="007E4B5E" w:rsidRPr="00D65D5B" w:rsidRDefault="007E4B5E" w:rsidP="007E4B5E">
            <w:pPr>
              <w:tabs>
                <w:tab w:val="left" w:pos="7390"/>
              </w:tabs>
              <w:jc w:val="both"/>
            </w:pPr>
            <w:r w:rsidRPr="00E3755D">
              <w:t xml:space="preserve">Any </w:t>
            </w:r>
            <w:r w:rsidR="00F04D5D">
              <w:t>non-compliant software</w:t>
            </w:r>
            <w:r w:rsidR="00F24E50">
              <w:t>/applications</w:t>
            </w:r>
            <w:r w:rsidRPr="00E3755D">
              <w:t xml:space="preserve"> shall </w:t>
            </w:r>
            <w:r w:rsidR="00E12ED1">
              <w:t>be removed from the network</w:t>
            </w:r>
            <w:r w:rsidRPr="00E3755D">
              <w:t>.</w:t>
            </w:r>
          </w:p>
        </w:tc>
      </w:tr>
      <w:tr w:rsidR="007E4B5E" w:rsidRPr="00595609" w14:paraId="0B34C026" w14:textId="77777777" w:rsidTr="005D1C55">
        <w:trPr>
          <w:trHeight w:val="20"/>
        </w:trPr>
        <w:tc>
          <w:tcPr>
            <w:tcW w:w="630" w:type="dxa"/>
          </w:tcPr>
          <w:p w14:paraId="52CE73CD" w14:textId="3012CAC2" w:rsidR="007E4B5E" w:rsidRPr="00E71688" w:rsidRDefault="005D1C55" w:rsidP="007E4B5E">
            <w:pPr>
              <w:spacing w:after="12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10</w:t>
            </w:r>
            <w:r w:rsidR="007E4B5E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.</w:t>
            </w:r>
          </w:p>
        </w:tc>
        <w:tc>
          <w:tcPr>
            <w:tcW w:w="9681" w:type="dxa"/>
            <w:gridSpan w:val="5"/>
          </w:tcPr>
          <w:p w14:paraId="2F167289" w14:textId="51BABFDE" w:rsidR="007E4B5E" w:rsidRPr="00D65D5B" w:rsidRDefault="007E4B5E" w:rsidP="007E4B5E">
            <w:pPr>
              <w:tabs>
                <w:tab w:val="left" w:pos="7390"/>
              </w:tabs>
              <w:spacing w:after="120"/>
              <w:jc w:val="both"/>
            </w:pPr>
            <w:r w:rsidRPr="00502C03">
              <w:rPr>
                <w:rFonts w:cstheme="minorHAnsi"/>
                <w:b/>
                <w:bCs/>
                <w:color w:val="171717" w:themeColor="background2" w:themeShade="1A"/>
                <w:sz w:val="28"/>
                <w:szCs w:val="28"/>
              </w:rPr>
              <w:t>Enforcement &amp; Review</w:t>
            </w:r>
          </w:p>
        </w:tc>
      </w:tr>
      <w:tr w:rsidR="007E4B5E" w:rsidRPr="00595609" w14:paraId="2EB22FDA" w14:textId="77777777" w:rsidTr="005D1C55">
        <w:trPr>
          <w:trHeight w:val="20"/>
        </w:trPr>
        <w:tc>
          <w:tcPr>
            <w:tcW w:w="630" w:type="dxa"/>
          </w:tcPr>
          <w:p w14:paraId="412C23F4" w14:textId="77777777" w:rsidR="007E4B5E" w:rsidRPr="00D72CAD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52F41CF2" w14:textId="6636A456" w:rsidR="007E4B5E" w:rsidRPr="000F115A" w:rsidRDefault="005D1C55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10</w:t>
            </w:r>
            <w:r w:rsidR="007E4B5E" w:rsidRPr="000F115A">
              <w:rPr>
                <w:rFonts w:cstheme="minorHAnsi"/>
                <w:color w:val="171717" w:themeColor="background2" w:themeShade="1A"/>
              </w:rPr>
              <w:t>.1</w:t>
            </w:r>
          </w:p>
        </w:tc>
        <w:tc>
          <w:tcPr>
            <w:tcW w:w="9051" w:type="dxa"/>
            <w:gridSpan w:val="3"/>
          </w:tcPr>
          <w:p w14:paraId="556C16C4" w14:textId="67341B2B" w:rsidR="007E4B5E" w:rsidRPr="00D72CAD" w:rsidRDefault="007E4B5E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D72CAD">
              <w:rPr>
                <w:rFonts w:cstheme="minorHAnsi"/>
                <w:color w:val="171717" w:themeColor="background2" w:themeShade="1A"/>
              </w:rPr>
              <w:t>Non</w:t>
            </w:r>
            <w:r w:rsidRPr="00D72CAD">
              <w:rPr>
                <w:rFonts w:ascii="Cambria Math" w:hAnsi="Cambria Math" w:cs="Cambria Math"/>
                <w:color w:val="171717" w:themeColor="background2" w:themeShade="1A"/>
              </w:rPr>
              <w:t>‑</w:t>
            </w:r>
            <w:r w:rsidRPr="00D72CAD">
              <w:rPr>
                <w:rFonts w:cstheme="minorHAnsi"/>
                <w:color w:val="171717" w:themeColor="background2" w:themeShade="1A"/>
              </w:rPr>
              <w:t xml:space="preserve">compliance may lead to </w:t>
            </w:r>
            <w:r w:rsidR="003B2D59" w:rsidRPr="00D72CAD">
              <w:rPr>
                <w:rFonts w:cstheme="minorHAnsi"/>
                <w:color w:val="171717" w:themeColor="background2" w:themeShade="1A"/>
              </w:rPr>
              <w:t>software</w:t>
            </w:r>
            <w:r w:rsidRPr="00D72CAD">
              <w:rPr>
                <w:rFonts w:cstheme="minorHAnsi"/>
                <w:color w:val="171717" w:themeColor="background2" w:themeShade="1A"/>
              </w:rPr>
              <w:t xml:space="preserve"> isolation </w:t>
            </w:r>
            <w:r w:rsidR="003B2D59" w:rsidRPr="00D72CAD">
              <w:rPr>
                <w:rFonts w:cstheme="minorHAnsi"/>
                <w:color w:val="171717" w:themeColor="background2" w:themeShade="1A"/>
              </w:rPr>
              <w:t xml:space="preserve">or </w:t>
            </w:r>
            <w:r w:rsidRPr="00D72CAD">
              <w:rPr>
                <w:rFonts w:cstheme="minorHAnsi"/>
                <w:color w:val="171717" w:themeColor="background2" w:themeShade="1A"/>
              </w:rPr>
              <w:t>procurement rejection.</w:t>
            </w:r>
          </w:p>
        </w:tc>
      </w:tr>
      <w:tr w:rsidR="007E4B5E" w:rsidRPr="00595609" w14:paraId="31D64427" w14:textId="77777777" w:rsidTr="005D1C55">
        <w:trPr>
          <w:trHeight w:val="20"/>
        </w:trPr>
        <w:tc>
          <w:tcPr>
            <w:tcW w:w="630" w:type="dxa"/>
          </w:tcPr>
          <w:p w14:paraId="1D0B4CA9" w14:textId="77777777" w:rsidR="007E4B5E" w:rsidRPr="00D72CAD" w:rsidRDefault="007E4B5E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</w:p>
        </w:tc>
        <w:tc>
          <w:tcPr>
            <w:tcW w:w="630" w:type="dxa"/>
            <w:gridSpan w:val="2"/>
          </w:tcPr>
          <w:p w14:paraId="5588A62B" w14:textId="3EB86AFD" w:rsidR="007E4B5E" w:rsidRPr="000F115A" w:rsidRDefault="005D1C55" w:rsidP="007E4B5E">
            <w:pPr>
              <w:spacing w:after="240"/>
              <w:jc w:val="both"/>
              <w:rPr>
                <w:rFonts w:cstheme="minorHAnsi"/>
                <w:color w:val="171717" w:themeColor="background2" w:themeShade="1A"/>
              </w:rPr>
            </w:pPr>
            <w:r>
              <w:rPr>
                <w:rFonts w:cstheme="minorHAnsi"/>
                <w:color w:val="171717" w:themeColor="background2" w:themeShade="1A"/>
              </w:rPr>
              <w:t>10</w:t>
            </w:r>
            <w:r w:rsidR="007E4B5E" w:rsidRPr="000F115A">
              <w:rPr>
                <w:rFonts w:cstheme="minorHAnsi"/>
                <w:color w:val="171717" w:themeColor="background2" w:themeShade="1A"/>
              </w:rPr>
              <w:t>.</w:t>
            </w:r>
            <w:r w:rsidR="007E4B5E">
              <w:rPr>
                <w:rFonts w:cstheme="minorHAnsi"/>
                <w:color w:val="171717" w:themeColor="background2" w:themeShade="1A"/>
              </w:rPr>
              <w:t>2</w:t>
            </w:r>
          </w:p>
        </w:tc>
        <w:tc>
          <w:tcPr>
            <w:tcW w:w="9051" w:type="dxa"/>
            <w:gridSpan w:val="3"/>
          </w:tcPr>
          <w:p w14:paraId="765B90FD" w14:textId="4875B890" w:rsidR="007E4B5E" w:rsidRPr="00D72CAD" w:rsidRDefault="007E4B5E" w:rsidP="007E4B5E">
            <w:pPr>
              <w:tabs>
                <w:tab w:val="left" w:pos="7390"/>
              </w:tabs>
              <w:jc w:val="both"/>
              <w:rPr>
                <w:rFonts w:cstheme="minorHAnsi"/>
                <w:color w:val="171717" w:themeColor="background2" w:themeShade="1A"/>
              </w:rPr>
            </w:pPr>
            <w:r w:rsidRPr="00D72CAD">
              <w:rPr>
                <w:rFonts w:cstheme="minorHAnsi"/>
                <w:color w:val="171717" w:themeColor="background2" w:themeShade="1A"/>
              </w:rPr>
              <w:t>Any exceptions to this policy shall require prior written approval from the Chief Executive Officer (CEO).</w:t>
            </w:r>
          </w:p>
        </w:tc>
      </w:tr>
    </w:tbl>
    <w:p w14:paraId="3DB5EE09" w14:textId="77777777" w:rsidR="000F115A" w:rsidRDefault="000F115A" w:rsidP="00BA5981">
      <w:pPr>
        <w:spacing w:before="200"/>
        <w:ind w:right="119"/>
        <w:rPr>
          <w:rFonts w:eastAsia="Calibri" w:cstheme="minorHAnsi"/>
          <w:b/>
          <w:color w:val="171717" w:themeColor="background2" w:themeShade="1A"/>
        </w:rPr>
      </w:pPr>
      <w:bookmarkStart w:id="2" w:name="_Hlk91510508"/>
    </w:p>
    <w:p w14:paraId="0FD341F8" w14:textId="6120BAF2" w:rsidR="00A44922" w:rsidRPr="00E71688" w:rsidRDefault="00BA6D34" w:rsidP="00E71688">
      <w:pPr>
        <w:spacing w:before="200"/>
        <w:ind w:right="119"/>
        <w:jc w:val="center"/>
        <w:rPr>
          <w:rFonts w:eastAsia="Calibri" w:cstheme="minorHAnsi"/>
          <w:b/>
          <w:color w:val="262626" w:themeColor="text1" w:themeTint="D9"/>
          <w:sz w:val="28"/>
          <w:szCs w:val="28"/>
        </w:rPr>
      </w:pPr>
      <w:r w:rsidRPr="009926E4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9926E4">
        <w:rPr>
          <w:rFonts w:eastAsia="Calibri" w:cstheme="minorHAnsi"/>
          <w:b/>
          <w:color w:val="262626" w:themeColor="text1" w:themeTint="D9"/>
        </w:rPr>
        <w:br/>
      </w:r>
      <w:r w:rsidRPr="009926E4">
        <w:rPr>
          <w:rFonts w:eastAsia="Calibri" w:cstheme="minorHAnsi"/>
          <w:bCs/>
          <w:color w:val="262626" w:themeColor="text1" w:themeTint="D9"/>
        </w:rPr>
        <w:t>APPROVED BY</w:t>
      </w:r>
      <w:r w:rsidRPr="009926E4">
        <w:rPr>
          <w:rFonts w:eastAsia="Calibri" w:cstheme="minorHAnsi"/>
          <w:bCs/>
          <w:color w:val="262626" w:themeColor="text1" w:themeTint="D9"/>
        </w:rPr>
        <w:br/>
      </w:r>
      <w:r w:rsidRPr="009926E4">
        <w:rPr>
          <w:rFonts w:eastAsia="Calibri" w:cstheme="minorHAnsi"/>
          <w:b/>
          <w:color w:val="262626" w:themeColor="text1" w:themeTint="D9"/>
          <w:sz w:val="28"/>
          <w:szCs w:val="28"/>
        </w:rPr>
        <w:t>CHIEF EXECUTIVE OFFICER</w:t>
      </w:r>
      <w:bookmarkEnd w:id="2"/>
    </w:p>
    <w:sectPr w:rsidR="00A44922" w:rsidRPr="00E71688" w:rsidSect="00871AC4">
      <w:headerReference w:type="default" r:id="rId10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9E9E" w14:textId="77777777" w:rsidR="0067409B" w:rsidRDefault="0067409B" w:rsidP="0035593D">
      <w:pPr>
        <w:spacing w:after="0" w:line="240" w:lineRule="auto"/>
      </w:pPr>
      <w:r>
        <w:separator/>
      </w:r>
    </w:p>
  </w:endnote>
  <w:endnote w:type="continuationSeparator" w:id="0">
    <w:p w14:paraId="3237B5BE" w14:textId="77777777" w:rsidR="0067409B" w:rsidRDefault="0067409B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09B95" w14:textId="77777777" w:rsidR="0067409B" w:rsidRDefault="0067409B" w:rsidP="0035593D">
      <w:pPr>
        <w:spacing w:after="0" w:line="240" w:lineRule="auto"/>
      </w:pPr>
      <w:r>
        <w:separator/>
      </w:r>
    </w:p>
  </w:footnote>
  <w:footnote w:type="continuationSeparator" w:id="0">
    <w:p w14:paraId="3F4664FE" w14:textId="77777777" w:rsidR="0067409B" w:rsidRDefault="0067409B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7BF3D6B3" w:rsidR="0063256A" w:rsidRPr="0063256A" w:rsidRDefault="00896E5A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IT </w:t>
          </w:r>
          <w:r w:rsidR="008615D6">
            <w:rPr>
              <w:b/>
              <w:bCs/>
              <w:sz w:val="40"/>
              <w:szCs w:val="40"/>
            </w:rPr>
            <w:t>Soft</w:t>
          </w:r>
          <w:r>
            <w:rPr>
              <w:b/>
              <w:bCs/>
              <w:sz w:val="40"/>
              <w:szCs w:val="40"/>
            </w:rPr>
            <w:t>ware Procurem</w:t>
          </w:r>
          <w:r w:rsidR="00C12BEB" w:rsidRPr="00C12BEB">
            <w:rPr>
              <w:b/>
              <w:bCs/>
              <w:sz w:val="40"/>
              <w:szCs w:val="40"/>
            </w:rPr>
            <w:t>ent Policy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4810DB9E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0042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2F6A731F" w:rsidR="00570C81" w:rsidRPr="00DB2823" w:rsidRDefault="00896E5A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 xml:space="preserve">February 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3A7717E1" w:rsidR="00570C81" w:rsidRPr="00DB2823" w:rsidRDefault="00AA5121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March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91"/>
    <w:multiLevelType w:val="hybridMultilevel"/>
    <w:tmpl w:val="1E04D804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6F64D56"/>
    <w:multiLevelType w:val="hybridMultilevel"/>
    <w:tmpl w:val="413CE6EE"/>
    <w:lvl w:ilvl="0" w:tplc="95623D4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1002B"/>
    <w:multiLevelType w:val="hybridMultilevel"/>
    <w:tmpl w:val="3D28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644F0"/>
    <w:multiLevelType w:val="hybridMultilevel"/>
    <w:tmpl w:val="BD609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46011F"/>
    <w:multiLevelType w:val="hybridMultilevel"/>
    <w:tmpl w:val="72AA5538"/>
    <w:lvl w:ilvl="0" w:tplc="95623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21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6A9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6D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E3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4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C3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4F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25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05530F2"/>
    <w:multiLevelType w:val="hybridMultilevel"/>
    <w:tmpl w:val="B24A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85CF2"/>
    <w:multiLevelType w:val="hybridMultilevel"/>
    <w:tmpl w:val="7130C2FE"/>
    <w:lvl w:ilvl="0" w:tplc="4E28B29A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38996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F5284D"/>
    <w:multiLevelType w:val="multilevel"/>
    <w:tmpl w:val="0F6265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C35759"/>
    <w:multiLevelType w:val="multilevel"/>
    <w:tmpl w:val="576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F1F7F"/>
    <w:multiLevelType w:val="hybridMultilevel"/>
    <w:tmpl w:val="E9E0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B61A7"/>
    <w:multiLevelType w:val="hybridMultilevel"/>
    <w:tmpl w:val="0C36E85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B92151"/>
    <w:multiLevelType w:val="hybridMultilevel"/>
    <w:tmpl w:val="42F06A2C"/>
    <w:lvl w:ilvl="0" w:tplc="2000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12" w15:restartNumberingAfterBreak="0">
    <w:nsid w:val="20C279A3"/>
    <w:multiLevelType w:val="hybridMultilevel"/>
    <w:tmpl w:val="45F428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650015"/>
    <w:multiLevelType w:val="hybridMultilevel"/>
    <w:tmpl w:val="8BB4E3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91D07"/>
    <w:multiLevelType w:val="hybridMultilevel"/>
    <w:tmpl w:val="AD3A15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63049"/>
    <w:multiLevelType w:val="multilevel"/>
    <w:tmpl w:val="207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4200B"/>
    <w:multiLevelType w:val="hybridMultilevel"/>
    <w:tmpl w:val="DC2E64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17CE6"/>
    <w:multiLevelType w:val="hybridMultilevel"/>
    <w:tmpl w:val="8CBA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F3F9E"/>
    <w:multiLevelType w:val="hybridMultilevel"/>
    <w:tmpl w:val="99443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B07E9"/>
    <w:multiLevelType w:val="hybridMultilevel"/>
    <w:tmpl w:val="4D32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E16E4"/>
    <w:multiLevelType w:val="hybridMultilevel"/>
    <w:tmpl w:val="BEC04344"/>
    <w:lvl w:ilvl="0" w:tplc="8F52D69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F06A23"/>
    <w:multiLevelType w:val="multilevel"/>
    <w:tmpl w:val="0F4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57685"/>
    <w:multiLevelType w:val="hybridMultilevel"/>
    <w:tmpl w:val="5518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5047E"/>
    <w:multiLevelType w:val="hybridMultilevel"/>
    <w:tmpl w:val="0AE6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614B21"/>
    <w:multiLevelType w:val="hybridMultilevel"/>
    <w:tmpl w:val="F6A241A2"/>
    <w:lvl w:ilvl="0" w:tplc="6CEE72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22B91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7E12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868A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DC6C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6FC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58A2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C6F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82E7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D5A99"/>
    <w:multiLevelType w:val="hybridMultilevel"/>
    <w:tmpl w:val="A0D49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017170"/>
    <w:multiLevelType w:val="hybridMultilevel"/>
    <w:tmpl w:val="4356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B54EC"/>
    <w:multiLevelType w:val="multilevel"/>
    <w:tmpl w:val="6FA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F27DE"/>
    <w:multiLevelType w:val="hybridMultilevel"/>
    <w:tmpl w:val="45E49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352C4E"/>
    <w:multiLevelType w:val="hybridMultilevel"/>
    <w:tmpl w:val="640EF2F4"/>
    <w:lvl w:ilvl="0" w:tplc="8F52D6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3E45D5"/>
    <w:multiLevelType w:val="multilevel"/>
    <w:tmpl w:val="93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1516B"/>
    <w:multiLevelType w:val="multilevel"/>
    <w:tmpl w:val="64F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178A4"/>
    <w:multiLevelType w:val="hybridMultilevel"/>
    <w:tmpl w:val="F5A0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648743">
    <w:abstractNumId w:val="19"/>
  </w:num>
  <w:num w:numId="2" w16cid:durableId="1592857936">
    <w:abstractNumId w:val="7"/>
  </w:num>
  <w:num w:numId="3" w16cid:durableId="656034898">
    <w:abstractNumId w:val="24"/>
  </w:num>
  <w:num w:numId="4" w16cid:durableId="2040157372">
    <w:abstractNumId w:val="6"/>
  </w:num>
  <w:num w:numId="5" w16cid:durableId="523945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4985873">
    <w:abstractNumId w:val="0"/>
  </w:num>
  <w:num w:numId="7" w16cid:durableId="1431389782">
    <w:abstractNumId w:val="32"/>
  </w:num>
  <w:num w:numId="8" w16cid:durableId="553855078">
    <w:abstractNumId w:val="10"/>
  </w:num>
  <w:num w:numId="9" w16cid:durableId="1133446963">
    <w:abstractNumId w:val="13"/>
  </w:num>
  <w:num w:numId="10" w16cid:durableId="1194805918">
    <w:abstractNumId w:val="14"/>
  </w:num>
  <w:num w:numId="11" w16cid:durableId="1636837714">
    <w:abstractNumId w:val="12"/>
  </w:num>
  <w:num w:numId="12" w16cid:durableId="1982998333">
    <w:abstractNumId w:val="11"/>
  </w:num>
  <w:num w:numId="13" w16cid:durableId="451946421">
    <w:abstractNumId w:val="2"/>
  </w:num>
  <w:num w:numId="14" w16cid:durableId="54091230">
    <w:abstractNumId w:val="29"/>
  </w:num>
  <w:num w:numId="15" w16cid:durableId="523910282">
    <w:abstractNumId w:val="16"/>
  </w:num>
  <w:num w:numId="16" w16cid:durableId="933248044">
    <w:abstractNumId w:val="20"/>
  </w:num>
  <w:num w:numId="17" w16cid:durableId="819804186">
    <w:abstractNumId w:val="3"/>
  </w:num>
  <w:num w:numId="18" w16cid:durableId="307590019">
    <w:abstractNumId w:val="28"/>
  </w:num>
  <w:num w:numId="19" w16cid:durableId="1424568083">
    <w:abstractNumId w:val="4"/>
  </w:num>
  <w:num w:numId="20" w16cid:durableId="1253201877">
    <w:abstractNumId w:val="1"/>
  </w:num>
  <w:num w:numId="21" w16cid:durableId="364139336">
    <w:abstractNumId w:val="17"/>
  </w:num>
  <w:num w:numId="22" w16cid:durableId="1810433767">
    <w:abstractNumId w:val="26"/>
  </w:num>
  <w:num w:numId="23" w16cid:durableId="2013753385">
    <w:abstractNumId w:val="9"/>
  </w:num>
  <w:num w:numId="24" w16cid:durableId="1269847645">
    <w:abstractNumId w:val="30"/>
  </w:num>
  <w:num w:numId="25" w16cid:durableId="620964845">
    <w:abstractNumId w:val="23"/>
  </w:num>
  <w:num w:numId="26" w16cid:durableId="49691797">
    <w:abstractNumId w:val="22"/>
  </w:num>
  <w:num w:numId="27" w16cid:durableId="1941908946">
    <w:abstractNumId w:val="5"/>
  </w:num>
  <w:num w:numId="28" w16cid:durableId="95946674">
    <w:abstractNumId w:val="25"/>
  </w:num>
  <w:num w:numId="29" w16cid:durableId="472411771">
    <w:abstractNumId w:val="18"/>
  </w:num>
  <w:num w:numId="30" w16cid:durableId="1415784912">
    <w:abstractNumId w:val="15"/>
  </w:num>
  <w:num w:numId="31" w16cid:durableId="36198169">
    <w:abstractNumId w:val="21"/>
  </w:num>
  <w:num w:numId="32" w16cid:durableId="590352816">
    <w:abstractNumId w:val="8"/>
  </w:num>
  <w:num w:numId="33" w16cid:durableId="1421099886">
    <w:abstractNumId w:val="31"/>
  </w:num>
  <w:num w:numId="34" w16cid:durableId="17133861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156F"/>
    <w:rsid w:val="000346CB"/>
    <w:rsid w:val="000361C8"/>
    <w:rsid w:val="00043BE1"/>
    <w:rsid w:val="00046398"/>
    <w:rsid w:val="00052257"/>
    <w:rsid w:val="0005629E"/>
    <w:rsid w:val="00060170"/>
    <w:rsid w:val="00062769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7E5E"/>
    <w:rsid w:val="00092E70"/>
    <w:rsid w:val="00097FB4"/>
    <w:rsid w:val="000A386E"/>
    <w:rsid w:val="000B124A"/>
    <w:rsid w:val="000B65F5"/>
    <w:rsid w:val="000D3EB4"/>
    <w:rsid w:val="000E4EFA"/>
    <w:rsid w:val="000E79F5"/>
    <w:rsid w:val="000F115A"/>
    <w:rsid w:val="000F22C3"/>
    <w:rsid w:val="000F3B01"/>
    <w:rsid w:val="000F68B7"/>
    <w:rsid w:val="00102A65"/>
    <w:rsid w:val="00111599"/>
    <w:rsid w:val="0011225C"/>
    <w:rsid w:val="00113109"/>
    <w:rsid w:val="00117D86"/>
    <w:rsid w:val="00123D77"/>
    <w:rsid w:val="00123EE7"/>
    <w:rsid w:val="001242E5"/>
    <w:rsid w:val="0012507A"/>
    <w:rsid w:val="001318F1"/>
    <w:rsid w:val="00132D44"/>
    <w:rsid w:val="00132E23"/>
    <w:rsid w:val="0013599D"/>
    <w:rsid w:val="00136FF7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48A6"/>
    <w:rsid w:val="001E5BEF"/>
    <w:rsid w:val="001E76EA"/>
    <w:rsid w:val="001F1CA2"/>
    <w:rsid w:val="00201F9F"/>
    <w:rsid w:val="002040AA"/>
    <w:rsid w:val="00204739"/>
    <w:rsid w:val="00207C74"/>
    <w:rsid w:val="0021210D"/>
    <w:rsid w:val="00217BA0"/>
    <w:rsid w:val="00220BDD"/>
    <w:rsid w:val="002246A9"/>
    <w:rsid w:val="0022493A"/>
    <w:rsid w:val="0022546E"/>
    <w:rsid w:val="00236C44"/>
    <w:rsid w:val="00240E4B"/>
    <w:rsid w:val="00243810"/>
    <w:rsid w:val="0024448F"/>
    <w:rsid w:val="00253A10"/>
    <w:rsid w:val="00256098"/>
    <w:rsid w:val="002573A7"/>
    <w:rsid w:val="0026271A"/>
    <w:rsid w:val="002631D6"/>
    <w:rsid w:val="00265DFE"/>
    <w:rsid w:val="00267A73"/>
    <w:rsid w:val="00274F80"/>
    <w:rsid w:val="00277384"/>
    <w:rsid w:val="0028556F"/>
    <w:rsid w:val="002867EF"/>
    <w:rsid w:val="00296102"/>
    <w:rsid w:val="002A14CA"/>
    <w:rsid w:val="002A33A1"/>
    <w:rsid w:val="002A4971"/>
    <w:rsid w:val="002A4E0D"/>
    <w:rsid w:val="002A60FF"/>
    <w:rsid w:val="002B2C7B"/>
    <w:rsid w:val="002C7E32"/>
    <w:rsid w:val="002C7F57"/>
    <w:rsid w:val="002D09F7"/>
    <w:rsid w:val="002D18BD"/>
    <w:rsid w:val="002D2E4A"/>
    <w:rsid w:val="002D4383"/>
    <w:rsid w:val="002D75EC"/>
    <w:rsid w:val="002E4B47"/>
    <w:rsid w:val="002F1BDD"/>
    <w:rsid w:val="002F46E9"/>
    <w:rsid w:val="002F5131"/>
    <w:rsid w:val="002F5AA2"/>
    <w:rsid w:val="003015AF"/>
    <w:rsid w:val="00304EF5"/>
    <w:rsid w:val="00305CD4"/>
    <w:rsid w:val="00312176"/>
    <w:rsid w:val="00315FEC"/>
    <w:rsid w:val="0032609F"/>
    <w:rsid w:val="0032697D"/>
    <w:rsid w:val="00327C5D"/>
    <w:rsid w:val="00331AB4"/>
    <w:rsid w:val="003355DC"/>
    <w:rsid w:val="00342664"/>
    <w:rsid w:val="00345034"/>
    <w:rsid w:val="0034516A"/>
    <w:rsid w:val="00352706"/>
    <w:rsid w:val="00354D13"/>
    <w:rsid w:val="0035593D"/>
    <w:rsid w:val="00355AC1"/>
    <w:rsid w:val="00357241"/>
    <w:rsid w:val="00361F57"/>
    <w:rsid w:val="00370177"/>
    <w:rsid w:val="0037106D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ED4"/>
    <w:rsid w:val="00396200"/>
    <w:rsid w:val="003A0175"/>
    <w:rsid w:val="003A474D"/>
    <w:rsid w:val="003A4A3E"/>
    <w:rsid w:val="003A7FDE"/>
    <w:rsid w:val="003B1D00"/>
    <w:rsid w:val="003B2D59"/>
    <w:rsid w:val="003B447C"/>
    <w:rsid w:val="003B536A"/>
    <w:rsid w:val="003C6190"/>
    <w:rsid w:val="003D38CB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211DA"/>
    <w:rsid w:val="004228CA"/>
    <w:rsid w:val="00423B66"/>
    <w:rsid w:val="004242B3"/>
    <w:rsid w:val="00424BA2"/>
    <w:rsid w:val="00426056"/>
    <w:rsid w:val="00426A15"/>
    <w:rsid w:val="004321B8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713CD"/>
    <w:rsid w:val="004738EC"/>
    <w:rsid w:val="00473A3B"/>
    <w:rsid w:val="004762D9"/>
    <w:rsid w:val="00477A32"/>
    <w:rsid w:val="00490275"/>
    <w:rsid w:val="00492F04"/>
    <w:rsid w:val="004A34A5"/>
    <w:rsid w:val="004A365D"/>
    <w:rsid w:val="004A6FED"/>
    <w:rsid w:val="004B6051"/>
    <w:rsid w:val="004C2F30"/>
    <w:rsid w:val="004C2F8A"/>
    <w:rsid w:val="004C391B"/>
    <w:rsid w:val="004D5A11"/>
    <w:rsid w:val="004F362F"/>
    <w:rsid w:val="005011B7"/>
    <w:rsid w:val="00501A43"/>
    <w:rsid w:val="00502C03"/>
    <w:rsid w:val="00505583"/>
    <w:rsid w:val="00506106"/>
    <w:rsid w:val="005078A8"/>
    <w:rsid w:val="00514EED"/>
    <w:rsid w:val="005212C3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C81"/>
    <w:rsid w:val="00572804"/>
    <w:rsid w:val="00573DD1"/>
    <w:rsid w:val="00575965"/>
    <w:rsid w:val="00580CF4"/>
    <w:rsid w:val="0058257D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75F0"/>
    <w:rsid w:val="0061162C"/>
    <w:rsid w:val="00617244"/>
    <w:rsid w:val="006229AF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613F"/>
    <w:rsid w:val="0065717C"/>
    <w:rsid w:val="0066240A"/>
    <w:rsid w:val="00664BB5"/>
    <w:rsid w:val="00664D94"/>
    <w:rsid w:val="0066531F"/>
    <w:rsid w:val="00671515"/>
    <w:rsid w:val="00672642"/>
    <w:rsid w:val="0067409B"/>
    <w:rsid w:val="00684C79"/>
    <w:rsid w:val="00691176"/>
    <w:rsid w:val="00693D0C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F0E0B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514B9"/>
    <w:rsid w:val="00753CB2"/>
    <w:rsid w:val="00755A8A"/>
    <w:rsid w:val="00756861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2F9E"/>
    <w:rsid w:val="007B3A5F"/>
    <w:rsid w:val="007B3BC4"/>
    <w:rsid w:val="007B549C"/>
    <w:rsid w:val="007B57B5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615D6"/>
    <w:rsid w:val="0086356E"/>
    <w:rsid w:val="008663EC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6E5A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7E76"/>
    <w:rsid w:val="00900149"/>
    <w:rsid w:val="0090331E"/>
    <w:rsid w:val="00903D51"/>
    <w:rsid w:val="009051F0"/>
    <w:rsid w:val="00911CFA"/>
    <w:rsid w:val="009135C2"/>
    <w:rsid w:val="00916A6B"/>
    <w:rsid w:val="00931902"/>
    <w:rsid w:val="009331EA"/>
    <w:rsid w:val="00940359"/>
    <w:rsid w:val="0094338E"/>
    <w:rsid w:val="0094723D"/>
    <w:rsid w:val="00953855"/>
    <w:rsid w:val="00954427"/>
    <w:rsid w:val="0096218E"/>
    <w:rsid w:val="009643A5"/>
    <w:rsid w:val="00964744"/>
    <w:rsid w:val="009705BF"/>
    <w:rsid w:val="00970F75"/>
    <w:rsid w:val="00975C83"/>
    <w:rsid w:val="00980438"/>
    <w:rsid w:val="009806BF"/>
    <w:rsid w:val="009917A3"/>
    <w:rsid w:val="009929DC"/>
    <w:rsid w:val="009B06AA"/>
    <w:rsid w:val="009B450B"/>
    <w:rsid w:val="009C2DA4"/>
    <w:rsid w:val="009D3382"/>
    <w:rsid w:val="009D40C6"/>
    <w:rsid w:val="009F2B66"/>
    <w:rsid w:val="009F4121"/>
    <w:rsid w:val="00A01717"/>
    <w:rsid w:val="00A078FF"/>
    <w:rsid w:val="00A1148C"/>
    <w:rsid w:val="00A24B87"/>
    <w:rsid w:val="00A267E1"/>
    <w:rsid w:val="00A27D8C"/>
    <w:rsid w:val="00A331B7"/>
    <w:rsid w:val="00A344E7"/>
    <w:rsid w:val="00A361DF"/>
    <w:rsid w:val="00A44922"/>
    <w:rsid w:val="00A47EB8"/>
    <w:rsid w:val="00A5327D"/>
    <w:rsid w:val="00A57759"/>
    <w:rsid w:val="00A6025E"/>
    <w:rsid w:val="00A71D48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F9"/>
    <w:rsid w:val="00AB4D04"/>
    <w:rsid w:val="00AC07BE"/>
    <w:rsid w:val="00AC3157"/>
    <w:rsid w:val="00AC700A"/>
    <w:rsid w:val="00AD1E6D"/>
    <w:rsid w:val="00AD654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E16"/>
    <w:rsid w:val="00B36911"/>
    <w:rsid w:val="00B44A6A"/>
    <w:rsid w:val="00B467A2"/>
    <w:rsid w:val="00B46A11"/>
    <w:rsid w:val="00B47C7F"/>
    <w:rsid w:val="00B5123C"/>
    <w:rsid w:val="00B62273"/>
    <w:rsid w:val="00B74171"/>
    <w:rsid w:val="00B763F7"/>
    <w:rsid w:val="00B770DB"/>
    <w:rsid w:val="00B82736"/>
    <w:rsid w:val="00B82A5F"/>
    <w:rsid w:val="00B90455"/>
    <w:rsid w:val="00B910D8"/>
    <w:rsid w:val="00B92F54"/>
    <w:rsid w:val="00B960A0"/>
    <w:rsid w:val="00B97369"/>
    <w:rsid w:val="00BA5981"/>
    <w:rsid w:val="00BA6D34"/>
    <w:rsid w:val="00BB2343"/>
    <w:rsid w:val="00BB6D9A"/>
    <w:rsid w:val="00BB75CC"/>
    <w:rsid w:val="00BC1CC9"/>
    <w:rsid w:val="00BC3D8A"/>
    <w:rsid w:val="00BC6587"/>
    <w:rsid w:val="00BD487E"/>
    <w:rsid w:val="00BE0423"/>
    <w:rsid w:val="00BE6B32"/>
    <w:rsid w:val="00BF0367"/>
    <w:rsid w:val="00BF39DB"/>
    <w:rsid w:val="00BF4EB2"/>
    <w:rsid w:val="00BF666A"/>
    <w:rsid w:val="00C02555"/>
    <w:rsid w:val="00C04E23"/>
    <w:rsid w:val="00C060AA"/>
    <w:rsid w:val="00C10293"/>
    <w:rsid w:val="00C12BEB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4EB9"/>
    <w:rsid w:val="00C578B0"/>
    <w:rsid w:val="00C61C4F"/>
    <w:rsid w:val="00C63678"/>
    <w:rsid w:val="00C671F4"/>
    <w:rsid w:val="00C82DC4"/>
    <w:rsid w:val="00C831C5"/>
    <w:rsid w:val="00C92224"/>
    <w:rsid w:val="00C94A40"/>
    <w:rsid w:val="00CA404A"/>
    <w:rsid w:val="00CA482C"/>
    <w:rsid w:val="00CB475F"/>
    <w:rsid w:val="00CB76AD"/>
    <w:rsid w:val="00CC0986"/>
    <w:rsid w:val="00CC11F2"/>
    <w:rsid w:val="00CC38E2"/>
    <w:rsid w:val="00CC77A1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20C5D"/>
    <w:rsid w:val="00D21994"/>
    <w:rsid w:val="00D25F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2035"/>
    <w:rsid w:val="00D52AF1"/>
    <w:rsid w:val="00D54AB1"/>
    <w:rsid w:val="00D55137"/>
    <w:rsid w:val="00D6107A"/>
    <w:rsid w:val="00D67222"/>
    <w:rsid w:val="00D67574"/>
    <w:rsid w:val="00D67947"/>
    <w:rsid w:val="00D72CAD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B2823"/>
    <w:rsid w:val="00DB28FA"/>
    <w:rsid w:val="00DB4905"/>
    <w:rsid w:val="00DB59C2"/>
    <w:rsid w:val="00DB6543"/>
    <w:rsid w:val="00DC11AB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A5350"/>
    <w:rsid w:val="00EA6C10"/>
    <w:rsid w:val="00EB20F0"/>
    <w:rsid w:val="00EB4152"/>
    <w:rsid w:val="00EB4905"/>
    <w:rsid w:val="00EB4EC6"/>
    <w:rsid w:val="00EC2325"/>
    <w:rsid w:val="00ED3035"/>
    <w:rsid w:val="00ED55AC"/>
    <w:rsid w:val="00ED7E72"/>
    <w:rsid w:val="00EE3D38"/>
    <w:rsid w:val="00EF1460"/>
    <w:rsid w:val="00EF2478"/>
    <w:rsid w:val="00F02B94"/>
    <w:rsid w:val="00F04D5D"/>
    <w:rsid w:val="00F051CC"/>
    <w:rsid w:val="00F06FD6"/>
    <w:rsid w:val="00F144FA"/>
    <w:rsid w:val="00F2412F"/>
    <w:rsid w:val="00F24E50"/>
    <w:rsid w:val="00F368E3"/>
    <w:rsid w:val="00F36C9B"/>
    <w:rsid w:val="00F473A2"/>
    <w:rsid w:val="00F5260C"/>
    <w:rsid w:val="00F66BEB"/>
    <w:rsid w:val="00F8098F"/>
    <w:rsid w:val="00F82DA2"/>
    <w:rsid w:val="00F83154"/>
    <w:rsid w:val="00F85790"/>
    <w:rsid w:val="00F92D61"/>
    <w:rsid w:val="00F94C3F"/>
    <w:rsid w:val="00F96C9D"/>
    <w:rsid w:val="00FA0183"/>
    <w:rsid w:val="00FA1FDA"/>
    <w:rsid w:val="00FC7882"/>
    <w:rsid w:val="00FD0C74"/>
    <w:rsid w:val="00FD0C82"/>
    <w:rsid w:val="00FD4DF2"/>
    <w:rsid w:val="00FD5BB7"/>
    <w:rsid w:val="00FE1291"/>
    <w:rsid w:val="00FE5191"/>
    <w:rsid w:val="00FE5222"/>
    <w:rsid w:val="00FF2F17"/>
    <w:rsid w:val="00FF334C"/>
    <w:rsid w:val="00FF639A"/>
    <w:rsid w:val="00FF6603"/>
    <w:rsid w:val="00FF785F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customXml/itemProps2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F2A77-77F8-48CA-B864-18274A26EF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46</cp:revision>
  <cp:lastPrinted>2025-09-11T08:08:00Z</cp:lastPrinted>
  <dcterms:created xsi:type="dcterms:W3CDTF">2026-02-10T04:12:00Z</dcterms:created>
  <dcterms:modified xsi:type="dcterms:W3CDTF">2026-03-04T17:19:00Z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</Properties>
</file>