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3"/>
        <w:gridCol w:w="7465"/>
      </w:tblGrid>
      <w:tr w:rsidR="00A664FF" w14:paraId="2E22C76B" w14:textId="77777777" w:rsidTr="00A664FF">
        <w:tc>
          <w:tcPr>
            <w:tcW w:w="9918" w:type="dxa"/>
            <w:gridSpan w:val="2"/>
            <w:tcBorders>
              <w:top w:val="single" w:sz="4" w:space="0" w:color="auto"/>
              <w:left w:val="single" w:sz="4" w:space="0" w:color="auto"/>
              <w:bottom w:val="single" w:sz="4" w:space="0" w:color="auto"/>
              <w:right w:val="single" w:sz="4" w:space="0" w:color="auto"/>
            </w:tcBorders>
          </w:tcPr>
          <w:p w14:paraId="78D32214" w14:textId="77777777" w:rsidR="00A664FF" w:rsidRDefault="00A664FF">
            <w:pPr>
              <w:pStyle w:val="Title"/>
            </w:pPr>
          </w:p>
          <w:p w14:paraId="2906DCAB" w14:textId="358F6507" w:rsidR="00A664FF" w:rsidRPr="00A664FF" w:rsidRDefault="00A664FF" w:rsidP="00A664FF">
            <w:pPr>
              <w:pStyle w:val="Title"/>
              <w:jc w:val="center"/>
            </w:pPr>
            <w:r w:rsidRPr="00A664FF">
              <w:rPr>
                <w:rFonts w:ascii="Times New Roman" w:hAnsi="Times New Roman" w:cs="Times New Roman"/>
                <w:b/>
                <w:bCs/>
                <w:sz w:val="32"/>
                <w:szCs w:val="32"/>
              </w:rPr>
              <w:t>PUBLIC SERVICE COMMISSION</w:t>
            </w:r>
          </w:p>
          <w:p w14:paraId="6AC50C7B" w14:textId="77777777" w:rsidR="00A664FF" w:rsidRPr="00A664FF" w:rsidRDefault="00A664FF">
            <w:pPr>
              <w:jc w:val="center"/>
              <w:rPr>
                <w:b/>
                <w:bCs/>
                <w:sz w:val="28"/>
                <w:szCs w:val="28"/>
              </w:rPr>
            </w:pPr>
            <w:r w:rsidRPr="00A664FF">
              <w:rPr>
                <w:b/>
                <w:bCs/>
                <w:sz w:val="28"/>
                <w:szCs w:val="28"/>
              </w:rPr>
              <w:t>SUBMISSION PAPER</w:t>
            </w:r>
          </w:p>
          <w:p w14:paraId="1772113E" w14:textId="77777777" w:rsidR="00A664FF" w:rsidRDefault="00A664FF">
            <w:pPr>
              <w:jc w:val="center"/>
              <w:rPr>
                <w:b/>
                <w:bCs/>
              </w:rPr>
            </w:pPr>
          </w:p>
          <w:p w14:paraId="247CB6BB" w14:textId="77777777" w:rsidR="00A664FF" w:rsidRDefault="00A664FF">
            <w:pPr>
              <w:rPr>
                <w:b/>
                <w:bCs/>
              </w:rPr>
            </w:pPr>
            <w:r>
              <w:rPr>
                <w:b/>
                <w:bCs/>
              </w:rPr>
              <w:t>Meeting No.:</w:t>
            </w:r>
          </w:p>
          <w:p w14:paraId="5F7AFB13" w14:textId="77777777" w:rsidR="00A664FF" w:rsidRDefault="00A664FF">
            <w:pPr>
              <w:rPr>
                <w:b/>
                <w:bCs/>
              </w:rPr>
            </w:pPr>
            <w:r>
              <w:rPr>
                <w:b/>
                <w:bCs/>
              </w:rPr>
              <w:t>Item Number:</w:t>
            </w:r>
          </w:p>
          <w:p w14:paraId="0BFEEB43" w14:textId="77777777" w:rsidR="00A664FF" w:rsidRDefault="00A664FF">
            <w:r>
              <w:rPr>
                <w:b/>
                <w:bCs/>
              </w:rPr>
              <w:t>Submitted By</w:t>
            </w:r>
            <w:r w:rsidRPr="00A664FF">
              <w:rPr>
                <w:b/>
                <w:bCs/>
                <w:color w:val="FF0000"/>
              </w:rPr>
              <w:t xml:space="preserve">:   </w:t>
            </w:r>
            <w:r w:rsidRPr="00A664FF">
              <w:rPr>
                <w:color w:val="FF0000"/>
              </w:rPr>
              <w:t>Secretary</w:t>
            </w:r>
          </w:p>
          <w:p w14:paraId="4D941745" w14:textId="1898F2C2" w:rsidR="00A664FF" w:rsidRDefault="00A664FF">
            <w:pPr>
              <w:rPr>
                <w:b/>
                <w:bCs/>
              </w:rPr>
            </w:pPr>
            <w:r>
              <w:rPr>
                <w:b/>
                <w:bCs/>
              </w:rPr>
              <w:t xml:space="preserve">Action Officer:  </w:t>
            </w:r>
            <w:r w:rsidRPr="00A664FF">
              <w:rPr>
                <w:color w:val="FF0000"/>
              </w:rPr>
              <w:t>Manager, HRM</w:t>
            </w:r>
            <w:r>
              <w:tab/>
            </w:r>
            <w:r>
              <w:rPr>
                <w:b/>
                <w:bCs/>
              </w:rPr>
              <w:tab/>
            </w:r>
            <w:r>
              <w:rPr>
                <w:b/>
                <w:bCs/>
              </w:rPr>
              <w:tab/>
            </w:r>
            <w:r>
              <w:rPr>
                <w:b/>
                <w:bCs/>
              </w:rPr>
              <w:tab/>
            </w:r>
          </w:p>
          <w:p w14:paraId="454D992B" w14:textId="4AE2BA54" w:rsidR="00A664FF" w:rsidRDefault="00A664FF">
            <w:r>
              <w:rPr>
                <w:b/>
                <w:bCs/>
              </w:rPr>
              <w:t>Prepared By:</w:t>
            </w:r>
            <w:r>
              <w:rPr>
                <w:b/>
                <w:bCs/>
              </w:rPr>
              <w:tab/>
              <w:t xml:space="preserve"> </w:t>
            </w:r>
            <w:proofErr w:type="gramStart"/>
            <w:r>
              <w:rPr>
                <w:b/>
                <w:bCs/>
              </w:rPr>
              <w:t xml:space="preserve">   </w:t>
            </w:r>
            <w:r>
              <w:rPr>
                <w:color w:val="FF0000"/>
              </w:rPr>
              <w:t>(</w:t>
            </w:r>
            <w:proofErr w:type="gramEnd"/>
            <w:r>
              <w:rPr>
                <w:color w:val="FF0000"/>
              </w:rPr>
              <w:t>Name)</w:t>
            </w:r>
          </w:p>
          <w:p w14:paraId="4CF9DE10" w14:textId="25E66D91" w:rsidR="00A664FF" w:rsidRDefault="00A664FF">
            <w:pPr>
              <w:rPr>
                <w:b/>
                <w:bCs/>
              </w:rPr>
            </w:pPr>
            <w:r>
              <w:rPr>
                <w:b/>
                <w:bCs/>
              </w:rPr>
              <w:t>Date prepared</w:t>
            </w:r>
            <w:proofErr w:type="gramStart"/>
            <w:r>
              <w:rPr>
                <w:b/>
                <w:bCs/>
              </w:rPr>
              <w:t xml:space="preserve">:  </w:t>
            </w:r>
            <w:r w:rsidRPr="00A664FF">
              <w:rPr>
                <w:color w:val="FF0000"/>
              </w:rPr>
              <w:t>(</w:t>
            </w:r>
            <w:proofErr w:type="gramEnd"/>
            <w:r w:rsidRPr="00A664FF">
              <w:rPr>
                <w:color w:val="FF0000"/>
              </w:rPr>
              <w:t>Date)</w:t>
            </w:r>
            <w:r>
              <w:tab/>
            </w:r>
            <w:r>
              <w:tab/>
            </w:r>
            <w:r>
              <w:rPr>
                <w:b/>
                <w:bCs/>
              </w:rPr>
              <w:tab/>
            </w:r>
          </w:p>
          <w:p w14:paraId="28C8E4AE" w14:textId="7928F5DD" w:rsidR="00A664FF" w:rsidRDefault="00A664FF">
            <w:pPr>
              <w:rPr>
                <w:bCs/>
              </w:rPr>
            </w:pPr>
            <w:r>
              <w:rPr>
                <w:b/>
                <w:bCs/>
              </w:rPr>
              <w:t>Date Received</w:t>
            </w:r>
            <w:proofErr w:type="gramStart"/>
            <w:r>
              <w:rPr>
                <w:b/>
                <w:bCs/>
              </w:rPr>
              <w:t xml:space="preserve">:  </w:t>
            </w:r>
            <w:r>
              <w:rPr>
                <w:color w:val="FF0000"/>
              </w:rPr>
              <w:t>(</w:t>
            </w:r>
            <w:proofErr w:type="gramEnd"/>
            <w:r>
              <w:rPr>
                <w:color w:val="FF0000"/>
              </w:rPr>
              <w:t>Date)</w:t>
            </w:r>
          </w:p>
          <w:p w14:paraId="3DF9AB06" w14:textId="77777777" w:rsidR="00A664FF" w:rsidRDefault="00A664FF">
            <w:pPr>
              <w:rPr>
                <w:b/>
                <w:bCs/>
              </w:rPr>
            </w:pPr>
          </w:p>
        </w:tc>
      </w:tr>
      <w:tr w:rsidR="00A664FF" w14:paraId="697F6F14" w14:textId="77777777" w:rsidTr="00A664FF">
        <w:tc>
          <w:tcPr>
            <w:tcW w:w="1998" w:type="dxa"/>
            <w:tcBorders>
              <w:top w:val="single" w:sz="4" w:space="0" w:color="auto"/>
              <w:left w:val="single" w:sz="4" w:space="0" w:color="auto"/>
              <w:bottom w:val="single" w:sz="4" w:space="0" w:color="auto"/>
              <w:right w:val="single" w:sz="4" w:space="0" w:color="auto"/>
            </w:tcBorders>
          </w:tcPr>
          <w:p w14:paraId="07491D3B" w14:textId="77777777" w:rsidR="00A664FF" w:rsidRDefault="00A664FF">
            <w:pPr>
              <w:rPr>
                <w:b/>
                <w:bCs/>
              </w:rPr>
            </w:pPr>
          </w:p>
          <w:p w14:paraId="1AF30D3E" w14:textId="77777777" w:rsidR="00A664FF" w:rsidRDefault="00A664FF">
            <w:pPr>
              <w:rPr>
                <w:b/>
                <w:bCs/>
              </w:rPr>
            </w:pPr>
            <w:r>
              <w:rPr>
                <w:b/>
                <w:bCs/>
              </w:rPr>
              <w:t>SUBJECT</w:t>
            </w:r>
          </w:p>
        </w:tc>
        <w:tc>
          <w:tcPr>
            <w:tcW w:w="7920" w:type="dxa"/>
            <w:tcBorders>
              <w:top w:val="single" w:sz="4" w:space="0" w:color="auto"/>
              <w:left w:val="single" w:sz="4" w:space="0" w:color="auto"/>
              <w:bottom w:val="single" w:sz="4" w:space="0" w:color="auto"/>
              <w:right w:val="single" w:sz="4" w:space="0" w:color="auto"/>
            </w:tcBorders>
          </w:tcPr>
          <w:p w14:paraId="794FCED3" w14:textId="77777777" w:rsidR="00A664FF" w:rsidRDefault="00A664FF">
            <w:pPr>
              <w:rPr>
                <w:b/>
                <w:bCs/>
              </w:rPr>
            </w:pPr>
          </w:p>
          <w:p w14:paraId="05BE638D" w14:textId="7E3BE304" w:rsidR="00A664FF" w:rsidRPr="00A664FF" w:rsidRDefault="00A664FF">
            <w:pPr>
              <w:rPr>
                <w:b/>
                <w:bCs/>
                <w:color w:val="FF0000"/>
              </w:rPr>
            </w:pPr>
            <w:r>
              <w:rPr>
                <w:b/>
                <w:bCs/>
              </w:rPr>
              <w:t xml:space="preserve">MEDICAL RETIRMENT for </w:t>
            </w:r>
            <w:r>
              <w:rPr>
                <w:b/>
                <w:bCs/>
                <w:color w:val="FF0000"/>
              </w:rPr>
              <w:t>(Name of Officer)</w:t>
            </w:r>
            <w:r w:rsidRPr="00A664FF">
              <w:rPr>
                <w:b/>
                <w:bCs/>
                <w:color w:val="FF0000"/>
              </w:rPr>
              <w:t xml:space="preserve"> </w:t>
            </w:r>
            <w:r>
              <w:rPr>
                <w:b/>
                <w:bCs/>
              </w:rPr>
              <w:t xml:space="preserve">– </w:t>
            </w:r>
            <w:proofErr w:type="gramStart"/>
            <w:r>
              <w:rPr>
                <w:b/>
                <w:bCs/>
                <w:color w:val="FF0000"/>
              </w:rPr>
              <w:t>( Post</w:t>
            </w:r>
            <w:proofErr w:type="gramEnd"/>
            <w:r>
              <w:rPr>
                <w:b/>
                <w:bCs/>
                <w:color w:val="FF0000"/>
              </w:rPr>
              <w:t xml:space="preserve"> Title and Department/Ministry)</w:t>
            </w:r>
          </w:p>
          <w:p w14:paraId="73FDC51A" w14:textId="77777777" w:rsidR="00A664FF" w:rsidRDefault="00A664FF">
            <w:pPr>
              <w:rPr>
                <w:b/>
                <w:bCs/>
              </w:rPr>
            </w:pPr>
          </w:p>
        </w:tc>
      </w:tr>
      <w:tr w:rsidR="00A664FF" w14:paraId="2684E2E8" w14:textId="77777777" w:rsidTr="00A664FF">
        <w:tc>
          <w:tcPr>
            <w:tcW w:w="1998" w:type="dxa"/>
            <w:tcBorders>
              <w:top w:val="single" w:sz="4" w:space="0" w:color="auto"/>
              <w:left w:val="single" w:sz="4" w:space="0" w:color="auto"/>
              <w:bottom w:val="single" w:sz="4" w:space="0" w:color="auto"/>
              <w:right w:val="single" w:sz="4" w:space="0" w:color="auto"/>
            </w:tcBorders>
          </w:tcPr>
          <w:p w14:paraId="58D53D30" w14:textId="77777777" w:rsidR="00A664FF" w:rsidRDefault="00A664FF">
            <w:pPr>
              <w:rPr>
                <w:b/>
                <w:bCs/>
              </w:rPr>
            </w:pPr>
          </w:p>
          <w:p w14:paraId="07993BFF" w14:textId="77777777" w:rsidR="00A664FF" w:rsidRDefault="00A664FF">
            <w:pPr>
              <w:rPr>
                <w:b/>
                <w:bCs/>
              </w:rPr>
            </w:pPr>
            <w:r>
              <w:rPr>
                <w:b/>
                <w:bCs/>
              </w:rPr>
              <w:t>EMPLOYMENT HISTORY</w:t>
            </w:r>
          </w:p>
          <w:p w14:paraId="1C9F6C26" w14:textId="77777777" w:rsidR="00A664FF" w:rsidRDefault="00A664FF">
            <w:pPr>
              <w:rPr>
                <w:b/>
                <w:bCs/>
              </w:rPr>
            </w:pPr>
          </w:p>
        </w:tc>
        <w:tc>
          <w:tcPr>
            <w:tcW w:w="7920" w:type="dxa"/>
            <w:tcBorders>
              <w:top w:val="single" w:sz="4" w:space="0" w:color="auto"/>
              <w:left w:val="single" w:sz="4" w:space="0" w:color="auto"/>
              <w:bottom w:val="single" w:sz="4" w:space="0" w:color="auto"/>
              <w:right w:val="single" w:sz="4" w:space="0" w:color="auto"/>
            </w:tcBorders>
          </w:tcPr>
          <w:p w14:paraId="2B049E5C" w14:textId="77777777" w:rsidR="00A664FF" w:rsidRDefault="00A664FF">
            <w:pPr>
              <w:ind w:left="720"/>
              <w:rPr>
                <w:b/>
                <w:bCs/>
              </w:rPr>
            </w:pPr>
          </w:p>
          <w:p w14:paraId="778734AB" w14:textId="44D4D4DD" w:rsidR="00A664FF" w:rsidRPr="00A664FF" w:rsidRDefault="00A664FF">
            <w:pPr>
              <w:rPr>
                <w:bCs/>
                <w:color w:val="FF0000"/>
              </w:rPr>
            </w:pPr>
            <w:r>
              <w:rPr>
                <w:color w:val="FF0000"/>
                <w:sz w:val="22"/>
                <w:szCs w:val="22"/>
              </w:rPr>
              <w:t>Brief Employment History</w:t>
            </w:r>
          </w:p>
          <w:p w14:paraId="18FC6A40" w14:textId="77777777" w:rsidR="00A664FF" w:rsidRDefault="00A664FF">
            <w:pPr>
              <w:rPr>
                <w:bCs/>
              </w:rPr>
            </w:pPr>
          </w:p>
        </w:tc>
      </w:tr>
      <w:tr w:rsidR="00A664FF" w14:paraId="0E5ACE1F" w14:textId="77777777" w:rsidTr="00A664FF">
        <w:tc>
          <w:tcPr>
            <w:tcW w:w="1998" w:type="dxa"/>
            <w:tcBorders>
              <w:top w:val="single" w:sz="4" w:space="0" w:color="auto"/>
              <w:left w:val="single" w:sz="4" w:space="0" w:color="auto"/>
              <w:bottom w:val="single" w:sz="4" w:space="0" w:color="auto"/>
              <w:right w:val="single" w:sz="4" w:space="0" w:color="auto"/>
            </w:tcBorders>
          </w:tcPr>
          <w:p w14:paraId="5301A6F6" w14:textId="77777777" w:rsidR="00A664FF" w:rsidRDefault="00A664FF">
            <w:pPr>
              <w:rPr>
                <w:b/>
                <w:bCs/>
                <w:sz w:val="22"/>
                <w:szCs w:val="22"/>
              </w:rPr>
            </w:pPr>
          </w:p>
          <w:p w14:paraId="016F0C8E" w14:textId="77777777" w:rsidR="00A664FF" w:rsidRDefault="00A664FF">
            <w:pPr>
              <w:rPr>
                <w:b/>
                <w:bCs/>
                <w:sz w:val="22"/>
                <w:szCs w:val="22"/>
              </w:rPr>
            </w:pPr>
            <w:r>
              <w:rPr>
                <w:b/>
                <w:bCs/>
                <w:sz w:val="22"/>
                <w:szCs w:val="22"/>
              </w:rPr>
              <w:t>ISSUE</w:t>
            </w:r>
          </w:p>
          <w:p w14:paraId="1C414741" w14:textId="77777777" w:rsidR="00A664FF" w:rsidRDefault="00A664FF">
            <w:pPr>
              <w:rPr>
                <w:b/>
                <w:bCs/>
              </w:rPr>
            </w:pPr>
          </w:p>
        </w:tc>
        <w:tc>
          <w:tcPr>
            <w:tcW w:w="7920" w:type="dxa"/>
            <w:tcBorders>
              <w:top w:val="single" w:sz="4" w:space="0" w:color="auto"/>
              <w:left w:val="single" w:sz="4" w:space="0" w:color="auto"/>
              <w:bottom w:val="single" w:sz="4" w:space="0" w:color="auto"/>
              <w:right w:val="single" w:sz="4" w:space="0" w:color="auto"/>
            </w:tcBorders>
          </w:tcPr>
          <w:p w14:paraId="0F574DC7" w14:textId="77777777" w:rsidR="00A664FF" w:rsidRDefault="00A664FF">
            <w:pPr>
              <w:rPr>
                <w:sz w:val="22"/>
                <w:szCs w:val="22"/>
              </w:rPr>
            </w:pPr>
          </w:p>
          <w:p w14:paraId="234F7D03" w14:textId="2EAB02C4" w:rsidR="00A664FF" w:rsidRDefault="00A664FF">
            <w:pPr>
              <w:rPr>
                <w:sz w:val="22"/>
                <w:szCs w:val="22"/>
              </w:rPr>
            </w:pPr>
            <w:r>
              <w:rPr>
                <w:sz w:val="22"/>
                <w:szCs w:val="22"/>
              </w:rPr>
              <w:t xml:space="preserve">Whether </w:t>
            </w:r>
            <w:r>
              <w:rPr>
                <w:color w:val="FF0000"/>
                <w:sz w:val="22"/>
                <w:szCs w:val="22"/>
              </w:rPr>
              <w:t>(Name of Officer)</w:t>
            </w:r>
            <w:r w:rsidRPr="00A664FF">
              <w:rPr>
                <w:color w:val="FF0000"/>
                <w:sz w:val="22"/>
                <w:szCs w:val="22"/>
              </w:rPr>
              <w:t xml:space="preserve"> </w:t>
            </w:r>
            <w:r>
              <w:rPr>
                <w:sz w:val="22"/>
                <w:szCs w:val="22"/>
              </w:rPr>
              <w:t>Medical Retirement is in accordance with the Public Service Staff Manual, Chapter 7, Section 5.</w:t>
            </w:r>
            <w:r>
              <w:rPr>
                <w:sz w:val="22"/>
                <w:szCs w:val="22"/>
              </w:rPr>
              <w:t>3</w:t>
            </w:r>
            <w:r>
              <w:rPr>
                <w:sz w:val="22"/>
                <w:szCs w:val="22"/>
              </w:rPr>
              <w:t xml:space="preserve"> subsection 5.</w:t>
            </w:r>
            <w:r>
              <w:rPr>
                <w:sz w:val="22"/>
                <w:szCs w:val="22"/>
              </w:rPr>
              <w:t>3</w:t>
            </w:r>
            <w:r>
              <w:rPr>
                <w:sz w:val="22"/>
                <w:szCs w:val="22"/>
              </w:rPr>
              <w:t>.1 (</w:t>
            </w:r>
            <w:r>
              <w:rPr>
                <w:sz w:val="22"/>
                <w:szCs w:val="22"/>
              </w:rPr>
              <w:t>1</w:t>
            </w:r>
            <w:r>
              <w:rPr>
                <w:sz w:val="22"/>
                <w:szCs w:val="22"/>
              </w:rPr>
              <w:t>)(</w:t>
            </w:r>
            <w:r>
              <w:rPr>
                <w:sz w:val="22"/>
                <w:szCs w:val="22"/>
              </w:rPr>
              <w:t>2</w:t>
            </w:r>
            <w:r>
              <w:rPr>
                <w:sz w:val="22"/>
                <w:szCs w:val="22"/>
              </w:rPr>
              <w:t>)(</w:t>
            </w:r>
            <w:r>
              <w:rPr>
                <w:sz w:val="22"/>
                <w:szCs w:val="22"/>
              </w:rPr>
              <w:t>3</w:t>
            </w:r>
            <w:r>
              <w:rPr>
                <w:sz w:val="22"/>
                <w:szCs w:val="22"/>
              </w:rPr>
              <w:t>)(</w:t>
            </w:r>
            <w:r>
              <w:rPr>
                <w:sz w:val="22"/>
                <w:szCs w:val="22"/>
              </w:rPr>
              <w:t>4</w:t>
            </w:r>
            <w:r>
              <w:rPr>
                <w:sz w:val="22"/>
                <w:szCs w:val="22"/>
              </w:rPr>
              <w:t>) and Subsection 5.</w:t>
            </w:r>
            <w:r>
              <w:rPr>
                <w:sz w:val="22"/>
                <w:szCs w:val="22"/>
              </w:rPr>
              <w:t>3.2</w:t>
            </w:r>
            <w:r>
              <w:rPr>
                <w:sz w:val="22"/>
                <w:szCs w:val="22"/>
              </w:rPr>
              <w:t xml:space="preserve"> (</w:t>
            </w:r>
            <w:r>
              <w:rPr>
                <w:sz w:val="22"/>
                <w:szCs w:val="22"/>
              </w:rPr>
              <w:t>1</w:t>
            </w:r>
            <w:r>
              <w:rPr>
                <w:sz w:val="22"/>
                <w:szCs w:val="22"/>
              </w:rPr>
              <w:t>) (</w:t>
            </w:r>
            <w:r>
              <w:rPr>
                <w:sz w:val="22"/>
                <w:szCs w:val="22"/>
              </w:rPr>
              <w:t>2</w:t>
            </w:r>
            <w:r>
              <w:rPr>
                <w:sz w:val="22"/>
                <w:szCs w:val="22"/>
              </w:rPr>
              <w:t>) (</w:t>
            </w:r>
            <w:r>
              <w:rPr>
                <w:sz w:val="22"/>
                <w:szCs w:val="22"/>
              </w:rPr>
              <w:t>3</w:t>
            </w:r>
            <w:r>
              <w:rPr>
                <w:sz w:val="22"/>
                <w:szCs w:val="22"/>
              </w:rPr>
              <w:t>) (</w:t>
            </w:r>
            <w:r>
              <w:rPr>
                <w:sz w:val="22"/>
                <w:szCs w:val="22"/>
              </w:rPr>
              <w:t>4</w:t>
            </w:r>
            <w:r>
              <w:rPr>
                <w:sz w:val="22"/>
                <w:szCs w:val="22"/>
              </w:rPr>
              <w:t>)</w:t>
            </w:r>
            <w:r>
              <w:rPr>
                <w:sz w:val="22"/>
                <w:szCs w:val="22"/>
              </w:rPr>
              <w:t xml:space="preserve"> and Subsection 5.3.3 (1) (a) (b) (2)</w:t>
            </w:r>
          </w:p>
          <w:p w14:paraId="3B7B9047" w14:textId="77777777" w:rsidR="00A664FF" w:rsidRDefault="00A664FF">
            <w:pPr>
              <w:ind w:left="720"/>
              <w:rPr>
                <w:b/>
                <w:bCs/>
              </w:rPr>
            </w:pPr>
          </w:p>
        </w:tc>
      </w:tr>
      <w:tr w:rsidR="00A664FF" w14:paraId="66BA4ACE" w14:textId="77777777" w:rsidTr="00A664FF">
        <w:tc>
          <w:tcPr>
            <w:tcW w:w="1998" w:type="dxa"/>
            <w:tcBorders>
              <w:top w:val="single" w:sz="4" w:space="0" w:color="auto"/>
              <w:left w:val="single" w:sz="4" w:space="0" w:color="auto"/>
              <w:bottom w:val="single" w:sz="4" w:space="0" w:color="auto"/>
              <w:right w:val="single" w:sz="4" w:space="0" w:color="auto"/>
            </w:tcBorders>
          </w:tcPr>
          <w:p w14:paraId="4CA240A5" w14:textId="77777777" w:rsidR="00A664FF" w:rsidRDefault="00A664FF">
            <w:pPr>
              <w:rPr>
                <w:b/>
                <w:bCs/>
                <w:sz w:val="22"/>
                <w:szCs w:val="22"/>
              </w:rPr>
            </w:pPr>
          </w:p>
          <w:p w14:paraId="0796DB6D" w14:textId="77777777" w:rsidR="00A664FF" w:rsidRDefault="00A664FF">
            <w:pPr>
              <w:rPr>
                <w:b/>
                <w:bCs/>
                <w:sz w:val="22"/>
                <w:szCs w:val="22"/>
              </w:rPr>
            </w:pPr>
            <w:r>
              <w:rPr>
                <w:b/>
                <w:bCs/>
                <w:sz w:val="22"/>
                <w:szCs w:val="22"/>
              </w:rPr>
              <w:t xml:space="preserve">THE POLICY </w:t>
            </w:r>
          </w:p>
        </w:tc>
        <w:tc>
          <w:tcPr>
            <w:tcW w:w="7920" w:type="dxa"/>
            <w:tcBorders>
              <w:top w:val="single" w:sz="4" w:space="0" w:color="auto"/>
              <w:left w:val="single" w:sz="4" w:space="0" w:color="auto"/>
              <w:bottom w:val="single" w:sz="4" w:space="0" w:color="auto"/>
              <w:right w:val="single" w:sz="4" w:space="0" w:color="auto"/>
            </w:tcBorders>
          </w:tcPr>
          <w:p w14:paraId="416CA423" w14:textId="77777777" w:rsidR="00A664FF" w:rsidRPr="006663FD" w:rsidRDefault="00A664FF">
            <w:pPr>
              <w:rPr>
                <w:i/>
                <w:iCs/>
                <w:color w:val="000000"/>
                <w:sz w:val="22"/>
                <w:szCs w:val="22"/>
              </w:rPr>
            </w:pPr>
          </w:p>
          <w:p w14:paraId="7FE1ADC0" w14:textId="33B9BFD3" w:rsidR="00A664FF" w:rsidRPr="006663FD" w:rsidRDefault="00A664FF">
            <w:pPr>
              <w:rPr>
                <w:b/>
                <w:i/>
                <w:iCs/>
                <w:color w:val="000000"/>
                <w:sz w:val="22"/>
                <w:szCs w:val="22"/>
              </w:rPr>
            </w:pPr>
            <w:r w:rsidRPr="006663FD">
              <w:rPr>
                <w:i/>
                <w:iCs/>
                <w:color w:val="000000"/>
                <w:sz w:val="22"/>
                <w:szCs w:val="22"/>
              </w:rPr>
              <w:t>Public Service Staff Manual Chapter 7 Section 5.</w:t>
            </w:r>
            <w:r w:rsidRPr="006663FD">
              <w:rPr>
                <w:i/>
                <w:iCs/>
                <w:color w:val="000000"/>
                <w:sz w:val="22"/>
                <w:szCs w:val="22"/>
              </w:rPr>
              <w:t>3</w:t>
            </w:r>
            <w:r w:rsidRPr="006663FD">
              <w:rPr>
                <w:i/>
                <w:iCs/>
                <w:color w:val="000000"/>
                <w:sz w:val="22"/>
                <w:szCs w:val="22"/>
              </w:rPr>
              <w:t xml:space="preserve"> </w:t>
            </w:r>
          </w:p>
          <w:p w14:paraId="0FD39331" w14:textId="77777777" w:rsidR="00A664FF" w:rsidRPr="006663FD" w:rsidRDefault="00A664FF">
            <w:pPr>
              <w:rPr>
                <w:b/>
                <w:i/>
                <w:iCs/>
                <w:color w:val="000000"/>
                <w:sz w:val="22"/>
                <w:szCs w:val="22"/>
              </w:rPr>
            </w:pPr>
          </w:p>
          <w:p w14:paraId="42C27CC4" w14:textId="2442B5CD" w:rsidR="00A664FF" w:rsidRPr="003120D9" w:rsidRDefault="00A664FF">
            <w:pPr>
              <w:pStyle w:val="Heading3"/>
              <w:rPr>
                <w:b/>
                <w:bCs/>
                <w:i/>
                <w:iCs/>
                <w:color w:val="auto"/>
              </w:rPr>
            </w:pPr>
            <w:bookmarkStart w:id="0" w:name="_Toc13532407"/>
            <w:bookmarkStart w:id="1" w:name="_Toc39995756"/>
            <w:bookmarkStart w:id="2" w:name="_Toc116115177"/>
            <w:bookmarkStart w:id="3" w:name="_Toc202000347"/>
            <w:bookmarkStart w:id="4" w:name="_Toc202000538"/>
            <w:bookmarkStart w:id="5" w:name="_Toc202000951"/>
            <w:bookmarkStart w:id="6" w:name="_Toc202001924"/>
            <w:bookmarkStart w:id="7" w:name="_Toc204748217"/>
            <w:r w:rsidRPr="003120D9">
              <w:rPr>
                <w:b/>
                <w:bCs/>
                <w:i/>
                <w:iCs/>
              </w:rPr>
              <w:t>5.</w:t>
            </w:r>
            <w:r w:rsidRPr="003120D9">
              <w:rPr>
                <w:b/>
                <w:bCs/>
                <w:i/>
                <w:iCs/>
              </w:rPr>
              <w:t>3</w:t>
            </w:r>
            <w:r w:rsidRPr="003120D9">
              <w:rPr>
                <w:b/>
                <w:bCs/>
                <w:i/>
                <w:iCs/>
              </w:rPr>
              <w:tab/>
              <w:t>Medical retirement</w:t>
            </w:r>
            <w:bookmarkEnd w:id="0"/>
            <w:bookmarkEnd w:id="1"/>
            <w:bookmarkEnd w:id="2"/>
            <w:bookmarkEnd w:id="3"/>
            <w:bookmarkEnd w:id="4"/>
            <w:bookmarkEnd w:id="5"/>
            <w:bookmarkEnd w:id="6"/>
            <w:bookmarkEnd w:id="7"/>
          </w:p>
          <w:p w14:paraId="3A394D5C" w14:textId="77777777" w:rsidR="00A664FF" w:rsidRPr="006663FD" w:rsidRDefault="00A664FF">
            <w:pPr>
              <w:rPr>
                <w:b/>
                <w:i/>
                <w:iCs/>
                <w:sz w:val="22"/>
                <w:szCs w:val="22"/>
              </w:rPr>
            </w:pPr>
          </w:p>
          <w:p w14:paraId="43599A50" w14:textId="4ED58144" w:rsidR="00A664FF" w:rsidRPr="006663FD" w:rsidRDefault="00A664FF">
            <w:pPr>
              <w:pStyle w:val="Heading5"/>
              <w:tabs>
                <w:tab w:val="left" w:pos="720"/>
              </w:tabs>
              <w:spacing w:after="60"/>
              <w:jc w:val="both"/>
              <w:rPr>
                <w:b/>
                <w:i/>
                <w:iCs/>
                <w:sz w:val="22"/>
                <w:szCs w:val="22"/>
              </w:rPr>
            </w:pPr>
            <w:r w:rsidRPr="006663FD">
              <w:rPr>
                <w:i/>
                <w:iCs/>
                <w:sz w:val="22"/>
                <w:szCs w:val="22"/>
              </w:rPr>
              <w:t>5.</w:t>
            </w:r>
            <w:r w:rsidRPr="006663FD">
              <w:rPr>
                <w:i/>
                <w:iCs/>
                <w:sz w:val="22"/>
                <w:szCs w:val="22"/>
              </w:rPr>
              <w:t>3</w:t>
            </w:r>
            <w:r w:rsidRPr="006663FD">
              <w:rPr>
                <w:i/>
                <w:iCs/>
                <w:sz w:val="22"/>
                <w:szCs w:val="22"/>
              </w:rPr>
              <w:t>.1</w:t>
            </w:r>
            <w:r w:rsidRPr="006663FD">
              <w:rPr>
                <w:i/>
                <w:iCs/>
                <w:sz w:val="22"/>
                <w:szCs w:val="22"/>
              </w:rPr>
              <w:tab/>
            </w:r>
            <w:r w:rsidRPr="006663FD">
              <w:rPr>
                <w:b/>
                <w:i/>
                <w:iCs/>
                <w:sz w:val="22"/>
                <w:szCs w:val="22"/>
              </w:rPr>
              <w:t xml:space="preserve">Medical retirement initiated by </w:t>
            </w:r>
            <w:r w:rsidR="006663FD">
              <w:rPr>
                <w:b/>
                <w:i/>
                <w:iCs/>
                <w:sz w:val="22"/>
                <w:szCs w:val="22"/>
              </w:rPr>
              <w:t>a Staff Member</w:t>
            </w:r>
          </w:p>
          <w:p w14:paraId="5F81CB5F" w14:textId="77777777" w:rsidR="00A664FF" w:rsidRPr="006663FD" w:rsidRDefault="00A664FF">
            <w:pPr>
              <w:rPr>
                <w:i/>
                <w:iCs/>
                <w:sz w:val="22"/>
                <w:szCs w:val="22"/>
              </w:rPr>
            </w:pPr>
          </w:p>
          <w:p w14:paraId="3900ABD7" w14:textId="1589CB57" w:rsidR="006663FD" w:rsidRDefault="006663FD" w:rsidP="006663FD">
            <w:pPr>
              <w:pStyle w:val="Default"/>
              <w:numPr>
                <w:ilvl w:val="0"/>
                <w:numId w:val="3"/>
              </w:numPr>
              <w:rPr>
                <w:i/>
                <w:iCs/>
                <w:sz w:val="23"/>
                <w:szCs w:val="23"/>
              </w:rPr>
            </w:pPr>
            <w:r w:rsidRPr="006663FD">
              <w:rPr>
                <w:i/>
                <w:iCs/>
                <w:sz w:val="23"/>
                <w:szCs w:val="23"/>
              </w:rPr>
              <w:t xml:space="preserve">A retirement initiated by a staff member on medical grounds is subject to the standard period of notice under section 2.1 of this chapter, as determined by the Commission based on a medical advice. </w:t>
            </w:r>
          </w:p>
          <w:p w14:paraId="0F10E0B9" w14:textId="77777777" w:rsidR="006663FD" w:rsidRPr="006663FD" w:rsidRDefault="006663FD" w:rsidP="006663FD">
            <w:pPr>
              <w:pStyle w:val="Default"/>
              <w:ind w:left="720"/>
              <w:rPr>
                <w:i/>
                <w:iCs/>
                <w:sz w:val="23"/>
                <w:szCs w:val="23"/>
              </w:rPr>
            </w:pPr>
          </w:p>
          <w:p w14:paraId="7F820513" w14:textId="3A09AD7A" w:rsidR="006663FD" w:rsidRDefault="006663FD" w:rsidP="006663FD">
            <w:pPr>
              <w:pStyle w:val="Default"/>
              <w:numPr>
                <w:ilvl w:val="0"/>
                <w:numId w:val="3"/>
              </w:numPr>
              <w:rPr>
                <w:i/>
                <w:iCs/>
                <w:sz w:val="23"/>
                <w:szCs w:val="23"/>
              </w:rPr>
            </w:pPr>
            <w:r w:rsidRPr="006663FD">
              <w:rPr>
                <w:i/>
                <w:iCs/>
                <w:sz w:val="23"/>
                <w:szCs w:val="23"/>
              </w:rPr>
              <w:t>A staff member may apply for medical retirement at any time if two (2) registered medical practitioners, at least one nominated by the Commission, certify in writing that the staff member is unfit to carry out normal duties.</w:t>
            </w:r>
          </w:p>
          <w:p w14:paraId="2050F9AA" w14:textId="77777777" w:rsidR="006663FD" w:rsidRDefault="006663FD" w:rsidP="006663FD">
            <w:pPr>
              <w:pStyle w:val="ListParagraph"/>
              <w:rPr>
                <w:i/>
                <w:iCs/>
                <w:sz w:val="23"/>
                <w:szCs w:val="23"/>
              </w:rPr>
            </w:pPr>
          </w:p>
          <w:p w14:paraId="69CD190A" w14:textId="394DFA24" w:rsidR="006663FD" w:rsidRPr="006663FD" w:rsidRDefault="006663FD" w:rsidP="006663FD">
            <w:pPr>
              <w:pStyle w:val="Default"/>
              <w:ind w:left="720"/>
              <w:rPr>
                <w:i/>
                <w:iCs/>
                <w:sz w:val="23"/>
                <w:szCs w:val="23"/>
              </w:rPr>
            </w:pPr>
            <w:r w:rsidRPr="006663FD">
              <w:rPr>
                <w:i/>
                <w:iCs/>
                <w:sz w:val="23"/>
                <w:szCs w:val="23"/>
              </w:rPr>
              <w:t xml:space="preserve"> </w:t>
            </w:r>
          </w:p>
          <w:p w14:paraId="7C468ED6" w14:textId="68CEE758" w:rsidR="006663FD" w:rsidRDefault="006663FD" w:rsidP="006663FD">
            <w:pPr>
              <w:pStyle w:val="Default"/>
              <w:numPr>
                <w:ilvl w:val="0"/>
                <w:numId w:val="3"/>
              </w:numPr>
              <w:rPr>
                <w:i/>
                <w:iCs/>
                <w:sz w:val="23"/>
                <w:szCs w:val="23"/>
              </w:rPr>
            </w:pPr>
            <w:r w:rsidRPr="006663FD">
              <w:rPr>
                <w:i/>
                <w:iCs/>
                <w:sz w:val="23"/>
                <w:szCs w:val="23"/>
              </w:rPr>
              <w:t xml:space="preserve">In case of conflicting medical reports, the Commission may require the staff member to undergo a further medical examination at the department’s expense. </w:t>
            </w:r>
          </w:p>
          <w:p w14:paraId="11EDBF41" w14:textId="77777777" w:rsidR="006663FD" w:rsidRPr="006663FD" w:rsidRDefault="006663FD" w:rsidP="006663FD">
            <w:pPr>
              <w:pStyle w:val="Default"/>
              <w:ind w:left="720"/>
              <w:rPr>
                <w:i/>
                <w:iCs/>
                <w:sz w:val="23"/>
                <w:szCs w:val="23"/>
              </w:rPr>
            </w:pPr>
          </w:p>
          <w:p w14:paraId="7575A507" w14:textId="351C03AA" w:rsidR="00A664FF" w:rsidRPr="006663FD" w:rsidRDefault="006663FD" w:rsidP="006663FD">
            <w:pPr>
              <w:pStyle w:val="ListParagraph"/>
              <w:numPr>
                <w:ilvl w:val="0"/>
                <w:numId w:val="3"/>
              </w:numPr>
              <w:jc w:val="both"/>
              <w:rPr>
                <w:i/>
                <w:iCs/>
                <w:sz w:val="23"/>
                <w:szCs w:val="23"/>
              </w:rPr>
            </w:pPr>
            <w:r w:rsidRPr="006663FD">
              <w:rPr>
                <w:i/>
                <w:iCs/>
                <w:sz w:val="23"/>
                <w:szCs w:val="23"/>
              </w:rPr>
              <w:t xml:space="preserve">If a staff member is certified under this section as unable to perform his or her normal duties, the last day of service of the staff member is the date </w:t>
            </w:r>
            <w:r w:rsidRPr="006663FD">
              <w:rPr>
                <w:i/>
                <w:iCs/>
                <w:sz w:val="23"/>
                <w:szCs w:val="23"/>
              </w:rPr>
              <w:lastRenderedPageBreak/>
              <w:t>specified by the registered medical practitioner providing the medical advice in relation to the staff member.</w:t>
            </w:r>
          </w:p>
          <w:p w14:paraId="7A841C78" w14:textId="77777777" w:rsidR="006663FD" w:rsidRPr="006663FD" w:rsidRDefault="006663FD" w:rsidP="006663FD">
            <w:pPr>
              <w:pStyle w:val="ListParagraph"/>
              <w:rPr>
                <w:i/>
                <w:iCs/>
                <w:sz w:val="22"/>
                <w:szCs w:val="22"/>
              </w:rPr>
            </w:pPr>
          </w:p>
          <w:p w14:paraId="4C3D46DB" w14:textId="77777777" w:rsidR="006663FD" w:rsidRDefault="006663FD" w:rsidP="006663FD">
            <w:pPr>
              <w:pStyle w:val="Default"/>
              <w:rPr>
                <w:b/>
                <w:bCs/>
                <w:i/>
                <w:iCs/>
                <w:color w:val="002060"/>
                <w:sz w:val="23"/>
                <w:szCs w:val="23"/>
              </w:rPr>
            </w:pPr>
            <w:r w:rsidRPr="006663FD">
              <w:rPr>
                <w:b/>
                <w:bCs/>
                <w:i/>
                <w:iCs/>
                <w:color w:val="002060"/>
                <w:sz w:val="23"/>
                <w:szCs w:val="23"/>
              </w:rPr>
              <w:t xml:space="preserve">5.3.2 Medical Retirement Initiated by The Commission </w:t>
            </w:r>
          </w:p>
          <w:p w14:paraId="744C6128" w14:textId="77777777" w:rsidR="006663FD" w:rsidRPr="006663FD" w:rsidRDefault="006663FD" w:rsidP="006663FD">
            <w:pPr>
              <w:pStyle w:val="Default"/>
              <w:rPr>
                <w:b/>
                <w:bCs/>
                <w:color w:val="002060"/>
                <w:sz w:val="23"/>
                <w:szCs w:val="23"/>
              </w:rPr>
            </w:pPr>
          </w:p>
          <w:p w14:paraId="530287F1" w14:textId="23261619" w:rsidR="006663FD" w:rsidRPr="006663FD" w:rsidRDefault="006663FD" w:rsidP="006663FD">
            <w:pPr>
              <w:pStyle w:val="Default"/>
              <w:numPr>
                <w:ilvl w:val="0"/>
                <w:numId w:val="3"/>
              </w:numPr>
              <w:rPr>
                <w:i/>
                <w:iCs/>
                <w:sz w:val="23"/>
                <w:szCs w:val="23"/>
              </w:rPr>
            </w:pPr>
            <w:r w:rsidRPr="006663FD">
              <w:rPr>
                <w:i/>
                <w:iCs/>
                <w:sz w:val="23"/>
                <w:szCs w:val="23"/>
              </w:rPr>
              <w:t>Medical retirement initiated by the Commission is not subject to the standard period of notice under section 2.1 of this chapter, but is determined by the Commission on the basis of medical advice provided in accordance with this section</w:t>
            </w:r>
          </w:p>
          <w:p w14:paraId="65D42B9A" w14:textId="42FC7C1F" w:rsidR="006663FD" w:rsidRPr="006663FD" w:rsidRDefault="006663FD" w:rsidP="006663FD">
            <w:pPr>
              <w:pStyle w:val="Default"/>
              <w:ind w:left="720"/>
              <w:rPr>
                <w:i/>
                <w:iCs/>
                <w:sz w:val="23"/>
                <w:szCs w:val="23"/>
              </w:rPr>
            </w:pPr>
            <w:r w:rsidRPr="006663FD">
              <w:rPr>
                <w:i/>
                <w:iCs/>
                <w:sz w:val="23"/>
                <w:szCs w:val="23"/>
              </w:rPr>
              <w:t xml:space="preserve"> </w:t>
            </w:r>
          </w:p>
          <w:p w14:paraId="0E00AB42" w14:textId="4AB6B541" w:rsidR="006663FD" w:rsidRPr="006663FD" w:rsidRDefault="006663FD" w:rsidP="006663FD">
            <w:pPr>
              <w:pStyle w:val="Default"/>
              <w:numPr>
                <w:ilvl w:val="0"/>
                <w:numId w:val="3"/>
              </w:numPr>
              <w:rPr>
                <w:i/>
                <w:iCs/>
                <w:sz w:val="23"/>
                <w:szCs w:val="23"/>
              </w:rPr>
            </w:pPr>
            <w:r w:rsidRPr="006663FD">
              <w:rPr>
                <w:i/>
                <w:iCs/>
                <w:sz w:val="23"/>
                <w:szCs w:val="23"/>
              </w:rPr>
              <w:t>The Commission may, on the advice of the Director-General of the Ministry in which a staff member is employed, require a staff member to attend two medical examinations conducted by two (2) different medical practitioners to determine if the staff member is fit to continue his or her normal duties. At least one (1) registered medical practitioner must be nominated by the Commission and another nominated by the staff member.</w:t>
            </w:r>
          </w:p>
          <w:p w14:paraId="5E5453E1" w14:textId="77777777" w:rsidR="006663FD" w:rsidRPr="006663FD" w:rsidRDefault="006663FD" w:rsidP="006663FD">
            <w:pPr>
              <w:pStyle w:val="ListParagraph"/>
              <w:rPr>
                <w:i/>
                <w:iCs/>
                <w:sz w:val="23"/>
                <w:szCs w:val="23"/>
              </w:rPr>
            </w:pPr>
          </w:p>
          <w:p w14:paraId="1799B04E" w14:textId="6B329164" w:rsidR="006663FD" w:rsidRPr="006663FD" w:rsidRDefault="006663FD" w:rsidP="006663FD">
            <w:pPr>
              <w:pStyle w:val="Default"/>
              <w:ind w:left="720"/>
              <w:rPr>
                <w:i/>
                <w:iCs/>
                <w:sz w:val="23"/>
                <w:szCs w:val="23"/>
              </w:rPr>
            </w:pPr>
            <w:r w:rsidRPr="006663FD">
              <w:rPr>
                <w:i/>
                <w:iCs/>
                <w:sz w:val="23"/>
                <w:szCs w:val="23"/>
              </w:rPr>
              <w:t xml:space="preserve"> </w:t>
            </w:r>
          </w:p>
          <w:p w14:paraId="7E0D4F63" w14:textId="215A7980" w:rsidR="006663FD" w:rsidRPr="006663FD" w:rsidRDefault="006663FD" w:rsidP="006663FD">
            <w:pPr>
              <w:pStyle w:val="Default"/>
              <w:numPr>
                <w:ilvl w:val="0"/>
                <w:numId w:val="3"/>
              </w:numPr>
              <w:rPr>
                <w:i/>
                <w:iCs/>
                <w:sz w:val="23"/>
                <w:szCs w:val="23"/>
              </w:rPr>
            </w:pPr>
            <w:r w:rsidRPr="006663FD">
              <w:rPr>
                <w:i/>
                <w:iCs/>
                <w:sz w:val="23"/>
                <w:szCs w:val="23"/>
              </w:rPr>
              <w:t xml:space="preserve">If both registered medical practitioners certify that a staff member is unfit to continue his or her normal duties, the Commission must retire the staff member on medical grounds and the last day of service is to be determined by the Commission taking into account the advice of the registered medical practitioners. </w:t>
            </w:r>
          </w:p>
          <w:p w14:paraId="272068A0" w14:textId="77777777" w:rsidR="006663FD" w:rsidRPr="006663FD" w:rsidRDefault="006663FD" w:rsidP="006663FD">
            <w:pPr>
              <w:pStyle w:val="Default"/>
              <w:ind w:left="720"/>
              <w:rPr>
                <w:i/>
                <w:iCs/>
                <w:sz w:val="23"/>
                <w:szCs w:val="23"/>
              </w:rPr>
            </w:pPr>
          </w:p>
          <w:p w14:paraId="22125A39" w14:textId="7A402226" w:rsidR="006663FD" w:rsidRPr="006663FD" w:rsidRDefault="006663FD" w:rsidP="006663FD">
            <w:pPr>
              <w:pStyle w:val="ListParagraph"/>
              <w:numPr>
                <w:ilvl w:val="0"/>
                <w:numId w:val="3"/>
              </w:numPr>
              <w:jc w:val="both"/>
              <w:rPr>
                <w:i/>
                <w:iCs/>
                <w:sz w:val="23"/>
                <w:szCs w:val="23"/>
              </w:rPr>
            </w:pPr>
            <w:r w:rsidRPr="006663FD">
              <w:rPr>
                <w:i/>
                <w:iCs/>
                <w:sz w:val="23"/>
                <w:szCs w:val="23"/>
              </w:rPr>
              <w:t>If a staff member indicates a willingness to continue his or her employment, and an alternative suitable position is available in the Public Service at a salary level not higher than the staff member’s current salary, the Commission may, at its own discretion and based on medical advice provided by the staff member’s registered medical practitioner, transfer him or her to that position.</w:t>
            </w:r>
          </w:p>
          <w:p w14:paraId="729116C5" w14:textId="77777777" w:rsidR="006663FD" w:rsidRPr="006663FD" w:rsidRDefault="006663FD" w:rsidP="006663FD">
            <w:pPr>
              <w:pStyle w:val="ListParagraph"/>
              <w:rPr>
                <w:i/>
                <w:iCs/>
                <w:sz w:val="22"/>
                <w:szCs w:val="22"/>
              </w:rPr>
            </w:pPr>
          </w:p>
          <w:p w14:paraId="3D48F128" w14:textId="77777777" w:rsidR="00A664FF" w:rsidRPr="006663FD" w:rsidRDefault="00A664FF">
            <w:pPr>
              <w:pStyle w:val="ListParagraph"/>
              <w:rPr>
                <w:i/>
                <w:iCs/>
                <w:sz w:val="22"/>
                <w:szCs w:val="22"/>
              </w:rPr>
            </w:pPr>
          </w:p>
          <w:p w14:paraId="32586FDD" w14:textId="77777777" w:rsidR="00A664FF" w:rsidRPr="006663FD" w:rsidRDefault="00A664FF" w:rsidP="006663FD">
            <w:pPr>
              <w:pStyle w:val="Heading5"/>
              <w:keepLines w:val="0"/>
              <w:numPr>
                <w:ilvl w:val="0"/>
                <w:numId w:val="3"/>
              </w:numPr>
              <w:spacing w:before="0" w:after="60"/>
              <w:jc w:val="both"/>
              <w:rPr>
                <w:i/>
                <w:iCs/>
                <w:sz w:val="22"/>
                <w:szCs w:val="22"/>
              </w:rPr>
            </w:pPr>
            <w:r w:rsidRPr="006663FD">
              <w:rPr>
                <w:b/>
                <w:i/>
                <w:iCs/>
                <w:sz w:val="22"/>
                <w:szCs w:val="22"/>
              </w:rPr>
              <w:t>Entitlements and confidentiality</w:t>
            </w:r>
          </w:p>
          <w:p w14:paraId="05C82D15" w14:textId="77777777" w:rsidR="00A664FF" w:rsidRPr="006663FD" w:rsidRDefault="00A664FF">
            <w:pPr>
              <w:jc w:val="both"/>
              <w:rPr>
                <w:i/>
                <w:iCs/>
                <w:sz w:val="22"/>
                <w:szCs w:val="22"/>
              </w:rPr>
            </w:pPr>
          </w:p>
          <w:p w14:paraId="50E17E18" w14:textId="77777777" w:rsidR="006663FD" w:rsidRDefault="006663FD" w:rsidP="006663FD">
            <w:pPr>
              <w:pStyle w:val="Default"/>
              <w:rPr>
                <w:b/>
                <w:bCs/>
                <w:i/>
                <w:iCs/>
                <w:color w:val="002060"/>
                <w:sz w:val="23"/>
                <w:szCs w:val="23"/>
              </w:rPr>
            </w:pPr>
            <w:r w:rsidRPr="006663FD">
              <w:rPr>
                <w:b/>
                <w:bCs/>
                <w:i/>
                <w:iCs/>
                <w:color w:val="002060"/>
                <w:sz w:val="23"/>
                <w:szCs w:val="23"/>
              </w:rPr>
              <w:t xml:space="preserve">5.3.3 Entitlements and Confidentiality of staff member retiring on medical grounds </w:t>
            </w:r>
          </w:p>
          <w:p w14:paraId="3B22A8CB" w14:textId="77777777" w:rsidR="006663FD" w:rsidRPr="006663FD" w:rsidRDefault="006663FD" w:rsidP="006663FD">
            <w:pPr>
              <w:pStyle w:val="Default"/>
              <w:rPr>
                <w:b/>
                <w:bCs/>
                <w:color w:val="002060"/>
                <w:sz w:val="23"/>
                <w:szCs w:val="23"/>
              </w:rPr>
            </w:pPr>
          </w:p>
          <w:p w14:paraId="75AF2D64" w14:textId="77777777" w:rsidR="006663FD" w:rsidRPr="006663FD" w:rsidRDefault="006663FD" w:rsidP="006663FD">
            <w:pPr>
              <w:pStyle w:val="Default"/>
              <w:rPr>
                <w:i/>
                <w:iCs/>
                <w:sz w:val="23"/>
                <w:szCs w:val="23"/>
              </w:rPr>
            </w:pPr>
            <w:r w:rsidRPr="006663FD">
              <w:rPr>
                <w:i/>
                <w:iCs/>
                <w:sz w:val="23"/>
                <w:szCs w:val="23"/>
              </w:rPr>
              <w:t xml:space="preserve">(1) A staff member retiring due to a medical condition is eligible for standard entitlements specified in Section 3.1 of this chapter, including: </w:t>
            </w:r>
          </w:p>
          <w:p w14:paraId="5C6D4AE4" w14:textId="3BB24904" w:rsidR="006663FD" w:rsidRPr="006663FD" w:rsidRDefault="006663FD" w:rsidP="006663FD">
            <w:pPr>
              <w:pStyle w:val="Default"/>
              <w:ind w:left="360"/>
              <w:rPr>
                <w:i/>
                <w:iCs/>
                <w:sz w:val="23"/>
                <w:szCs w:val="23"/>
              </w:rPr>
            </w:pPr>
            <w:r w:rsidRPr="006663FD">
              <w:rPr>
                <w:i/>
                <w:iCs/>
                <w:sz w:val="23"/>
                <w:szCs w:val="23"/>
              </w:rPr>
              <w:t>(a) a severance payment of two months’ salary per year of service (and a pro-rata amount for any period less than 12 months); and</w:t>
            </w:r>
          </w:p>
          <w:p w14:paraId="6D3E400D" w14:textId="77777777" w:rsidR="006663FD" w:rsidRPr="006663FD" w:rsidRDefault="006663FD" w:rsidP="006663FD">
            <w:pPr>
              <w:pStyle w:val="Default"/>
              <w:rPr>
                <w:i/>
                <w:iCs/>
                <w:color w:val="auto"/>
              </w:rPr>
            </w:pPr>
          </w:p>
          <w:p w14:paraId="082C145C" w14:textId="1CC9DCF8" w:rsidR="006663FD" w:rsidRPr="006663FD" w:rsidRDefault="006663FD" w:rsidP="006663FD">
            <w:pPr>
              <w:pStyle w:val="Default"/>
              <w:pageBreakBefore/>
              <w:ind w:left="-12" w:firstLine="12"/>
              <w:rPr>
                <w:i/>
                <w:iCs/>
                <w:color w:val="auto"/>
                <w:sz w:val="23"/>
                <w:szCs w:val="23"/>
              </w:rPr>
            </w:pPr>
            <w:r w:rsidRPr="006663FD">
              <w:rPr>
                <w:i/>
                <w:iCs/>
                <w:color w:val="auto"/>
                <w:sz w:val="23"/>
                <w:szCs w:val="23"/>
              </w:rPr>
              <w:t xml:space="preserve">      </w:t>
            </w:r>
            <w:r w:rsidRPr="006663FD">
              <w:rPr>
                <w:i/>
                <w:iCs/>
                <w:color w:val="auto"/>
                <w:sz w:val="23"/>
                <w:szCs w:val="23"/>
              </w:rPr>
              <w:t xml:space="preserve">(b) if applicable, repatriation payments as specified in subsection 4.4 (1) </w:t>
            </w:r>
            <w:r w:rsidRPr="006663FD">
              <w:rPr>
                <w:i/>
                <w:iCs/>
                <w:color w:val="auto"/>
                <w:sz w:val="23"/>
                <w:szCs w:val="23"/>
              </w:rPr>
              <w:t xml:space="preserve">    </w:t>
            </w:r>
            <w:r w:rsidRPr="006663FD">
              <w:rPr>
                <w:i/>
                <w:iCs/>
                <w:color w:val="auto"/>
                <w:sz w:val="23"/>
                <w:szCs w:val="23"/>
              </w:rPr>
              <w:t xml:space="preserve">of this chapter. </w:t>
            </w:r>
          </w:p>
          <w:p w14:paraId="45D827BE" w14:textId="77777777" w:rsidR="006663FD" w:rsidRPr="006663FD" w:rsidRDefault="006663FD" w:rsidP="006663FD">
            <w:pPr>
              <w:pStyle w:val="Default"/>
              <w:pageBreakBefore/>
              <w:ind w:left="-12" w:firstLine="12"/>
              <w:rPr>
                <w:i/>
                <w:iCs/>
                <w:color w:val="auto"/>
                <w:sz w:val="23"/>
                <w:szCs w:val="23"/>
              </w:rPr>
            </w:pPr>
          </w:p>
          <w:p w14:paraId="358B606F" w14:textId="1E15B49D" w:rsidR="00A664FF" w:rsidRPr="006663FD" w:rsidRDefault="006663FD" w:rsidP="006663FD">
            <w:pPr>
              <w:ind w:left="360"/>
              <w:jc w:val="both"/>
              <w:rPr>
                <w:i/>
                <w:iCs/>
                <w:sz w:val="22"/>
                <w:szCs w:val="22"/>
              </w:rPr>
            </w:pPr>
            <w:r w:rsidRPr="006663FD">
              <w:rPr>
                <w:i/>
                <w:iCs/>
                <w:sz w:val="23"/>
                <w:szCs w:val="23"/>
              </w:rPr>
              <w:t xml:space="preserve">(2) All medical reports, assessments and related documentation concerning a staff member who has applied for medical retirement must be treated with utmost confidentiality and accessed only by </w:t>
            </w:r>
            <w:proofErr w:type="spellStart"/>
            <w:r w:rsidRPr="006663FD">
              <w:rPr>
                <w:i/>
                <w:iCs/>
                <w:sz w:val="23"/>
                <w:szCs w:val="23"/>
              </w:rPr>
              <w:t>authorised</w:t>
            </w:r>
            <w:proofErr w:type="spellEnd"/>
            <w:r w:rsidRPr="006663FD">
              <w:rPr>
                <w:i/>
                <w:iCs/>
                <w:sz w:val="23"/>
                <w:szCs w:val="23"/>
              </w:rPr>
              <w:t xml:space="preserve"> employee of the Commission and the relevant Ministry.</w:t>
            </w:r>
          </w:p>
          <w:p w14:paraId="3EFF645E" w14:textId="77777777" w:rsidR="00A664FF" w:rsidRPr="006663FD" w:rsidRDefault="00A664FF">
            <w:pPr>
              <w:rPr>
                <w:i/>
                <w:iCs/>
                <w:sz w:val="22"/>
                <w:szCs w:val="22"/>
              </w:rPr>
            </w:pPr>
          </w:p>
        </w:tc>
      </w:tr>
      <w:tr w:rsidR="00A664FF" w14:paraId="718857A3" w14:textId="77777777" w:rsidTr="00A664FF">
        <w:tc>
          <w:tcPr>
            <w:tcW w:w="1998" w:type="dxa"/>
            <w:tcBorders>
              <w:top w:val="single" w:sz="4" w:space="0" w:color="auto"/>
              <w:left w:val="single" w:sz="4" w:space="0" w:color="auto"/>
              <w:bottom w:val="single" w:sz="4" w:space="0" w:color="auto"/>
              <w:right w:val="single" w:sz="4" w:space="0" w:color="auto"/>
            </w:tcBorders>
          </w:tcPr>
          <w:p w14:paraId="13D4A6D1" w14:textId="77777777" w:rsidR="00A664FF" w:rsidRDefault="00A664FF">
            <w:pPr>
              <w:rPr>
                <w:b/>
                <w:bCs/>
                <w:sz w:val="22"/>
                <w:szCs w:val="22"/>
              </w:rPr>
            </w:pPr>
          </w:p>
          <w:p w14:paraId="60105B91" w14:textId="77777777" w:rsidR="00A664FF" w:rsidRDefault="00A664FF">
            <w:pPr>
              <w:rPr>
                <w:b/>
                <w:bCs/>
                <w:sz w:val="22"/>
                <w:szCs w:val="22"/>
              </w:rPr>
            </w:pPr>
            <w:r>
              <w:rPr>
                <w:b/>
                <w:bCs/>
                <w:sz w:val="22"/>
                <w:szCs w:val="22"/>
              </w:rPr>
              <w:lastRenderedPageBreak/>
              <w:t>DISCUSSION</w:t>
            </w:r>
          </w:p>
        </w:tc>
        <w:tc>
          <w:tcPr>
            <w:tcW w:w="7920" w:type="dxa"/>
            <w:tcBorders>
              <w:top w:val="single" w:sz="4" w:space="0" w:color="auto"/>
              <w:left w:val="single" w:sz="4" w:space="0" w:color="auto"/>
              <w:bottom w:val="single" w:sz="4" w:space="0" w:color="auto"/>
              <w:right w:val="single" w:sz="4" w:space="0" w:color="auto"/>
            </w:tcBorders>
          </w:tcPr>
          <w:p w14:paraId="6E95B9FE" w14:textId="77777777" w:rsidR="00A664FF" w:rsidRDefault="00A664FF">
            <w:pPr>
              <w:rPr>
                <w:bCs/>
                <w:color w:val="FF0000"/>
                <w:sz w:val="22"/>
                <w:szCs w:val="22"/>
              </w:rPr>
            </w:pPr>
          </w:p>
          <w:p w14:paraId="4C0C6404" w14:textId="77777777" w:rsidR="00A664FF" w:rsidRDefault="00A664FF">
            <w:pPr>
              <w:ind w:left="360"/>
              <w:jc w:val="both"/>
              <w:rPr>
                <w:i/>
                <w:sz w:val="22"/>
                <w:szCs w:val="22"/>
                <w:u w:val="single"/>
              </w:rPr>
            </w:pPr>
          </w:p>
          <w:p w14:paraId="1265C13A" w14:textId="77777777" w:rsidR="00A664FF" w:rsidRDefault="00A664FF">
            <w:pPr>
              <w:ind w:left="360"/>
              <w:jc w:val="both"/>
              <w:rPr>
                <w:i/>
                <w:sz w:val="22"/>
                <w:szCs w:val="22"/>
                <w:u w:val="single"/>
              </w:rPr>
            </w:pPr>
          </w:p>
          <w:p w14:paraId="64B28464" w14:textId="77777777" w:rsidR="00A664FF" w:rsidRDefault="00A664FF">
            <w:pPr>
              <w:ind w:left="360"/>
              <w:jc w:val="both"/>
              <w:rPr>
                <w:i/>
                <w:sz w:val="22"/>
                <w:szCs w:val="22"/>
                <w:u w:val="single"/>
              </w:rPr>
            </w:pPr>
          </w:p>
          <w:p w14:paraId="2F8DE49E" w14:textId="77777777" w:rsidR="00A664FF" w:rsidRDefault="00A664FF">
            <w:pPr>
              <w:rPr>
                <w:color w:val="000000"/>
                <w:sz w:val="22"/>
                <w:szCs w:val="22"/>
              </w:rPr>
            </w:pPr>
          </w:p>
        </w:tc>
      </w:tr>
      <w:tr w:rsidR="00A664FF" w14:paraId="057FDC16" w14:textId="77777777" w:rsidTr="00A664FF">
        <w:tc>
          <w:tcPr>
            <w:tcW w:w="1998" w:type="dxa"/>
            <w:tcBorders>
              <w:top w:val="single" w:sz="4" w:space="0" w:color="auto"/>
              <w:left w:val="single" w:sz="4" w:space="0" w:color="auto"/>
              <w:bottom w:val="single" w:sz="4" w:space="0" w:color="auto"/>
              <w:right w:val="single" w:sz="4" w:space="0" w:color="auto"/>
            </w:tcBorders>
          </w:tcPr>
          <w:p w14:paraId="16970B0B" w14:textId="77777777" w:rsidR="00A664FF" w:rsidRDefault="00A664FF">
            <w:pPr>
              <w:rPr>
                <w:b/>
                <w:bCs/>
                <w:sz w:val="22"/>
                <w:szCs w:val="22"/>
              </w:rPr>
            </w:pPr>
          </w:p>
          <w:p w14:paraId="3B8F5E2B" w14:textId="77777777" w:rsidR="00A664FF" w:rsidRDefault="00A664FF">
            <w:pPr>
              <w:rPr>
                <w:b/>
                <w:bCs/>
                <w:sz w:val="22"/>
                <w:szCs w:val="22"/>
              </w:rPr>
            </w:pPr>
            <w:r>
              <w:rPr>
                <w:b/>
                <w:bCs/>
                <w:sz w:val="22"/>
                <w:szCs w:val="22"/>
              </w:rPr>
              <w:t>RECOMMENDATION</w:t>
            </w:r>
          </w:p>
        </w:tc>
        <w:tc>
          <w:tcPr>
            <w:tcW w:w="7920" w:type="dxa"/>
            <w:tcBorders>
              <w:top w:val="single" w:sz="4" w:space="0" w:color="auto"/>
              <w:left w:val="single" w:sz="4" w:space="0" w:color="auto"/>
              <w:bottom w:val="single" w:sz="4" w:space="0" w:color="auto"/>
              <w:right w:val="single" w:sz="4" w:space="0" w:color="auto"/>
            </w:tcBorders>
          </w:tcPr>
          <w:p w14:paraId="061C61CE" w14:textId="77777777" w:rsidR="00A664FF" w:rsidRDefault="00A664FF">
            <w:pPr>
              <w:rPr>
                <w:sz w:val="22"/>
                <w:szCs w:val="22"/>
              </w:rPr>
            </w:pPr>
          </w:p>
          <w:p w14:paraId="09E0C892" w14:textId="77777777" w:rsidR="00A664FF" w:rsidRDefault="00A664FF">
            <w:pPr>
              <w:rPr>
                <w:sz w:val="22"/>
                <w:szCs w:val="22"/>
              </w:rPr>
            </w:pPr>
            <w:r>
              <w:rPr>
                <w:sz w:val="22"/>
                <w:szCs w:val="22"/>
              </w:rPr>
              <w:t>PSC to approve the following i</w:t>
            </w:r>
            <w:r>
              <w:rPr>
                <w:bCs/>
                <w:sz w:val="22"/>
                <w:szCs w:val="22"/>
              </w:rPr>
              <w:t xml:space="preserve">n </w:t>
            </w:r>
            <w:r>
              <w:rPr>
                <w:sz w:val="22"/>
                <w:szCs w:val="22"/>
              </w:rPr>
              <w:t xml:space="preserve">recognition of his long-time service and dedication to serve the people and the government of Vanuatu: </w:t>
            </w:r>
          </w:p>
          <w:p w14:paraId="0F7B4D61" w14:textId="77777777" w:rsidR="00A664FF" w:rsidRDefault="00A664FF">
            <w:pPr>
              <w:rPr>
                <w:sz w:val="22"/>
                <w:szCs w:val="22"/>
              </w:rPr>
            </w:pPr>
          </w:p>
          <w:p w14:paraId="08542888" w14:textId="614772BC" w:rsidR="00A664FF" w:rsidRDefault="00A664FF">
            <w:pPr>
              <w:numPr>
                <w:ilvl w:val="0"/>
                <w:numId w:val="6"/>
              </w:numPr>
              <w:rPr>
                <w:sz w:val="22"/>
                <w:szCs w:val="22"/>
              </w:rPr>
            </w:pPr>
            <w:r>
              <w:rPr>
                <w:sz w:val="22"/>
                <w:szCs w:val="22"/>
              </w:rPr>
              <w:t xml:space="preserve">a medical retirement for </w:t>
            </w:r>
            <w:r w:rsidR="006663FD" w:rsidRPr="006663FD">
              <w:rPr>
                <w:b/>
                <w:color w:val="FF0000"/>
                <w:sz w:val="22"/>
                <w:szCs w:val="22"/>
              </w:rPr>
              <w:t>(Name of Officer)</w:t>
            </w:r>
          </w:p>
          <w:p w14:paraId="1FA395EA" w14:textId="77777777" w:rsidR="00A664FF" w:rsidRDefault="00A664FF">
            <w:pPr>
              <w:ind w:left="720"/>
              <w:rPr>
                <w:sz w:val="22"/>
                <w:szCs w:val="22"/>
              </w:rPr>
            </w:pPr>
            <w:r>
              <w:rPr>
                <w:sz w:val="22"/>
                <w:szCs w:val="22"/>
              </w:rPr>
              <w:t xml:space="preserve">  </w:t>
            </w:r>
          </w:p>
          <w:p w14:paraId="61BB07CD" w14:textId="49578CA7" w:rsidR="00A664FF" w:rsidRDefault="00A664FF">
            <w:pPr>
              <w:rPr>
                <w:sz w:val="22"/>
                <w:szCs w:val="22"/>
              </w:rPr>
            </w:pPr>
            <w:r>
              <w:rPr>
                <w:sz w:val="22"/>
                <w:szCs w:val="22"/>
              </w:rPr>
              <w:t xml:space="preserve">      2)   Payment of his full entitlement as provided for in chap</w:t>
            </w:r>
            <w:r w:rsidR="006663FD">
              <w:rPr>
                <w:sz w:val="22"/>
                <w:szCs w:val="22"/>
              </w:rPr>
              <w:t>ter</w:t>
            </w:r>
            <w:r>
              <w:rPr>
                <w:sz w:val="22"/>
                <w:szCs w:val="22"/>
              </w:rPr>
              <w:t xml:space="preserve"> 7, section </w:t>
            </w:r>
          </w:p>
          <w:p w14:paraId="5F271C7C" w14:textId="0A611FAC" w:rsidR="00A664FF" w:rsidRDefault="00A664FF">
            <w:pPr>
              <w:rPr>
                <w:sz w:val="22"/>
                <w:szCs w:val="22"/>
              </w:rPr>
            </w:pPr>
            <w:r>
              <w:rPr>
                <w:sz w:val="22"/>
                <w:szCs w:val="22"/>
              </w:rPr>
              <w:t xml:space="preserve">             5.</w:t>
            </w:r>
            <w:r w:rsidR="006663FD">
              <w:rPr>
                <w:sz w:val="22"/>
                <w:szCs w:val="22"/>
              </w:rPr>
              <w:t>3</w:t>
            </w:r>
            <w:r>
              <w:rPr>
                <w:sz w:val="22"/>
                <w:szCs w:val="22"/>
              </w:rPr>
              <w:t xml:space="preserve">.3 subsection </w:t>
            </w:r>
            <w:r w:rsidR="006663FD">
              <w:rPr>
                <w:sz w:val="22"/>
                <w:szCs w:val="22"/>
              </w:rPr>
              <w:t>(1)</w:t>
            </w:r>
            <w:r>
              <w:rPr>
                <w:sz w:val="22"/>
                <w:szCs w:val="22"/>
              </w:rPr>
              <w:t>(a) (</w:t>
            </w:r>
            <w:r w:rsidR="006663FD">
              <w:rPr>
                <w:sz w:val="22"/>
                <w:szCs w:val="22"/>
              </w:rPr>
              <w:t>b</w:t>
            </w:r>
            <w:r>
              <w:rPr>
                <w:sz w:val="22"/>
                <w:szCs w:val="22"/>
              </w:rPr>
              <w:t>), (</w:t>
            </w:r>
            <w:r w:rsidR="006663FD">
              <w:rPr>
                <w:sz w:val="22"/>
                <w:szCs w:val="22"/>
              </w:rPr>
              <w:t>2</w:t>
            </w:r>
            <w:r>
              <w:rPr>
                <w:sz w:val="22"/>
                <w:szCs w:val="22"/>
              </w:rPr>
              <w:t>)</w:t>
            </w:r>
          </w:p>
          <w:p w14:paraId="7A7CB927" w14:textId="77777777" w:rsidR="00A664FF" w:rsidRDefault="00A664FF">
            <w:pPr>
              <w:rPr>
                <w:bCs/>
                <w:sz w:val="22"/>
                <w:szCs w:val="22"/>
              </w:rPr>
            </w:pPr>
          </w:p>
          <w:p w14:paraId="1DD813E4" w14:textId="77777777" w:rsidR="00A664FF" w:rsidRDefault="00A664FF">
            <w:pPr>
              <w:rPr>
                <w:bCs/>
                <w:sz w:val="22"/>
                <w:szCs w:val="22"/>
              </w:rPr>
            </w:pPr>
          </w:p>
        </w:tc>
      </w:tr>
      <w:tr w:rsidR="00A664FF" w14:paraId="77DE9AA6" w14:textId="77777777" w:rsidTr="00A664FF">
        <w:tc>
          <w:tcPr>
            <w:tcW w:w="1998" w:type="dxa"/>
            <w:tcBorders>
              <w:top w:val="single" w:sz="4" w:space="0" w:color="auto"/>
              <w:left w:val="single" w:sz="4" w:space="0" w:color="auto"/>
              <w:bottom w:val="single" w:sz="4" w:space="0" w:color="auto"/>
              <w:right w:val="single" w:sz="4" w:space="0" w:color="auto"/>
            </w:tcBorders>
          </w:tcPr>
          <w:p w14:paraId="152AEBB2" w14:textId="77777777" w:rsidR="00A664FF" w:rsidRDefault="00A664FF">
            <w:pPr>
              <w:rPr>
                <w:b/>
                <w:sz w:val="22"/>
                <w:szCs w:val="22"/>
              </w:rPr>
            </w:pPr>
          </w:p>
          <w:p w14:paraId="2AA0CBE1" w14:textId="77777777" w:rsidR="00A664FF" w:rsidRDefault="00A664FF">
            <w:pPr>
              <w:rPr>
                <w:b/>
                <w:sz w:val="22"/>
                <w:szCs w:val="22"/>
              </w:rPr>
            </w:pPr>
            <w:r>
              <w:rPr>
                <w:b/>
                <w:sz w:val="22"/>
                <w:szCs w:val="22"/>
              </w:rPr>
              <w:t>Endorsement of PSC,</w:t>
            </w:r>
          </w:p>
          <w:p w14:paraId="75BA43C3" w14:textId="77777777" w:rsidR="00A664FF" w:rsidRDefault="00A664FF">
            <w:pPr>
              <w:rPr>
                <w:b/>
                <w:sz w:val="22"/>
                <w:szCs w:val="22"/>
              </w:rPr>
            </w:pPr>
            <w:r>
              <w:rPr>
                <w:b/>
                <w:sz w:val="22"/>
                <w:szCs w:val="22"/>
              </w:rPr>
              <w:t>Secretary</w:t>
            </w:r>
          </w:p>
          <w:p w14:paraId="05C6858E" w14:textId="77777777" w:rsidR="00A664FF" w:rsidRDefault="00A664FF">
            <w:pPr>
              <w:rPr>
                <w:b/>
                <w:i/>
                <w:sz w:val="22"/>
                <w:szCs w:val="22"/>
              </w:rPr>
            </w:pPr>
            <w:r>
              <w:rPr>
                <w:b/>
                <w:i/>
                <w:sz w:val="22"/>
                <w:szCs w:val="22"/>
              </w:rPr>
              <w:t>[Insert Signature &amp;Date]</w:t>
            </w:r>
          </w:p>
          <w:p w14:paraId="2BFE59DA" w14:textId="77777777" w:rsidR="00A664FF" w:rsidRDefault="00A664FF">
            <w:pPr>
              <w:rPr>
                <w:b/>
                <w:bCs/>
                <w:sz w:val="22"/>
                <w:szCs w:val="22"/>
              </w:rPr>
            </w:pPr>
          </w:p>
        </w:tc>
        <w:tc>
          <w:tcPr>
            <w:tcW w:w="7920" w:type="dxa"/>
            <w:tcBorders>
              <w:top w:val="single" w:sz="4" w:space="0" w:color="auto"/>
              <w:left w:val="single" w:sz="4" w:space="0" w:color="auto"/>
              <w:bottom w:val="single" w:sz="4" w:space="0" w:color="auto"/>
              <w:right w:val="single" w:sz="4" w:space="0" w:color="auto"/>
            </w:tcBorders>
          </w:tcPr>
          <w:p w14:paraId="57C9BBB0" w14:textId="77777777" w:rsidR="00A664FF" w:rsidRDefault="00A664FF">
            <w:pPr>
              <w:rPr>
                <w:sz w:val="22"/>
                <w:szCs w:val="22"/>
              </w:rPr>
            </w:pPr>
          </w:p>
          <w:p w14:paraId="71323151" w14:textId="77777777" w:rsidR="00A664FF" w:rsidRDefault="00A664FF">
            <w:pPr>
              <w:rPr>
                <w:sz w:val="22"/>
                <w:szCs w:val="22"/>
              </w:rPr>
            </w:pPr>
          </w:p>
          <w:p w14:paraId="2D9ADD39" w14:textId="77777777" w:rsidR="00A664FF" w:rsidRDefault="00A664FF">
            <w:pPr>
              <w:rPr>
                <w:sz w:val="22"/>
                <w:szCs w:val="22"/>
              </w:rPr>
            </w:pPr>
          </w:p>
          <w:p w14:paraId="2925A3A8" w14:textId="77777777" w:rsidR="00A664FF" w:rsidRDefault="00A664FF">
            <w:pPr>
              <w:rPr>
                <w:sz w:val="22"/>
                <w:szCs w:val="22"/>
              </w:rPr>
            </w:pPr>
          </w:p>
          <w:p w14:paraId="2404369B" w14:textId="77777777" w:rsidR="00A664FF" w:rsidRDefault="00A664FF">
            <w:pPr>
              <w:rPr>
                <w:sz w:val="22"/>
                <w:szCs w:val="22"/>
              </w:rPr>
            </w:pPr>
          </w:p>
          <w:p w14:paraId="50AF923A" w14:textId="77777777" w:rsidR="00A664FF" w:rsidRDefault="00A664FF">
            <w:pPr>
              <w:rPr>
                <w:sz w:val="22"/>
                <w:szCs w:val="22"/>
              </w:rPr>
            </w:pPr>
          </w:p>
          <w:p w14:paraId="1E5BA03C" w14:textId="150E4A66" w:rsidR="006663FD" w:rsidRPr="006663FD" w:rsidRDefault="006663FD" w:rsidP="006663FD">
            <w:pPr>
              <w:rPr>
                <w:color w:val="FF0000"/>
                <w:sz w:val="22"/>
                <w:szCs w:val="22"/>
              </w:rPr>
            </w:pPr>
            <w:r>
              <w:rPr>
                <w:color w:val="FF0000"/>
                <w:sz w:val="22"/>
                <w:szCs w:val="22"/>
              </w:rPr>
              <w:t>(Secretary’s Name)</w:t>
            </w:r>
          </w:p>
          <w:p w14:paraId="0D7B454A" w14:textId="0C742641" w:rsidR="00A664FF" w:rsidRPr="006663FD" w:rsidRDefault="006663FD" w:rsidP="006663FD">
            <w:pPr>
              <w:rPr>
                <w:i/>
                <w:color w:val="FF0000"/>
                <w:sz w:val="22"/>
                <w:szCs w:val="22"/>
                <w:u w:val="single"/>
              </w:rPr>
            </w:pPr>
            <w:r>
              <w:rPr>
                <w:i/>
                <w:color w:val="FF0000"/>
                <w:sz w:val="22"/>
                <w:szCs w:val="22"/>
                <w:u w:val="single"/>
              </w:rPr>
              <w:t>(Title)</w:t>
            </w:r>
          </w:p>
          <w:p w14:paraId="4D1DF00A" w14:textId="72C8BA4E" w:rsidR="00A664FF" w:rsidRDefault="006663FD">
            <w:pPr>
              <w:rPr>
                <w:sz w:val="22"/>
                <w:szCs w:val="22"/>
              </w:rPr>
            </w:pPr>
            <w:r>
              <w:rPr>
                <w:sz w:val="22"/>
                <w:szCs w:val="22"/>
              </w:rPr>
              <w:t xml:space="preserve">Office of the </w:t>
            </w:r>
            <w:r w:rsidR="00A664FF">
              <w:rPr>
                <w:sz w:val="22"/>
                <w:szCs w:val="22"/>
              </w:rPr>
              <w:t xml:space="preserve">Public Service Commission </w:t>
            </w:r>
          </w:p>
          <w:p w14:paraId="108E8667" w14:textId="77777777" w:rsidR="00A664FF" w:rsidRDefault="00A664FF">
            <w:pPr>
              <w:rPr>
                <w:b/>
                <w:sz w:val="22"/>
                <w:szCs w:val="22"/>
              </w:rPr>
            </w:pPr>
          </w:p>
          <w:p w14:paraId="46C6DDEE" w14:textId="77777777" w:rsidR="00A664FF" w:rsidRDefault="00A664FF">
            <w:pPr>
              <w:rPr>
                <w:sz w:val="22"/>
                <w:szCs w:val="22"/>
              </w:rPr>
            </w:pPr>
            <w:r>
              <w:rPr>
                <w:b/>
                <w:sz w:val="22"/>
                <w:szCs w:val="22"/>
              </w:rPr>
              <w:t>Date:</w:t>
            </w:r>
            <w:r>
              <w:rPr>
                <w:sz w:val="22"/>
                <w:szCs w:val="22"/>
              </w:rPr>
              <w:t xml:space="preserve"> ___________________</w:t>
            </w:r>
          </w:p>
          <w:p w14:paraId="563CDC5C" w14:textId="77777777" w:rsidR="00A664FF" w:rsidRDefault="00A664FF">
            <w:pPr>
              <w:rPr>
                <w:sz w:val="22"/>
                <w:szCs w:val="22"/>
              </w:rPr>
            </w:pPr>
          </w:p>
        </w:tc>
      </w:tr>
      <w:tr w:rsidR="00A664FF" w14:paraId="629B6D6E" w14:textId="77777777" w:rsidTr="00A664FF">
        <w:trPr>
          <w:trHeight w:val="1070"/>
        </w:trPr>
        <w:tc>
          <w:tcPr>
            <w:tcW w:w="1998" w:type="dxa"/>
            <w:tcBorders>
              <w:top w:val="single" w:sz="4" w:space="0" w:color="auto"/>
              <w:left w:val="single" w:sz="4" w:space="0" w:color="auto"/>
              <w:bottom w:val="single" w:sz="4" w:space="0" w:color="auto"/>
              <w:right w:val="single" w:sz="4" w:space="0" w:color="auto"/>
            </w:tcBorders>
          </w:tcPr>
          <w:p w14:paraId="31DFBB5B" w14:textId="77777777" w:rsidR="00A664FF" w:rsidRDefault="00A664FF">
            <w:pPr>
              <w:rPr>
                <w:b/>
                <w:sz w:val="22"/>
                <w:szCs w:val="22"/>
              </w:rPr>
            </w:pPr>
          </w:p>
          <w:p w14:paraId="6F235F02" w14:textId="77777777" w:rsidR="00A664FF" w:rsidRDefault="00A664FF">
            <w:pPr>
              <w:rPr>
                <w:b/>
                <w:sz w:val="22"/>
                <w:szCs w:val="22"/>
              </w:rPr>
            </w:pPr>
            <w:r>
              <w:rPr>
                <w:b/>
                <w:sz w:val="22"/>
                <w:szCs w:val="22"/>
              </w:rPr>
              <w:t>PSC Approval and/or Deferral</w:t>
            </w:r>
          </w:p>
        </w:tc>
        <w:tc>
          <w:tcPr>
            <w:tcW w:w="7920" w:type="dxa"/>
            <w:tcBorders>
              <w:top w:val="single" w:sz="4" w:space="0" w:color="auto"/>
              <w:left w:val="single" w:sz="4" w:space="0" w:color="auto"/>
              <w:bottom w:val="single" w:sz="4" w:space="0" w:color="auto"/>
              <w:right w:val="single" w:sz="4" w:space="0" w:color="auto"/>
            </w:tcBorders>
          </w:tcPr>
          <w:p w14:paraId="3B00BE79" w14:textId="77777777" w:rsidR="00A664FF" w:rsidRDefault="00A664FF">
            <w:pPr>
              <w:rPr>
                <w:sz w:val="22"/>
                <w:szCs w:val="22"/>
              </w:rPr>
            </w:pPr>
          </w:p>
          <w:p w14:paraId="2697ED6B" w14:textId="77777777" w:rsidR="00A664FF" w:rsidRDefault="00A664FF">
            <w:pPr>
              <w:rPr>
                <w:sz w:val="22"/>
                <w:szCs w:val="22"/>
              </w:rPr>
            </w:pPr>
          </w:p>
          <w:p w14:paraId="2D7BE3F6" w14:textId="77777777" w:rsidR="00A664FF" w:rsidRDefault="00A664FF">
            <w:pPr>
              <w:rPr>
                <w:b/>
                <w:sz w:val="22"/>
                <w:szCs w:val="22"/>
              </w:rPr>
            </w:pPr>
            <w:r>
              <w:rPr>
                <w:b/>
                <w:sz w:val="22"/>
                <w:szCs w:val="22"/>
              </w:rPr>
              <w:t>Date: ___________________</w:t>
            </w:r>
          </w:p>
          <w:p w14:paraId="04E50FCA" w14:textId="77777777" w:rsidR="00A664FF" w:rsidRDefault="00A664FF">
            <w:pPr>
              <w:rPr>
                <w:sz w:val="22"/>
                <w:szCs w:val="22"/>
              </w:rPr>
            </w:pPr>
          </w:p>
        </w:tc>
      </w:tr>
      <w:tr w:rsidR="00A664FF" w14:paraId="06B1E565" w14:textId="77777777" w:rsidTr="00A664FF">
        <w:tc>
          <w:tcPr>
            <w:tcW w:w="1998" w:type="dxa"/>
            <w:tcBorders>
              <w:top w:val="single" w:sz="4" w:space="0" w:color="auto"/>
              <w:left w:val="single" w:sz="4" w:space="0" w:color="auto"/>
              <w:bottom w:val="single" w:sz="4" w:space="0" w:color="auto"/>
              <w:right w:val="single" w:sz="4" w:space="0" w:color="auto"/>
            </w:tcBorders>
          </w:tcPr>
          <w:p w14:paraId="7FC205E0" w14:textId="77777777" w:rsidR="00A664FF" w:rsidRDefault="00A664FF">
            <w:pPr>
              <w:rPr>
                <w:b/>
                <w:sz w:val="22"/>
                <w:szCs w:val="22"/>
              </w:rPr>
            </w:pPr>
          </w:p>
          <w:p w14:paraId="51685850" w14:textId="77777777" w:rsidR="00A664FF" w:rsidRDefault="00A664FF">
            <w:pPr>
              <w:rPr>
                <w:b/>
                <w:sz w:val="22"/>
                <w:szCs w:val="22"/>
              </w:rPr>
            </w:pPr>
            <w:r>
              <w:rPr>
                <w:b/>
                <w:sz w:val="22"/>
                <w:szCs w:val="22"/>
              </w:rPr>
              <w:t>Attachments:</w:t>
            </w:r>
          </w:p>
        </w:tc>
        <w:tc>
          <w:tcPr>
            <w:tcW w:w="7920" w:type="dxa"/>
            <w:tcBorders>
              <w:top w:val="single" w:sz="4" w:space="0" w:color="auto"/>
              <w:left w:val="single" w:sz="4" w:space="0" w:color="auto"/>
              <w:bottom w:val="single" w:sz="4" w:space="0" w:color="auto"/>
              <w:right w:val="single" w:sz="4" w:space="0" w:color="auto"/>
            </w:tcBorders>
          </w:tcPr>
          <w:p w14:paraId="2B10CB4E" w14:textId="77777777" w:rsidR="00A664FF" w:rsidRDefault="00A664FF">
            <w:pPr>
              <w:ind w:left="720"/>
              <w:rPr>
                <w:sz w:val="22"/>
                <w:szCs w:val="22"/>
              </w:rPr>
            </w:pPr>
          </w:p>
          <w:p w14:paraId="3E544BCC" w14:textId="32A4AFA4" w:rsidR="00A664FF" w:rsidRPr="003120D9" w:rsidRDefault="003120D9">
            <w:pPr>
              <w:numPr>
                <w:ilvl w:val="0"/>
                <w:numId w:val="7"/>
              </w:numPr>
              <w:rPr>
                <w:color w:val="FF0000"/>
                <w:sz w:val="22"/>
                <w:szCs w:val="22"/>
              </w:rPr>
            </w:pPr>
            <w:r>
              <w:rPr>
                <w:color w:val="FF0000"/>
                <w:sz w:val="22"/>
                <w:szCs w:val="22"/>
              </w:rPr>
              <w:t>(Letter from DG)</w:t>
            </w:r>
          </w:p>
          <w:p w14:paraId="42ECB07E" w14:textId="72F2E2BE" w:rsidR="00A664FF" w:rsidRPr="003120D9" w:rsidRDefault="00A664FF">
            <w:pPr>
              <w:numPr>
                <w:ilvl w:val="0"/>
                <w:numId w:val="7"/>
              </w:numPr>
              <w:rPr>
                <w:color w:val="FF0000"/>
                <w:sz w:val="22"/>
                <w:szCs w:val="22"/>
              </w:rPr>
            </w:pPr>
            <w:r w:rsidRPr="003120D9">
              <w:rPr>
                <w:color w:val="FF0000"/>
                <w:sz w:val="22"/>
                <w:szCs w:val="22"/>
              </w:rPr>
              <w:t>Application for early retirement upon medical grounds</w:t>
            </w:r>
          </w:p>
          <w:p w14:paraId="0D3BB462" w14:textId="18AE1AD2" w:rsidR="00A664FF" w:rsidRPr="003120D9" w:rsidRDefault="00A664FF">
            <w:pPr>
              <w:numPr>
                <w:ilvl w:val="0"/>
                <w:numId w:val="7"/>
              </w:numPr>
              <w:rPr>
                <w:color w:val="FF0000"/>
                <w:sz w:val="22"/>
                <w:szCs w:val="22"/>
              </w:rPr>
            </w:pPr>
            <w:r w:rsidRPr="003120D9">
              <w:rPr>
                <w:color w:val="FF0000"/>
                <w:sz w:val="22"/>
                <w:szCs w:val="22"/>
              </w:rPr>
              <w:t>Medical Reports</w:t>
            </w:r>
          </w:p>
          <w:p w14:paraId="4683C893" w14:textId="77777777" w:rsidR="00A664FF" w:rsidRPr="003120D9" w:rsidRDefault="00A664FF">
            <w:pPr>
              <w:numPr>
                <w:ilvl w:val="0"/>
                <w:numId w:val="7"/>
              </w:numPr>
              <w:rPr>
                <w:color w:val="FF0000"/>
                <w:sz w:val="22"/>
                <w:szCs w:val="22"/>
              </w:rPr>
            </w:pPr>
            <w:r w:rsidRPr="003120D9">
              <w:rPr>
                <w:color w:val="FF0000"/>
                <w:sz w:val="22"/>
                <w:szCs w:val="22"/>
              </w:rPr>
              <w:t>Length of Service</w:t>
            </w:r>
          </w:p>
          <w:p w14:paraId="48B2995A" w14:textId="77777777" w:rsidR="00A664FF" w:rsidRDefault="00A664FF">
            <w:pPr>
              <w:ind w:left="720"/>
              <w:rPr>
                <w:sz w:val="22"/>
                <w:szCs w:val="22"/>
              </w:rPr>
            </w:pPr>
          </w:p>
        </w:tc>
      </w:tr>
    </w:tbl>
    <w:p w14:paraId="71BA030B" w14:textId="77777777" w:rsidR="00A664FF" w:rsidRDefault="00A664FF" w:rsidP="00A664FF">
      <w:pPr>
        <w:rPr>
          <w:sz w:val="22"/>
          <w:szCs w:val="22"/>
        </w:rPr>
      </w:pPr>
    </w:p>
    <w:p w14:paraId="0813B569" w14:textId="77777777" w:rsidR="00A664FF" w:rsidRDefault="00A664FF" w:rsidP="00A664FF">
      <w:pPr>
        <w:rPr>
          <w:sz w:val="22"/>
          <w:szCs w:val="22"/>
        </w:rPr>
      </w:pPr>
    </w:p>
    <w:p w14:paraId="4C587D08" w14:textId="77777777" w:rsidR="00A664FF" w:rsidRDefault="00A664FF"/>
    <w:sectPr w:rsidR="00A66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7AC24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B73C27"/>
    <w:multiLevelType w:val="singleLevel"/>
    <w:tmpl w:val="04090019"/>
    <w:lvl w:ilvl="0">
      <w:start w:val="1"/>
      <w:numFmt w:val="lowerLetter"/>
      <w:lvlText w:val="(%1)"/>
      <w:lvlJc w:val="left"/>
      <w:pPr>
        <w:tabs>
          <w:tab w:val="num" w:pos="360"/>
        </w:tabs>
        <w:ind w:left="360" w:hanging="360"/>
      </w:pPr>
    </w:lvl>
  </w:abstractNum>
  <w:abstractNum w:abstractNumId="2" w15:restartNumberingAfterBreak="0">
    <w:nsid w:val="102457B2"/>
    <w:multiLevelType w:val="hybridMultilevel"/>
    <w:tmpl w:val="50B21E5C"/>
    <w:lvl w:ilvl="0" w:tplc="03DA06F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365BAA"/>
    <w:multiLevelType w:val="hybridMultilevel"/>
    <w:tmpl w:val="4EF682F6"/>
    <w:lvl w:ilvl="0" w:tplc="0C090011">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4" w15:restartNumberingAfterBreak="0">
    <w:nsid w:val="16BF40C0"/>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1CFE7AEE"/>
    <w:multiLevelType w:val="hybridMultilevel"/>
    <w:tmpl w:val="5CDCF658"/>
    <w:lvl w:ilvl="0" w:tplc="3D20537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6655179"/>
    <w:multiLevelType w:val="multilevel"/>
    <w:tmpl w:val="668EC3DA"/>
    <w:lvl w:ilvl="0">
      <w:start w:val="5"/>
      <w:numFmt w:val="decimal"/>
      <w:lvlText w:val="%1"/>
      <w:lvlJc w:val="left"/>
      <w:pPr>
        <w:ind w:left="480" w:hanging="480"/>
      </w:pPr>
    </w:lvl>
    <w:lvl w:ilvl="1">
      <w:start w:val="2"/>
      <w:numFmt w:val="decimal"/>
      <w:lvlText w:val="%1.%2"/>
      <w:lvlJc w:val="left"/>
      <w:pPr>
        <w:ind w:left="480" w:hanging="48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5F3376E2"/>
    <w:multiLevelType w:val="hybridMultilevel"/>
    <w:tmpl w:val="5582AEDE"/>
    <w:lvl w:ilvl="0" w:tplc="C9C40822">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C9F2F87"/>
    <w:multiLevelType w:val="hybridMultilevel"/>
    <w:tmpl w:val="242C18B6"/>
    <w:lvl w:ilvl="0" w:tplc="4894D56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7F0002A4"/>
    <w:multiLevelType w:val="singleLevel"/>
    <w:tmpl w:val="0020354A"/>
    <w:lvl w:ilvl="0">
      <w:start w:val="1"/>
      <w:numFmt w:val="lowerRoman"/>
      <w:lvlText w:val="(%1)"/>
      <w:lvlJc w:val="right"/>
      <w:pPr>
        <w:tabs>
          <w:tab w:val="num" w:pos="504"/>
        </w:tabs>
        <w:ind w:left="504" w:hanging="216"/>
      </w:pPr>
      <w:rPr>
        <w:rFonts w:ascii="Times New Roman" w:hAnsi="Times New Roman" w:cs="Times New Roman" w:hint="default"/>
        <w:sz w:val="24"/>
      </w:rPr>
    </w:lvl>
  </w:abstractNum>
  <w:num w:numId="1" w16cid:durableId="1168712188">
    <w:abstractNumId w:val="1"/>
    <w:lvlOverride w:ilvl="0">
      <w:startOverride w:val="1"/>
    </w:lvlOverride>
  </w:num>
  <w:num w:numId="2" w16cid:durableId="614139973">
    <w:abstractNumId w:val="6"/>
    <w:lvlOverride w:ilvl="0">
      <w:startOverride w:val="5"/>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1777223">
    <w:abstractNumId w:val="4"/>
    <w:lvlOverride w:ilvl="0">
      <w:startOverride w:val="1"/>
    </w:lvlOverride>
  </w:num>
  <w:num w:numId="4" w16cid:durableId="1595552931">
    <w:abstractNumId w:val="9"/>
    <w:lvlOverride w:ilvl="0">
      <w:startOverride w:val="1"/>
    </w:lvlOverride>
  </w:num>
  <w:num w:numId="5" w16cid:durableId="1491097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4604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9333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428424">
    <w:abstractNumId w:val="2"/>
  </w:num>
  <w:num w:numId="9" w16cid:durableId="1395662146">
    <w:abstractNumId w:val="5"/>
  </w:num>
  <w:num w:numId="10" w16cid:durableId="437412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FF"/>
    <w:rsid w:val="003120D9"/>
    <w:rsid w:val="006663FD"/>
    <w:rsid w:val="00A664FF"/>
    <w:rsid w:val="00E52CA8"/>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544E"/>
  <w15:chartTrackingRefBased/>
  <w15:docId w15:val="{8562FC8B-79F6-453F-9F08-F96E7226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4FF"/>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A66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A66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A66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4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4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4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4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A66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4FF"/>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A66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4FF"/>
    <w:rPr>
      <w:rFonts w:eastAsiaTheme="majorEastAsia" w:cstheme="majorBidi"/>
      <w:color w:val="272727" w:themeColor="text1" w:themeTint="D8"/>
    </w:rPr>
  </w:style>
  <w:style w:type="paragraph" w:styleId="Title">
    <w:name w:val="Title"/>
    <w:basedOn w:val="Normal"/>
    <w:next w:val="Normal"/>
    <w:link w:val="TitleChar"/>
    <w:qFormat/>
    <w:rsid w:val="00A664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66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4FF"/>
    <w:pPr>
      <w:spacing w:before="160"/>
      <w:jc w:val="center"/>
    </w:pPr>
    <w:rPr>
      <w:i/>
      <w:iCs/>
      <w:color w:val="404040" w:themeColor="text1" w:themeTint="BF"/>
    </w:rPr>
  </w:style>
  <w:style w:type="character" w:customStyle="1" w:styleId="QuoteChar">
    <w:name w:val="Quote Char"/>
    <w:basedOn w:val="DefaultParagraphFont"/>
    <w:link w:val="Quote"/>
    <w:uiPriority w:val="29"/>
    <w:rsid w:val="00A664FF"/>
    <w:rPr>
      <w:i/>
      <w:iCs/>
      <w:color w:val="404040" w:themeColor="text1" w:themeTint="BF"/>
    </w:rPr>
  </w:style>
  <w:style w:type="paragraph" w:styleId="ListParagraph">
    <w:name w:val="List Paragraph"/>
    <w:basedOn w:val="Normal"/>
    <w:uiPriority w:val="34"/>
    <w:qFormat/>
    <w:rsid w:val="00A664FF"/>
    <w:pPr>
      <w:ind w:left="720"/>
      <w:contextualSpacing/>
    </w:pPr>
  </w:style>
  <w:style w:type="character" w:styleId="IntenseEmphasis">
    <w:name w:val="Intense Emphasis"/>
    <w:basedOn w:val="DefaultParagraphFont"/>
    <w:uiPriority w:val="21"/>
    <w:qFormat/>
    <w:rsid w:val="00A664FF"/>
    <w:rPr>
      <w:i/>
      <w:iCs/>
      <w:color w:val="0F4761" w:themeColor="accent1" w:themeShade="BF"/>
    </w:rPr>
  </w:style>
  <w:style w:type="paragraph" w:styleId="IntenseQuote">
    <w:name w:val="Intense Quote"/>
    <w:basedOn w:val="Normal"/>
    <w:next w:val="Normal"/>
    <w:link w:val="IntenseQuoteChar"/>
    <w:uiPriority w:val="30"/>
    <w:qFormat/>
    <w:rsid w:val="00A66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4FF"/>
    <w:rPr>
      <w:i/>
      <w:iCs/>
      <w:color w:val="0F4761" w:themeColor="accent1" w:themeShade="BF"/>
    </w:rPr>
  </w:style>
  <w:style w:type="character" w:styleId="IntenseReference">
    <w:name w:val="Intense Reference"/>
    <w:basedOn w:val="DefaultParagraphFont"/>
    <w:uiPriority w:val="32"/>
    <w:qFormat/>
    <w:rsid w:val="00A664FF"/>
    <w:rPr>
      <w:b/>
      <w:bCs/>
      <w:smallCaps/>
      <w:color w:val="0F4761" w:themeColor="accent1" w:themeShade="BF"/>
      <w:spacing w:val="5"/>
    </w:rPr>
  </w:style>
  <w:style w:type="paragraph" w:customStyle="1" w:styleId="Default">
    <w:name w:val="Default"/>
    <w:rsid w:val="006663FD"/>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283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 Kalmatak</dc:creator>
  <cp:keywords/>
  <dc:description/>
  <cp:lastModifiedBy>Willie Kalmatak</cp:lastModifiedBy>
  <cp:revision>1</cp:revision>
  <dcterms:created xsi:type="dcterms:W3CDTF">2026-05-28T00:02:00Z</dcterms:created>
  <dcterms:modified xsi:type="dcterms:W3CDTF">2026-05-28T00:25:00Z</dcterms:modified>
</cp:coreProperties>
</file>