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098" w:type="dxa"/>
        <w:tblLook w:val="04A0" w:firstRow="1" w:lastRow="0" w:firstColumn="1" w:lastColumn="0" w:noHBand="0" w:noVBand="1"/>
      </w:tblPr>
      <w:tblGrid>
        <w:gridCol w:w="2538"/>
        <w:gridCol w:w="7560"/>
      </w:tblGrid>
      <w:tr w:rsidR="003454E3" w:rsidRPr="008404D6" w14:paraId="30636693" w14:textId="77777777" w:rsidTr="00BC4626">
        <w:tc>
          <w:tcPr>
            <w:tcW w:w="10098" w:type="dxa"/>
            <w:gridSpan w:val="2"/>
          </w:tcPr>
          <w:p w14:paraId="48A4E2E5" w14:textId="77777777" w:rsidR="003454E3" w:rsidRPr="008404D6" w:rsidRDefault="003454E3" w:rsidP="00BC4626">
            <w:pPr>
              <w:jc w:val="center"/>
              <w:rPr>
                <w:rFonts w:ascii="Book Antiqua" w:hAnsi="Book Antiqua"/>
                <w:b/>
                <w:sz w:val="24"/>
                <w:szCs w:val="24"/>
                <w:lang w:val="en-GB"/>
              </w:rPr>
            </w:pPr>
          </w:p>
          <w:p w14:paraId="78A15284" w14:textId="77777777" w:rsidR="003454E3" w:rsidRPr="008404D6" w:rsidRDefault="003454E3" w:rsidP="00BC4626">
            <w:pPr>
              <w:jc w:val="center"/>
              <w:rPr>
                <w:rFonts w:ascii="Book Antiqua" w:hAnsi="Book Antiqua"/>
                <w:b/>
                <w:sz w:val="24"/>
                <w:szCs w:val="24"/>
                <w:lang w:val="en-GB"/>
              </w:rPr>
            </w:pPr>
            <w:r w:rsidRPr="008404D6">
              <w:rPr>
                <w:rFonts w:ascii="Book Antiqua" w:hAnsi="Book Antiqua"/>
                <w:b/>
                <w:sz w:val="24"/>
                <w:szCs w:val="24"/>
                <w:lang w:val="en-GB"/>
              </w:rPr>
              <w:t>PUBLIC SERVICE COMMISSION</w:t>
            </w:r>
          </w:p>
          <w:p w14:paraId="5FE77E4C" w14:textId="77777777" w:rsidR="003454E3" w:rsidRPr="008404D6" w:rsidRDefault="003454E3" w:rsidP="00BC4626">
            <w:pPr>
              <w:jc w:val="center"/>
              <w:rPr>
                <w:rFonts w:ascii="Book Antiqua" w:hAnsi="Book Antiqua"/>
                <w:b/>
                <w:sz w:val="24"/>
                <w:szCs w:val="24"/>
                <w:lang w:val="en-GB"/>
              </w:rPr>
            </w:pPr>
            <w:r w:rsidRPr="008404D6">
              <w:rPr>
                <w:rFonts w:ascii="Book Antiqua" w:hAnsi="Book Antiqua"/>
                <w:b/>
                <w:sz w:val="24"/>
                <w:szCs w:val="24"/>
                <w:lang w:val="en-GB"/>
              </w:rPr>
              <w:t>RECRUITMENT SUBMISSION PAPER</w:t>
            </w:r>
          </w:p>
          <w:p w14:paraId="4EE51CA0" w14:textId="77777777" w:rsidR="003454E3" w:rsidRPr="008404D6" w:rsidRDefault="003454E3" w:rsidP="00BC4626">
            <w:pPr>
              <w:jc w:val="center"/>
              <w:rPr>
                <w:rFonts w:ascii="Book Antiqua" w:hAnsi="Book Antiqua"/>
                <w:b/>
                <w:sz w:val="24"/>
                <w:szCs w:val="24"/>
                <w:lang w:val="en-GB"/>
              </w:rPr>
            </w:pPr>
          </w:p>
          <w:p w14:paraId="4687F8FF" w14:textId="77777777" w:rsidR="003454E3" w:rsidRPr="008404D6" w:rsidRDefault="003454E3" w:rsidP="00BC4626">
            <w:pPr>
              <w:rPr>
                <w:rFonts w:ascii="Book Antiqua" w:hAnsi="Book Antiqua"/>
                <w:b/>
                <w:sz w:val="24"/>
                <w:szCs w:val="24"/>
                <w:lang w:val="en-GB"/>
              </w:rPr>
            </w:pPr>
            <w:r w:rsidRPr="008404D6">
              <w:rPr>
                <w:rFonts w:ascii="Book Antiqua" w:hAnsi="Book Antiqua"/>
                <w:b/>
                <w:sz w:val="24"/>
                <w:szCs w:val="24"/>
                <w:lang w:val="en-GB"/>
              </w:rPr>
              <w:t>Meeting Number:</w:t>
            </w:r>
          </w:p>
          <w:p w14:paraId="6968246D" w14:textId="77777777" w:rsidR="003454E3" w:rsidRPr="008404D6" w:rsidRDefault="003454E3" w:rsidP="00BC4626">
            <w:pPr>
              <w:rPr>
                <w:rFonts w:ascii="Book Antiqua" w:hAnsi="Book Antiqua"/>
                <w:b/>
                <w:sz w:val="24"/>
                <w:szCs w:val="24"/>
                <w:lang w:val="en-GB"/>
              </w:rPr>
            </w:pPr>
            <w:r w:rsidRPr="008404D6">
              <w:rPr>
                <w:rFonts w:ascii="Book Antiqua" w:hAnsi="Book Antiqua"/>
                <w:b/>
                <w:sz w:val="24"/>
                <w:szCs w:val="24"/>
                <w:lang w:val="en-GB"/>
              </w:rPr>
              <w:t>Item Number:</w:t>
            </w:r>
          </w:p>
          <w:p w14:paraId="5B4A68F9" w14:textId="77777777" w:rsidR="003454E3" w:rsidRPr="008404D6" w:rsidRDefault="003454E3" w:rsidP="00BC4626">
            <w:pPr>
              <w:rPr>
                <w:rFonts w:ascii="Book Antiqua" w:hAnsi="Book Antiqua"/>
                <w:sz w:val="24"/>
                <w:szCs w:val="24"/>
                <w:lang w:val="en-GB"/>
              </w:rPr>
            </w:pPr>
            <w:r w:rsidRPr="008404D6">
              <w:rPr>
                <w:rFonts w:ascii="Book Antiqua" w:hAnsi="Book Antiqua"/>
                <w:b/>
                <w:sz w:val="24"/>
                <w:szCs w:val="24"/>
                <w:lang w:val="en-GB"/>
              </w:rPr>
              <w:t xml:space="preserve">Submitted by: </w:t>
            </w:r>
            <w:r w:rsidRPr="008404D6">
              <w:rPr>
                <w:rFonts w:ascii="Book Antiqua" w:hAnsi="Book Antiqua"/>
                <w:sz w:val="24"/>
                <w:szCs w:val="24"/>
                <w:lang w:val="en-GB"/>
              </w:rPr>
              <w:t xml:space="preserve">Secretary, </w:t>
            </w:r>
            <w:r w:rsidR="00EB3C77">
              <w:rPr>
                <w:rFonts w:ascii="Book Antiqua" w:hAnsi="Book Antiqua"/>
                <w:sz w:val="24"/>
                <w:szCs w:val="24"/>
                <w:lang w:val="en-GB"/>
              </w:rPr>
              <w:t>PSC</w:t>
            </w:r>
          </w:p>
          <w:p w14:paraId="50AA1091" w14:textId="4DD55961" w:rsidR="003454E3" w:rsidRPr="008404D6" w:rsidRDefault="003454E3" w:rsidP="00BC4626">
            <w:pPr>
              <w:rPr>
                <w:rFonts w:ascii="Book Antiqua" w:hAnsi="Book Antiqua"/>
                <w:sz w:val="24"/>
                <w:szCs w:val="24"/>
                <w:lang w:val="en-GB"/>
              </w:rPr>
            </w:pPr>
            <w:r w:rsidRPr="008404D6">
              <w:rPr>
                <w:rFonts w:ascii="Book Antiqua" w:hAnsi="Book Antiqua"/>
                <w:b/>
                <w:sz w:val="24"/>
                <w:szCs w:val="24"/>
                <w:lang w:val="en-GB"/>
              </w:rPr>
              <w:t xml:space="preserve">Action Officer: </w:t>
            </w:r>
            <w:r w:rsidR="00D470CD">
              <w:rPr>
                <w:rFonts w:ascii="Book Antiqua" w:hAnsi="Book Antiqua"/>
                <w:sz w:val="24"/>
                <w:szCs w:val="24"/>
                <w:lang w:val="en-GB"/>
              </w:rPr>
              <w:t>HR Manager</w:t>
            </w:r>
          </w:p>
          <w:p w14:paraId="274A6B09" w14:textId="6A247486" w:rsidR="003454E3" w:rsidRPr="008404D6" w:rsidRDefault="003454E3" w:rsidP="00BC4626">
            <w:pPr>
              <w:rPr>
                <w:rFonts w:ascii="Book Antiqua" w:hAnsi="Book Antiqua"/>
                <w:b/>
                <w:i/>
                <w:sz w:val="24"/>
                <w:szCs w:val="24"/>
                <w:lang w:val="en-GB"/>
              </w:rPr>
            </w:pPr>
            <w:r w:rsidRPr="008404D6">
              <w:rPr>
                <w:rFonts w:ascii="Book Antiqua" w:hAnsi="Book Antiqua"/>
                <w:b/>
                <w:sz w:val="24"/>
                <w:szCs w:val="24"/>
                <w:lang w:val="en-GB"/>
              </w:rPr>
              <w:t xml:space="preserve">Prepared by:  </w:t>
            </w:r>
            <w:r w:rsidR="00D470CD" w:rsidRPr="00D470CD">
              <w:rPr>
                <w:rFonts w:ascii="Book Antiqua" w:hAnsi="Book Antiqua"/>
                <w:b/>
                <w:color w:val="FF0000"/>
                <w:sz w:val="24"/>
                <w:szCs w:val="24"/>
                <w:lang w:val="en-GB"/>
              </w:rPr>
              <w:t>[Name]</w:t>
            </w:r>
          </w:p>
          <w:p w14:paraId="6CF9025F" w14:textId="6CE1EA81" w:rsidR="003454E3" w:rsidRPr="008404D6" w:rsidRDefault="003454E3" w:rsidP="00BC4626">
            <w:pPr>
              <w:rPr>
                <w:rFonts w:ascii="Book Antiqua" w:hAnsi="Book Antiqua"/>
                <w:sz w:val="24"/>
                <w:szCs w:val="24"/>
                <w:lang w:val="en-GB"/>
              </w:rPr>
            </w:pPr>
            <w:r w:rsidRPr="008404D6">
              <w:rPr>
                <w:rFonts w:ascii="Book Antiqua" w:hAnsi="Book Antiqua"/>
                <w:b/>
                <w:sz w:val="24"/>
                <w:szCs w:val="24"/>
                <w:lang w:val="en-GB"/>
              </w:rPr>
              <w:t>Date prepared:</w:t>
            </w:r>
            <w:r w:rsidRPr="008404D6">
              <w:rPr>
                <w:rFonts w:ascii="Book Antiqua" w:hAnsi="Book Antiqua"/>
                <w:sz w:val="24"/>
                <w:szCs w:val="24"/>
                <w:lang w:val="en-GB"/>
              </w:rPr>
              <w:t xml:space="preserve"> </w:t>
            </w:r>
            <w:r w:rsidR="00D470CD">
              <w:rPr>
                <w:rFonts w:ascii="Book Antiqua" w:hAnsi="Book Antiqua"/>
                <w:color w:val="FF0000"/>
                <w:sz w:val="24"/>
                <w:szCs w:val="24"/>
                <w:lang w:val="en-GB"/>
              </w:rPr>
              <w:t>[Date]</w:t>
            </w:r>
          </w:p>
          <w:p w14:paraId="27DCE901" w14:textId="77777777" w:rsidR="00531C9B" w:rsidRDefault="003454E3" w:rsidP="00BC4626">
            <w:pPr>
              <w:rPr>
                <w:rFonts w:ascii="Book Antiqua" w:hAnsi="Book Antiqua"/>
                <w:sz w:val="24"/>
                <w:szCs w:val="24"/>
                <w:lang w:val="en-GB"/>
              </w:rPr>
            </w:pPr>
            <w:r w:rsidRPr="008404D6">
              <w:rPr>
                <w:rFonts w:ascii="Book Antiqua" w:hAnsi="Book Antiqua"/>
                <w:b/>
                <w:sz w:val="24"/>
                <w:szCs w:val="24"/>
                <w:lang w:val="en-GB"/>
              </w:rPr>
              <w:t>Date receive</w:t>
            </w:r>
            <w:r w:rsidRPr="008404D6">
              <w:rPr>
                <w:rFonts w:ascii="Book Antiqua" w:hAnsi="Book Antiqua"/>
                <w:sz w:val="24"/>
                <w:szCs w:val="24"/>
                <w:lang w:val="en-GB"/>
              </w:rPr>
              <w:t>d:</w:t>
            </w:r>
          </w:p>
          <w:p w14:paraId="60E393D1" w14:textId="77777777" w:rsidR="00531C9B" w:rsidRPr="00531C9B" w:rsidRDefault="00531C9B" w:rsidP="00BC4626">
            <w:pPr>
              <w:rPr>
                <w:rFonts w:ascii="Book Antiqua" w:hAnsi="Book Antiqua"/>
                <w:b/>
                <w:sz w:val="24"/>
                <w:szCs w:val="24"/>
                <w:lang w:val="en-GB"/>
              </w:rPr>
            </w:pPr>
            <w:r w:rsidRPr="00531C9B">
              <w:rPr>
                <w:rFonts w:ascii="Book Antiqua" w:hAnsi="Book Antiqua"/>
                <w:b/>
                <w:sz w:val="24"/>
                <w:szCs w:val="24"/>
                <w:lang w:val="en-GB"/>
              </w:rPr>
              <w:t>Date checked:</w:t>
            </w:r>
          </w:p>
          <w:p w14:paraId="15AAAB92" w14:textId="77777777" w:rsidR="003454E3" w:rsidRPr="00531C9B" w:rsidRDefault="00531C9B" w:rsidP="00BC4626">
            <w:pPr>
              <w:rPr>
                <w:rFonts w:ascii="Book Antiqua" w:hAnsi="Book Antiqua"/>
                <w:b/>
                <w:sz w:val="24"/>
                <w:szCs w:val="24"/>
                <w:lang w:val="en-GB"/>
              </w:rPr>
            </w:pPr>
            <w:r w:rsidRPr="00531C9B">
              <w:rPr>
                <w:rFonts w:ascii="Book Antiqua" w:hAnsi="Book Antiqua"/>
                <w:b/>
                <w:sz w:val="24"/>
                <w:szCs w:val="24"/>
                <w:lang w:val="en-GB"/>
              </w:rPr>
              <w:t>Checked by:</w:t>
            </w:r>
            <w:r w:rsidR="003454E3" w:rsidRPr="00531C9B">
              <w:rPr>
                <w:rFonts w:ascii="Book Antiqua" w:hAnsi="Book Antiqua"/>
                <w:b/>
                <w:sz w:val="24"/>
                <w:szCs w:val="24"/>
                <w:lang w:val="en-GB"/>
              </w:rPr>
              <w:t xml:space="preserve"> </w:t>
            </w:r>
          </w:p>
          <w:p w14:paraId="4F84B011" w14:textId="77777777" w:rsidR="003454E3" w:rsidRPr="008404D6" w:rsidRDefault="003454E3" w:rsidP="00BC4626">
            <w:pPr>
              <w:rPr>
                <w:rFonts w:ascii="Book Antiqua" w:hAnsi="Book Antiqua"/>
                <w:b/>
                <w:i/>
                <w:sz w:val="24"/>
                <w:szCs w:val="24"/>
                <w:lang w:val="en-GB"/>
              </w:rPr>
            </w:pPr>
          </w:p>
        </w:tc>
      </w:tr>
      <w:tr w:rsidR="003454E3" w:rsidRPr="008404D6" w14:paraId="517E46A4" w14:textId="77777777" w:rsidTr="00BC4626">
        <w:tc>
          <w:tcPr>
            <w:tcW w:w="2538" w:type="dxa"/>
            <w:hideMark/>
          </w:tcPr>
          <w:p w14:paraId="7062EC8B" w14:textId="77777777" w:rsidR="003454E3" w:rsidRPr="008404D6" w:rsidRDefault="003454E3" w:rsidP="00BC4626">
            <w:pPr>
              <w:rPr>
                <w:rFonts w:ascii="Book Antiqua" w:hAnsi="Book Antiqua"/>
                <w:b/>
                <w:sz w:val="24"/>
                <w:szCs w:val="24"/>
                <w:lang w:val="en-GB"/>
              </w:rPr>
            </w:pPr>
            <w:r w:rsidRPr="008404D6">
              <w:rPr>
                <w:rFonts w:ascii="Book Antiqua" w:hAnsi="Book Antiqua"/>
                <w:b/>
                <w:sz w:val="24"/>
                <w:szCs w:val="24"/>
                <w:lang w:val="en-GB"/>
              </w:rPr>
              <w:t xml:space="preserve">Subject </w:t>
            </w:r>
          </w:p>
        </w:tc>
        <w:tc>
          <w:tcPr>
            <w:tcW w:w="7560" w:type="dxa"/>
            <w:hideMark/>
          </w:tcPr>
          <w:p w14:paraId="1E1973DA" w14:textId="29A91A76" w:rsidR="003454E3" w:rsidRPr="008404D6" w:rsidRDefault="003454E3" w:rsidP="00EB3C77">
            <w:pPr>
              <w:rPr>
                <w:rFonts w:ascii="Book Antiqua" w:hAnsi="Book Antiqua"/>
                <w:b/>
                <w:sz w:val="24"/>
                <w:szCs w:val="24"/>
                <w:lang w:val="en-GB"/>
              </w:rPr>
            </w:pPr>
            <w:r w:rsidRPr="008404D6">
              <w:rPr>
                <w:rFonts w:ascii="Book Antiqua" w:hAnsi="Book Antiqua"/>
                <w:b/>
                <w:sz w:val="24"/>
                <w:szCs w:val="24"/>
                <w:lang w:val="en-GB"/>
              </w:rPr>
              <w:t>Request to employ a TEMPORARY Employee</w:t>
            </w:r>
            <w:r w:rsidR="008039CC" w:rsidRPr="00D470CD">
              <w:rPr>
                <w:rFonts w:ascii="Book Antiqua" w:hAnsi="Book Antiqua"/>
                <w:b/>
                <w:color w:val="FF0000"/>
                <w:sz w:val="24"/>
                <w:szCs w:val="24"/>
                <w:lang w:val="en-GB"/>
              </w:rPr>
              <w:t xml:space="preserve"> </w:t>
            </w:r>
            <w:r w:rsidR="00D470CD" w:rsidRPr="00D470CD">
              <w:rPr>
                <w:rFonts w:ascii="Book Antiqua" w:hAnsi="Book Antiqua"/>
                <w:b/>
                <w:color w:val="FF0000"/>
                <w:sz w:val="24"/>
                <w:szCs w:val="24"/>
                <w:lang w:val="en-GB"/>
              </w:rPr>
              <w:t>[Name of Candidate]</w:t>
            </w:r>
            <w:r w:rsidRPr="00D470CD">
              <w:rPr>
                <w:rFonts w:ascii="Book Antiqua" w:hAnsi="Book Antiqua"/>
                <w:b/>
                <w:color w:val="FF0000"/>
                <w:sz w:val="24"/>
                <w:szCs w:val="24"/>
                <w:lang w:val="en-GB"/>
              </w:rPr>
              <w:t xml:space="preserve"> </w:t>
            </w:r>
            <w:r w:rsidRPr="008404D6">
              <w:rPr>
                <w:rFonts w:ascii="Book Antiqua" w:hAnsi="Book Antiqua"/>
                <w:sz w:val="24"/>
                <w:szCs w:val="24"/>
                <w:lang w:val="en-GB"/>
              </w:rPr>
              <w:t xml:space="preserve">to the position of </w:t>
            </w:r>
            <w:r w:rsidR="00D470CD">
              <w:rPr>
                <w:rFonts w:ascii="Book Antiqua" w:hAnsi="Book Antiqua"/>
                <w:sz w:val="24"/>
                <w:szCs w:val="24"/>
                <w:lang w:val="en-GB"/>
              </w:rPr>
              <w:t>[Position Title]</w:t>
            </w:r>
            <w:r w:rsidR="00531C9B">
              <w:rPr>
                <w:rFonts w:ascii="Book Antiqua" w:hAnsi="Book Antiqua"/>
                <w:sz w:val="24"/>
                <w:szCs w:val="24"/>
                <w:lang w:val="en-GB"/>
              </w:rPr>
              <w:t xml:space="preserve"> with the</w:t>
            </w:r>
            <w:r w:rsidR="00531C9B" w:rsidRPr="00D470CD">
              <w:rPr>
                <w:rFonts w:ascii="Book Antiqua" w:hAnsi="Book Antiqua"/>
                <w:color w:val="FF0000"/>
                <w:sz w:val="24"/>
                <w:szCs w:val="24"/>
                <w:lang w:val="en-GB"/>
              </w:rPr>
              <w:t xml:space="preserve"> </w:t>
            </w:r>
            <w:r w:rsidR="00D470CD" w:rsidRPr="00D470CD">
              <w:rPr>
                <w:rFonts w:ascii="Book Antiqua" w:hAnsi="Book Antiqua"/>
                <w:color w:val="FF0000"/>
                <w:sz w:val="24"/>
                <w:szCs w:val="24"/>
                <w:lang w:val="en-GB"/>
              </w:rPr>
              <w:t>[Department Name], [Ministry Name]</w:t>
            </w:r>
          </w:p>
        </w:tc>
      </w:tr>
      <w:tr w:rsidR="003454E3" w:rsidRPr="008404D6" w14:paraId="43003140" w14:textId="77777777" w:rsidTr="00BC4626">
        <w:tc>
          <w:tcPr>
            <w:tcW w:w="2538" w:type="dxa"/>
            <w:hideMark/>
          </w:tcPr>
          <w:p w14:paraId="7468D040" w14:textId="77777777" w:rsidR="003454E3" w:rsidRPr="008404D6" w:rsidRDefault="003454E3" w:rsidP="00BC4626">
            <w:pPr>
              <w:rPr>
                <w:rFonts w:ascii="Book Antiqua" w:hAnsi="Book Antiqua"/>
                <w:b/>
                <w:sz w:val="24"/>
                <w:szCs w:val="24"/>
                <w:lang w:val="en-GB"/>
              </w:rPr>
            </w:pPr>
            <w:r w:rsidRPr="008404D6">
              <w:rPr>
                <w:rFonts w:ascii="Book Antiqua" w:hAnsi="Book Antiqua"/>
                <w:b/>
                <w:sz w:val="24"/>
                <w:szCs w:val="24"/>
                <w:lang w:val="en-GB"/>
              </w:rPr>
              <w:t xml:space="preserve">Purpose </w:t>
            </w:r>
          </w:p>
        </w:tc>
        <w:tc>
          <w:tcPr>
            <w:tcW w:w="7560" w:type="dxa"/>
            <w:hideMark/>
          </w:tcPr>
          <w:p w14:paraId="740A1CCF" w14:textId="2854B184" w:rsidR="003454E3" w:rsidRPr="008404D6" w:rsidRDefault="00D470CD" w:rsidP="008039CC">
            <w:pPr>
              <w:jc w:val="both"/>
              <w:rPr>
                <w:rFonts w:ascii="Book Antiqua" w:hAnsi="Book Antiqua"/>
                <w:sz w:val="24"/>
                <w:szCs w:val="24"/>
                <w:lang w:val="en-GB"/>
              </w:rPr>
            </w:pPr>
            <w:r w:rsidRPr="00D470CD">
              <w:rPr>
                <w:rFonts w:ascii="Book Antiqua" w:hAnsi="Book Antiqua"/>
                <w:color w:val="FF0000"/>
                <w:sz w:val="24"/>
                <w:szCs w:val="24"/>
                <w:lang w:val="en-GB"/>
              </w:rPr>
              <w:t>[Insert purpose as per JD]</w:t>
            </w:r>
          </w:p>
        </w:tc>
      </w:tr>
      <w:tr w:rsidR="003454E3" w:rsidRPr="008404D6" w14:paraId="3F597419" w14:textId="77777777" w:rsidTr="00BC4626">
        <w:tc>
          <w:tcPr>
            <w:tcW w:w="2538" w:type="dxa"/>
            <w:hideMark/>
          </w:tcPr>
          <w:p w14:paraId="796E4E6C" w14:textId="77777777" w:rsidR="003454E3" w:rsidRPr="008404D6" w:rsidRDefault="003454E3" w:rsidP="00BC4626">
            <w:pPr>
              <w:rPr>
                <w:rFonts w:ascii="Book Antiqua" w:hAnsi="Book Antiqua"/>
                <w:b/>
                <w:sz w:val="24"/>
                <w:szCs w:val="24"/>
                <w:lang w:val="en-GB"/>
              </w:rPr>
            </w:pPr>
            <w:r w:rsidRPr="008404D6">
              <w:rPr>
                <w:rFonts w:ascii="Book Antiqua" w:hAnsi="Book Antiqua"/>
                <w:b/>
                <w:sz w:val="24"/>
                <w:szCs w:val="24"/>
                <w:lang w:val="en-GB"/>
              </w:rPr>
              <w:t>Reasons why it is necessary to employ this additional staff member</w:t>
            </w:r>
          </w:p>
        </w:tc>
        <w:tc>
          <w:tcPr>
            <w:tcW w:w="7560" w:type="dxa"/>
            <w:hideMark/>
          </w:tcPr>
          <w:p w14:paraId="17C36DD6" w14:textId="77777777" w:rsidR="003454E3" w:rsidRPr="008404D6" w:rsidRDefault="003454E3" w:rsidP="00BC4626">
            <w:pPr>
              <w:rPr>
                <w:rFonts w:ascii="Book Antiqua" w:hAnsi="Book Antiqua"/>
                <w:sz w:val="24"/>
                <w:szCs w:val="24"/>
                <w:lang w:val="en-GB"/>
              </w:rPr>
            </w:pPr>
            <w:r w:rsidRPr="008404D6">
              <w:rPr>
                <w:rFonts w:ascii="Book Antiqua" w:hAnsi="Book Antiqua"/>
                <w:sz w:val="24"/>
                <w:szCs w:val="24"/>
                <w:lang w:val="en-GB"/>
              </w:rPr>
              <w:t>This position is essential and important in order to implement the above purpose</w:t>
            </w:r>
            <w:r w:rsidRPr="008404D6">
              <w:rPr>
                <w:rFonts w:ascii="Times New Roman" w:hAnsi="Times New Roman"/>
                <w:sz w:val="24"/>
                <w:szCs w:val="24"/>
                <w:lang w:val="en-GB"/>
              </w:rPr>
              <w:t>.</w:t>
            </w:r>
          </w:p>
        </w:tc>
      </w:tr>
      <w:tr w:rsidR="003454E3" w:rsidRPr="008404D6" w14:paraId="6FBB4DE6" w14:textId="77777777" w:rsidTr="00D470CD">
        <w:tc>
          <w:tcPr>
            <w:tcW w:w="2538" w:type="dxa"/>
            <w:hideMark/>
          </w:tcPr>
          <w:p w14:paraId="65C7B640" w14:textId="77777777" w:rsidR="003454E3" w:rsidRPr="008404D6" w:rsidRDefault="003454E3" w:rsidP="00BC4626">
            <w:pPr>
              <w:rPr>
                <w:rFonts w:ascii="Book Antiqua" w:hAnsi="Book Antiqua"/>
                <w:b/>
                <w:sz w:val="24"/>
                <w:szCs w:val="24"/>
                <w:lang w:val="en-GB"/>
              </w:rPr>
            </w:pPr>
            <w:r w:rsidRPr="008404D6">
              <w:rPr>
                <w:rFonts w:ascii="Book Antiqua" w:hAnsi="Book Antiqua"/>
                <w:b/>
                <w:sz w:val="24"/>
                <w:szCs w:val="24"/>
                <w:lang w:val="en-GB"/>
              </w:rPr>
              <w:t xml:space="preserve">Position Number </w:t>
            </w:r>
          </w:p>
        </w:tc>
        <w:tc>
          <w:tcPr>
            <w:tcW w:w="7560" w:type="dxa"/>
          </w:tcPr>
          <w:p w14:paraId="39A7A6EB" w14:textId="5A54418F" w:rsidR="003454E3" w:rsidRPr="008404D6" w:rsidRDefault="00D470CD" w:rsidP="00BC4626">
            <w:pPr>
              <w:rPr>
                <w:sz w:val="24"/>
                <w:szCs w:val="24"/>
              </w:rPr>
            </w:pPr>
            <w:r w:rsidRPr="00D470CD">
              <w:rPr>
                <w:color w:val="FF0000"/>
                <w:sz w:val="24"/>
                <w:szCs w:val="24"/>
              </w:rPr>
              <w:t>[Insert]</w:t>
            </w:r>
          </w:p>
        </w:tc>
      </w:tr>
      <w:tr w:rsidR="00D470CD" w:rsidRPr="008404D6" w14:paraId="6EE0C8C2" w14:textId="77777777" w:rsidTr="00D470CD">
        <w:tc>
          <w:tcPr>
            <w:tcW w:w="2538" w:type="dxa"/>
            <w:hideMark/>
          </w:tcPr>
          <w:p w14:paraId="7FA86A29" w14:textId="77777777" w:rsidR="00D470CD" w:rsidRPr="008404D6" w:rsidRDefault="00D470CD" w:rsidP="00D470CD">
            <w:pPr>
              <w:rPr>
                <w:rFonts w:ascii="Book Antiqua" w:hAnsi="Book Antiqua"/>
                <w:b/>
                <w:sz w:val="24"/>
                <w:szCs w:val="24"/>
                <w:lang w:val="en-GB"/>
              </w:rPr>
            </w:pPr>
            <w:r w:rsidRPr="008404D6">
              <w:rPr>
                <w:rFonts w:ascii="Book Antiqua" w:hAnsi="Book Antiqua"/>
                <w:b/>
                <w:sz w:val="24"/>
                <w:szCs w:val="24"/>
                <w:lang w:val="en-GB"/>
              </w:rPr>
              <w:t>Evaluated Level</w:t>
            </w:r>
          </w:p>
        </w:tc>
        <w:tc>
          <w:tcPr>
            <w:tcW w:w="7560" w:type="dxa"/>
          </w:tcPr>
          <w:p w14:paraId="7AFD9F9A" w14:textId="09DC3EA7" w:rsidR="00D470CD" w:rsidRPr="008404D6" w:rsidRDefault="00D470CD" w:rsidP="00D470CD">
            <w:pPr>
              <w:rPr>
                <w:rFonts w:ascii="Book Antiqua" w:hAnsi="Book Antiqua"/>
                <w:b/>
                <w:sz w:val="24"/>
                <w:szCs w:val="24"/>
                <w:lang w:val="en-GB"/>
              </w:rPr>
            </w:pPr>
            <w:r w:rsidRPr="007E3390">
              <w:rPr>
                <w:color w:val="FF0000"/>
                <w:sz w:val="24"/>
                <w:szCs w:val="24"/>
              </w:rPr>
              <w:t>[Insert]</w:t>
            </w:r>
          </w:p>
        </w:tc>
      </w:tr>
      <w:tr w:rsidR="00D470CD" w:rsidRPr="008404D6" w14:paraId="3A06422C" w14:textId="77777777" w:rsidTr="00D470CD">
        <w:tc>
          <w:tcPr>
            <w:tcW w:w="2538" w:type="dxa"/>
            <w:hideMark/>
          </w:tcPr>
          <w:p w14:paraId="4082B762" w14:textId="77777777" w:rsidR="00D470CD" w:rsidRPr="008404D6" w:rsidRDefault="00D470CD" w:rsidP="00D470CD">
            <w:pPr>
              <w:rPr>
                <w:rFonts w:ascii="Book Antiqua" w:hAnsi="Book Antiqua"/>
                <w:b/>
                <w:sz w:val="24"/>
                <w:szCs w:val="24"/>
                <w:lang w:val="en-GB"/>
              </w:rPr>
            </w:pPr>
            <w:r w:rsidRPr="008404D6">
              <w:rPr>
                <w:rFonts w:ascii="Book Antiqua" w:hAnsi="Book Antiqua"/>
                <w:b/>
                <w:sz w:val="24"/>
                <w:szCs w:val="24"/>
                <w:lang w:val="en-GB"/>
              </w:rPr>
              <w:t xml:space="preserve">Department </w:t>
            </w:r>
          </w:p>
        </w:tc>
        <w:tc>
          <w:tcPr>
            <w:tcW w:w="7560" w:type="dxa"/>
          </w:tcPr>
          <w:p w14:paraId="71C1FCA5" w14:textId="615C4C0E" w:rsidR="00D470CD" w:rsidRPr="008404D6" w:rsidRDefault="00D470CD" w:rsidP="00D470CD">
            <w:pPr>
              <w:rPr>
                <w:rFonts w:ascii="Book Antiqua" w:hAnsi="Book Antiqua"/>
                <w:sz w:val="24"/>
                <w:szCs w:val="24"/>
                <w:lang w:val="en-GB"/>
              </w:rPr>
            </w:pPr>
            <w:r w:rsidRPr="007E3390">
              <w:rPr>
                <w:color w:val="FF0000"/>
                <w:sz w:val="24"/>
                <w:szCs w:val="24"/>
              </w:rPr>
              <w:t>[Insert]</w:t>
            </w:r>
          </w:p>
        </w:tc>
      </w:tr>
      <w:tr w:rsidR="00D470CD" w:rsidRPr="008404D6" w14:paraId="1958BB5C" w14:textId="77777777" w:rsidTr="00D470CD">
        <w:tc>
          <w:tcPr>
            <w:tcW w:w="2538" w:type="dxa"/>
            <w:hideMark/>
          </w:tcPr>
          <w:p w14:paraId="1D25721F" w14:textId="77777777" w:rsidR="00D470CD" w:rsidRPr="008404D6" w:rsidRDefault="00D470CD" w:rsidP="00D470CD">
            <w:pPr>
              <w:rPr>
                <w:rFonts w:ascii="Book Antiqua" w:hAnsi="Book Antiqua"/>
                <w:b/>
                <w:sz w:val="24"/>
                <w:szCs w:val="24"/>
                <w:lang w:val="en-GB"/>
              </w:rPr>
            </w:pPr>
            <w:r w:rsidRPr="008404D6">
              <w:rPr>
                <w:rFonts w:ascii="Book Antiqua" w:hAnsi="Book Antiqua"/>
                <w:b/>
                <w:sz w:val="24"/>
                <w:szCs w:val="24"/>
                <w:lang w:val="en-GB"/>
              </w:rPr>
              <w:t>Ministry</w:t>
            </w:r>
          </w:p>
        </w:tc>
        <w:tc>
          <w:tcPr>
            <w:tcW w:w="7560" w:type="dxa"/>
          </w:tcPr>
          <w:p w14:paraId="4097C476" w14:textId="2CDEA88D" w:rsidR="00D470CD" w:rsidRPr="008404D6" w:rsidRDefault="00D470CD" w:rsidP="00D470CD">
            <w:pPr>
              <w:rPr>
                <w:rFonts w:ascii="Book Antiqua" w:hAnsi="Book Antiqua"/>
                <w:sz w:val="24"/>
                <w:szCs w:val="24"/>
                <w:lang w:val="en-GB"/>
              </w:rPr>
            </w:pPr>
            <w:r w:rsidRPr="007E3390">
              <w:rPr>
                <w:color w:val="FF0000"/>
                <w:sz w:val="24"/>
                <w:szCs w:val="24"/>
              </w:rPr>
              <w:t>[Insert]</w:t>
            </w:r>
          </w:p>
        </w:tc>
      </w:tr>
      <w:tr w:rsidR="00D470CD" w:rsidRPr="008404D6" w14:paraId="7227AF8F" w14:textId="77777777" w:rsidTr="00D470CD">
        <w:tc>
          <w:tcPr>
            <w:tcW w:w="2538" w:type="dxa"/>
            <w:hideMark/>
          </w:tcPr>
          <w:p w14:paraId="7C187FC0" w14:textId="77777777" w:rsidR="00D470CD" w:rsidRPr="008404D6" w:rsidRDefault="00D470CD" w:rsidP="00D470CD">
            <w:pPr>
              <w:rPr>
                <w:rFonts w:ascii="Book Antiqua" w:hAnsi="Book Antiqua"/>
                <w:b/>
                <w:sz w:val="24"/>
                <w:szCs w:val="24"/>
                <w:lang w:val="en-GB"/>
              </w:rPr>
            </w:pPr>
            <w:r w:rsidRPr="008404D6">
              <w:rPr>
                <w:rFonts w:ascii="Book Antiqua" w:hAnsi="Book Antiqua"/>
                <w:b/>
                <w:sz w:val="24"/>
                <w:szCs w:val="24"/>
                <w:lang w:val="en-GB"/>
              </w:rPr>
              <w:t>Location of the position</w:t>
            </w:r>
          </w:p>
        </w:tc>
        <w:tc>
          <w:tcPr>
            <w:tcW w:w="7560" w:type="dxa"/>
          </w:tcPr>
          <w:p w14:paraId="52E9E5F4" w14:textId="74F4FF8A" w:rsidR="00D470CD" w:rsidRPr="008404D6" w:rsidRDefault="00D470CD" w:rsidP="00D470CD">
            <w:pPr>
              <w:rPr>
                <w:rFonts w:ascii="Book Antiqua" w:hAnsi="Book Antiqua"/>
                <w:sz w:val="24"/>
                <w:szCs w:val="24"/>
                <w:lang w:val="en-GB"/>
              </w:rPr>
            </w:pPr>
            <w:r w:rsidRPr="007E3390">
              <w:rPr>
                <w:color w:val="FF0000"/>
                <w:sz w:val="24"/>
                <w:szCs w:val="24"/>
              </w:rPr>
              <w:t>[Insert]</w:t>
            </w:r>
          </w:p>
        </w:tc>
      </w:tr>
      <w:tr w:rsidR="003454E3" w:rsidRPr="008404D6" w14:paraId="60B61329" w14:textId="77777777" w:rsidTr="00BC4626">
        <w:tc>
          <w:tcPr>
            <w:tcW w:w="2538" w:type="dxa"/>
            <w:hideMark/>
          </w:tcPr>
          <w:p w14:paraId="7786ECB1" w14:textId="77777777" w:rsidR="003454E3" w:rsidRPr="008404D6" w:rsidRDefault="003454E3" w:rsidP="00BC4626">
            <w:pPr>
              <w:rPr>
                <w:rFonts w:ascii="Book Antiqua" w:hAnsi="Book Antiqua" w:cs="Tahoma"/>
                <w:b/>
                <w:sz w:val="24"/>
                <w:szCs w:val="24"/>
                <w:lang w:val="en-GB"/>
              </w:rPr>
            </w:pPr>
            <w:r w:rsidRPr="008404D6">
              <w:rPr>
                <w:rFonts w:ascii="Book Antiqua" w:hAnsi="Book Antiqua"/>
                <w:b/>
                <w:sz w:val="24"/>
                <w:szCs w:val="24"/>
                <w:lang w:val="en-GB"/>
              </w:rPr>
              <w:t>Main responsibilities and duties of the position outline in the JD</w:t>
            </w:r>
          </w:p>
        </w:tc>
        <w:tc>
          <w:tcPr>
            <w:tcW w:w="7560" w:type="dxa"/>
            <w:hideMark/>
          </w:tcPr>
          <w:p w14:paraId="0E334A4D" w14:textId="77777777" w:rsidR="003454E3" w:rsidRPr="008404D6" w:rsidRDefault="003454E3" w:rsidP="00BC4626">
            <w:pPr>
              <w:rPr>
                <w:rFonts w:ascii="Book Antiqua" w:hAnsi="Book Antiqua"/>
                <w:sz w:val="24"/>
                <w:szCs w:val="24"/>
                <w:lang w:val="en-GB"/>
              </w:rPr>
            </w:pPr>
            <w:r w:rsidRPr="008404D6">
              <w:rPr>
                <w:rFonts w:ascii="Book Antiqua" w:hAnsi="Book Antiqua"/>
                <w:sz w:val="24"/>
                <w:szCs w:val="24"/>
                <w:lang w:val="en-GB"/>
              </w:rPr>
              <w:t>See Attached JD</w:t>
            </w:r>
          </w:p>
        </w:tc>
      </w:tr>
      <w:tr w:rsidR="003454E3" w:rsidRPr="008404D6" w14:paraId="35334F98" w14:textId="77777777" w:rsidTr="00BC4626">
        <w:tc>
          <w:tcPr>
            <w:tcW w:w="2538" w:type="dxa"/>
            <w:hideMark/>
          </w:tcPr>
          <w:p w14:paraId="4409E5A9" w14:textId="77777777" w:rsidR="003454E3" w:rsidRPr="008404D6" w:rsidRDefault="003454E3" w:rsidP="00BC4626">
            <w:pPr>
              <w:rPr>
                <w:rFonts w:ascii="Book Antiqua" w:hAnsi="Book Antiqua"/>
                <w:b/>
                <w:sz w:val="24"/>
                <w:szCs w:val="24"/>
                <w:lang w:val="en-GB"/>
              </w:rPr>
            </w:pPr>
            <w:r w:rsidRPr="008404D6">
              <w:rPr>
                <w:rFonts w:ascii="Book Antiqua" w:hAnsi="Book Antiqua"/>
                <w:b/>
                <w:sz w:val="24"/>
                <w:szCs w:val="24"/>
                <w:lang w:val="en-GB"/>
              </w:rPr>
              <w:t>Issue</w:t>
            </w:r>
          </w:p>
        </w:tc>
        <w:tc>
          <w:tcPr>
            <w:tcW w:w="7560" w:type="dxa"/>
            <w:hideMark/>
          </w:tcPr>
          <w:p w14:paraId="4ABC4F19" w14:textId="19A8BC4D" w:rsidR="003454E3" w:rsidRPr="008404D6" w:rsidRDefault="003454E3" w:rsidP="008039CC">
            <w:pPr>
              <w:rPr>
                <w:rFonts w:ascii="Book Antiqua" w:hAnsi="Book Antiqua"/>
                <w:sz w:val="24"/>
                <w:szCs w:val="24"/>
                <w:lang w:val="en-GB"/>
              </w:rPr>
            </w:pPr>
            <w:r w:rsidRPr="008404D6">
              <w:rPr>
                <w:rFonts w:ascii="Book Antiqua" w:hAnsi="Book Antiqua"/>
                <w:sz w:val="24"/>
                <w:szCs w:val="24"/>
                <w:lang w:val="en-GB"/>
              </w:rPr>
              <w:t xml:space="preserve">Whether the request by the </w:t>
            </w:r>
            <w:r w:rsidR="00D470CD" w:rsidRPr="00D470CD">
              <w:rPr>
                <w:rFonts w:ascii="Book Antiqua" w:hAnsi="Book Antiqua"/>
                <w:color w:val="FF0000"/>
                <w:sz w:val="24"/>
                <w:szCs w:val="24"/>
                <w:lang w:val="en-GB"/>
              </w:rPr>
              <w:t>[Ministry Name]</w:t>
            </w:r>
            <w:r w:rsidRPr="00D470CD">
              <w:rPr>
                <w:rFonts w:ascii="Book Antiqua" w:hAnsi="Book Antiqua"/>
                <w:color w:val="FF0000"/>
                <w:sz w:val="24"/>
                <w:szCs w:val="24"/>
                <w:lang w:val="en-GB"/>
              </w:rPr>
              <w:t xml:space="preserve"> </w:t>
            </w:r>
            <w:r w:rsidRPr="008404D6">
              <w:rPr>
                <w:rFonts w:ascii="Book Antiqua" w:hAnsi="Book Antiqua"/>
                <w:sz w:val="24"/>
                <w:szCs w:val="24"/>
                <w:lang w:val="en-GB"/>
              </w:rPr>
              <w:t xml:space="preserve">for PSC to appoint the employment of </w:t>
            </w:r>
            <w:r w:rsidR="00D470CD" w:rsidRPr="00D470CD">
              <w:rPr>
                <w:rFonts w:ascii="Book Antiqua" w:hAnsi="Book Antiqua"/>
                <w:b/>
                <w:color w:val="FF0000"/>
                <w:sz w:val="24"/>
                <w:szCs w:val="24"/>
                <w:lang w:val="en-GB"/>
              </w:rPr>
              <w:t>[Name of Candidate]</w:t>
            </w:r>
            <w:r w:rsidRPr="00D470CD">
              <w:rPr>
                <w:rFonts w:ascii="Book Antiqua" w:hAnsi="Book Antiqua"/>
                <w:b/>
                <w:color w:val="FF0000"/>
                <w:sz w:val="24"/>
                <w:szCs w:val="24"/>
                <w:lang w:val="en-GB"/>
              </w:rPr>
              <w:t xml:space="preserve"> </w:t>
            </w:r>
            <w:r w:rsidR="00D6675B">
              <w:rPr>
                <w:rFonts w:ascii="Book Antiqua" w:hAnsi="Book Antiqua"/>
                <w:sz w:val="24"/>
                <w:szCs w:val="24"/>
                <w:lang w:val="en-GB"/>
              </w:rPr>
              <w:t xml:space="preserve">on temporary basis as </w:t>
            </w:r>
            <w:r w:rsidR="00D470CD" w:rsidRPr="00D470CD">
              <w:rPr>
                <w:rFonts w:ascii="Book Antiqua" w:hAnsi="Book Antiqua"/>
                <w:b/>
                <w:color w:val="FF0000"/>
                <w:sz w:val="24"/>
                <w:szCs w:val="24"/>
                <w:lang w:val="en-GB"/>
              </w:rPr>
              <w:t>[Position Title]</w:t>
            </w:r>
            <w:r w:rsidRPr="00D470CD">
              <w:rPr>
                <w:rFonts w:ascii="Book Antiqua" w:hAnsi="Book Antiqua"/>
                <w:color w:val="FF0000"/>
                <w:sz w:val="24"/>
                <w:szCs w:val="24"/>
                <w:lang w:val="en-GB"/>
              </w:rPr>
              <w:t xml:space="preserve"> </w:t>
            </w:r>
            <w:r w:rsidRPr="008404D6">
              <w:rPr>
                <w:rFonts w:ascii="Book Antiqua" w:hAnsi="Book Antiqua"/>
                <w:sz w:val="24"/>
                <w:szCs w:val="24"/>
                <w:lang w:val="en-GB"/>
              </w:rPr>
              <w:t>is done on the grounds of merit or not, and whether it is according to the Public Service Act and the Public Service Rules</w:t>
            </w:r>
          </w:p>
        </w:tc>
      </w:tr>
      <w:tr w:rsidR="003454E3" w:rsidRPr="008404D6" w14:paraId="091A78FD" w14:textId="77777777" w:rsidTr="00BC4626">
        <w:tc>
          <w:tcPr>
            <w:tcW w:w="2538" w:type="dxa"/>
          </w:tcPr>
          <w:p w14:paraId="0C814813" w14:textId="77777777" w:rsidR="003454E3" w:rsidRPr="008404D6" w:rsidRDefault="003454E3" w:rsidP="00BC4626">
            <w:pPr>
              <w:rPr>
                <w:rFonts w:ascii="Book Antiqua" w:hAnsi="Book Antiqua"/>
                <w:b/>
                <w:sz w:val="24"/>
                <w:szCs w:val="24"/>
                <w:lang w:val="en-GB"/>
              </w:rPr>
            </w:pPr>
            <w:r w:rsidRPr="008404D6">
              <w:rPr>
                <w:rFonts w:ascii="Book Antiqua" w:hAnsi="Book Antiqua"/>
                <w:b/>
                <w:sz w:val="24"/>
                <w:szCs w:val="24"/>
                <w:lang w:val="en-GB"/>
              </w:rPr>
              <w:t>Law</w:t>
            </w:r>
          </w:p>
          <w:p w14:paraId="56B6A9D0" w14:textId="77777777" w:rsidR="003454E3" w:rsidRPr="008404D6" w:rsidRDefault="003454E3" w:rsidP="00BC4626">
            <w:pPr>
              <w:rPr>
                <w:rFonts w:ascii="Book Antiqua" w:hAnsi="Book Antiqua"/>
                <w:b/>
                <w:sz w:val="24"/>
                <w:szCs w:val="24"/>
                <w:lang w:val="en-GB"/>
              </w:rPr>
            </w:pPr>
          </w:p>
        </w:tc>
        <w:tc>
          <w:tcPr>
            <w:tcW w:w="7560" w:type="dxa"/>
          </w:tcPr>
          <w:p w14:paraId="389D7125" w14:textId="77777777" w:rsidR="003454E3" w:rsidRPr="008404D6" w:rsidRDefault="003454E3" w:rsidP="00BC4626">
            <w:pPr>
              <w:rPr>
                <w:rFonts w:ascii="Book Antiqua" w:hAnsi="Book Antiqua"/>
                <w:b/>
                <w:sz w:val="24"/>
                <w:szCs w:val="24"/>
              </w:rPr>
            </w:pPr>
            <w:r w:rsidRPr="008404D6">
              <w:rPr>
                <w:rFonts w:ascii="Book Antiqua" w:hAnsi="Book Antiqua"/>
                <w:b/>
                <w:sz w:val="24"/>
                <w:szCs w:val="24"/>
                <w:lang w:val="en-GB"/>
              </w:rPr>
              <w:t>PS Act Section 30 (1)(2)(a) (3)(4)</w:t>
            </w:r>
          </w:p>
          <w:p w14:paraId="0B0A7774" w14:textId="77777777" w:rsidR="003454E3" w:rsidRPr="008404D6" w:rsidRDefault="003454E3" w:rsidP="00BC4626">
            <w:pPr>
              <w:jc w:val="both"/>
              <w:rPr>
                <w:rFonts w:ascii="Book Antiqua" w:hAnsi="Book Antiqua"/>
                <w:b/>
                <w:sz w:val="24"/>
                <w:szCs w:val="24"/>
              </w:rPr>
            </w:pPr>
            <w:r w:rsidRPr="008404D6">
              <w:rPr>
                <w:rFonts w:ascii="Book Antiqua" w:hAnsi="Book Antiqua"/>
                <w:b/>
                <w:sz w:val="24"/>
                <w:szCs w:val="24"/>
              </w:rPr>
              <w:t>Appointment to Public Service</w:t>
            </w:r>
          </w:p>
          <w:p w14:paraId="2B955CE8" w14:textId="77777777" w:rsidR="003454E3" w:rsidRPr="008404D6" w:rsidRDefault="003454E3" w:rsidP="00BC4626">
            <w:pPr>
              <w:jc w:val="both"/>
              <w:rPr>
                <w:rFonts w:ascii="Book Antiqua" w:hAnsi="Book Antiqua"/>
                <w:b/>
                <w:sz w:val="24"/>
                <w:szCs w:val="24"/>
              </w:rPr>
            </w:pPr>
          </w:p>
          <w:p w14:paraId="1C19F9DD" w14:textId="77777777" w:rsidR="003454E3" w:rsidRPr="008404D6" w:rsidRDefault="003454E3" w:rsidP="00BC4626">
            <w:pPr>
              <w:jc w:val="both"/>
              <w:rPr>
                <w:rFonts w:ascii="Book Antiqua" w:hAnsi="Book Antiqua"/>
                <w:b/>
                <w:sz w:val="24"/>
                <w:szCs w:val="24"/>
              </w:rPr>
            </w:pPr>
            <w:r w:rsidRPr="008404D6">
              <w:rPr>
                <w:rFonts w:ascii="Book Antiqua" w:hAnsi="Book Antiqua"/>
                <w:b/>
                <w:sz w:val="24"/>
                <w:szCs w:val="24"/>
              </w:rPr>
              <w:t>TEMPORARY SALARIED AND CONTRACT EMPLOYEES</w:t>
            </w:r>
          </w:p>
          <w:p w14:paraId="2B935500" w14:textId="77777777" w:rsidR="003454E3" w:rsidRPr="008404D6" w:rsidRDefault="003454E3" w:rsidP="00BC4626">
            <w:pPr>
              <w:jc w:val="both"/>
              <w:rPr>
                <w:rFonts w:ascii="Book Antiqua" w:hAnsi="Book Antiqua"/>
                <w:b/>
                <w:sz w:val="24"/>
                <w:szCs w:val="24"/>
              </w:rPr>
            </w:pPr>
            <w:r w:rsidRPr="008404D6">
              <w:rPr>
                <w:rFonts w:ascii="Book Antiqua" w:hAnsi="Book Antiqua"/>
                <w:sz w:val="24"/>
                <w:szCs w:val="24"/>
                <w:lang w:val="en-GB"/>
              </w:rPr>
              <w:t xml:space="preserve">  </w:t>
            </w:r>
          </w:p>
          <w:p w14:paraId="4E309FF0" w14:textId="77777777" w:rsidR="003454E3" w:rsidRPr="008404D6" w:rsidRDefault="003454E3" w:rsidP="00BC4626">
            <w:pPr>
              <w:numPr>
                <w:ilvl w:val="0"/>
                <w:numId w:val="1"/>
              </w:numPr>
              <w:spacing w:after="120"/>
              <w:rPr>
                <w:rFonts w:ascii="Book Antiqua" w:hAnsi="Book Antiqua"/>
                <w:sz w:val="24"/>
                <w:szCs w:val="24"/>
                <w:lang w:val="en-GB"/>
              </w:rPr>
            </w:pPr>
            <w:r w:rsidRPr="008404D6">
              <w:rPr>
                <w:rFonts w:ascii="Book Antiqua" w:hAnsi="Book Antiqua"/>
                <w:sz w:val="24"/>
                <w:szCs w:val="24"/>
                <w:lang w:val="en-GB"/>
              </w:rPr>
              <w:t xml:space="preserve">The Commission may engage such temporary salaried employees as may from time to time be required and may dismiss a person so engaged with not less than 1 week's notice, or, in the case of misconduct or inability, </w:t>
            </w:r>
            <w:r w:rsidRPr="008404D6">
              <w:rPr>
                <w:rFonts w:ascii="Book Antiqua" w:hAnsi="Book Antiqua"/>
                <w:sz w:val="24"/>
                <w:szCs w:val="24"/>
                <w:lang w:val="en-GB"/>
              </w:rPr>
              <w:lastRenderedPageBreak/>
              <w:t>without notice.  No action shall lie in any Court in respect of the dismissal of any temporary salaried employee except in the case of a breach of the Commission’s obligation to act as a good employer, during the course of the employment.</w:t>
            </w:r>
          </w:p>
          <w:p w14:paraId="3A74AA35" w14:textId="77777777" w:rsidR="003454E3" w:rsidRPr="008404D6" w:rsidRDefault="003454E3" w:rsidP="00BC4626">
            <w:pPr>
              <w:numPr>
                <w:ilvl w:val="0"/>
                <w:numId w:val="2"/>
              </w:numPr>
              <w:jc w:val="both"/>
              <w:rPr>
                <w:rFonts w:ascii="Book Antiqua" w:hAnsi="Book Antiqua"/>
                <w:sz w:val="24"/>
                <w:szCs w:val="24"/>
              </w:rPr>
            </w:pPr>
            <w:r w:rsidRPr="008404D6">
              <w:rPr>
                <w:rFonts w:ascii="Book Antiqua" w:hAnsi="Book Antiqua"/>
                <w:sz w:val="24"/>
                <w:szCs w:val="24"/>
              </w:rPr>
              <w:t>Temporary salaried employees may be employed for a period not exceeding 6 months and shall be paid such remuneration and be subject to such conditions of employment as may be determined by the Commission.</w:t>
            </w:r>
          </w:p>
          <w:p w14:paraId="28B27BF0" w14:textId="77777777" w:rsidR="003454E3" w:rsidRPr="008404D6" w:rsidRDefault="003454E3" w:rsidP="00BC4626">
            <w:pPr>
              <w:spacing w:after="120"/>
              <w:rPr>
                <w:rFonts w:ascii="Book Antiqua" w:hAnsi="Book Antiqua"/>
                <w:sz w:val="24"/>
                <w:szCs w:val="24"/>
                <w:lang w:val="en-GB"/>
              </w:rPr>
            </w:pPr>
          </w:p>
          <w:p w14:paraId="62496101" w14:textId="77777777" w:rsidR="003454E3" w:rsidRPr="008404D6" w:rsidRDefault="003454E3" w:rsidP="00BC4626">
            <w:pPr>
              <w:spacing w:after="120"/>
              <w:ind w:left="360"/>
              <w:rPr>
                <w:rFonts w:ascii="Book Antiqua" w:hAnsi="Book Antiqua"/>
                <w:sz w:val="24"/>
                <w:szCs w:val="24"/>
                <w:lang w:val="en-GB"/>
              </w:rPr>
            </w:pPr>
            <w:r w:rsidRPr="008404D6">
              <w:rPr>
                <w:rFonts w:ascii="Book Antiqua" w:hAnsi="Book Antiqua"/>
                <w:sz w:val="24"/>
                <w:szCs w:val="24"/>
                <w:lang w:val="en-GB"/>
              </w:rPr>
              <w:t>(2A)</w:t>
            </w:r>
            <w:r w:rsidRPr="008404D6">
              <w:rPr>
                <w:rFonts w:ascii="Book Antiqua" w:hAnsi="Book Antiqua"/>
                <w:sz w:val="24"/>
                <w:szCs w:val="24"/>
                <w:lang w:val="en-GB"/>
              </w:rPr>
              <w:tab/>
              <w:t>To avoid doubt, a temporary salaried employee is not a person employed in the Public Service on a permanent basis.</w:t>
            </w:r>
          </w:p>
          <w:p w14:paraId="341B53C2" w14:textId="77777777" w:rsidR="003454E3" w:rsidRPr="008404D6" w:rsidRDefault="003454E3" w:rsidP="00BC4626">
            <w:pPr>
              <w:spacing w:after="120"/>
              <w:ind w:left="360"/>
              <w:rPr>
                <w:rFonts w:ascii="Book Antiqua" w:hAnsi="Book Antiqua"/>
                <w:sz w:val="24"/>
                <w:szCs w:val="24"/>
                <w:lang w:val="en-GB"/>
              </w:rPr>
            </w:pPr>
            <w:r w:rsidRPr="008404D6">
              <w:rPr>
                <w:rFonts w:ascii="Book Antiqua" w:hAnsi="Book Antiqua"/>
                <w:sz w:val="24"/>
                <w:szCs w:val="24"/>
                <w:lang w:val="en-GB"/>
              </w:rPr>
              <w:t>(inserted by Act No 8 of 2001).</w:t>
            </w:r>
          </w:p>
          <w:p w14:paraId="1768FEA3" w14:textId="77777777" w:rsidR="003454E3" w:rsidRPr="008404D6" w:rsidRDefault="003454E3" w:rsidP="00BC4626">
            <w:pPr>
              <w:ind w:left="720"/>
              <w:jc w:val="both"/>
              <w:rPr>
                <w:rFonts w:ascii="Book Antiqua" w:hAnsi="Book Antiqua"/>
                <w:sz w:val="24"/>
                <w:szCs w:val="24"/>
              </w:rPr>
            </w:pPr>
          </w:p>
          <w:p w14:paraId="31FD7FCB" w14:textId="77777777" w:rsidR="003454E3" w:rsidRPr="008404D6" w:rsidRDefault="003454E3" w:rsidP="00BC4626">
            <w:pPr>
              <w:numPr>
                <w:ilvl w:val="0"/>
                <w:numId w:val="2"/>
              </w:numPr>
              <w:jc w:val="both"/>
              <w:rPr>
                <w:rFonts w:ascii="Book Antiqua" w:hAnsi="Book Antiqua"/>
                <w:sz w:val="24"/>
                <w:szCs w:val="24"/>
              </w:rPr>
            </w:pPr>
            <w:r w:rsidRPr="008404D6">
              <w:rPr>
                <w:rFonts w:ascii="Book Antiqua" w:hAnsi="Book Antiqua"/>
                <w:sz w:val="24"/>
                <w:szCs w:val="24"/>
              </w:rPr>
              <w:t>Where, due to the nature of the employment (such as short term specialist services) to be performed, and where it is inappropriate for that person to be employed on a permanent basis, the Commission may employ persons pursuant to a contract of employment.</w:t>
            </w:r>
          </w:p>
          <w:p w14:paraId="651C5AA6" w14:textId="77777777" w:rsidR="003454E3" w:rsidRPr="008404D6" w:rsidRDefault="003454E3" w:rsidP="00BC4626">
            <w:pPr>
              <w:jc w:val="both"/>
              <w:rPr>
                <w:rFonts w:ascii="Book Antiqua" w:hAnsi="Book Antiqua"/>
                <w:sz w:val="24"/>
                <w:szCs w:val="24"/>
              </w:rPr>
            </w:pPr>
          </w:p>
          <w:p w14:paraId="0BCE6C39" w14:textId="77777777" w:rsidR="003454E3" w:rsidRPr="008404D6" w:rsidRDefault="003454E3" w:rsidP="00BC4626">
            <w:pPr>
              <w:ind w:left="720" w:hanging="720"/>
              <w:jc w:val="both"/>
              <w:rPr>
                <w:rFonts w:ascii="Book Antiqua" w:hAnsi="Book Antiqua"/>
                <w:sz w:val="24"/>
                <w:szCs w:val="24"/>
                <w:lang w:val="en-GB"/>
              </w:rPr>
            </w:pPr>
            <w:r w:rsidRPr="008404D6">
              <w:rPr>
                <w:rFonts w:ascii="Book Antiqua" w:hAnsi="Book Antiqua"/>
                <w:sz w:val="24"/>
                <w:szCs w:val="24"/>
              </w:rPr>
              <w:t>The contract may, in the discretion of the Commission, exclude the person so employed from being subject to this Act or from provisions of this Act.</w:t>
            </w:r>
          </w:p>
        </w:tc>
      </w:tr>
      <w:tr w:rsidR="003454E3" w:rsidRPr="008404D6" w14:paraId="4984647C" w14:textId="77777777" w:rsidTr="00BC4626">
        <w:tc>
          <w:tcPr>
            <w:tcW w:w="2538" w:type="dxa"/>
          </w:tcPr>
          <w:p w14:paraId="57A030D0" w14:textId="77777777" w:rsidR="003454E3" w:rsidRPr="008404D6" w:rsidRDefault="003454E3" w:rsidP="00BC4626">
            <w:pPr>
              <w:rPr>
                <w:rFonts w:ascii="Book Antiqua" w:hAnsi="Book Antiqua"/>
                <w:b/>
                <w:sz w:val="24"/>
                <w:szCs w:val="24"/>
                <w:lang w:val="en-GB"/>
              </w:rPr>
            </w:pPr>
          </w:p>
          <w:p w14:paraId="377D9087" w14:textId="77777777" w:rsidR="003454E3" w:rsidRPr="008404D6" w:rsidRDefault="003454E3" w:rsidP="00BC4626">
            <w:pPr>
              <w:rPr>
                <w:rFonts w:ascii="Book Antiqua" w:hAnsi="Book Antiqua"/>
                <w:b/>
                <w:sz w:val="24"/>
                <w:szCs w:val="24"/>
                <w:lang w:val="en-GB"/>
              </w:rPr>
            </w:pPr>
            <w:r w:rsidRPr="008404D6">
              <w:rPr>
                <w:rFonts w:ascii="Book Antiqua" w:hAnsi="Book Antiqua"/>
                <w:b/>
                <w:sz w:val="24"/>
                <w:szCs w:val="24"/>
                <w:lang w:val="en-GB"/>
              </w:rPr>
              <w:t xml:space="preserve">The Policy </w:t>
            </w:r>
          </w:p>
        </w:tc>
        <w:tc>
          <w:tcPr>
            <w:tcW w:w="7560" w:type="dxa"/>
          </w:tcPr>
          <w:p w14:paraId="671E5346" w14:textId="77777777" w:rsidR="003454E3" w:rsidRPr="008404D6" w:rsidRDefault="003454E3" w:rsidP="00BC4626">
            <w:pPr>
              <w:rPr>
                <w:rFonts w:ascii="Book Antiqua" w:hAnsi="Book Antiqua"/>
                <w:b/>
                <w:noProof/>
                <w:sz w:val="24"/>
                <w:szCs w:val="24"/>
                <w:lang w:val="en-GB"/>
              </w:rPr>
            </w:pPr>
            <w:bookmarkStart w:id="0" w:name="_Toc39995657"/>
            <w:bookmarkEnd w:id="0"/>
          </w:p>
          <w:p w14:paraId="116D822B" w14:textId="77777777" w:rsidR="003454E3" w:rsidRPr="008404D6" w:rsidRDefault="003454E3" w:rsidP="00BC4626">
            <w:pPr>
              <w:rPr>
                <w:rFonts w:ascii="Cambria Math" w:hAnsi="Cambria Math"/>
                <w:b/>
                <w:sz w:val="24"/>
                <w:szCs w:val="24"/>
                <w:lang w:val="en-GB"/>
              </w:rPr>
            </w:pPr>
            <w:bookmarkStart w:id="1" w:name="_Toc204748085"/>
            <w:bookmarkStart w:id="2" w:name="_Toc202001821"/>
            <w:bookmarkStart w:id="3" w:name="_Toc202000848"/>
            <w:bookmarkStart w:id="4" w:name="_Toc202000435"/>
            <w:bookmarkStart w:id="5" w:name="_Toc202000244"/>
            <w:bookmarkStart w:id="6" w:name="_Toc116115084"/>
            <w:bookmarkStart w:id="7" w:name="_Toc39995663"/>
            <w:r w:rsidRPr="008404D6">
              <w:rPr>
                <w:rFonts w:ascii="Cambria Math" w:hAnsi="Cambria Math"/>
                <w:b/>
                <w:noProof/>
                <w:sz w:val="24"/>
                <w:szCs w:val="24"/>
                <w:lang w:val="en-GB"/>
              </w:rPr>
              <w:t>PSSM Chapter 3 Section 7 (a) (b) (c)</w:t>
            </w:r>
            <w:r w:rsidRPr="008404D6">
              <w:rPr>
                <w:rFonts w:ascii="Cambria Math" w:hAnsi="Cambria Math"/>
                <w:b/>
                <w:i/>
                <w:noProof/>
                <w:sz w:val="24"/>
                <w:szCs w:val="24"/>
                <w:lang w:val="en-GB"/>
              </w:rPr>
              <w:t xml:space="preserve">. </w:t>
            </w:r>
            <w:r w:rsidRPr="008404D6">
              <w:rPr>
                <w:rFonts w:ascii="Cambria Math" w:hAnsi="Cambria Math"/>
                <w:b/>
                <w:sz w:val="24"/>
                <w:szCs w:val="24"/>
                <w:lang w:val="en-GB"/>
              </w:rPr>
              <w:t xml:space="preserve">  </w:t>
            </w:r>
            <w:bookmarkEnd w:id="1"/>
            <w:bookmarkEnd w:id="2"/>
            <w:bookmarkEnd w:id="3"/>
            <w:bookmarkEnd w:id="4"/>
            <w:bookmarkEnd w:id="5"/>
            <w:bookmarkEnd w:id="6"/>
            <w:bookmarkEnd w:id="7"/>
          </w:p>
          <w:p w14:paraId="31276804" w14:textId="77777777" w:rsidR="003454E3" w:rsidRPr="008404D6" w:rsidRDefault="003454E3" w:rsidP="00BC4626">
            <w:pPr>
              <w:autoSpaceDE w:val="0"/>
              <w:autoSpaceDN w:val="0"/>
              <w:adjustRightInd w:val="0"/>
              <w:rPr>
                <w:rFonts w:ascii="Cambria Math" w:hAnsi="Cambria Math" w:cs="TimesNewRomanPSMT"/>
                <w:b/>
                <w:sz w:val="24"/>
                <w:szCs w:val="24"/>
              </w:rPr>
            </w:pPr>
            <w:r w:rsidRPr="008404D6">
              <w:rPr>
                <w:rFonts w:ascii="Times New Roman" w:hAnsi="Times New Roman"/>
                <w:b/>
                <w:sz w:val="24"/>
                <w:szCs w:val="24"/>
                <w:lang w:val="en-GB"/>
              </w:rPr>
              <w:t>Recruitment of temporary salaried employees</w:t>
            </w:r>
            <w:r w:rsidRPr="008404D6">
              <w:rPr>
                <w:rFonts w:ascii="Cambria Math" w:hAnsi="Cambria Math" w:cs="TimesNewRomanPSMT"/>
                <w:b/>
                <w:sz w:val="24"/>
                <w:szCs w:val="24"/>
              </w:rPr>
              <w:t xml:space="preserve"> </w:t>
            </w:r>
          </w:p>
          <w:p w14:paraId="4FCE245D" w14:textId="77777777" w:rsidR="003454E3" w:rsidRPr="008404D6" w:rsidRDefault="003454E3" w:rsidP="00BC4626">
            <w:pPr>
              <w:keepNext/>
              <w:pBdr>
                <w:bottom w:val="single" w:sz="4" w:space="1" w:color="auto"/>
              </w:pBdr>
              <w:spacing w:before="240" w:after="60" w:line="360" w:lineRule="auto"/>
              <w:outlineLvl w:val="1"/>
              <w:rPr>
                <w:rFonts w:ascii="Times New Roman" w:hAnsi="Times New Roman"/>
                <w:b/>
                <w:sz w:val="24"/>
                <w:szCs w:val="24"/>
              </w:rPr>
            </w:pPr>
            <w:r w:rsidRPr="008404D6">
              <w:rPr>
                <w:rFonts w:ascii="Times New Roman" w:hAnsi="Times New Roman"/>
                <w:noProof/>
                <w:sz w:val="24"/>
                <w:szCs w:val="24"/>
              </w:rPr>
              <w:t xml:space="preserve">PSSM Section </w:t>
            </w:r>
            <w:r w:rsidRPr="008404D6">
              <w:rPr>
                <w:rFonts w:ascii="Times New Roman" w:hAnsi="Times New Roman"/>
                <w:b/>
                <w:sz w:val="24"/>
                <w:szCs w:val="24"/>
              </w:rPr>
              <w:t>7. Recruitment of temporary salaried employees</w:t>
            </w:r>
          </w:p>
          <w:p w14:paraId="3255E57E" w14:textId="77777777" w:rsidR="003454E3" w:rsidRPr="008404D6" w:rsidRDefault="003454E3" w:rsidP="00BC4626">
            <w:pPr>
              <w:rPr>
                <w:rFonts w:ascii="Cambria Math" w:hAnsi="Cambria Math"/>
                <w:b/>
                <w:sz w:val="24"/>
                <w:szCs w:val="24"/>
                <w:lang w:val="en-GB"/>
              </w:rPr>
            </w:pPr>
          </w:p>
          <w:p w14:paraId="2451E738" w14:textId="77777777" w:rsidR="003454E3" w:rsidRPr="008404D6" w:rsidRDefault="003454E3" w:rsidP="00BC4626">
            <w:pPr>
              <w:rPr>
                <w:rFonts w:ascii="Cambria Math" w:hAnsi="Cambria Math"/>
                <w:b/>
                <w:sz w:val="24"/>
                <w:szCs w:val="24"/>
                <w:lang w:val="en-GB"/>
              </w:rPr>
            </w:pPr>
          </w:p>
          <w:p w14:paraId="75201E04" w14:textId="77777777" w:rsidR="003454E3" w:rsidRPr="008404D6" w:rsidRDefault="003454E3" w:rsidP="00BC4626">
            <w:pPr>
              <w:rPr>
                <w:rFonts w:ascii="Times New Roman" w:hAnsi="Times New Roman"/>
                <w:sz w:val="24"/>
                <w:szCs w:val="24"/>
                <w:lang w:val="en-GB"/>
              </w:rPr>
            </w:pPr>
            <w:r w:rsidRPr="008404D6">
              <w:rPr>
                <w:rFonts w:ascii="Cambria Math" w:hAnsi="Cambria Math" w:cs="TimesNewRomanPSMT"/>
                <w:sz w:val="24"/>
                <w:szCs w:val="24"/>
              </w:rPr>
              <w:t xml:space="preserve">(a) </w:t>
            </w:r>
            <w:r w:rsidRPr="008404D6">
              <w:rPr>
                <w:rFonts w:ascii="Times New Roman" w:hAnsi="Times New Roman"/>
                <w:sz w:val="24"/>
                <w:szCs w:val="24"/>
                <w:lang w:val="en-GB"/>
              </w:rPr>
              <w:t xml:space="preserve">Temporary salaried employees can be engaged up to a maximum period of 6 months generally where there is an approved established position and a person is required to cover the absence of permanent officers during periods of leave or to fill a temporary vacancy pending recruitment action.  As such, it is not necessary to apply the formal recruitment processes outlined in this Manual i.e. there is no formal requirement to advertise. </w:t>
            </w:r>
          </w:p>
          <w:p w14:paraId="6C2C7503" w14:textId="77777777" w:rsidR="003454E3" w:rsidRPr="008404D6" w:rsidRDefault="003454E3" w:rsidP="00BC4626">
            <w:pPr>
              <w:spacing w:after="120"/>
              <w:jc w:val="both"/>
              <w:rPr>
                <w:rFonts w:ascii="Times New Roman" w:hAnsi="Times New Roman"/>
                <w:sz w:val="24"/>
                <w:szCs w:val="24"/>
                <w:lang w:val="en-GB"/>
              </w:rPr>
            </w:pPr>
          </w:p>
          <w:p w14:paraId="0091F426" w14:textId="77777777" w:rsidR="003454E3" w:rsidRPr="008404D6" w:rsidRDefault="003454E3" w:rsidP="00BC4626">
            <w:pPr>
              <w:numPr>
                <w:ilvl w:val="0"/>
                <w:numId w:val="3"/>
              </w:numPr>
              <w:jc w:val="both"/>
              <w:rPr>
                <w:rFonts w:ascii="Times New Roman" w:hAnsi="Times New Roman"/>
                <w:b/>
                <w:sz w:val="24"/>
                <w:szCs w:val="24"/>
                <w:u w:val="single"/>
                <w:lang w:val="en-GB"/>
              </w:rPr>
            </w:pPr>
            <w:r w:rsidRPr="008404D6">
              <w:rPr>
                <w:rFonts w:ascii="Times New Roman" w:hAnsi="Times New Roman"/>
                <w:sz w:val="24"/>
                <w:szCs w:val="24"/>
                <w:lang w:val="en-GB"/>
              </w:rPr>
              <w:t xml:space="preserve">All requests to employ temporary salaried employees are to be submitted to the Commission for approval on the Request to Employ a Temporary Salaried Employee, a Daily Rated Worker or a Contract Employee Form (PSC FORM 3-7) and be supported by </w:t>
            </w:r>
            <w:r w:rsidRPr="008404D6">
              <w:rPr>
                <w:rFonts w:ascii="Times New Roman" w:hAnsi="Times New Roman"/>
                <w:color w:val="000000"/>
                <w:sz w:val="24"/>
                <w:szCs w:val="24"/>
                <w:lang w:val="en-GB"/>
              </w:rPr>
              <w:t>a Financial Visa,</w:t>
            </w:r>
            <w:r w:rsidRPr="008404D6">
              <w:rPr>
                <w:rFonts w:ascii="Times New Roman" w:hAnsi="Times New Roman"/>
                <w:color w:val="C0C0C0"/>
                <w:sz w:val="24"/>
                <w:szCs w:val="24"/>
                <w:lang w:val="en-GB"/>
              </w:rPr>
              <w:t xml:space="preserve"> </w:t>
            </w:r>
            <w:r w:rsidRPr="008404D6">
              <w:rPr>
                <w:rFonts w:ascii="Times New Roman" w:hAnsi="Times New Roman"/>
                <w:sz w:val="24"/>
                <w:szCs w:val="24"/>
                <w:lang w:val="en-GB"/>
              </w:rPr>
              <w:t xml:space="preserve">a Job Application (PSC FORM 3-2) completed by the proposed employee and the approved Job Description (PSC FORM 2-1) for the position to be occupied.  </w:t>
            </w:r>
            <w:r w:rsidRPr="008404D6">
              <w:rPr>
                <w:rFonts w:ascii="Times New Roman" w:hAnsi="Times New Roman"/>
                <w:b/>
                <w:sz w:val="24"/>
                <w:szCs w:val="24"/>
                <w:u w:val="single"/>
                <w:lang w:val="en-GB"/>
              </w:rPr>
              <w:t>Under no circumstances are temporary salaried employees to commence duty prior to the approval of the Secretary, OPSC.</w:t>
            </w:r>
          </w:p>
          <w:p w14:paraId="7A4FF340" w14:textId="77777777" w:rsidR="003454E3" w:rsidRPr="008404D6" w:rsidRDefault="003454E3" w:rsidP="00BC4626">
            <w:pPr>
              <w:spacing w:after="120"/>
              <w:jc w:val="both"/>
              <w:rPr>
                <w:rFonts w:ascii="Times New Roman" w:hAnsi="Times New Roman"/>
                <w:sz w:val="24"/>
                <w:szCs w:val="24"/>
                <w:lang w:val="en-GB"/>
              </w:rPr>
            </w:pPr>
          </w:p>
          <w:p w14:paraId="6833C6D9" w14:textId="77777777" w:rsidR="003454E3" w:rsidRPr="008404D6" w:rsidRDefault="003454E3" w:rsidP="00BC4626">
            <w:pPr>
              <w:numPr>
                <w:ilvl w:val="0"/>
                <w:numId w:val="3"/>
              </w:numPr>
              <w:jc w:val="both"/>
              <w:rPr>
                <w:rFonts w:ascii="Times New Roman" w:hAnsi="Times New Roman"/>
                <w:sz w:val="24"/>
                <w:szCs w:val="24"/>
                <w:lang w:val="en-GB"/>
              </w:rPr>
            </w:pPr>
            <w:r w:rsidRPr="008404D6">
              <w:rPr>
                <w:rFonts w:ascii="Times New Roman" w:hAnsi="Times New Roman"/>
                <w:sz w:val="24"/>
                <w:szCs w:val="24"/>
                <w:lang w:val="en-GB"/>
              </w:rPr>
              <w:t>If approved, the Secretary, OPSC shall make the offer of employment to the recommended applicant.  A copy of the terms and conditions of employment and the code of conduct is to be provided with the job offer letter. The applicant must sign and return a copy of the offer letter to the Ministry HRO to acknowledge acceptance of the offer under the terms and conditions advised prior to taking up duty.  In addition, the OPSC will advise the Ministry HRO of the decision by providing the original copy of the approved Request to Employ a Temporary Salaried Employee, a Daily Rated Worker or a Contract Employee – (PSC FORM 3-7) and a copy of the job offer letter.  Copies of these documents will be retained by the OPSC and placed on a personal file.</w:t>
            </w:r>
          </w:p>
          <w:p w14:paraId="25606E17" w14:textId="77777777" w:rsidR="003454E3" w:rsidRPr="008404D6" w:rsidRDefault="003454E3" w:rsidP="00BC4626">
            <w:pPr>
              <w:spacing w:after="120"/>
              <w:jc w:val="both"/>
              <w:rPr>
                <w:rFonts w:ascii="Times New Roman" w:hAnsi="Times New Roman"/>
                <w:sz w:val="24"/>
                <w:szCs w:val="24"/>
                <w:lang w:val="en-GB"/>
              </w:rPr>
            </w:pPr>
          </w:p>
          <w:p w14:paraId="7F6C3A79" w14:textId="77777777" w:rsidR="003454E3" w:rsidRPr="008404D6" w:rsidRDefault="003454E3" w:rsidP="00BC4626">
            <w:pPr>
              <w:numPr>
                <w:ilvl w:val="0"/>
                <w:numId w:val="4"/>
              </w:numPr>
              <w:jc w:val="both"/>
              <w:rPr>
                <w:rFonts w:ascii="Times New Roman" w:hAnsi="Times New Roman"/>
                <w:sz w:val="24"/>
                <w:szCs w:val="24"/>
                <w:lang w:val="en-GB"/>
              </w:rPr>
            </w:pPr>
            <w:r w:rsidRPr="008404D6">
              <w:rPr>
                <w:rFonts w:ascii="Times New Roman" w:hAnsi="Times New Roman"/>
                <w:sz w:val="24"/>
                <w:szCs w:val="24"/>
                <w:lang w:val="en-GB"/>
              </w:rPr>
              <w:t>No person may be employed:</w:t>
            </w:r>
          </w:p>
          <w:p w14:paraId="760C3727" w14:textId="77777777" w:rsidR="003454E3" w:rsidRPr="008404D6" w:rsidRDefault="003454E3" w:rsidP="00BC4626">
            <w:pPr>
              <w:spacing w:after="120"/>
              <w:ind w:left="567" w:hanging="567"/>
              <w:jc w:val="both"/>
              <w:rPr>
                <w:rFonts w:ascii="Times New Roman" w:hAnsi="Times New Roman"/>
                <w:sz w:val="24"/>
                <w:szCs w:val="24"/>
                <w:lang w:val="en-GB"/>
              </w:rPr>
            </w:pPr>
            <w:r w:rsidRPr="008404D6">
              <w:rPr>
                <w:rFonts w:ascii="Times New Roman" w:hAnsi="Times New Roman"/>
                <w:sz w:val="24"/>
                <w:szCs w:val="24"/>
                <w:lang w:val="en-GB"/>
              </w:rPr>
              <w:tab/>
              <w:t>(i)</w:t>
            </w:r>
            <w:r w:rsidRPr="008404D6">
              <w:rPr>
                <w:rFonts w:ascii="Times New Roman" w:hAnsi="Times New Roman"/>
                <w:sz w:val="24"/>
                <w:szCs w:val="24"/>
                <w:lang w:val="en-GB"/>
              </w:rPr>
              <w:tab/>
              <w:t>unless they are able to perform the requirements of the job;</w:t>
            </w:r>
          </w:p>
          <w:p w14:paraId="4DACD578" w14:textId="77777777" w:rsidR="003454E3" w:rsidRPr="008404D6" w:rsidRDefault="003454E3" w:rsidP="00BC4626">
            <w:pPr>
              <w:spacing w:after="120"/>
              <w:ind w:left="1418" w:hanging="851"/>
              <w:jc w:val="both"/>
              <w:rPr>
                <w:rFonts w:ascii="Times New Roman" w:hAnsi="Times New Roman"/>
                <w:sz w:val="24"/>
                <w:szCs w:val="24"/>
                <w:lang w:val="en-GB"/>
              </w:rPr>
            </w:pPr>
            <w:r w:rsidRPr="008404D6">
              <w:rPr>
                <w:rFonts w:ascii="Times New Roman" w:hAnsi="Times New Roman"/>
                <w:sz w:val="24"/>
                <w:szCs w:val="24"/>
                <w:lang w:val="en-GB"/>
              </w:rPr>
              <w:t>(ii)</w:t>
            </w:r>
            <w:r w:rsidRPr="008404D6">
              <w:rPr>
                <w:rFonts w:ascii="Times New Roman" w:hAnsi="Times New Roman"/>
                <w:sz w:val="24"/>
                <w:szCs w:val="24"/>
                <w:lang w:val="en-GB"/>
              </w:rPr>
              <w:tab/>
              <w:t>who is under 18 years of age unless approved by the PSC;</w:t>
            </w:r>
          </w:p>
          <w:p w14:paraId="7A8631A2" w14:textId="77777777" w:rsidR="003454E3" w:rsidRPr="008404D6" w:rsidRDefault="003454E3" w:rsidP="00BC4626">
            <w:pPr>
              <w:spacing w:after="120"/>
              <w:ind w:left="567"/>
              <w:jc w:val="both"/>
              <w:rPr>
                <w:rFonts w:ascii="Times New Roman" w:hAnsi="Times New Roman"/>
                <w:sz w:val="24"/>
                <w:szCs w:val="24"/>
                <w:lang w:val="en-GB"/>
              </w:rPr>
            </w:pPr>
            <w:r w:rsidRPr="008404D6">
              <w:rPr>
                <w:rFonts w:ascii="Times New Roman" w:hAnsi="Times New Roman"/>
                <w:sz w:val="24"/>
                <w:szCs w:val="24"/>
                <w:lang w:val="en-GB"/>
              </w:rPr>
              <w:t>(iii)</w:t>
            </w:r>
            <w:r w:rsidRPr="008404D6">
              <w:rPr>
                <w:rFonts w:ascii="Times New Roman" w:hAnsi="Times New Roman"/>
                <w:sz w:val="24"/>
                <w:szCs w:val="24"/>
                <w:lang w:val="en-GB"/>
              </w:rPr>
              <w:tab/>
              <w:t xml:space="preserve">who is over 55 years of age; </w:t>
            </w:r>
          </w:p>
          <w:p w14:paraId="092B1A47" w14:textId="77777777" w:rsidR="003454E3" w:rsidRPr="008404D6" w:rsidRDefault="003454E3" w:rsidP="00BC4626">
            <w:pPr>
              <w:spacing w:after="120"/>
              <w:ind w:left="567"/>
              <w:jc w:val="both"/>
              <w:rPr>
                <w:rFonts w:ascii="Times New Roman" w:hAnsi="Times New Roman"/>
                <w:sz w:val="24"/>
                <w:szCs w:val="24"/>
                <w:lang w:val="en-GB"/>
              </w:rPr>
            </w:pPr>
            <w:r w:rsidRPr="008404D6">
              <w:rPr>
                <w:rFonts w:ascii="Times New Roman" w:hAnsi="Times New Roman"/>
                <w:sz w:val="24"/>
                <w:szCs w:val="24"/>
                <w:lang w:val="en-GB"/>
              </w:rPr>
              <w:t>(iv)</w:t>
            </w:r>
            <w:r w:rsidRPr="008404D6">
              <w:rPr>
                <w:rFonts w:ascii="Times New Roman" w:hAnsi="Times New Roman"/>
                <w:sz w:val="24"/>
                <w:szCs w:val="24"/>
                <w:lang w:val="en-GB"/>
              </w:rPr>
              <w:tab/>
              <w:t>unless they are of good character;</w:t>
            </w:r>
          </w:p>
          <w:p w14:paraId="559BC42C" w14:textId="77777777" w:rsidR="003454E3" w:rsidRPr="008404D6" w:rsidRDefault="003454E3" w:rsidP="00BC4626">
            <w:pPr>
              <w:spacing w:after="120"/>
              <w:ind w:left="567"/>
              <w:jc w:val="both"/>
              <w:rPr>
                <w:rFonts w:ascii="Times New Roman" w:hAnsi="Times New Roman"/>
                <w:sz w:val="24"/>
                <w:szCs w:val="24"/>
                <w:lang w:val="en-GB"/>
              </w:rPr>
            </w:pPr>
            <w:r w:rsidRPr="008404D6">
              <w:rPr>
                <w:rFonts w:ascii="Times New Roman" w:hAnsi="Times New Roman"/>
                <w:sz w:val="24"/>
                <w:szCs w:val="24"/>
                <w:lang w:val="en-GB"/>
              </w:rPr>
              <w:t>(v)</w:t>
            </w:r>
            <w:r w:rsidRPr="008404D6">
              <w:rPr>
                <w:rFonts w:ascii="Times New Roman" w:hAnsi="Times New Roman"/>
                <w:sz w:val="24"/>
                <w:szCs w:val="24"/>
                <w:lang w:val="en-GB"/>
              </w:rPr>
              <w:tab/>
              <w:t>for a period of more than six months.</w:t>
            </w:r>
          </w:p>
          <w:p w14:paraId="53C1B688" w14:textId="77777777" w:rsidR="003454E3" w:rsidRPr="008404D6" w:rsidRDefault="003454E3" w:rsidP="00BC4626">
            <w:pPr>
              <w:autoSpaceDE w:val="0"/>
              <w:autoSpaceDN w:val="0"/>
              <w:adjustRightInd w:val="0"/>
              <w:rPr>
                <w:rFonts w:ascii="Book Antiqua" w:hAnsi="Book Antiqua"/>
                <w:b/>
                <w:bCs/>
                <w:sz w:val="24"/>
                <w:szCs w:val="24"/>
              </w:rPr>
            </w:pPr>
          </w:p>
        </w:tc>
      </w:tr>
      <w:tr w:rsidR="003454E3" w:rsidRPr="008404D6" w14:paraId="74D43DD5" w14:textId="77777777" w:rsidTr="00BC4626">
        <w:trPr>
          <w:trHeight w:val="1952"/>
        </w:trPr>
        <w:tc>
          <w:tcPr>
            <w:tcW w:w="2538" w:type="dxa"/>
          </w:tcPr>
          <w:p w14:paraId="770FC428" w14:textId="77777777" w:rsidR="003454E3" w:rsidRPr="008404D6" w:rsidRDefault="003454E3" w:rsidP="00BC4626">
            <w:pPr>
              <w:rPr>
                <w:rFonts w:ascii="Book Antiqua" w:hAnsi="Book Antiqua"/>
                <w:b/>
                <w:sz w:val="24"/>
                <w:szCs w:val="24"/>
                <w:lang w:val="en-GB"/>
              </w:rPr>
            </w:pPr>
          </w:p>
          <w:p w14:paraId="32E52DF0" w14:textId="77777777" w:rsidR="003454E3" w:rsidRPr="008404D6" w:rsidRDefault="003454E3" w:rsidP="00BC4626">
            <w:pPr>
              <w:rPr>
                <w:rFonts w:ascii="Book Antiqua" w:hAnsi="Book Antiqua"/>
                <w:b/>
                <w:sz w:val="24"/>
                <w:szCs w:val="24"/>
                <w:lang w:val="en-GB"/>
              </w:rPr>
            </w:pPr>
            <w:r w:rsidRPr="008404D6">
              <w:rPr>
                <w:rFonts w:ascii="Book Antiqua" w:hAnsi="Book Antiqua"/>
                <w:b/>
                <w:sz w:val="24"/>
                <w:szCs w:val="24"/>
                <w:lang w:val="en-GB"/>
              </w:rPr>
              <w:t>Discussion</w:t>
            </w:r>
          </w:p>
        </w:tc>
        <w:tc>
          <w:tcPr>
            <w:tcW w:w="7560" w:type="dxa"/>
          </w:tcPr>
          <w:p w14:paraId="1D203053" w14:textId="77777777" w:rsidR="003454E3" w:rsidRPr="00D470CD" w:rsidRDefault="003454E3" w:rsidP="00BC4626">
            <w:pPr>
              <w:rPr>
                <w:rFonts w:ascii="Book Antiqua" w:hAnsi="Book Antiqua"/>
                <w:color w:val="FF0000"/>
              </w:rPr>
            </w:pPr>
          </w:p>
          <w:p w14:paraId="71A8FA47" w14:textId="1133E113" w:rsidR="004266AD" w:rsidRPr="00D470CD" w:rsidRDefault="00D470CD" w:rsidP="004266AD">
            <w:pPr>
              <w:jc w:val="both"/>
              <w:rPr>
                <w:rFonts w:ascii="Times New Roman" w:eastAsia="Arial Unicode MS" w:hAnsi="Times New Roman"/>
                <w:color w:val="FF0000"/>
              </w:rPr>
            </w:pPr>
            <w:r w:rsidRPr="00D470CD">
              <w:rPr>
                <w:rFonts w:ascii="Times New Roman" w:eastAsia="Arial Unicode MS" w:hAnsi="Times New Roman"/>
                <w:color w:val="FF0000"/>
              </w:rPr>
              <w:t>[Input discussion]</w:t>
            </w:r>
          </w:p>
          <w:p w14:paraId="7A965F83" w14:textId="77777777" w:rsidR="004266AD" w:rsidRPr="00D470CD" w:rsidRDefault="004266AD" w:rsidP="004266AD">
            <w:pPr>
              <w:jc w:val="both"/>
              <w:rPr>
                <w:rFonts w:ascii="Times New Roman" w:eastAsia="Arial Unicode MS" w:hAnsi="Times New Roman"/>
                <w:color w:val="FF0000"/>
              </w:rPr>
            </w:pPr>
          </w:p>
          <w:p w14:paraId="75DB302E" w14:textId="77777777" w:rsidR="003454E3" w:rsidRPr="00D470CD" w:rsidRDefault="003454E3" w:rsidP="002A6C6B">
            <w:pPr>
              <w:pStyle w:val="NoSpacing"/>
              <w:rPr>
                <w:rFonts w:ascii="Book Antiqua" w:hAnsi="Book Antiqua"/>
                <w:color w:val="FF0000"/>
              </w:rPr>
            </w:pPr>
          </w:p>
        </w:tc>
      </w:tr>
      <w:tr w:rsidR="003454E3" w:rsidRPr="008404D6" w14:paraId="11179773" w14:textId="77777777" w:rsidTr="00BC4626">
        <w:trPr>
          <w:trHeight w:val="278"/>
        </w:trPr>
        <w:tc>
          <w:tcPr>
            <w:tcW w:w="2538" w:type="dxa"/>
          </w:tcPr>
          <w:p w14:paraId="0D550E97" w14:textId="77777777" w:rsidR="003454E3" w:rsidRPr="008404D6" w:rsidRDefault="003454E3" w:rsidP="00BC4626">
            <w:pPr>
              <w:rPr>
                <w:rFonts w:ascii="Book Antiqua" w:hAnsi="Book Antiqua"/>
                <w:b/>
                <w:sz w:val="24"/>
                <w:szCs w:val="24"/>
                <w:lang w:val="en-GB"/>
              </w:rPr>
            </w:pPr>
          </w:p>
          <w:p w14:paraId="131D743A" w14:textId="77777777" w:rsidR="003454E3" w:rsidRPr="008404D6" w:rsidRDefault="003454E3" w:rsidP="00BC4626">
            <w:pPr>
              <w:rPr>
                <w:rFonts w:ascii="Book Antiqua" w:hAnsi="Book Antiqua"/>
                <w:b/>
                <w:sz w:val="24"/>
                <w:szCs w:val="24"/>
                <w:lang w:val="en-GB"/>
              </w:rPr>
            </w:pPr>
            <w:r w:rsidRPr="008404D6">
              <w:rPr>
                <w:rFonts w:ascii="Book Antiqua" w:hAnsi="Book Antiqua"/>
                <w:b/>
                <w:sz w:val="24"/>
                <w:szCs w:val="24"/>
                <w:lang w:val="en-GB"/>
              </w:rPr>
              <w:t>Recommendation</w:t>
            </w:r>
          </w:p>
          <w:p w14:paraId="6C007F7A" w14:textId="77777777" w:rsidR="003454E3" w:rsidRPr="008404D6" w:rsidRDefault="003454E3" w:rsidP="00BC4626">
            <w:pPr>
              <w:rPr>
                <w:rFonts w:ascii="Book Antiqua" w:hAnsi="Book Antiqua"/>
                <w:b/>
                <w:sz w:val="24"/>
                <w:szCs w:val="24"/>
                <w:lang w:val="en-GB"/>
              </w:rPr>
            </w:pPr>
          </w:p>
          <w:p w14:paraId="6A27642D" w14:textId="77777777" w:rsidR="003454E3" w:rsidRPr="008404D6" w:rsidRDefault="003454E3" w:rsidP="00BC4626">
            <w:pPr>
              <w:rPr>
                <w:rFonts w:ascii="Book Antiqua" w:hAnsi="Book Antiqua"/>
                <w:b/>
                <w:sz w:val="24"/>
                <w:szCs w:val="24"/>
                <w:lang w:val="en-GB"/>
              </w:rPr>
            </w:pPr>
          </w:p>
          <w:p w14:paraId="043B121B" w14:textId="77777777" w:rsidR="003454E3" w:rsidRPr="008404D6" w:rsidRDefault="003454E3" w:rsidP="00BC4626">
            <w:pPr>
              <w:rPr>
                <w:rFonts w:ascii="Book Antiqua" w:hAnsi="Book Antiqua"/>
                <w:b/>
                <w:sz w:val="24"/>
                <w:szCs w:val="24"/>
                <w:lang w:val="en-GB"/>
              </w:rPr>
            </w:pPr>
          </w:p>
          <w:p w14:paraId="69323DAB" w14:textId="77777777" w:rsidR="003454E3" w:rsidRPr="008404D6" w:rsidRDefault="003454E3" w:rsidP="00BC4626">
            <w:pPr>
              <w:rPr>
                <w:rFonts w:ascii="Book Antiqua" w:hAnsi="Book Antiqua"/>
                <w:b/>
                <w:sz w:val="24"/>
                <w:szCs w:val="24"/>
                <w:lang w:val="en-GB"/>
              </w:rPr>
            </w:pPr>
          </w:p>
          <w:p w14:paraId="4774BB3D" w14:textId="77777777" w:rsidR="003454E3" w:rsidRPr="008404D6" w:rsidRDefault="003454E3" w:rsidP="00BC4626">
            <w:pPr>
              <w:rPr>
                <w:rFonts w:ascii="Book Antiqua" w:hAnsi="Book Antiqua"/>
                <w:b/>
                <w:sz w:val="24"/>
                <w:szCs w:val="24"/>
                <w:lang w:val="en-GB"/>
              </w:rPr>
            </w:pPr>
          </w:p>
          <w:p w14:paraId="643FDF23" w14:textId="77777777" w:rsidR="003454E3" w:rsidRPr="008404D6" w:rsidRDefault="003454E3" w:rsidP="00BC4626">
            <w:pPr>
              <w:rPr>
                <w:rFonts w:ascii="Book Antiqua" w:hAnsi="Book Antiqua"/>
                <w:b/>
                <w:sz w:val="24"/>
                <w:szCs w:val="24"/>
                <w:lang w:val="en-GB"/>
              </w:rPr>
            </w:pPr>
          </w:p>
          <w:p w14:paraId="0160229A" w14:textId="77777777" w:rsidR="003454E3" w:rsidRPr="008404D6" w:rsidRDefault="003454E3" w:rsidP="00BC4626">
            <w:pPr>
              <w:rPr>
                <w:rFonts w:ascii="Book Antiqua" w:hAnsi="Book Antiqua"/>
                <w:b/>
                <w:sz w:val="24"/>
                <w:szCs w:val="24"/>
                <w:lang w:val="en-GB"/>
              </w:rPr>
            </w:pPr>
          </w:p>
          <w:p w14:paraId="601C1C19" w14:textId="77777777" w:rsidR="003454E3" w:rsidRPr="008404D6" w:rsidRDefault="003454E3" w:rsidP="00BC4626">
            <w:pPr>
              <w:rPr>
                <w:rFonts w:ascii="Book Antiqua" w:hAnsi="Book Antiqua"/>
                <w:b/>
                <w:sz w:val="24"/>
                <w:szCs w:val="24"/>
                <w:lang w:val="en-GB"/>
              </w:rPr>
            </w:pPr>
          </w:p>
          <w:p w14:paraId="316EE717" w14:textId="77777777" w:rsidR="003454E3" w:rsidRPr="008404D6" w:rsidRDefault="003454E3" w:rsidP="00BC4626">
            <w:pPr>
              <w:rPr>
                <w:rFonts w:ascii="Book Antiqua" w:hAnsi="Book Antiqua"/>
                <w:b/>
                <w:sz w:val="24"/>
                <w:szCs w:val="24"/>
                <w:lang w:val="en-GB"/>
              </w:rPr>
            </w:pPr>
          </w:p>
          <w:p w14:paraId="06A433E7" w14:textId="77777777" w:rsidR="003454E3" w:rsidRPr="008404D6" w:rsidRDefault="003454E3" w:rsidP="00BC4626">
            <w:pPr>
              <w:rPr>
                <w:rFonts w:ascii="Book Antiqua" w:hAnsi="Book Antiqua"/>
                <w:b/>
                <w:sz w:val="24"/>
                <w:szCs w:val="24"/>
                <w:lang w:val="en-GB"/>
              </w:rPr>
            </w:pPr>
          </w:p>
          <w:p w14:paraId="6467D086" w14:textId="77777777" w:rsidR="003454E3" w:rsidRPr="008404D6" w:rsidRDefault="003454E3" w:rsidP="00BC4626">
            <w:pPr>
              <w:rPr>
                <w:rFonts w:ascii="Book Antiqua" w:hAnsi="Book Antiqua"/>
                <w:b/>
                <w:sz w:val="24"/>
                <w:szCs w:val="24"/>
                <w:lang w:val="en-GB"/>
              </w:rPr>
            </w:pPr>
          </w:p>
          <w:p w14:paraId="7DB799F0" w14:textId="77777777" w:rsidR="003454E3" w:rsidRPr="008404D6" w:rsidRDefault="003454E3" w:rsidP="00BC4626">
            <w:pPr>
              <w:rPr>
                <w:rFonts w:ascii="Book Antiqua" w:hAnsi="Book Antiqua"/>
                <w:b/>
                <w:sz w:val="24"/>
                <w:szCs w:val="24"/>
                <w:lang w:val="en-GB"/>
              </w:rPr>
            </w:pPr>
          </w:p>
          <w:p w14:paraId="079996A9" w14:textId="77777777" w:rsidR="003454E3" w:rsidRPr="008404D6" w:rsidRDefault="003454E3" w:rsidP="00BC4626">
            <w:pPr>
              <w:rPr>
                <w:rFonts w:ascii="Book Antiqua" w:hAnsi="Book Antiqua"/>
                <w:b/>
                <w:sz w:val="24"/>
                <w:szCs w:val="24"/>
                <w:lang w:val="en-GB"/>
              </w:rPr>
            </w:pPr>
          </w:p>
          <w:p w14:paraId="2A357849" w14:textId="77777777" w:rsidR="003454E3" w:rsidRPr="008404D6" w:rsidRDefault="003454E3" w:rsidP="00BC4626">
            <w:pPr>
              <w:rPr>
                <w:rFonts w:ascii="Book Antiqua" w:hAnsi="Book Antiqua"/>
                <w:b/>
                <w:sz w:val="24"/>
                <w:szCs w:val="24"/>
                <w:lang w:val="en-GB"/>
              </w:rPr>
            </w:pPr>
          </w:p>
          <w:p w14:paraId="60544669" w14:textId="77777777" w:rsidR="003454E3" w:rsidRPr="008404D6" w:rsidRDefault="003454E3" w:rsidP="00BC4626">
            <w:pPr>
              <w:rPr>
                <w:rFonts w:ascii="Book Antiqua" w:hAnsi="Book Antiqua"/>
                <w:b/>
                <w:sz w:val="24"/>
                <w:szCs w:val="24"/>
                <w:lang w:val="en-GB"/>
              </w:rPr>
            </w:pPr>
          </w:p>
          <w:p w14:paraId="1C1E0556" w14:textId="77777777" w:rsidR="003454E3" w:rsidRPr="008404D6" w:rsidRDefault="003454E3" w:rsidP="00BC4626">
            <w:pPr>
              <w:rPr>
                <w:rFonts w:ascii="Book Antiqua" w:hAnsi="Book Antiqua"/>
                <w:b/>
                <w:sz w:val="24"/>
                <w:szCs w:val="24"/>
                <w:lang w:val="en-GB"/>
              </w:rPr>
            </w:pPr>
          </w:p>
          <w:p w14:paraId="46BF69E4" w14:textId="77777777" w:rsidR="003454E3" w:rsidRDefault="003454E3" w:rsidP="00BC4626">
            <w:pPr>
              <w:rPr>
                <w:rFonts w:ascii="Book Antiqua" w:hAnsi="Book Antiqua"/>
                <w:b/>
                <w:sz w:val="24"/>
                <w:szCs w:val="24"/>
                <w:lang w:val="en-GB"/>
              </w:rPr>
            </w:pPr>
          </w:p>
          <w:p w14:paraId="384E2BC4" w14:textId="77777777" w:rsidR="003454E3" w:rsidRDefault="003454E3" w:rsidP="00BC4626">
            <w:pPr>
              <w:rPr>
                <w:rFonts w:ascii="Book Antiqua" w:hAnsi="Book Antiqua"/>
                <w:b/>
                <w:sz w:val="24"/>
                <w:szCs w:val="24"/>
                <w:lang w:val="en-GB"/>
              </w:rPr>
            </w:pPr>
          </w:p>
          <w:p w14:paraId="29F1D32C" w14:textId="77777777" w:rsidR="00E630BD" w:rsidRDefault="00E630BD" w:rsidP="00BC4626">
            <w:pPr>
              <w:rPr>
                <w:rFonts w:ascii="Book Antiqua" w:hAnsi="Book Antiqua"/>
                <w:b/>
                <w:sz w:val="24"/>
                <w:szCs w:val="24"/>
                <w:lang w:val="en-GB"/>
              </w:rPr>
            </w:pPr>
          </w:p>
          <w:p w14:paraId="3D3F1813" w14:textId="77777777" w:rsidR="00E630BD" w:rsidRDefault="00E630BD" w:rsidP="00BC4626">
            <w:pPr>
              <w:rPr>
                <w:rFonts w:ascii="Book Antiqua" w:hAnsi="Book Antiqua"/>
                <w:b/>
                <w:sz w:val="24"/>
                <w:szCs w:val="24"/>
                <w:lang w:val="en-GB"/>
              </w:rPr>
            </w:pPr>
          </w:p>
          <w:p w14:paraId="388B699E" w14:textId="77777777" w:rsidR="00E630BD" w:rsidRDefault="00E630BD" w:rsidP="00BC4626">
            <w:pPr>
              <w:rPr>
                <w:rFonts w:ascii="Book Antiqua" w:hAnsi="Book Antiqua"/>
                <w:b/>
                <w:sz w:val="24"/>
                <w:szCs w:val="24"/>
                <w:lang w:val="en-GB"/>
              </w:rPr>
            </w:pPr>
          </w:p>
          <w:p w14:paraId="575FAEA2" w14:textId="77777777" w:rsidR="00E630BD" w:rsidRDefault="00E630BD" w:rsidP="00BC4626">
            <w:pPr>
              <w:rPr>
                <w:rFonts w:ascii="Book Antiqua" w:hAnsi="Book Antiqua"/>
                <w:b/>
                <w:sz w:val="24"/>
                <w:szCs w:val="24"/>
                <w:lang w:val="en-GB"/>
              </w:rPr>
            </w:pPr>
          </w:p>
          <w:p w14:paraId="0CBB6DB2" w14:textId="77777777" w:rsidR="00E630BD" w:rsidRDefault="00E630BD" w:rsidP="00BC4626">
            <w:pPr>
              <w:rPr>
                <w:rFonts w:ascii="Book Antiqua" w:hAnsi="Book Antiqua"/>
                <w:b/>
                <w:sz w:val="24"/>
                <w:szCs w:val="24"/>
                <w:lang w:val="en-GB"/>
              </w:rPr>
            </w:pPr>
          </w:p>
          <w:p w14:paraId="0D6C0E46" w14:textId="77777777" w:rsidR="00E630BD" w:rsidRDefault="00E630BD" w:rsidP="00BC4626">
            <w:pPr>
              <w:rPr>
                <w:rFonts w:ascii="Book Antiqua" w:hAnsi="Book Antiqua"/>
                <w:b/>
                <w:sz w:val="24"/>
                <w:szCs w:val="24"/>
                <w:lang w:val="en-GB"/>
              </w:rPr>
            </w:pPr>
          </w:p>
          <w:p w14:paraId="056C4749" w14:textId="77777777" w:rsidR="00E630BD" w:rsidRDefault="00E630BD" w:rsidP="00BC4626">
            <w:pPr>
              <w:rPr>
                <w:rFonts w:ascii="Book Antiqua" w:hAnsi="Book Antiqua"/>
                <w:b/>
                <w:sz w:val="24"/>
                <w:szCs w:val="24"/>
                <w:lang w:val="en-GB"/>
              </w:rPr>
            </w:pPr>
          </w:p>
          <w:p w14:paraId="25F7634F" w14:textId="77777777" w:rsidR="00E630BD" w:rsidRDefault="00E630BD" w:rsidP="00BC4626">
            <w:pPr>
              <w:rPr>
                <w:rFonts w:ascii="Book Antiqua" w:hAnsi="Book Antiqua"/>
                <w:b/>
                <w:sz w:val="24"/>
                <w:szCs w:val="24"/>
                <w:lang w:val="en-GB"/>
              </w:rPr>
            </w:pPr>
          </w:p>
          <w:p w14:paraId="1EA9927C" w14:textId="77777777" w:rsidR="00E630BD" w:rsidRDefault="00E630BD" w:rsidP="00BC4626">
            <w:pPr>
              <w:rPr>
                <w:rFonts w:ascii="Book Antiqua" w:hAnsi="Book Antiqua"/>
                <w:b/>
                <w:sz w:val="24"/>
                <w:szCs w:val="24"/>
                <w:lang w:val="en-GB"/>
              </w:rPr>
            </w:pPr>
          </w:p>
          <w:p w14:paraId="6A656F25" w14:textId="77777777" w:rsidR="00E630BD" w:rsidRDefault="00E630BD" w:rsidP="00BC4626">
            <w:pPr>
              <w:rPr>
                <w:rFonts w:ascii="Book Antiqua" w:hAnsi="Book Antiqua"/>
                <w:b/>
                <w:sz w:val="24"/>
                <w:szCs w:val="24"/>
                <w:lang w:val="en-GB"/>
              </w:rPr>
            </w:pPr>
          </w:p>
          <w:p w14:paraId="5065BEF3" w14:textId="77777777" w:rsidR="003454E3" w:rsidRDefault="003454E3" w:rsidP="00BC4626">
            <w:pPr>
              <w:rPr>
                <w:rFonts w:ascii="Book Antiqua" w:hAnsi="Book Antiqua"/>
                <w:b/>
                <w:sz w:val="24"/>
                <w:szCs w:val="24"/>
                <w:lang w:val="en-GB"/>
              </w:rPr>
            </w:pPr>
          </w:p>
          <w:p w14:paraId="6A5B4851" w14:textId="77777777" w:rsidR="003454E3" w:rsidRPr="008404D6" w:rsidRDefault="003454E3" w:rsidP="00BC4626">
            <w:pPr>
              <w:rPr>
                <w:rFonts w:ascii="Book Antiqua" w:hAnsi="Book Antiqua"/>
                <w:b/>
                <w:sz w:val="24"/>
                <w:szCs w:val="24"/>
                <w:lang w:val="en-GB"/>
              </w:rPr>
            </w:pPr>
          </w:p>
          <w:p w14:paraId="4AF235AC" w14:textId="77777777" w:rsidR="003454E3" w:rsidRPr="008404D6" w:rsidRDefault="003454E3" w:rsidP="00BC4626">
            <w:pPr>
              <w:rPr>
                <w:rFonts w:ascii="Book Antiqua" w:hAnsi="Book Antiqua"/>
                <w:b/>
                <w:sz w:val="24"/>
                <w:szCs w:val="24"/>
                <w:lang w:val="en-GB"/>
              </w:rPr>
            </w:pPr>
            <w:r w:rsidRPr="008404D6">
              <w:rPr>
                <w:rFonts w:ascii="Book Antiqua" w:hAnsi="Book Antiqua"/>
                <w:b/>
                <w:sz w:val="24"/>
                <w:szCs w:val="24"/>
                <w:lang w:val="en-GB"/>
              </w:rPr>
              <w:t>Endorsement of PSC, Secretary</w:t>
            </w:r>
          </w:p>
          <w:p w14:paraId="4901F70D" w14:textId="77777777" w:rsidR="003454E3" w:rsidRPr="008404D6" w:rsidRDefault="003454E3" w:rsidP="00BC4626">
            <w:pPr>
              <w:rPr>
                <w:rFonts w:ascii="Book Antiqua" w:hAnsi="Book Antiqua"/>
                <w:b/>
                <w:sz w:val="24"/>
                <w:szCs w:val="24"/>
                <w:lang w:val="en-GB"/>
              </w:rPr>
            </w:pPr>
            <w:r w:rsidRPr="008404D6">
              <w:rPr>
                <w:rFonts w:ascii="Book Antiqua" w:hAnsi="Book Antiqua"/>
                <w:b/>
                <w:sz w:val="24"/>
                <w:szCs w:val="24"/>
                <w:lang w:val="en-GB"/>
              </w:rPr>
              <w:t>(Insert Signature &amp; Date):</w:t>
            </w:r>
          </w:p>
          <w:p w14:paraId="6B6F9951" w14:textId="77777777" w:rsidR="003454E3" w:rsidRPr="008404D6" w:rsidRDefault="003454E3" w:rsidP="00BC4626">
            <w:pPr>
              <w:rPr>
                <w:rFonts w:ascii="Book Antiqua" w:hAnsi="Book Antiqua"/>
                <w:b/>
                <w:sz w:val="24"/>
                <w:szCs w:val="24"/>
                <w:lang w:val="en-GB"/>
              </w:rPr>
            </w:pPr>
          </w:p>
          <w:p w14:paraId="3359B256" w14:textId="77777777" w:rsidR="003454E3" w:rsidRPr="008404D6" w:rsidRDefault="003454E3" w:rsidP="00BC4626">
            <w:pPr>
              <w:rPr>
                <w:rFonts w:ascii="Book Antiqua" w:hAnsi="Book Antiqua"/>
                <w:b/>
                <w:sz w:val="24"/>
                <w:szCs w:val="24"/>
                <w:lang w:val="en-GB"/>
              </w:rPr>
            </w:pPr>
          </w:p>
          <w:p w14:paraId="131B551A" w14:textId="77777777" w:rsidR="002A7E7E" w:rsidRPr="008404D6" w:rsidRDefault="002A7E7E" w:rsidP="00BC4626">
            <w:pPr>
              <w:rPr>
                <w:rFonts w:ascii="Book Antiqua" w:hAnsi="Book Antiqua"/>
                <w:b/>
                <w:sz w:val="24"/>
                <w:szCs w:val="24"/>
                <w:lang w:val="en-GB"/>
              </w:rPr>
            </w:pPr>
          </w:p>
        </w:tc>
        <w:tc>
          <w:tcPr>
            <w:tcW w:w="7560" w:type="dxa"/>
          </w:tcPr>
          <w:p w14:paraId="1A9C8157" w14:textId="77777777" w:rsidR="003454E3" w:rsidRPr="008404D6" w:rsidRDefault="003454E3" w:rsidP="00BC4626">
            <w:pPr>
              <w:rPr>
                <w:rFonts w:ascii="Book Antiqua" w:hAnsi="Book Antiqua"/>
                <w:sz w:val="24"/>
                <w:szCs w:val="24"/>
                <w:lang w:val="fi-FI"/>
              </w:rPr>
            </w:pPr>
          </w:p>
          <w:p w14:paraId="011AB79B" w14:textId="77777777" w:rsidR="00C50406" w:rsidRDefault="003454E3" w:rsidP="00BC4626">
            <w:pPr>
              <w:rPr>
                <w:rFonts w:ascii="Book Antiqua" w:hAnsi="Book Antiqua"/>
                <w:sz w:val="24"/>
                <w:szCs w:val="24"/>
                <w:lang w:val="en-GB"/>
              </w:rPr>
            </w:pPr>
            <w:r w:rsidRPr="008404D6">
              <w:rPr>
                <w:rFonts w:ascii="Book Antiqua" w:hAnsi="Book Antiqua"/>
                <w:sz w:val="24"/>
                <w:szCs w:val="24"/>
                <w:lang w:val="en-GB"/>
              </w:rPr>
              <w:t>It is therefore  recom</w:t>
            </w:r>
            <w:r w:rsidR="00C50406">
              <w:rPr>
                <w:rFonts w:ascii="Book Antiqua" w:hAnsi="Book Antiqua"/>
                <w:sz w:val="24"/>
                <w:szCs w:val="24"/>
                <w:lang w:val="en-GB"/>
              </w:rPr>
              <w:t>mended that the PSC;</w:t>
            </w:r>
          </w:p>
          <w:p w14:paraId="35739042" w14:textId="77652AA6" w:rsidR="003454E3" w:rsidRPr="00D470CD" w:rsidRDefault="00C50406" w:rsidP="00D470CD">
            <w:pPr>
              <w:pStyle w:val="ListParagraph"/>
              <w:numPr>
                <w:ilvl w:val="1"/>
                <w:numId w:val="3"/>
              </w:numPr>
              <w:rPr>
                <w:rFonts w:ascii="Book Antiqua" w:hAnsi="Book Antiqua"/>
                <w:sz w:val="24"/>
                <w:szCs w:val="24"/>
                <w:lang w:val="en-GB"/>
              </w:rPr>
            </w:pPr>
            <w:r w:rsidRPr="00D470CD">
              <w:rPr>
                <w:rFonts w:ascii="Book Antiqua" w:hAnsi="Book Antiqua"/>
                <w:sz w:val="24"/>
                <w:szCs w:val="24"/>
                <w:lang w:val="en-GB"/>
              </w:rPr>
              <w:t xml:space="preserve">Approve the Temporary </w:t>
            </w:r>
            <w:r w:rsidR="003454E3" w:rsidRPr="00D470CD">
              <w:rPr>
                <w:rFonts w:ascii="Book Antiqua" w:hAnsi="Book Antiqua"/>
                <w:sz w:val="24"/>
                <w:szCs w:val="24"/>
                <w:lang w:val="en-GB"/>
              </w:rPr>
              <w:t xml:space="preserve">appointment of </w:t>
            </w:r>
            <w:r w:rsidR="00D470CD" w:rsidRPr="00D470CD">
              <w:rPr>
                <w:rFonts w:ascii="Book Antiqua" w:hAnsi="Book Antiqua"/>
                <w:b/>
                <w:color w:val="FF0000"/>
                <w:sz w:val="24"/>
                <w:szCs w:val="24"/>
                <w:lang w:val="en-GB"/>
              </w:rPr>
              <w:t xml:space="preserve">[Name of Candidate] </w:t>
            </w:r>
            <w:r w:rsidR="003454E3" w:rsidRPr="00D470CD">
              <w:rPr>
                <w:rFonts w:ascii="Book Antiqua" w:hAnsi="Book Antiqua"/>
                <w:sz w:val="24"/>
                <w:szCs w:val="24"/>
                <w:lang w:val="en-GB"/>
              </w:rPr>
              <w:t>on terms and conditions of employment as stated below, pursuant to Public Service Act Section 30 and Public Service Staff Manual chapter 3 Section 7 (a) (b) (c) and (d).</w:t>
            </w:r>
          </w:p>
          <w:p w14:paraId="2D71FC82" w14:textId="77777777" w:rsidR="003454E3" w:rsidRPr="008404D6" w:rsidRDefault="003454E3" w:rsidP="00BC4626">
            <w:pPr>
              <w:rPr>
                <w:rFonts w:ascii="Book Antiqua" w:hAnsi="Book Antiqua"/>
                <w:sz w:val="24"/>
                <w:szCs w:val="24"/>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651"/>
              <w:gridCol w:w="3683"/>
            </w:tblGrid>
            <w:tr w:rsidR="003454E3" w:rsidRPr="008404D6" w14:paraId="099969D9" w14:textId="77777777" w:rsidTr="00D470CD">
              <w:tc>
                <w:tcPr>
                  <w:tcW w:w="3651" w:type="dxa"/>
                  <w:tcBorders>
                    <w:top w:val="single" w:sz="4" w:space="0" w:color="auto"/>
                    <w:left w:val="single" w:sz="4" w:space="0" w:color="auto"/>
                    <w:bottom w:val="single" w:sz="4" w:space="0" w:color="auto"/>
                    <w:right w:val="single" w:sz="4" w:space="0" w:color="auto"/>
                  </w:tcBorders>
                  <w:hideMark/>
                </w:tcPr>
                <w:p w14:paraId="08F0DA7A" w14:textId="77777777" w:rsidR="003454E3" w:rsidRPr="008404D6" w:rsidRDefault="003454E3" w:rsidP="00BC4626">
                  <w:pPr>
                    <w:spacing w:after="0"/>
                    <w:rPr>
                      <w:rFonts w:ascii="Book Antiqua" w:hAnsi="Book Antiqua"/>
                      <w:b/>
                      <w:sz w:val="24"/>
                      <w:szCs w:val="24"/>
                      <w:lang w:val="en-GB"/>
                    </w:rPr>
                  </w:pPr>
                  <w:r w:rsidRPr="008404D6">
                    <w:rPr>
                      <w:rFonts w:ascii="Book Antiqua" w:hAnsi="Book Antiqua"/>
                      <w:b/>
                      <w:lang w:val="en-GB"/>
                    </w:rPr>
                    <w:t>Post Title</w:t>
                  </w:r>
                </w:p>
              </w:tc>
              <w:tc>
                <w:tcPr>
                  <w:tcW w:w="3683" w:type="dxa"/>
                  <w:tcBorders>
                    <w:top w:val="single" w:sz="4" w:space="0" w:color="auto"/>
                    <w:left w:val="single" w:sz="4" w:space="0" w:color="auto"/>
                    <w:bottom w:val="single" w:sz="4" w:space="0" w:color="auto"/>
                    <w:right w:val="single" w:sz="4" w:space="0" w:color="auto"/>
                  </w:tcBorders>
                </w:tcPr>
                <w:p w14:paraId="1AFA263B" w14:textId="55219545" w:rsidR="003454E3" w:rsidRPr="008404D6" w:rsidRDefault="00D470CD" w:rsidP="00BC4626">
                  <w:pPr>
                    <w:spacing w:after="0"/>
                    <w:rPr>
                      <w:rFonts w:ascii="Book Antiqua" w:hAnsi="Book Antiqua"/>
                      <w:b/>
                      <w:sz w:val="24"/>
                      <w:szCs w:val="24"/>
                      <w:lang w:val="en-GB"/>
                    </w:rPr>
                  </w:pPr>
                  <w:r w:rsidRPr="00D470CD">
                    <w:rPr>
                      <w:rFonts w:ascii="Book Antiqua" w:hAnsi="Book Antiqua"/>
                      <w:b/>
                      <w:color w:val="FF0000"/>
                      <w:sz w:val="24"/>
                      <w:szCs w:val="24"/>
                      <w:lang w:val="en-GB"/>
                    </w:rPr>
                    <w:t>[Insert]</w:t>
                  </w:r>
                </w:p>
              </w:tc>
            </w:tr>
            <w:tr w:rsidR="00D470CD" w:rsidRPr="008404D6" w14:paraId="710BCDF9" w14:textId="77777777" w:rsidTr="00D470CD">
              <w:tc>
                <w:tcPr>
                  <w:tcW w:w="3651" w:type="dxa"/>
                  <w:tcBorders>
                    <w:top w:val="single" w:sz="4" w:space="0" w:color="auto"/>
                    <w:left w:val="single" w:sz="4" w:space="0" w:color="auto"/>
                    <w:bottom w:val="single" w:sz="4" w:space="0" w:color="auto"/>
                    <w:right w:val="single" w:sz="4" w:space="0" w:color="auto"/>
                  </w:tcBorders>
                  <w:hideMark/>
                </w:tcPr>
                <w:p w14:paraId="5D7E5716" w14:textId="77777777" w:rsidR="00D470CD" w:rsidRPr="008404D6" w:rsidRDefault="00D470CD" w:rsidP="00D470CD">
                  <w:pPr>
                    <w:spacing w:after="0"/>
                    <w:rPr>
                      <w:rFonts w:ascii="Book Antiqua" w:hAnsi="Book Antiqua"/>
                      <w:b/>
                      <w:sz w:val="24"/>
                      <w:szCs w:val="24"/>
                      <w:lang w:val="en-GB"/>
                    </w:rPr>
                  </w:pPr>
                  <w:r w:rsidRPr="008404D6">
                    <w:rPr>
                      <w:rFonts w:ascii="Book Antiqua" w:hAnsi="Book Antiqua"/>
                      <w:b/>
                      <w:lang w:val="en-GB"/>
                    </w:rPr>
                    <w:t>Ministry</w:t>
                  </w:r>
                </w:p>
              </w:tc>
              <w:tc>
                <w:tcPr>
                  <w:tcW w:w="3683" w:type="dxa"/>
                  <w:tcBorders>
                    <w:top w:val="single" w:sz="4" w:space="0" w:color="auto"/>
                    <w:left w:val="single" w:sz="4" w:space="0" w:color="auto"/>
                    <w:bottom w:val="single" w:sz="4" w:space="0" w:color="auto"/>
                    <w:right w:val="single" w:sz="4" w:space="0" w:color="auto"/>
                  </w:tcBorders>
                </w:tcPr>
                <w:p w14:paraId="52DFDC1B" w14:textId="6DA7ED1F" w:rsidR="00D470CD" w:rsidRPr="008404D6" w:rsidRDefault="00D470CD" w:rsidP="00D470CD">
                  <w:pPr>
                    <w:spacing w:after="0"/>
                    <w:rPr>
                      <w:rFonts w:ascii="Book Antiqua" w:hAnsi="Book Antiqua"/>
                      <w:b/>
                      <w:sz w:val="24"/>
                      <w:szCs w:val="24"/>
                      <w:lang w:val="en-GB"/>
                    </w:rPr>
                  </w:pPr>
                  <w:r w:rsidRPr="00091492">
                    <w:rPr>
                      <w:rFonts w:ascii="Book Antiqua" w:hAnsi="Book Antiqua"/>
                      <w:b/>
                      <w:color w:val="FF0000"/>
                      <w:sz w:val="24"/>
                      <w:szCs w:val="24"/>
                      <w:lang w:val="en-GB"/>
                    </w:rPr>
                    <w:t>[Insert]</w:t>
                  </w:r>
                </w:p>
              </w:tc>
            </w:tr>
            <w:tr w:rsidR="00D470CD" w:rsidRPr="008404D6" w14:paraId="396B89DA" w14:textId="77777777" w:rsidTr="00D470CD">
              <w:tc>
                <w:tcPr>
                  <w:tcW w:w="3651" w:type="dxa"/>
                  <w:tcBorders>
                    <w:top w:val="single" w:sz="4" w:space="0" w:color="auto"/>
                    <w:left w:val="single" w:sz="4" w:space="0" w:color="auto"/>
                    <w:bottom w:val="single" w:sz="4" w:space="0" w:color="auto"/>
                    <w:right w:val="single" w:sz="4" w:space="0" w:color="auto"/>
                  </w:tcBorders>
                  <w:hideMark/>
                </w:tcPr>
                <w:p w14:paraId="6CE9C550" w14:textId="77777777" w:rsidR="00D470CD" w:rsidRPr="008404D6" w:rsidRDefault="00D470CD" w:rsidP="00D470CD">
                  <w:pPr>
                    <w:spacing w:after="0"/>
                    <w:rPr>
                      <w:rFonts w:ascii="Book Antiqua" w:hAnsi="Book Antiqua"/>
                      <w:b/>
                      <w:sz w:val="24"/>
                      <w:szCs w:val="24"/>
                      <w:lang w:val="en-GB"/>
                    </w:rPr>
                  </w:pPr>
                  <w:r w:rsidRPr="008404D6">
                    <w:rPr>
                      <w:rFonts w:ascii="Book Antiqua" w:hAnsi="Book Antiqua"/>
                      <w:b/>
                      <w:lang w:val="en-GB"/>
                    </w:rPr>
                    <w:t>Department</w:t>
                  </w:r>
                </w:p>
              </w:tc>
              <w:tc>
                <w:tcPr>
                  <w:tcW w:w="3683" w:type="dxa"/>
                  <w:tcBorders>
                    <w:top w:val="single" w:sz="4" w:space="0" w:color="auto"/>
                    <w:left w:val="single" w:sz="4" w:space="0" w:color="auto"/>
                    <w:bottom w:val="single" w:sz="4" w:space="0" w:color="auto"/>
                    <w:right w:val="single" w:sz="4" w:space="0" w:color="auto"/>
                  </w:tcBorders>
                </w:tcPr>
                <w:p w14:paraId="5F4371A4" w14:textId="5E40A835" w:rsidR="00D470CD" w:rsidRPr="008404D6" w:rsidRDefault="00D470CD" w:rsidP="00D470CD">
                  <w:pPr>
                    <w:spacing w:after="0"/>
                    <w:rPr>
                      <w:rFonts w:ascii="Book Antiqua" w:hAnsi="Book Antiqua"/>
                      <w:b/>
                      <w:sz w:val="24"/>
                      <w:szCs w:val="24"/>
                      <w:lang w:val="en-GB"/>
                    </w:rPr>
                  </w:pPr>
                  <w:r w:rsidRPr="00091492">
                    <w:rPr>
                      <w:rFonts w:ascii="Book Antiqua" w:hAnsi="Book Antiqua"/>
                      <w:b/>
                      <w:color w:val="FF0000"/>
                      <w:sz w:val="24"/>
                      <w:szCs w:val="24"/>
                      <w:lang w:val="en-GB"/>
                    </w:rPr>
                    <w:t>[Insert]</w:t>
                  </w:r>
                </w:p>
              </w:tc>
            </w:tr>
            <w:tr w:rsidR="00D470CD" w:rsidRPr="008404D6" w14:paraId="7E83C188" w14:textId="77777777" w:rsidTr="00D470CD">
              <w:tc>
                <w:tcPr>
                  <w:tcW w:w="3651" w:type="dxa"/>
                  <w:tcBorders>
                    <w:top w:val="single" w:sz="4" w:space="0" w:color="auto"/>
                    <w:left w:val="single" w:sz="4" w:space="0" w:color="auto"/>
                    <w:bottom w:val="single" w:sz="4" w:space="0" w:color="auto"/>
                    <w:right w:val="single" w:sz="4" w:space="0" w:color="auto"/>
                  </w:tcBorders>
                  <w:hideMark/>
                </w:tcPr>
                <w:p w14:paraId="6D9451E6" w14:textId="77777777" w:rsidR="00D470CD" w:rsidRPr="008404D6" w:rsidRDefault="00D470CD" w:rsidP="00D470CD">
                  <w:pPr>
                    <w:spacing w:after="0"/>
                    <w:rPr>
                      <w:rFonts w:ascii="Book Antiqua" w:hAnsi="Book Antiqua"/>
                      <w:b/>
                      <w:sz w:val="24"/>
                      <w:szCs w:val="24"/>
                      <w:lang w:val="en-GB"/>
                    </w:rPr>
                  </w:pPr>
                  <w:r w:rsidRPr="008404D6">
                    <w:rPr>
                      <w:rFonts w:ascii="Book Antiqua" w:hAnsi="Book Antiqua"/>
                      <w:b/>
                      <w:lang w:val="en-GB"/>
                    </w:rPr>
                    <w:t>Post Number</w:t>
                  </w:r>
                </w:p>
              </w:tc>
              <w:tc>
                <w:tcPr>
                  <w:tcW w:w="3683" w:type="dxa"/>
                  <w:tcBorders>
                    <w:top w:val="single" w:sz="4" w:space="0" w:color="auto"/>
                    <w:left w:val="single" w:sz="4" w:space="0" w:color="auto"/>
                    <w:bottom w:val="single" w:sz="4" w:space="0" w:color="auto"/>
                    <w:right w:val="single" w:sz="4" w:space="0" w:color="auto"/>
                  </w:tcBorders>
                </w:tcPr>
                <w:p w14:paraId="6E16DF5C" w14:textId="7181F376" w:rsidR="00D470CD" w:rsidRPr="008404D6" w:rsidRDefault="00D470CD" w:rsidP="00D470CD">
                  <w:pPr>
                    <w:spacing w:after="0"/>
                    <w:rPr>
                      <w:rFonts w:ascii="Book Antiqua" w:hAnsi="Book Antiqua"/>
                      <w:b/>
                      <w:sz w:val="24"/>
                      <w:szCs w:val="24"/>
                      <w:lang w:val="en-GB"/>
                    </w:rPr>
                  </w:pPr>
                  <w:r w:rsidRPr="00091492">
                    <w:rPr>
                      <w:rFonts w:ascii="Book Antiqua" w:hAnsi="Book Antiqua"/>
                      <w:b/>
                      <w:color w:val="FF0000"/>
                      <w:sz w:val="24"/>
                      <w:szCs w:val="24"/>
                      <w:lang w:val="en-GB"/>
                    </w:rPr>
                    <w:t>[Insert]</w:t>
                  </w:r>
                </w:p>
              </w:tc>
            </w:tr>
            <w:tr w:rsidR="00D470CD" w:rsidRPr="008404D6" w14:paraId="74A82679" w14:textId="77777777" w:rsidTr="00D470CD">
              <w:tc>
                <w:tcPr>
                  <w:tcW w:w="3651" w:type="dxa"/>
                  <w:tcBorders>
                    <w:top w:val="single" w:sz="4" w:space="0" w:color="auto"/>
                    <w:left w:val="single" w:sz="4" w:space="0" w:color="auto"/>
                    <w:bottom w:val="single" w:sz="4" w:space="0" w:color="auto"/>
                    <w:right w:val="single" w:sz="4" w:space="0" w:color="auto"/>
                  </w:tcBorders>
                  <w:hideMark/>
                </w:tcPr>
                <w:p w14:paraId="1FA47B04" w14:textId="77777777" w:rsidR="00D470CD" w:rsidRPr="008404D6" w:rsidRDefault="00D470CD" w:rsidP="00D470CD">
                  <w:pPr>
                    <w:spacing w:after="0"/>
                    <w:rPr>
                      <w:rFonts w:ascii="Book Antiqua" w:hAnsi="Book Antiqua"/>
                      <w:b/>
                      <w:sz w:val="24"/>
                      <w:szCs w:val="24"/>
                      <w:lang w:val="en-GB"/>
                    </w:rPr>
                  </w:pPr>
                  <w:r w:rsidRPr="008404D6">
                    <w:rPr>
                      <w:rFonts w:ascii="Book Antiqua" w:hAnsi="Book Antiqua"/>
                      <w:b/>
                      <w:lang w:val="en-GB"/>
                    </w:rPr>
                    <w:t>Job Level</w:t>
                  </w:r>
                </w:p>
              </w:tc>
              <w:tc>
                <w:tcPr>
                  <w:tcW w:w="3683" w:type="dxa"/>
                  <w:tcBorders>
                    <w:top w:val="single" w:sz="4" w:space="0" w:color="auto"/>
                    <w:left w:val="single" w:sz="4" w:space="0" w:color="auto"/>
                    <w:bottom w:val="single" w:sz="4" w:space="0" w:color="auto"/>
                    <w:right w:val="single" w:sz="4" w:space="0" w:color="auto"/>
                  </w:tcBorders>
                </w:tcPr>
                <w:p w14:paraId="040FFEA1" w14:textId="2165D986" w:rsidR="00D470CD" w:rsidRPr="008404D6" w:rsidRDefault="00D470CD" w:rsidP="00D470CD">
                  <w:pPr>
                    <w:spacing w:after="0"/>
                    <w:rPr>
                      <w:rFonts w:ascii="Book Antiqua" w:hAnsi="Book Antiqua"/>
                      <w:b/>
                      <w:i/>
                      <w:sz w:val="24"/>
                      <w:szCs w:val="24"/>
                      <w:lang w:val="en-GB"/>
                    </w:rPr>
                  </w:pPr>
                  <w:r w:rsidRPr="00091492">
                    <w:rPr>
                      <w:rFonts w:ascii="Book Antiqua" w:hAnsi="Book Antiqua"/>
                      <w:b/>
                      <w:color w:val="FF0000"/>
                      <w:sz w:val="24"/>
                      <w:szCs w:val="24"/>
                      <w:lang w:val="en-GB"/>
                    </w:rPr>
                    <w:t>[Insert]</w:t>
                  </w:r>
                </w:p>
              </w:tc>
            </w:tr>
            <w:tr w:rsidR="003454E3" w:rsidRPr="008404D6" w14:paraId="131EE73C" w14:textId="77777777" w:rsidTr="00D470CD">
              <w:tc>
                <w:tcPr>
                  <w:tcW w:w="3651" w:type="dxa"/>
                  <w:tcBorders>
                    <w:top w:val="single" w:sz="4" w:space="0" w:color="auto"/>
                    <w:left w:val="single" w:sz="4" w:space="0" w:color="auto"/>
                    <w:bottom w:val="single" w:sz="4" w:space="0" w:color="auto"/>
                    <w:right w:val="single" w:sz="4" w:space="0" w:color="auto"/>
                  </w:tcBorders>
                  <w:hideMark/>
                </w:tcPr>
                <w:p w14:paraId="71D8F4CD" w14:textId="77777777" w:rsidR="003454E3" w:rsidRPr="008404D6" w:rsidRDefault="003454E3" w:rsidP="00BC4626">
                  <w:pPr>
                    <w:spacing w:after="0"/>
                    <w:rPr>
                      <w:rFonts w:ascii="Book Antiqua" w:hAnsi="Book Antiqua"/>
                      <w:b/>
                      <w:sz w:val="24"/>
                      <w:szCs w:val="24"/>
                      <w:lang w:val="en-GB"/>
                    </w:rPr>
                  </w:pPr>
                  <w:r w:rsidRPr="008404D6">
                    <w:rPr>
                      <w:rFonts w:ascii="Book Antiqua" w:hAnsi="Book Antiqua"/>
                      <w:b/>
                      <w:lang w:val="en-GB"/>
                    </w:rPr>
                    <w:t>Effective Date of Appointment</w:t>
                  </w:r>
                </w:p>
              </w:tc>
              <w:tc>
                <w:tcPr>
                  <w:tcW w:w="3683" w:type="dxa"/>
                  <w:tcBorders>
                    <w:top w:val="single" w:sz="4" w:space="0" w:color="auto"/>
                    <w:left w:val="single" w:sz="4" w:space="0" w:color="auto"/>
                    <w:bottom w:val="single" w:sz="4" w:space="0" w:color="auto"/>
                    <w:right w:val="single" w:sz="4" w:space="0" w:color="auto"/>
                  </w:tcBorders>
                  <w:hideMark/>
                </w:tcPr>
                <w:p w14:paraId="2B345EA0" w14:textId="77777777" w:rsidR="003454E3" w:rsidRPr="008404D6" w:rsidRDefault="00E7236F" w:rsidP="00BC4626">
                  <w:pPr>
                    <w:spacing w:after="0"/>
                    <w:rPr>
                      <w:rFonts w:ascii="Book Antiqua" w:hAnsi="Book Antiqua"/>
                      <w:b/>
                      <w:sz w:val="24"/>
                      <w:szCs w:val="24"/>
                      <w:lang w:val="en-GB"/>
                    </w:rPr>
                  </w:pPr>
                  <w:r>
                    <w:rPr>
                      <w:rFonts w:ascii="Book Antiqua" w:hAnsi="Book Antiqua"/>
                      <w:b/>
                      <w:lang w:val="en-GB"/>
                    </w:rPr>
                    <w:t>To be approved by the Commission</w:t>
                  </w:r>
                </w:p>
              </w:tc>
            </w:tr>
            <w:tr w:rsidR="003454E3" w:rsidRPr="008404D6" w14:paraId="4B1FC2BB" w14:textId="77777777" w:rsidTr="00D470CD">
              <w:tc>
                <w:tcPr>
                  <w:tcW w:w="3651" w:type="dxa"/>
                  <w:tcBorders>
                    <w:top w:val="single" w:sz="4" w:space="0" w:color="auto"/>
                    <w:left w:val="single" w:sz="4" w:space="0" w:color="auto"/>
                    <w:bottom w:val="single" w:sz="4" w:space="0" w:color="auto"/>
                    <w:right w:val="single" w:sz="4" w:space="0" w:color="auto"/>
                  </w:tcBorders>
                  <w:hideMark/>
                </w:tcPr>
                <w:p w14:paraId="2399AABC" w14:textId="77777777" w:rsidR="003454E3" w:rsidRPr="008404D6" w:rsidRDefault="003454E3" w:rsidP="00BC4626">
                  <w:pPr>
                    <w:spacing w:after="0"/>
                    <w:rPr>
                      <w:rFonts w:ascii="Book Antiqua" w:hAnsi="Book Antiqua"/>
                      <w:b/>
                      <w:sz w:val="24"/>
                      <w:szCs w:val="24"/>
                      <w:lang w:val="en-GB"/>
                    </w:rPr>
                  </w:pPr>
                  <w:r w:rsidRPr="008404D6">
                    <w:rPr>
                      <w:rFonts w:ascii="Book Antiqua" w:hAnsi="Book Antiqua"/>
                      <w:b/>
                      <w:lang w:val="en-GB"/>
                    </w:rPr>
                    <w:t>Employment Status</w:t>
                  </w:r>
                </w:p>
              </w:tc>
              <w:tc>
                <w:tcPr>
                  <w:tcW w:w="3683" w:type="dxa"/>
                  <w:tcBorders>
                    <w:top w:val="single" w:sz="4" w:space="0" w:color="auto"/>
                    <w:left w:val="single" w:sz="4" w:space="0" w:color="auto"/>
                    <w:bottom w:val="single" w:sz="4" w:space="0" w:color="auto"/>
                    <w:right w:val="single" w:sz="4" w:space="0" w:color="auto"/>
                  </w:tcBorders>
                  <w:hideMark/>
                </w:tcPr>
                <w:p w14:paraId="5937C224" w14:textId="77777777" w:rsidR="003454E3" w:rsidRPr="008404D6" w:rsidRDefault="003454E3" w:rsidP="00BC4626">
                  <w:pPr>
                    <w:spacing w:after="0"/>
                    <w:rPr>
                      <w:rFonts w:ascii="Book Antiqua" w:hAnsi="Book Antiqua"/>
                      <w:b/>
                      <w:sz w:val="24"/>
                      <w:szCs w:val="24"/>
                      <w:lang w:val="en-GB"/>
                    </w:rPr>
                  </w:pPr>
                  <w:r w:rsidRPr="008404D6">
                    <w:rPr>
                      <w:rFonts w:ascii="Book Antiqua" w:hAnsi="Book Antiqua"/>
                      <w:b/>
                      <w:lang w:val="en-GB"/>
                    </w:rPr>
                    <w:t>Temporary</w:t>
                  </w:r>
                </w:p>
              </w:tc>
            </w:tr>
          </w:tbl>
          <w:p w14:paraId="1C7E701B" w14:textId="77777777" w:rsidR="003454E3" w:rsidRPr="008404D6" w:rsidRDefault="003454E3" w:rsidP="00BC4626">
            <w:pPr>
              <w:rPr>
                <w:rFonts w:ascii="Book Antiqua" w:hAnsi="Book Antiqua"/>
                <w:sz w:val="24"/>
                <w:szCs w:val="24"/>
                <w:lang w:val="en-GB"/>
              </w:rPr>
            </w:pPr>
          </w:p>
          <w:p w14:paraId="399F6C10" w14:textId="77777777" w:rsidR="003454E3" w:rsidRPr="008404D6" w:rsidRDefault="003454E3" w:rsidP="00BC4626">
            <w:pPr>
              <w:rPr>
                <w:rFonts w:ascii="Book Antiqua" w:hAnsi="Book Antiqua"/>
                <w:sz w:val="24"/>
                <w:szCs w:val="24"/>
                <w:lang w:val="en-GB"/>
              </w:rPr>
            </w:pPr>
          </w:p>
          <w:p w14:paraId="34017AC1" w14:textId="77777777" w:rsidR="003454E3" w:rsidRPr="008404D6" w:rsidRDefault="003454E3" w:rsidP="00BC4626">
            <w:pPr>
              <w:rPr>
                <w:rFonts w:ascii="Book Antiqua" w:hAnsi="Book Antiqua"/>
                <w:sz w:val="24"/>
                <w:szCs w:val="24"/>
                <w:lang w:val="en-GB"/>
              </w:rPr>
            </w:pPr>
          </w:p>
          <w:p w14:paraId="37CF08E4" w14:textId="77777777" w:rsidR="003454E3" w:rsidRDefault="003454E3" w:rsidP="00BC4626">
            <w:pPr>
              <w:rPr>
                <w:rFonts w:ascii="Book Antiqua" w:hAnsi="Book Antiqua"/>
                <w:sz w:val="24"/>
                <w:szCs w:val="24"/>
                <w:lang w:val="en-GB"/>
              </w:rPr>
            </w:pPr>
          </w:p>
          <w:p w14:paraId="1C94F74F" w14:textId="77777777" w:rsidR="002A7E7E" w:rsidRDefault="002A7E7E" w:rsidP="00BC4626">
            <w:pPr>
              <w:rPr>
                <w:rFonts w:ascii="Book Antiqua" w:hAnsi="Book Antiqua"/>
                <w:sz w:val="24"/>
                <w:szCs w:val="24"/>
                <w:lang w:val="en-GB"/>
              </w:rPr>
            </w:pPr>
          </w:p>
          <w:p w14:paraId="19E05B6E" w14:textId="77777777" w:rsidR="002A7E7E" w:rsidRDefault="002A7E7E" w:rsidP="00BC4626">
            <w:pPr>
              <w:rPr>
                <w:rFonts w:ascii="Book Antiqua" w:hAnsi="Book Antiqua"/>
                <w:sz w:val="24"/>
                <w:szCs w:val="24"/>
                <w:lang w:val="en-GB"/>
              </w:rPr>
            </w:pPr>
          </w:p>
          <w:p w14:paraId="4F205A9C" w14:textId="77777777" w:rsidR="002A7E7E" w:rsidRPr="008404D6" w:rsidRDefault="002A7E7E" w:rsidP="00BC4626">
            <w:pPr>
              <w:rPr>
                <w:rFonts w:ascii="Book Antiqua" w:hAnsi="Book Antiqua"/>
                <w:sz w:val="24"/>
                <w:szCs w:val="24"/>
                <w:lang w:val="en-GB"/>
              </w:rPr>
            </w:pPr>
          </w:p>
          <w:p w14:paraId="2740EFBC" w14:textId="040FB3DD" w:rsidR="003454E3" w:rsidRPr="008404D6" w:rsidRDefault="00D470CD" w:rsidP="00BC4626">
            <w:pPr>
              <w:rPr>
                <w:rFonts w:ascii="Book Antiqua" w:hAnsi="Book Antiqua"/>
                <w:b/>
                <w:sz w:val="24"/>
                <w:szCs w:val="24"/>
                <w:lang w:val="en-GB"/>
              </w:rPr>
            </w:pPr>
            <w:r>
              <w:rPr>
                <w:rFonts w:ascii="Book Antiqua" w:hAnsi="Book Antiqua"/>
                <w:b/>
                <w:sz w:val="24"/>
                <w:szCs w:val="24"/>
                <w:lang w:val="en-GB"/>
              </w:rPr>
              <w:t>Jean Yves Bibi</w:t>
            </w:r>
          </w:p>
          <w:p w14:paraId="0139C9B4" w14:textId="13ADBF4E" w:rsidR="003454E3" w:rsidRPr="008404D6" w:rsidRDefault="00D470CD" w:rsidP="00BC4626">
            <w:pPr>
              <w:rPr>
                <w:rFonts w:ascii="Book Antiqua" w:hAnsi="Book Antiqua"/>
                <w:b/>
                <w:sz w:val="24"/>
                <w:szCs w:val="24"/>
                <w:lang w:val="en-GB"/>
              </w:rPr>
            </w:pPr>
            <w:r>
              <w:rPr>
                <w:rFonts w:ascii="Book Antiqua" w:hAnsi="Book Antiqua"/>
                <w:b/>
                <w:sz w:val="24"/>
                <w:szCs w:val="24"/>
                <w:lang w:val="en-GB"/>
              </w:rPr>
              <w:t xml:space="preserve">Acting </w:t>
            </w:r>
            <w:r w:rsidR="003454E3" w:rsidRPr="008404D6">
              <w:rPr>
                <w:rFonts w:ascii="Book Antiqua" w:hAnsi="Book Antiqua"/>
                <w:b/>
                <w:sz w:val="24"/>
                <w:szCs w:val="24"/>
                <w:lang w:val="en-GB"/>
              </w:rPr>
              <w:t>Secretary</w:t>
            </w:r>
          </w:p>
          <w:p w14:paraId="20FBC008" w14:textId="77777777" w:rsidR="003454E3" w:rsidRPr="008404D6" w:rsidRDefault="003454E3" w:rsidP="00BC4626">
            <w:pPr>
              <w:rPr>
                <w:rFonts w:ascii="Book Antiqua" w:hAnsi="Book Antiqua"/>
                <w:sz w:val="24"/>
                <w:szCs w:val="24"/>
                <w:lang w:val="en-GB"/>
              </w:rPr>
            </w:pPr>
            <w:r w:rsidRPr="008404D6">
              <w:rPr>
                <w:rFonts w:ascii="Book Antiqua" w:hAnsi="Book Antiqua"/>
                <w:sz w:val="24"/>
                <w:szCs w:val="24"/>
                <w:lang w:val="en-GB"/>
              </w:rPr>
              <w:t>Office of the Public Service Commission</w:t>
            </w:r>
          </w:p>
          <w:p w14:paraId="7502AAE0" w14:textId="77777777" w:rsidR="003454E3" w:rsidRPr="008404D6" w:rsidRDefault="003454E3" w:rsidP="00BC4626">
            <w:pPr>
              <w:rPr>
                <w:rFonts w:ascii="Book Antiqua" w:hAnsi="Book Antiqua"/>
                <w:sz w:val="24"/>
                <w:szCs w:val="24"/>
                <w:lang w:val="en-GB"/>
              </w:rPr>
            </w:pPr>
          </w:p>
          <w:p w14:paraId="02625305" w14:textId="77777777" w:rsidR="003454E3" w:rsidRPr="008404D6" w:rsidRDefault="003454E3" w:rsidP="00BC4626">
            <w:pPr>
              <w:rPr>
                <w:rFonts w:ascii="Book Antiqua" w:hAnsi="Book Antiqua"/>
                <w:sz w:val="24"/>
                <w:szCs w:val="24"/>
                <w:lang w:val="fi-FI"/>
              </w:rPr>
            </w:pPr>
            <w:r w:rsidRPr="008404D6">
              <w:rPr>
                <w:rFonts w:ascii="Book Antiqua" w:hAnsi="Book Antiqua"/>
                <w:sz w:val="24"/>
                <w:szCs w:val="24"/>
                <w:lang w:val="en-GB"/>
              </w:rPr>
              <w:t xml:space="preserve">Date:_________________              </w:t>
            </w:r>
          </w:p>
        </w:tc>
      </w:tr>
      <w:tr w:rsidR="003454E3" w:rsidRPr="008404D6" w14:paraId="1F42C9FC" w14:textId="77777777" w:rsidTr="00BC4626">
        <w:tc>
          <w:tcPr>
            <w:tcW w:w="2538" w:type="dxa"/>
          </w:tcPr>
          <w:p w14:paraId="5119C5D5" w14:textId="77777777" w:rsidR="003454E3" w:rsidRPr="008404D6" w:rsidRDefault="003454E3" w:rsidP="00BC4626">
            <w:pPr>
              <w:rPr>
                <w:rFonts w:ascii="Book Antiqua" w:hAnsi="Book Antiqua"/>
                <w:b/>
                <w:sz w:val="24"/>
                <w:szCs w:val="24"/>
                <w:lang w:val="en-GB"/>
              </w:rPr>
            </w:pPr>
          </w:p>
          <w:p w14:paraId="64C76FEB" w14:textId="77777777" w:rsidR="003454E3" w:rsidRPr="008404D6" w:rsidRDefault="003454E3" w:rsidP="00BC4626">
            <w:pPr>
              <w:rPr>
                <w:rFonts w:ascii="Book Antiqua" w:hAnsi="Book Antiqua"/>
                <w:b/>
                <w:sz w:val="24"/>
                <w:szCs w:val="24"/>
                <w:lang w:val="en-GB"/>
              </w:rPr>
            </w:pPr>
            <w:r w:rsidRPr="008404D6">
              <w:rPr>
                <w:rFonts w:ascii="Book Antiqua" w:hAnsi="Book Antiqua"/>
                <w:b/>
                <w:sz w:val="24"/>
                <w:szCs w:val="24"/>
                <w:lang w:val="en-GB"/>
              </w:rPr>
              <w:t>PSC Approval and or Deferral</w:t>
            </w:r>
          </w:p>
        </w:tc>
        <w:tc>
          <w:tcPr>
            <w:tcW w:w="7560" w:type="dxa"/>
          </w:tcPr>
          <w:p w14:paraId="521D67A8" w14:textId="77777777" w:rsidR="003454E3" w:rsidRPr="008404D6" w:rsidRDefault="003454E3" w:rsidP="00BC4626">
            <w:pPr>
              <w:rPr>
                <w:rFonts w:ascii="Book Antiqua" w:hAnsi="Book Antiqua"/>
                <w:sz w:val="24"/>
                <w:szCs w:val="24"/>
                <w:lang w:val="en-GB"/>
              </w:rPr>
            </w:pPr>
          </w:p>
          <w:p w14:paraId="4D1E7757" w14:textId="77777777" w:rsidR="003454E3" w:rsidRPr="008404D6" w:rsidRDefault="003454E3" w:rsidP="00BC4626">
            <w:pPr>
              <w:rPr>
                <w:rFonts w:ascii="Book Antiqua" w:hAnsi="Book Antiqua"/>
                <w:sz w:val="24"/>
                <w:szCs w:val="24"/>
                <w:lang w:val="en-GB"/>
              </w:rPr>
            </w:pPr>
          </w:p>
          <w:p w14:paraId="24D5203F" w14:textId="77777777" w:rsidR="003454E3" w:rsidRPr="008404D6" w:rsidRDefault="003454E3" w:rsidP="00BC4626">
            <w:pPr>
              <w:rPr>
                <w:rFonts w:ascii="Book Antiqua" w:hAnsi="Book Antiqua"/>
                <w:sz w:val="24"/>
                <w:szCs w:val="24"/>
                <w:lang w:val="en-GB"/>
              </w:rPr>
            </w:pPr>
            <w:r w:rsidRPr="008404D6">
              <w:rPr>
                <w:rFonts w:ascii="Book Antiqua" w:hAnsi="Book Antiqua"/>
                <w:sz w:val="24"/>
                <w:szCs w:val="24"/>
                <w:lang w:val="en-GB"/>
              </w:rPr>
              <w:t>Date:_________________</w:t>
            </w:r>
          </w:p>
        </w:tc>
      </w:tr>
      <w:tr w:rsidR="003454E3" w:rsidRPr="008404D6" w14:paraId="6617224C" w14:textId="77777777" w:rsidTr="00BC4626">
        <w:tc>
          <w:tcPr>
            <w:tcW w:w="2538" w:type="dxa"/>
          </w:tcPr>
          <w:p w14:paraId="604B8BC2" w14:textId="77777777" w:rsidR="003454E3" w:rsidRPr="008404D6" w:rsidRDefault="003454E3" w:rsidP="00BC4626">
            <w:pPr>
              <w:rPr>
                <w:rFonts w:ascii="Book Antiqua" w:hAnsi="Book Antiqua"/>
                <w:b/>
                <w:sz w:val="24"/>
                <w:szCs w:val="24"/>
                <w:lang w:val="en-GB"/>
              </w:rPr>
            </w:pPr>
          </w:p>
          <w:p w14:paraId="4D3D68B1" w14:textId="77777777" w:rsidR="003454E3" w:rsidRPr="008404D6" w:rsidRDefault="003454E3" w:rsidP="00BC4626">
            <w:pPr>
              <w:rPr>
                <w:rFonts w:ascii="Book Antiqua" w:hAnsi="Book Antiqua"/>
                <w:b/>
                <w:sz w:val="24"/>
                <w:szCs w:val="24"/>
                <w:lang w:val="en-GB"/>
              </w:rPr>
            </w:pPr>
            <w:r w:rsidRPr="008404D6">
              <w:rPr>
                <w:rFonts w:ascii="Book Antiqua" w:hAnsi="Book Antiqua"/>
                <w:b/>
                <w:sz w:val="24"/>
                <w:szCs w:val="24"/>
                <w:lang w:val="en-GB"/>
              </w:rPr>
              <w:t>Attachments:</w:t>
            </w:r>
          </w:p>
        </w:tc>
        <w:tc>
          <w:tcPr>
            <w:tcW w:w="7560" w:type="dxa"/>
            <w:hideMark/>
          </w:tcPr>
          <w:p w14:paraId="47E638A0" w14:textId="77777777" w:rsidR="003454E3" w:rsidRPr="008404D6" w:rsidRDefault="003454E3" w:rsidP="00BC4626">
            <w:pPr>
              <w:rPr>
                <w:rFonts w:ascii="Book Antiqua" w:hAnsi="Book Antiqua"/>
                <w:sz w:val="24"/>
                <w:szCs w:val="24"/>
                <w:lang w:val="en-GB"/>
              </w:rPr>
            </w:pPr>
            <w:r w:rsidRPr="008404D6">
              <w:rPr>
                <w:rFonts w:ascii="Book Antiqua" w:hAnsi="Book Antiqua"/>
                <w:sz w:val="24"/>
                <w:szCs w:val="24"/>
                <w:lang w:val="en-GB"/>
              </w:rPr>
              <w:t xml:space="preserve"> </w:t>
            </w:r>
          </w:p>
        </w:tc>
      </w:tr>
    </w:tbl>
    <w:p w14:paraId="208BA516" w14:textId="77777777" w:rsidR="003454E3" w:rsidRPr="008404D6" w:rsidRDefault="003454E3" w:rsidP="003454E3">
      <w:pPr>
        <w:spacing w:after="0" w:line="240" w:lineRule="auto"/>
        <w:rPr>
          <w:rFonts w:ascii="Times New Roman" w:hAnsi="Times New Roman"/>
          <w:sz w:val="24"/>
          <w:szCs w:val="24"/>
          <w:lang w:val="en-GB"/>
        </w:rPr>
      </w:pPr>
    </w:p>
    <w:p w14:paraId="284910EA" w14:textId="77777777" w:rsidR="00C80EBE" w:rsidRDefault="00C80EBE"/>
    <w:sectPr w:rsidR="00C80EBE" w:rsidSect="002A7E7E">
      <w:pgSz w:w="12240" w:h="15840"/>
      <w:pgMar w:top="1440" w:right="1440" w:bottom="56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TimesNewRomanPS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85ED8"/>
    <w:multiLevelType w:val="hybridMultilevel"/>
    <w:tmpl w:val="05BE9260"/>
    <w:lvl w:ilvl="0" w:tplc="E124BE60">
      <w:start w:val="1"/>
      <w:numFmt w:val="lowerLetter"/>
      <w:lvlText w:val="(%1)"/>
      <w:lvlJc w:val="left"/>
      <w:pPr>
        <w:tabs>
          <w:tab w:val="num" w:pos="170"/>
        </w:tabs>
        <w:ind w:left="340" w:hanging="340"/>
      </w:pPr>
      <w:rPr>
        <w:rFonts w:cs="Times New Roman"/>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1" w15:restartNumberingAfterBreak="0">
    <w:nsid w:val="07CE0ED0"/>
    <w:multiLevelType w:val="hybridMultilevel"/>
    <w:tmpl w:val="D6F4E99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 w15:restartNumberingAfterBreak="0">
    <w:nsid w:val="15E17E8F"/>
    <w:multiLevelType w:val="hybridMultilevel"/>
    <w:tmpl w:val="A1B414FE"/>
    <w:lvl w:ilvl="0" w:tplc="24E85642">
      <w:start w:val="10"/>
      <w:numFmt w:val="bullet"/>
      <w:lvlText w:val="-"/>
      <w:lvlJc w:val="left"/>
      <w:pPr>
        <w:ind w:left="720" w:hanging="360"/>
      </w:pPr>
      <w:rPr>
        <w:rFonts w:ascii="Times New Roman" w:eastAsia="Arial Unicode M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DD6492"/>
    <w:multiLevelType w:val="hybridMultilevel"/>
    <w:tmpl w:val="DDDAA7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3209350E"/>
    <w:multiLevelType w:val="hybridMultilevel"/>
    <w:tmpl w:val="31561DB2"/>
    <w:lvl w:ilvl="0" w:tplc="FFFFFFFF">
      <w:start w:val="4"/>
      <w:numFmt w:val="lowerLetter"/>
      <w:lvlText w:val="(%1)"/>
      <w:lvlJc w:val="left"/>
      <w:pPr>
        <w:tabs>
          <w:tab w:val="num" w:pos="170"/>
        </w:tabs>
        <w:ind w:left="340" w:hanging="340"/>
      </w:pPr>
      <w:rPr>
        <w:rFonts w:cs="Times New Roman"/>
      </w:rPr>
    </w:lvl>
    <w:lvl w:ilvl="1" w:tplc="FFFFFFFF">
      <w:start w:val="1"/>
      <w:numFmt w:val="decimal"/>
      <w:lvlText w:val="%2."/>
      <w:lvlJc w:val="left"/>
      <w:pPr>
        <w:tabs>
          <w:tab w:val="num" w:pos="1440"/>
        </w:tabs>
        <w:ind w:left="1440" w:hanging="360"/>
      </w:pPr>
      <w:rPr>
        <w:rFonts w:cs="Times New Roman"/>
      </w:rPr>
    </w:lvl>
    <w:lvl w:ilvl="2" w:tplc="FFFFFFFF">
      <w:start w:val="1"/>
      <w:numFmt w:val="decimal"/>
      <w:lvlText w:val="%3."/>
      <w:lvlJc w:val="left"/>
      <w:pPr>
        <w:tabs>
          <w:tab w:val="num" w:pos="2160"/>
        </w:tabs>
        <w:ind w:left="2160" w:hanging="36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decimal"/>
      <w:lvlText w:val="%5."/>
      <w:lvlJc w:val="left"/>
      <w:pPr>
        <w:tabs>
          <w:tab w:val="num" w:pos="3600"/>
        </w:tabs>
        <w:ind w:left="3600" w:hanging="360"/>
      </w:pPr>
      <w:rPr>
        <w:rFonts w:cs="Times New Roman"/>
      </w:rPr>
    </w:lvl>
    <w:lvl w:ilvl="5" w:tplc="FFFFFFFF">
      <w:start w:val="1"/>
      <w:numFmt w:val="decimal"/>
      <w:lvlText w:val="%6."/>
      <w:lvlJc w:val="left"/>
      <w:pPr>
        <w:tabs>
          <w:tab w:val="num" w:pos="4320"/>
        </w:tabs>
        <w:ind w:left="4320" w:hanging="36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decimal"/>
      <w:lvlText w:val="%8."/>
      <w:lvlJc w:val="left"/>
      <w:pPr>
        <w:tabs>
          <w:tab w:val="num" w:pos="5760"/>
        </w:tabs>
        <w:ind w:left="5760" w:hanging="360"/>
      </w:pPr>
      <w:rPr>
        <w:rFonts w:cs="Times New Roman"/>
      </w:rPr>
    </w:lvl>
    <w:lvl w:ilvl="8" w:tplc="FFFFFFFF">
      <w:start w:val="1"/>
      <w:numFmt w:val="decimal"/>
      <w:lvlText w:val="%9."/>
      <w:lvlJc w:val="left"/>
      <w:pPr>
        <w:tabs>
          <w:tab w:val="num" w:pos="6480"/>
        </w:tabs>
        <w:ind w:left="6480" w:hanging="360"/>
      </w:pPr>
      <w:rPr>
        <w:rFonts w:cs="Times New Roman"/>
      </w:rPr>
    </w:lvl>
  </w:abstractNum>
  <w:abstractNum w:abstractNumId="5" w15:restartNumberingAfterBreak="0">
    <w:nsid w:val="3DEA6C48"/>
    <w:multiLevelType w:val="hybridMultilevel"/>
    <w:tmpl w:val="3C948416"/>
    <w:lvl w:ilvl="0" w:tplc="DD326A66">
      <w:start w:val="1"/>
      <w:numFmt w:val="decimal"/>
      <w:lvlText w:val="(%1)"/>
      <w:lvlJc w:val="left"/>
      <w:pPr>
        <w:ind w:left="1440" w:hanging="705"/>
      </w:pPr>
      <w:rPr>
        <w:rFonts w:cs="Times New Roman"/>
      </w:rPr>
    </w:lvl>
    <w:lvl w:ilvl="1" w:tplc="0C090019">
      <w:start w:val="1"/>
      <w:numFmt w:val="decimal"/>
      <w:lvlText w:val="%2."/>
      <w:lvlJc w:val="left"/>
      <w:pPr>
        <w:tabs>
          <w:tab w:val="num" w:pos="1440"/>
        </w:tabs>
        <w:ind w:left="1440" w:hanging="360"/>
      </w:pPr>
      <w:rPr>
        <w:rFonts w:cs="Times New Roman"/>
      </w:rPr>
    </w:lvl>
    <w:lvl w:ilvl="2" w:tplc="0C09001B">
      <w:start w:val="1"/>
      <w:numFmt w:val="decimal"/>
      <w:lvlText w:val="%3."/>
      <w:lvlJc w:val="left"/>
      <w:pPr>
        <w:tabs>
          <w:tab w:val="num" w:pos="2160"/>
        </w:tabs>
        <w:ind w:left="2160" w:hanging="360"/>
      </w:pPr>
      <w:rPr>
        <w:rFonts w:cs="Times New Roman"/>
      </w:rPr>
    </w:lvl>
    <w:lvl w:ilvl="3" w:tplc="0C09000F">
      <w:start w:val="1"/>
      <w:numFmt w:val="decimal"/>
      <w:lvlText w:val="%4."/>
      <w:lvlJc w:val="left"/>
      <w:pPr>
        <w:tabs>
          <w:tab w:val="num" w:pos="2880"/>
        </w:tabs>
        <w:ind w:left="2880" w:hanging="360"/>
      </w:pPr>
      <w:rPr>
        <w:rFonts w:cs="Times New Roman"/>
      </w:rPr>
    </w:lvl>
    <w:lvl w:ilvl="4" w:tplc="0C090019">
      <w:start w:val="1"/>
      <w:numFmt w:val="decimal"/>
      <w:lvlText w:val="%5."/>
      <w:lvlJc w:val="left"/>
      <w:pPr>
        <w:tabs>
          <w:tab w:val="num" w:pos="3600"/>
        </w:tabs>
        <w:ind w:left="3600" w:hanging="360"/>
      </w:pPr>
      <w:rPr>
        <w:rFonts w:cs="Times New Roman"/>
      </w:rPr>
    </w:lvl>
    <w:lvl w:ilvl="5" w:tplc="0C09001B">
      <w:start w:val="1"/>
      <w:numFmt w:val="decimal"/>
      <w:lvlText w:val="%6."/>
      <w:lvlJc w:val="left"/>
      <w:pPr>
        <w:tabs>
          <w:tab w:val="num" w:pos="4320"/>
        </w:tabs>
        <w:ind w:left="4320" w:hanging="360"/>
      </w:pPr>
      <w:rPr>
        <w:rFonts w:cs="Times New Roman"/>
      </w:rPr>
    </w:lvl>
    <w:lvl w:ilvl="6" w:tplc="0C09000F">
      <w:start w:val="1"/>
      <w:numFmt w:val="decimal"/>
      <w:lvlText w:val="%7."/>
      <w:lvlJc w:val="left"/>
      <w:pPr>
        <w:tabs>
          <w:tab w:val="num" w:pos="5040"/>
        </w:tabs>
        <w:ind w:left="5040" w:hanging="360"/>
      </w:pPr>
      <w:rPr>
        <w:rFonts w:cs="Times New Roman"/>
      </w:rPr>
    </w:lvl>
    <w:lvl w:ilvl="7" w:tplc="0C090019">
      <w:start w:val="1"/>
      <w:numFmt w:val="decimal"/>
      <w:lvlText w:val="%8."/>
      <w:lvlJc w:val="left"/>
      <w:pPr>
        <w:tabs>
          <w:tab w:val="num" w:pos="5760"/>
        </w:tabs>
        <w:ind w:left="5760" w:hanging="360"/>
      </w:pPr>
      <w:rPr>
        <w:rFonts w:cs="Times New Roman"/>
      </w:rPr>
    </w:lvl>
    <w:lvl w:ilvl="8" w:tplc="0C09001B">
      <w:start w:val="1"/>
      <w:numFmt w:val="decimal"/>
      <w:lvlText w:val="%9."/>
      <w:lvlJc w:val="left"/>
      <w:pPr>
        <w:tabs>
          <w:tab w:val="num" w:pos="6480"/>
        </w:tabs>
        <w:ind w:left="6480" w:hanging="360"/>
      </w:pPr>
      <w:rPr>
        <w:rFonts w:cs="Times New Roman"/>
      </w:rPr>
    </w:lvl>
  </w:abstractNum>
  <w:abstractNum w:abstractNumId="6" w15:restartNumberingAfterBreak="0">
    <w:nsid w:val="4F216D18"/>
    <w:multiLevelType w:val="singleLevel"/>
    <w:tmpl w:val="E3F4C880"/>
    <w:lvl w:ilvl="0">
      <w:start w:val="2"/>
      <w:numFmt w:val="decimal"/>
      <w:lvlText w:val="(%1)"/>
      <w:lvlJc w:val="left"/>
      <w:pPr>
        <w:tabs>
          <w:tab w:val="num" w:pos="1440"/>
        </w:tabs>
        <w:ind w:left="1440" w:hanging="720"/>
      </w:pPr>
      <w:rPr>
        <w:rFonts w:cs="Times New Roman"/>
      </w:rPr>
    </w:lvl>
  </w:abstractNum>
  <w:num w:numId="1" w16cid:durableId="156927096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13492465">
    <w:abstractNumId w:val="6"/>
    <w:lvlOverride w:ilvl="0">
      <w:startOverride w:val="2"/>
    </w:lvlOverride>
  </w:num>
  <w:num w:numId="3" w16cid:durableId="7638415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4057719">
    <w:abstractNumId w:val="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04261675">
    <w:abstractNumId w:val="2"/>
  </w:num>
  <w:num w:numId="6" w16cid:durableId="13457852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540323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4E3"/>
    <w:rsid w:val="000A4311"/>
    <w:rsid w:val="0015044E"/>
    <w:rsid w:val="00174F71"/>
    <w:rsid w:val="001968C0"/>
    <w:rsid w:val="00236B61"/>
    <w:rsid w:val="0024340B"/>
    <w:rsid w:val="002477EF"/>
    <w:rsid w:val="002834CE"/>
    <w:rsid w:val="002A6C6B"/>
    <w:rsid w:val="002A7E7E"/>
    <w:rsid w:val="002D0556"/>
    <w:rsid w:val="00316147"/>
    <w:rsid w:val="00317141"/>
    <w:rsid w:val="003454E3"/>
    <w:rsid w:val="003D3CBD"/>
    <w:rsid w:val="004266AD"/>
    <w:rsid w:val="004F470D"/>
    <w:rsid w:val="00531C9B"/>
    <w:rsid w:val="00556C0D"/>
    <w:rsid w:val="00627C36"/>
    <w:rsid w:val="006A2291"/>
    <w:rsid w:val="00703DF1"/>
    <w:rsid w:val="00715F39"/>
    <w:rsid w:val="00772259"/>
    <w:rsid w:val="007D227B"/>
    <w:rsid w:val="008039CC"/>
    <w:rsid w:val="0088109C"/>
    <w:rsid w:val="009172BD"/>
    <w:rsid w:val="009E0B4D"/>
    <w:rsid w:val="00A7497E"/>
    <w:rsid w:val="00B67922"/>
    <w:rsid w:val="00BA709E"/>
    <w:rsid w:val="00BB6BCE"/>
    <w:rsid w:val="00BF7903"/>
    <w:rsid w:val="00C50406"/>
    <w:rsid w:val="00C80EBE"/>
    <w:rsid w:val="00CD66B6"/>
    <w:rsid w:val="00D470CD"/>
    <w:rsid w:val="00D60DEC"/>
    <w:rsid w:val="00D64442"/>
    <w:rsid w:val="00D6675B"/>
    <w:rsid w:val="00DC2404"/>
    <w:rsid w:val="00E14751"/>
    <w:rsid w:val="00E33DE1"/>
    <w:rsid w:val="00E60DAB"/>
    <w:rsid w:val="00E630BD"/>
    <w:rsid w:val="00E7236F"/>
    <w:rsid w:val="00EB3C77"/>
    <w:rsid w:val="00EC38E9"/>
    <w:rsid w:val="00F66A8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355BF"/>
  <w15:docId w15:val="{F55B9158-E128-4F2E-B1CE-7E859BA4C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4E3"/>
    <w:rPr>
      <w:rFonts w:eastAsia="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454E3"/>
    <w:pPr>
      <w:spacing w:after="0" w:line="240" w:lineRule="auto"/>
    </w:pPr>
    <w:rPr>
      <w:rFonts w:eastAsia="Times New Roman"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454E3"/>
    <w:pPr>
      <w:spacing w:after="0" w:line="240" w:lineRule="auto"/>
    </w:pPr>
    <w:rPr>
      <w:rFonts w:eastAsia="Times New Roman" w:cs="Times New Roman"/>
      <w:lang w:val="en-US"/>
    </w:rPr>
  </w:style>
  <w:style w:type="paragraph" w:styleId="BalloonText">
    <w:name w:val="Balloon Text"/>
    <w:basedOn w:val="Normal"/>
    <w:link w:val="BalloonTextChar"/>
    <w:uiPriority w:val="99"/>
    <w:semiHidden/>
    <w:unhideWhenUsed/>
    <w:rsid w:val="00DC24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2404"/>
    <w:rPr>
      <w:rFonts w:ascii="Segoe UI" w:eastAsia="Times New Roman" w:hAnsi="Segoe UI" w:cs="Segoe UI"/>
      <w:sz w:val="18"/>
      <w:szCs w:val="18"/>
    </w:rPr>
  </w:style>
  <w:style w:type="paragraph" w:styleId="ListParagraph">
    <w:name w:val="List Paragraph"/>
    <w:basedOn w:val="Normal"/>
    <w:uiPriority w:val="34"/>
    <w:qFormat/>
    <w:rsid w:val="003171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4</Pages>
  <Words>797</Words>
  <Characters>4545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Willie Kalmatak</dc:creator>
  <cp:lastModifiedBy>Letishia Ephraim</cp:lastModifiedBy>
  <cp:revision>13</cp:revision>
  <cp:lastPrinted>2021-05-20T04:24:00Z</cp:lastPrinted>
  <dcterms:created xsi:type="dcterms:W3CDTF">2023-04-06T04:52:00Z</dcterms:created>
  <dcterms:modified xsi:type="dcterms:W3CDTF">2026-05-28T02:23:00Z</dcterms:modified>
</cp:coreProperties>
</file>