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0D7" w14:textId="77777777" w:rsidR="00392840" w:rsidRDefault="00392840"/>
    <w:p w14:paraId="7EAF9357" w14:textId="77777777" w:rsidR="00447E5B" w:rsidRDefault="00447E5B"/>
    <w:p w14:paraId="174410E9" w14:textId="4180A1AA" w:rsidR="00447E5B" w:rsidRDefault="00447E5B">
      <w:r>
        <w:rPr>
          <w:noProof/>
        </w:rPr>
        <w:drawing>
          <wp:inline distT="0" distB="0" distL="0" distR="0" wp14:anchorId="7EC6D131" wp14:editId="0B3A8782">
            <wp:extent cx="1880417" cy="3487103"/>
            <wp:effectExtent l="0" t="3175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3996" cy="34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4805" w14:textId="77777777" w:rsidR="00447E5B" w:rsidRDefault="00447E5B"/>
    <w:p w14:paraId="475BAB71" w14:textId="45A0A682" w:rsidR="00447E5B" w:rsidRDefault="00447E5B" w:rsidP="00C94E35">
      <w:pPr>
        <w:pStyle w:val="Titre1"/>
      </w:pPr>
      <w:r>
        <w:t>Consommation relevée du module MDEK1001 sous 5V (via USB)</w:t>
      </w:r>
    </w:p>
    <w:p w14:paraId="09C6A8A5" w14:textId="66A671E3" w:rsidR="00447E5B" w:rsidRPr="00C94E35" w:rsidRDefault="00447E5B">
      <w:pPr>
        <w:rPr>
          <w:b/>
          <w:bCs/>
        </w:rPr>
      </w:pPr>
      <w:r w:rsidRPr="00C94E35">
        <w:rPr>
          <w:b/>
          <w:bCs/>
        </w:rPr>
        <w:t>31 mA sous 5V (156mW)</w:t>
      </w:r>
    </w:p>
    <w:p w14:paraId="7A8B262B" w14:textId="77777777" w:rsidR="00447E5B" w:rsidRDefault="00447E5B" w:rsidP="00447E5B"/>
    <w:p w14:paraId="7C00D848" w14:textId="4E322133" w:rsidR="00447E5B" w:rsidRDefault="00447E5B" w:rsidP="00C94E35">
      <w:pPr>
        <w:pStyle w:val="Titre1"/>
      </w:pPr>
      <w:r>
        <w:t>Consommation estimée du module MDEK1001 sous 3V (</w:t>
      </w:r>
      <w:r w:rsidR="00C94E35">
        <w:t>Pile</w:t>
      </w:r>
      <w:r>
        <w:t>)</w:t>
      </w:r>
    </w:p>
    <w:p w14:paraId="17DAC1A4" w14:textId="0FB83979" w:rsidR="00447E5B" w:rsidRPr="00C94E35" w:rsidRDefault="00447E5B">
      <w:pPr>
        <w:rPr>
          <w:b/>
          <w:bCs/>
        </w:rPr>
      </w:pPr>
      <w:r w:rsidRPr="00C94E35">
        <w:rPr>
          <w:b/>
          <w:bCs/>
        </w:rPr>
        <w:t>52 mA sous 3V (156 mW)</w:t>
      </w:r>
    </w:p>
    <w:p w14:paraId="695E01B3" w14:textId="7D96BE25" w:rsidR="004E6871" w:rsidRDefault="004E6871" w:rsidP="004E6871">
      <w:pPr>
        <w:pStyle w:val="Titre1"/>
      </w:pPr>
      <w:r>
        <w:t>Extrait datasheet DW1000</w:t>
      </w:r>
    </w:p>
    <w:p w14:paraId="7C59DF6A" w14:textId="77777777" w:rsidR="00447E5B" w:rsidRDefault="00447E5B"/>
    <w:p w14:paraId="2001341D" w14:textId="1E0EA5FB" w:rsidR="004E6871" w:rsidRDefault="004E6871">
      <w:r>
        <w:rPr>
          <w:noProof/>
        </w:rPr>
        <w:drawing>
          <wp:inline distT="0" distB="0" distL="0" distR="0" wp14:anchorId="330246D5" wp14:editId="5896B4DF">
            <wp:extent cx="5760720" cy="2632710"/>
            <wp:effectExtent l="0" t="0" r="0" b="0"/>
            <wp:docPr id="202294977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977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90D" w14:textId="77777777" w:rsidR="004E6871" w:rsidRDefault="004E6871"/>
    <w:p w14:paraId="3258DE6E" w14:textId="63D75566" w:rsidR="00C94E35" w:rsidRPr="000626D2" w:rsidRDefault="00C94E35" w:rsidP="00C94E35">
      <w:pPr>
        <w:pStyle w:val="Titre1"/>
        <w:rPr>
          <w:color w:val="FF0000"/>
        </w:rPr>
      </w:pPr>
      <w:r w:rsidRPr="00C94E35">
        <w:t>Proposition de p</w:t>
      </w:r>
      <w:r w:rsidR="00066421">
        <w:t>i</w:t>
      </w:r>
      <w:r w:rsidRPr="00C94E35">
        <w:t>le pour 2h</w:t>
      </w:r>
      <w:r>
        <w:t xml:space="preserve"> d’autonomie</w:t>
      </w:r>
      <w:r w:rsidR="000626D2">
        <w:t xml:space="preserve"> </w:t>
      </w:r>
      <w:r w:rsidR="000626D2" w:rsidRPr="000626D2">
        <w:rPr>
          <w:color w:val="FF0000"/>
        </w:rPr>
        <w:t>(A priori pas assez de courant)</w:t>
      </w:r>
    </w:p>
    <w:p w14:paraId="183D8D48" w14:textId="388A85F0" w:rsidR="00447E5B" w:rsidRDefault="00447E5B">
      <w:pPr>
        <w:rPr>
          <w:lang w:val="en-US"/>
        </w:rPr>
      </w:pPr>
      <w:r w:rsidRPr="00447E5B">
        <w:rPr>
          <w:lang w:val="en-US"/>
        </w:rPr>
        <w:t xml:space="preserve">Pile bouton rechargeable Panasonic 3V, </w:t>
      </w:r>
      <w:r w:rsidR="00C94E35">
        <w:rPr>
          <w:lang w:val="en-US"/>
        </w:rPr>
        <w:t>100</w:t>
      </w:r>
      <w:r w:rsidRPr="00447E5B">
        <w:rPr>
          <w:lang w:val="en-US"/>
        </w:rPr>
        <w:t xml:space="preserve">mAh, </w:t>
      </w:r>
      <w:r w:rsidR="00C94E35">
        <w:rPr>
          <w:lang w:val="en-US"/>
        </w:rPr>
        <w:t>30</w:t>
      </w:r>
      <w:r w:rsidRPr="00447E5B">
        <w:rPr>
          <w:lang w:val="en-US"/>
        </w:rPr>
        <w:t xml:space="preserve">mm, Lithium Vanadium </w:t>
      </w:r>
      <w:proofErr w:type="spellStart"/>
      <w:r w:rsidRPr="00447E5B">
        <w:rPr>
          <w:lang w:val="en-US"/>
        </w:rPr>
        <w:t>Pentoxyde</w:t>
      </w:r>
      <w:proofErr w:type="spellEnd"/>
      <w:r w:rsidRPr="00447E5B">
        <w:rPr>
          <w:lang w:val="en-US"/>
        </w:rPr>
        <w:t>, VL</w:t>
      </w:r>
      <w:r w:rsidR="00C94E35">
        <w:rPr>
          <w:lang w:val="en-US"/>
        </w:rPr>
        <w:t>3032</w:t>
      </w:r>
    </w:p>
    <w:p w14:paraId="19978668" w14:textId="10131026" w:rsidR="00447E5B" w:rsidRPr="00447E5B" w:rsidRDefault="00C94E35">
      <w:pPr>
        <w:rPr>
          <w:lang w:val="en-US"/>
        </w:rPr>
      </w:pPr>
      <w:r w:rsidRPr="00C94E35">
        <w:rPr>
          <w:lang w:val="en-US"/>
        </w:rPr>
        <w:lastRenderedPageBreak/>
        <w:t>https://fr.rs-online.com/web/p/piles-bouton-rechargeables/0407906</w:t>
      </w:r>
    </w:p>
    <w:p w14:paraId="6A26F40C" w14:textId="6A8B44B3" w:rsidR="00447E5B" w:rsidRDefault="00C94E35">
      <w:r>
        <w:rPr>
          <w:noProof/>
        </w:rPr>
        <w:drawing>
          <wp:inline distT="0" distB="0" distL="0" distR="0" wp14:anchorId="7BD769EE" wp14:editId="1E2B794C">
            <wp:extent cx="2766060" cy="1627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760" cy="163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B2B" w14:textId="77777777" w:rsidR="00447E5B" w:rsidRDefault="00447E5B"/>
    <w:p w14:paraId="0CFA1FBD" w14:textId="5D70D7C4" w:rsidR="000626D2" w:rsidRDefault="000626D2" w:rsidP="000626D2">
      <w:pPr>
        <w:pStyle w:val="Titre1"/>
        <w:rPr>
          <w:color w:val="FF0000"/>
        </w:rPr>
      </w:pPr>
      <w:r w:rsidRPr="00C94E35">
        <w:t>Proposition de</w:t>
      </w:r>
      <w:r>
        <w:t xml:space="preserve"> batterie</w:t>
      </w:r>
      <w:r w:rsidRPr="00C94E35">
        <w:t xml:space="preserve"> </w:t>
      </w:r>
    </w:p>
    <w:p w14:paraId="56BB52CD" w14:textId="0863A5AB" w:rsidR="000626D2" w:rsidRDefault="000626D2" w:rsidP="000626D2">
      <w:hyperlink r:id="rId8" w:history="1">
        <w:r w:rsidRPr="00C235EB">
          <w:rPr>
            <w:rStyle w:val="Lienhypertexte"/>
          </w:rPr>
          <w:t>https://fr.rs-online.com/web/p/batteries-taille-speciale/1251266</w:t>
        </w:r>
      </w:hyperlink>
    </w:p>
    <w:p w14:paraId="75C06D9F" w14:textId="423CDD3C" w:rsidR="000626D2" w:rsidRPr="000626D2" w:rsidRDefault="000626D2" w:rsidP="000626D2">
      <w:r>
        <w:rPr>
          <w:noProof/>
        </w:rPr>
        <w:drawing>
          <wp:inline distT="0" distB="0" distL="0" distR="0" wp14:anchorId="34002402" wp14:editId="33BB493A">
            <wp:extent cx="3665755" cy="2682240"/>
            <wp:effectExtent l="0" t="0" r="0" b="3810"/>
            <wp:docPr id="7908218" name="Image 1" descr="Une image contenant texte, capture d’écran, batte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18" name="Image 1" descr="Une image contenant texte, capture d’écran, batteri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245" cy="26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277" w14:textId="77777777" w:rsidR="000626D2" w:rsidRDefault="000626D2"/>
    <w:p w14:paraId="0FECDD80" w14:textId="77777777" w:rsidR="000626D2" w:rsidRDefault="000626D2"/>
    <w:p w14:paraId="236C1FA9" w14:textId="582CA612" w:rsidR="00447E5B" w:rsidRDefault="00A83CF2" w:rsidP="00A83CF2">
      <w:pPr>
        <w:pStyle w:val="Titre1"/>
      </w:pPr>
      <w:r>
        <w:t xml:space="preserve">Connecteur </w:t>
      </w:r>
      <w:proofErr w:type="spellStart"/>
      <w:r>
        <w:t>Molex</w:t>
      </w:r>
      <w:proofErr w:type="spellEnd"/>
      <w:r>
        <w:t xml:space="preserve"> 1.25 </w:t>
      </w:r>
      <w:proofErr w:type="spellStart"/>
      <w:r>
        <w:t>PicoBlade</w:t>
      </w:r>
      <w:proofErr w:type="spellEnd"/>
    </w:p>
    <w:p w14:paraId="34782960" w14:textId="69BDB589" w:rsidR="00A83CF2" w:rsidRPr="00A83CF2" w:rsidRDefault="00A83CF2" w:rsidP="00A83CF2">
      <w:r w:rsidRPr="00A83CF2">
        <w:t>https://fr.rs-online.com/web/p/cordons-fil-a-carte/2248682?cm_mmc=FR-PLA-DS3A-_-google-_-CSS_FR_FR_Cables_%26_cordons_et_fils_Whoop-_-(FR:Whoop!)+Cordons+fil+%C3%A0+carte-_-2248682&amp;matchtype=&amp;pla-321942550056&amp;gclid=CjwKCAjwp6CkBhB_EiwAlQVyxcc8EZtD0tO86evE6WI9BrQd634MpPSwJFvt0ENdIkdJy4kvpd5NmhoC4hoQAvD_BwE&amp;gclsrc=aw.ds</w:t>
      </w:r>
    </w:p>
    <w:p w14:paraId="49B571F4" w14:textId="1A38B122" w:rsidR="00A83CF2" w:rsidRPr="00A83CF2" w:rsidRDefault="00A83CF2" w:rsidP="00A83CF2">
      <w:r>
        <w:rPr>
          <w:noProof/>
        </w:rPr>
        <w:lastRenderedPageBreak/>
        <w:drawing>
          <wp:inline distT="0" distB="0" distL="0" distR="0" wp14:anchorId="0BF01B3A" wp14:editId="25E1E386">
            <wp:extent cx="3160952" cy="2103120"/>
            <wp:effectExtent l="0" t="0" r="1905" b="0"/>
            <wp:docPr id="1886233766" name="Image 1" descr="Une image contenant câble&#10;&#10;Description générée automatiquement avec une confiance fa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3766" name="Image 1" descr="Une image contenant câble&#10;&#10;Description générée automatiquement avec une confiance faibl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516" cy="21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CF2" w:rsidRPr="00A8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40"/>
    <w:rsid w:val="000626D2"/>
    <w:rsid w:val="00066421"/>
    <w:rsid w:val="00392840"/>
    <w:rsid w:val="00447E5B"/>
    <w:rsid w:val="004E6871"/>
    <w:rsid w:val="00A83CF2"/>
    <w:rsid w:val="00C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A709"/>
  <w15:chartTrackingRefBased/>
  <w15:docId w15:val="{D239BB7B-AD55-45C3-AA13-6C519678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7E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7E5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94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rs-online.com/web/p/batteries-taille-speciale/12512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97F9-F6E2-457A-A0EF-42304159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6</cp:revision>
  <dcterms:created xsi:type="dcterms:W3CDTF">2023-04-27T09:38:00Z</dcterms:created>
  <dcterms:modified xsi:type="dcterms:W3CDTF">2023-06-13T13:35:00Z</dcterms:modified>
</cp:coreProperties>
</file>