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BF20" w14:textId="0E8386C0" w:rsidR="00862813" w:rsidRDefault="00862813" w:rsidP="008154A8">
      <w:pPr>
        <w:jc w:val="both"/>
        <w:rPr>
          <w:b/>
          <w:bCs/>
          <w:sz w:val="36"/>
          <w:szCs w:val="36"/>
        </w:rPr>
      </w:pPr>
      <w:r>
        <w:rPr>
          <w:b/>
          <w:bCs/>
          <w:sz w:val="36"/>
          <w:szCs w:val="36"/>
        </w:rPr>
        <w:t>PAGE DE GARDE EFREI</w:t>
      </w:r>
    </w:p>
    <w:p w14:paraId="29D0DB85" w14:textId="72B19B17" w:rsidR="00862813" w:rsidRDefault="00862813">
      <w:pPr>
        <w:rPr>
          <w:b/>
          <w:bCs/>
          <w:sz w:val="36"/>
          <w:szCs w:val="36"/>
        </w:rPr>
      </w:pPr>
      <w:r>
        <w:rPr>
          <w:b/>
          <w:bCs/>
          <w:sz w:val="36"/>
          <w:szCs w:val="36"/>
        </w:rPr>
        <w:br w:type="page"/>
      </w:r>
    </w:p>
    <w:p w14:paraId="4BA60693" w14:textId="22EAEE9E" w:rsidR="0014225B" w:rsidRDefault="008154A8" w:rsidP="008154A8">
      <w:pPr>
        <w:jc w:val="both"/>
        <w:rPr>
          <w:b/>
          <w:bCs/>
          <w:sz w:val="36"/>
          <w:szCs w:val="36"/>
        </w:rPr>
      </w:pPr>
      <w:r>
        <w:rPr>
          <w:noProof/>
        </w:rPr>
        <w:lastRenderedPageBreak/>
        <w:drawing>
          <wp:inline distT="0" distB="0" distL="0" distR="0" wp14:anchorId="00D33054" wp14:editId="4177A932">
            <wp:extent cx="2316681" cy="762066"/>
            <wp:effectExtent l="0" t="0" r="7620" b="0"/>
            <wp:docPr id="43" name="Image 3" descr="Une image contenant texte, arts de la table, vaisselle, assiette&#10;&#10;Description générée automatiquement">
              <a:extLst xmlns:a="http://schemas.openxmlformats.org/drawingml/2006/main">
                <a:ext uri="{FF2B5EF4-FFF2-40B4-BE49-F238E27FC236}">
                  <a16:creationId xmlns:a16="http://schemas.microsoft.com/office/drawing/2014/main" id="{D42A3E8B-2FC0-43C8-BF06-37CFC709A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descr="Une image contenant texte, arts de la table, vaisselle, assiette&#10;&#10;Description générée automatiquement">
                      <a:extLst>
                        <a:ext uri="{FF2B5EF4-FFF2-40B4-BE49-F238E27FC236}">
                          <a16:creationId xmlns:a16="http://schemas.microsoft.com/office/drawing/2014/main" id="{D42A3E8B-2FC0-43C8-BF06-37CFC709A78F}"/>
                        </a:ext>
                      </a:extLst>
                    </pic:cNvPr>
                    <pic:cNvPicPr>
                      <a:picLocks noChangeAspect="1"/>
                    </pic:cNvPicPr>
                  </pic:nvPicPr>
                  <pic:blipFill>
                    <a:blip r:embed="rId8"/>
                    <a:stretch>
                      <a:fillRect/>
                    </a:stretch>
                  </pic:blipFill>
                  <pic:spPr>
                    <a:xfrm>
                      <a:off x="0" y="0"/>
                      <a:ext cx="2316681" cy="762066"/>
                    </a:xfrm>
                    <a:prstGeom prst="rect">
                      <a:avLst/>
                    </a:prstGeom>
                  </pic:spPr>
                </pic:pic>
              </a:graphicData>
            </a:graphic>
          </wp:inline>
        </w:drawing>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sidR="00F4720C">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 xml:space="preserve">     2022-2023</w:t>
      </w:r>
      <w:r w:rsidR="0014225B">
        <w:rPr>
          <w:b/>
          <w:bCs/>
          <w:sz w:val="36"/>
          <w:szCs w:val="36"/>
        </w:rPr>
        <w:tab/>
      </w:r>
      <w:r w:rsidR="0014225B">
        <w:rPr>
          <w:b/>
          <w:bCs/>
          <w:sz w:val="36"/>
          <w:szCs w:val="36"/>
        </w:rPr>
        <w:tab/>
      </w:r>
      <w:r w:rsidR="0014225B">
        <w:rPr>
          <w:b/>
          <w:bCs/>
          <w:sz w:val="36"/>
          <w:szCs w:val="36"/>
        </w:rPr>
        <w:tab/>
      </w:r>
    </w:p>
    <w:p w14:paraId="1C9E9CEF" w14:textId="67148422" w:rsidR="000B3B8B" w:rsidRDefault="00C457F1">
      <w:pPr>
        <w:rPr>
          <w:b/>
          <w:bCs/>
          <w:sz w:val="36"/>
          <w:szCs w:val="36"/>
        </w:rPr>
      </w:pPr>
      <w:r w:rsidRPr="00C457F1">
        <w:rPr>
          <w:b/>
          <w:bCs/>
          <w:sz w:val="28"/>
          <w:szCs w:val="28"/>
        </w:rPr>
        <w:t>SYSTÈMES ROBOTIQUES &amp; DRONES</w:t>
      </w:r>
      <w:r w:rsidR="0014225B" w:rsidRPr="00C457F1">
        <w:rPr>
          <w:b/>
          <w:bCs/>
          <w:sz w:val="28"/>
          <w:szCs w:val="28"/>
        </w:rPr>
        <w:t xml:space="preserve"> </w:t>
      </w:r>
      <w:r w:rsidR="0014225B">
        <w:rPr>
          <w:b/>
          <w:bCs/>
          <w:sz w:val="36"/>
          <w:szCs w:val="36"/>
        </w:rPr>
        <w:tab/>
      </w:r>
      <w:r w:rsidR="0014225B">
        <w:rPr>
          <w:b/>
          <w:bCs/>
          <w:sz w:val="36"/>
          <w:szCs w:val="36"/>
        </w:rPr>
        <w:tab/>
      </w:r>
      <w:r w:rsidR="0014225B">
        <w:rPr>
          <w:b/>
          <w:bCs/>
          <w:sz w:val="36"/>
          <w:szCs w:val="36"/>
        </w:rPr>
        <w:tab/>
      </w:r>
      <w:r w:rsidR="0014225B">
        <w:rPr>
          <w:b/>
          <w:bCs/>
          <w:sz w:val="36"/>
          <w:szCs w:val="36"/>
        </w:rPr>
        <w:tab/>
      </w:r>
      <w:r w:rsidR="00795C86" w:rsidRPr="00795C86">
        <w:rPr>
          <w:sz w:val="24"/>
          <w:szCs w:val="24"/>
        </w:rPr>
        <w:t>Étudiant :</w:t>
      </w:r>
      <w:r w:rsidR="00795C86">
        <w:rPr>
          <w:b/>
          <w:bCs/>
          <w:sz w:val="36"/>
          <w:szCs w:val="36"/>
        </w:rPr>
        <w:t xml:space="preserve"> </w:t>
      </w:r>
      <w:r>
        <w:rPr>
          <w:sz w:val="24"/>
          <w:szCs w:val="24"/>
        </w:rPr>
        <w:t>PANNIER JULIEN</w:t>
      </w:r>
    </w:p>
    <w:p w14:paraId="240C4F34" w14:textId="76C47625" w:rsidR="00F4720C" w:rsidRPr="00C457F1" w:rsidRDefault="008154A8">
      <w:r w:rsidRPr="00C457F1">
        <w:rPr>
          <w:b/>
          <w:bCs/>
          <w:sz w:val="28"/>
          <w:szCs w:val="28"/>
        </w:rPr>
        <w:t xml:space="preserve">Stage </w:t>
      </w:r>
      <w:r w:rsidR="00C457F1" w:rsidRPr="00C457F1">
        <w:rPr>
          <w:b/>
          <w:bCs/>
          <w:sz w:val="28"/>
          <w:szCs w:val="28"/>
        </w:rPr>
        <w:t xml:space="preserve">technique </w:t>
      </w:r>
      <w:r w:rsidRPr="00C457F1">
        <w:rPr>
          <w:b/>
          <w:bCs/>
          <w:sz w:val="28"/>
          <w:szCs w:val="28"/>
        </w:rPr>
        <w:t>M1</w:t>
      </w:r>
      <w:r w:rsidR="0014225B" w:rsidRPr="00C457F1">
        <w:rPr>
          <w:b/>
          <w:bCs/>
          <w:sz w:val="36"/>
          <w:szCs w:val="36"/>
        </w:rPr>
        <w:tab/>
      </w:r>
      <w:r w:rsidR="0014225B" w:rsidRPr="00C457F1">
        <w:rPr>
          <w:b/>
          <w:bCs/>
          <w:sz w:val="36"/>
          <w:szCs w:val="36"/>
        </w:rPr>
        <w:tab/>
      </w:r>
      <w:r w:rsidR="0014225B" w:rsidRPr="00C457F1">
        <w:rPr>
          <w:b/>
          <w:bCs/>
          <w:sz w:val="36"/>
          <w:szCs w:val="36"/>
        </w:rPr>
        <w:tab/>
      </w:r>
      <w:r w:rsidR="00B62227">
        <w:rPr>
          <w:b/>
          <w:bCs/>
          <w:sz w:val="36"/>
          <w:szCs w:val="36"/>
        </w:rPr>
        <w:t xml:space="preserve">  </w:t>
      </w:r>
      <w:r w:rsidR="00B62227">
        <w:rPr>
          <w:sz w:val="24"/>
          <w:szCs w:val="24"/>
        </w:rPr>
        <w:t>Référent pédagogique</w:t>
      </w:r>
      <w:r w:rsidRPr="00C457F1">
        <w:rPr>
          <w:sz w:val="24"/>
          <w:szCs w:val="24"/>
        </w:rPr>
        <w:t> :</w:t>
      </w:r>
      <w:r w:rsidR="00795C86" w:rsidRPr="00C457F1">
        <w:rPr>
          <w:b/>
          <w:bCs/>
          <w:sz w:val="36"/>
          <w:szCs w:val="36"/>
        </w:rPr>
        <w:t xml:space="preserve"> </w:t>
      </w:r>
      <w:r w:rsidRPr="00C457F1">
        <w:rPr>
          <w:sz w:val="24"/>
          <w:szCs w:val="24"/>
        </w:rPr>
        <w:t>BEN HEDIA BELGACEM</w:t>
      </w:r>
    </w:p>
    <w:p w14:paraId="337267A1" w14:textId="707C504F" w:rsidR="00566D1C" w:rsidRDefault="00566D1C">
      <w:pPr>
        <w:rPr>
          <w:b/>
          <w:bCs/>
          <w:sz w:val="36"/>
          <w:szCs w:val="36"/>
        </w:rPr>
      </w:pPr>
    </w:p>
    <w:p w14:paraId="6C21E39A" w14:textId="6B25835A" w:rsidR="00860A53" w:rsidRDefault="00860A53">
      <w:pPr>
        <w:rPr>
          <w:b/>
          <w:bCs/>
          <w:sz w:val="36"/>
          <w:szCs w:val="36"/>
        </w:rPr>
      </w:pPr>
    </w:p>
    <w:p w14:paraId="192D1001" w14:textId="77777777" w:rsidR="00860A53" w:rsidRPr="00860A53" w:rsidRDefault="00860A53">
      <w:pPr>
        <w:rPr>
          <w:b/>
          <w:bCs/>
          <w:sz w:val="36"/>
          <w:szCs w:val="36"/>
        </w:rPr>
      </w:pPr>
    </w:p>
    <w:p w14:paraId="325E3EBE" w14:textId="7F9E219C" w:rsidR="00E03961" w:rsidRPr="008E0238" w:rsidRDefault="00860A53" w:rsidP="008E0238">
      <w:pPr>
        <w:jc w:val="center"/>
        <w:rPr>
          <w:b/>
          <w:bCs/>
          <w:sz w:val="180"/>
          <w:szCs w:val="180"/>
        </w:rPr>
      </w:pPr>
      <w:r>
        <w:rPr>
          <w:rStyle w:val="lev"/>
          <w:sz w:val="72"/>
          <w:szCs w:val="72"/>
        </w:rPr>
        <w:t>Fabrication de matériel pédagogique : Asservissement d’un bras à hélice avec un degré de liberté</w:t>
      </w:r>
    </w:p>
    <w:p w14:paraId="7E144D07" w14:textId="77777777" w:rsidR="00E03961" w:rsidRDefault="00E03961">
      <w:pPr>
        <w:rPr>
          <w:b/>
          <w:bCs/>
          <w:sz w:val="36"/>
          <w:szCs w:val="36"/>
        </w:rPr>
      </w:pPr>
    </w:p>
    <w:p w14:paraId="0B0B68F2" w14:textId="5588719E" w:rsidR="000B3B8B" w:rsidRDefault="000B3B8B">
      <w:pPr>
        <w:rPr>
          <w:b/>
          <w:bCs/>
          <w:sz w:val="36"/>
          <w:szCs w:val="36"/>
        </w:rPr>
      </w:pPr>
    </w:p>
    <w:p w14:paraId="5FAB1A20" w14:textId="256DECD9" w:rsidR="00174A31" w:rsidRDefault="00174A31">
      <w:pPr>
        <w:rPr>
          <w:b/>
          <w:bCs/>
          <w:sz w:val="36"/>
          <w:szCs w:val="36"/>
        </w:rPr>
      </w:pPr>
    </w:p>
    <w:p w14:paraId="60944EC9" w14:textId="495269F1" w:rsidR="00174A31" w:rsidRDefault="00C457F1" w:rsidP="00174A31">
      <w:pPr>
        <w:jc w:val="right"/>
        <w:rPr>
          <w:sz w:val="24"/>
          <w:szCs w:val="24"/>
        </w:rPr>
      </w:pPr>
      <w:r>
        <w:rPr>
          <w:sz w:val="24"/>
          <w:szCs w:val="24"/>
        </w:rPr>
        <w:t>EFREI PARIS</w:t>
      </w:r>
    </w:p>
    <w:p w14:paraId="624FF52C" w14:textId="275C4A74" w:rsidR="00174A31" w:rsidRDefault="00DF58CC" w:rsidP="00174A31">
      <w:pPr>
        <w:jc w:val="right"/>
        <w:rPr>
          <w:sz w:val="24"/>
          <w:szCs w:val="24"/>
        </w:rPr>
      </w:pPr>
      <w:r w:rsidRPr="00DF58CC">
        <w:rPr>
          <w:noProof/>
          <w:sz w:val="24"/>
          <w:szCs w:val="24"/>
        </w:rPr>
        <mc:AlternateContent>
          <mc:Choice Requires="wps">
            <w:drawing>
              <wp:anchor distT="45720" distB="45720" distL="114300" distR="114300" simplePos="0" relativeHeight="251659264" behindDoc="0" locked="0" layoutInCell="1" allowOverlap="1" wp14:anchorId="4436A23B" wp14:editId="3BA75082">
                <wp:simplePos x="0" y="0"/>
                <wp:positionH relativeFrom="column">
                  <wp:posOffset>-195580</wp:posOffset>
                </wp:positionH>
                <wp:positionV relativeFrom="paragraph">
                  <wp:posOffset>238125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6A23B" id="_x0000_t202" coordsize="21600,21600" o:spt="202" path="m,l,21600r21600,l21600,xe">
                <v:stroke joinstyle="miter"/>
                <v:path gradientshapeok="t" o:connecttype="rect"/>
              </v:shapetype>
              <v:shape id="Zone de texte 2" o:spid="_x0000_s1026" type="#_x0000_t202" style="position:absolute;left:0;text-align:left;margin-left:-15.4pt;margin-top:1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daFPFuEAAAAKAQAADwAAAAAAAAAAAAAAAABoBAAAZHJzL2Rvd25yZXYueG1sUEsFBgAAAAAEAAQA&#10;8wAAAHYFAAAAAA==&#10;" stroked="f">
                <v:textbox style="mso-fit-shape-to-text:t">
                  <w:txbxContent>
                    <w:p w14:paraId="75B774A2" w14:textId="5F913562" w:rsidR="00B35EF6" w:rsidRDefault="00B35EF6">
                      <w:r>
                        <w:t xml:space="preserve">     </w:t>
                      </w:r>
                      <w:r w:rsidR="00860A53">
                        <w:rPr>
                          <w:noProof/>
                        </w:rPr>
                        <w:drawing>
                          <wp:inline distT="0" distB="0" distL="0" distR="0" wp14:anchorId="10C2784F" wp14:editId="5B802ED3">
                            <wp:extent cx="956945" cy="956945"/>
                            <wp:effectExtent l="0" t="0" r="0" b="0"/>
                            <wp:docPr id="67" name="Image 67" descr="@InnovationLab-EFREI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vationLab-EFREIPar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xbxContent>
                </v:textbox>
                <w10:wrap type="square"/>
              </v:shape>
            </w:pict>
          </mc:Fallback>
        </mc:AlternateContent>
      </w:r>
      <w:r w:rsidR="00C457F1">
        <w:rPr>
          <w:sz w:val="24"/>
          <w:szCs w:val="24"/>
        </w:rPr>
        <w:t>INNOVATION LAB</w:t>
      </w:r>
    </w:p>
    <w:p w14:paraId="0E775AC9" w14:textId="506B9942" w:rsidR="000B3B8B" w:rsidRDefault="00C457F1" w:rsidP="00C457F1">
      <w:pPr>
        <w:jc w:val="right"/>
        <w:rPr>
          <w:sz w:val="24"/>
          <w:szCs w:val="24"/>
        </w:rPr>
      </w:pPr>
      <w:r>
        <w:rPr>
          <w:sz w:val="24"/>
          <w:szCs w:val="24"/>
        </w:rPr>
        <w:t>VILLEJUIF</w:t>
      </w:r>
    </w:p>
    <w:p w14:paraId="1515DBE3" w14:textId="5E222971" w:rsidR="00174A31" w:rsidRDefault="00C457F1" w:rsidP="00174A31">
      <w:pPr>
        <w:jc w:val="right"/>
        <w:rPr>
          <w:sz w:val="24"/>
          <w:szCs w:val="24"/>
        </w:rPr>
      </w:pPr>
      <w:r>
        <w:rPr>
          <w:sz w:val="24"/>
          <w:szCs w:val="24"/>
        </w:rPr>
        <w:t>Tuteurs</w:t>
      </w:r>
      <w:r w:rsidR="00795C86" w:rsidRPr="00795C86">
        <w:rPr>
          <w:sz w:val="24"/>
          <w:szCs w:val="24"/>
        </w:rPr>
        <w:t> :</w:t>
      </w:r>
      <w:r w:rsidR="00795C86">
        <w:rPr>
          <w:b/>
          <w:bCs/>
          <w:sz w:val="36"/>
          <w:szCs w:val="36"/>
        </w:rPr>
        <w:t xml:space="preserve"> </w:t>
      </w:r>
      <w:r>
        <w:rPr>
          <w:sz w:val="24"/>
          <w:szCs w:val="24"/>
        </w:rPr>
        <w:t>CONTEVILLE</w:t>
      </w:r>
      <w:r w:rsidR="00566D1C" w:rsidRPr="00566D1C">
        <w:rPr>
          <w:sz w:val="24"/>
          <w:szCs w:val="24"/>
        </w:rPr>
        <w:t xml:space="preserve"> </w:t>
      </w:r>
      <w:r>
        <w:rPr>
          <w:sz w:val="24"/>
          <w:szCs w:val="24"/>
        </w:rPr>
        <w:t>LAURIE</w:t>
      </w:r>
    </w:p>
    <w:p w14:paraId="71FC6516" w14:textId="4AA7BCA4" w:rsidR="000B3B8B" w:rsidRPr="00280A32" w:rsidRDefault="00C457F1" w:rsidP="00174A31">
      <w:pPr>
        <w:jc w:val="right"/>
        <w:rPr>
          <w:sz w:val="24"/>
          <w:szCs w:val="24"/>
        </w:rPr>
      </w:pPr>
      <w:r>
        <w:rPr>
          <w:sz w:val="24"/>
          <w:szCs w:val="24"/>
        </w:rPr>
        <w:t>GRIOT RÉMI</w:t>
      </w:r>
    </w:p>
    <w:p w14:paraId="38B3E493" w14:textId="593FB8F5" w:rsid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Remerciements</w:t>
      </w:r>
      <w:r w:rsidRPr="00B27E00">
        <w:rPr>
          <w:rFonts w:asciiTheme="minorHAnsi" w:eastAsiaTheme="minorEastAsia" w:hAnsiTheme="minorHAnsi" w:cstheme="minorBidi"/>
          <w:b/>
          <w:bCs/>
          <w:color w:val="auto"/>
          <w:sz w:val="36"/>
          <w:szCs w:val="36"/>
        </w:rPr>
        <w:t xml:space="preserve"> </w:t>
      </w:r>
    </w:p>
    <w:p w14:paraId="685D81F3" w14:textId="664F3F16" w:rsidR="00AC6CF8" w:rsidRDefault="00AC6CF8">
      <w:pPr>
        <w:rPr>
          <w:b/>
          <w:bCs/>
          <w:sz w:val="36"/>
          <w:szCs w:val="36"/>
        </w:rPr>
      </w:pPr>
    </w:p>
    <w:p w14:paraId="3A986BEB" w14:textId="59BFF977" w:rsidR="00187BC3" w:rsidRDefault="00187BC3"/>
    <w:p w14:paraId="34D229FD" w14:textId="7DA1ADFE" w:rsidR="00B62227" w:rsidRDefault="00B62227"/>
    <w:p w14:paraId="3E9CD65F" w14:textId="21D8BFF9" w:rsidR="00B62227" w:rsidRDefault="00B62227"/>
    <w:p w14:paraId="1349758C" w14:textId="042F3748" w:rsidR="00B62227" w:rsidRDefault="00B62227"/>
    <w:p w14:paraId="22687A35" w14:textId="1D250DCF" w:rsidR="00B62227" w:rsidRDefault="00B62227"/>
    <w:p w14:paraId="318F8DC6" w14:textId="6B3EBB05" w:rsidR="00B62227" w:rsidRDefault="00B62227"/>
    <w:p w14:paraId="6099A3B4" w14:textId="012A1805" w:rsidR="00B62227" w:rsidRDefault="00B62227"/>
    <w:p w14:paraId="46E8334F" w14:textId="55054015" w:rsidR="00B62227" w:rsidRDefault="00B62227"/>
    <w:p w14:paraId="45783787" w14:textId="2FF6FDFA" w:rsidR="00B62227" w:rsidRDefault="00B62227"/>
    <w:p w14:paraId="317A21AF" w14:textId="77777777" w:rsidR="00B62227" w:rsidRDefault="00B62227"/>
    <w:p w14:paraId="72132E2E" w14:textId="77777777" w:rsidR="00EB2187" w:rsidRDefault="00EB2187"/>
    <w:p w14:paraId="11A5BAB4" w14:textId="554951AB" w:rsidR="00165AD5" w:rsidRPr="00A63FD4" w:rsidRDefault="00165AD5">
      <w:r>
        <w:t xml:space="preserve"> </w:t>
      </w:r>
    </w:p>
    <w:p w14:paraId="028FA24C" w14:textId="5B51EDC9" w:rsidR="00AC6CF8" w:rsidRDefault="00AC6CF8">
      <w:pPr>
        <w:rPr>
          <w:b/>
          <w:bCs/>
          <w:sz w:val="36"/>
          <w:szCs w:val="36"/>
        </w:rPr>
      </w:pPr>
    </w:p>
    <w:p w14:paraId="711C305B" w14:textId="6177F8F6" w:rsidR="00AC6CF8" w:rsidRDefault="00AC6CF8">
      <w:pPr>
        <w:rPr>
          <w:b/>
          <w:bCs/>
          <w:sz w:val="36"/>
          <w:szCs w:val="36"/>
        </w:rPr>
      </w:pPr>
    </w:p>
    <w:p w14:paraId="5296D067" w14:textId="7EC5F3DA" w:rsidR="00AC6CF8" w:rsidRDefault="00AC6CF8">
      <w:pPr>
        <w:rPr>
          <w:b/>
          <w:bCs/>
          <w:sz w:val="36"/>
          <w:szCs w:val="36"/>
        </w:rPr>
      </w:pPr>
    </w:p>
    <w:p w14:paraId="0B28FCBE" w14:textId="3E74B2F4" w:rsidR="00AC6CF8" w:rsidRDefault="00AC6CF8">
      <w:pPr>
        <w:rPr>
          <w:b/>
          <w:bCs/>
          <w:sz w:val="36"/>
          <w:szCs w:val="36"/>
        </w:rPr>
      </w:pPr>
    </w:p>
    <w:p w14:paraId="1E0221BF" w14:textId="52D54D77" w:rsidR="00AC6CF8" w:rsidRDefault="00AC6CF8">
      <w:pPr>
        <w:rPr>
          <w:b/>
          <w:bCs/>
          <w:sz w:val="36"/>
          <w:szCs w:val="36"/>
        </w:rPr>
      </w:pPr>
    </w:p>
    <w:p w14:paraId="5C09A718" w14:textId="795C2DE4" w:rsidR="00AC6CF8" w:rsidRDefault="00AC6CF8">
      <w:pPr>
        <w:rPr>
          <w:b/>
          <w:bCs/>
          <w:sz w:val="36"/>
          <w:szCs w:val="36"/>
        </w:rPr>
      </w:pPr>
    </w:p>
    <w:p w14:paraId="60596C6D" w14:textId="61A18150" w:rsidR="00AC6CF8" w:rsidRDefault="00AC6CF8">
      <w:pPr>
        <w:rPr>
          <w:b/>
          <w:bCs/>
          <w:sz w:val="36"/>
          <w:szCs w:val="36"/>
        </w:rPr>
      </w:pPr>
    </w:p>
    <w:p w14:paraId="0BEAD39A" w14:textId="4AC45FE2" w:rsidR="00AC6CF8" w:rsidRDefault="00AC6CF8">
      <w:pPr>
        <w:rPr>
          <w:b/>
          <w:bCs/>
          <w:sz w:val="36"/>
          <w:szCs w:val="36"/>
        </w:rPr>
      </w:pPr>
    </w:p>
    <w:p w14:paraId="6A9F4FFE" w14:textId="7CCCBCE1" w:rsidR="00AC6CF8" w:rsidRDefault="00AC6CF8">
      <w:pPr>
        <w:rPr>
          <w:b/>
          <w:bCs/>
          <w:sz w:val="36"/>
          <w:szCs w:val="36"/>
        </w:rPr>
      </w:pPr>
    </w:p>
    <w:p w14:paraId="5576FC5F" w14:textId="50BCB36F" w:rsidR="00AC6CF8" w:rsidRDefault="00AC6CF8">
      <w:pPr>
        <w:rPr>
          <w:b/>
          <w:bCs/>
          <w:sz w:val="36"/>
          <w:szCs w:val="36"/>
        </w:rPr>
      </w:pPr>
    </w:p>
    <w:p w14:paraId="547FDC71" w14:textId="77777777" w:rsidR="00AC6CF8" w:rsidRDefault="00AC6CF8">
      <w:pPr>
        <w:rPr>
          <w:b/>
          <w:bCs/>
          <w:sz w:val="36"/>
          <w:szCs w:val="36"/>
        </w:rPr>
      </w:pPr>
    </w:p>
    <w:sdt>
      <w:sdtPr>
        <w:rPr>
          <w:rFonts w:asciiTheme="minorHAnsi" w:eastAsiaTheme="minorEastAsia" w:hAnsiTheme="minorHAnsi" w:cs="Times New Roman"/>
          <w:color w:val="auto"/>
          <w:sz w:val="22"/>
          <w:szCs w:val="22"/>
        </w:rPr>
        <w:id w:val="-1663849192"/>
        <w:docPartObj>
          <w:docPartGallery w:val="Table of Contents"/>
          <w:docPartUnique/>
        </w:docPartObj>
      </w:sdtPr>
      <w:sdtContent>
        <w:p w14:paraId="7372B3DB" w14:textId="629B26E3" w:rsidR="00A5491D" w:rsidRPr="00B27E00" w:rsidRDefault="00A5491D" w:rsidP="00B27E00">
          <w:pPr>
            <w:pStyle w:val="Titre1"/>
            <w:numPr>
              <w:ilvl w:val="0"/>
              <w:numId w:val="0"/>
            </w:numPr>
            <w:ind w:left="432" w:hanging="432"/>
            <w:rPr>
              <w:rFonts w:asciiTheme="minorHAnsi" w:eastAsiaTheme="minorEastAsia" w:hAnsiTheme="minorHAnsi" w:cstheme="minorBidi"/>
              <w:b/>
              <w:bCs/>
              <w:color w:val="auto"/>
              <w:sz w:val="36"/>
              <w:szCs w:val="36"/>
            </w:rPr>
          </w:pPr>
          <w:r w:rsidRPr="00B27E00">
            <w:rPr>
              <w:rFonts w:asciiTheme="minorHAnsi" w:eastAsiaTheme="minorEastAsia" w:hAnsiTheme="minorHAnsi" w:cstheme="minorBidi"/>
              <w:b/>
              <w:bCs/>
              <w:color w:val="auto"/>
              <w:sz w:val="36"/>
              <w:szCs w:val="36"/>
            </w:rPr>
            <w:t xml:space="preserve">Table des matières </w:t>
          </w:r>
        </w:p>
        <w:p w14:paraId="41877748" w14:textId="77777777" w:rsidR="00A5491D" w:rsidRDefault="00A5491D">
          <w:pPr>
            <w:pStyle w:val="TM1"/>
            <w:rPr>
              <w:b/>
              <w:bCs/>
            </w:rPr>
          </w:pPr>
        </w:p>
        <w:p w14:paraId="48B033E4" w14:textId="3B52661C" w:rsidR="00AC6CF8" w:rsidRDefault="00A5491D">
          <w:pPr>
            <w:pStyle w:val="TM1"/>
          </w:pPr>
          <w:r>
            <w:rPr>
              <w:b/>
              <w:bCs/>
            </w:rPr>
            <w:t xml:space="preserve">Remerciements </w:t>
          </w:r>
          <w:r w:rsidR="00AC6CF8">
            <w:ptab w:relativeTo="margin" w:alignment="right" w:leader="dot"/>
          </w:r>
          <w:r w:rsidR="00594B39">
            <w:rPr>
              <w:b/>
              <w:bCs/>
            </w:rPr>
            <w:t>2</w:t>
          </w:r>
        </w:p>
        <w:p w14:paraId="38152182" w14:textId="2574F8DD" w:rsidR="00A5491D" w:rsidRDefault="00A5491D" w:rsidP="00A5491D">
          <w:pPr>
            <w:pStyle w:val="TM1"/>
          </w:pPr>
          <w:r>
            <w:rPr>
              <w:b/>
              <w:bCs/>
            </w:rPr>
            <w:t xml:space="preserve">Liste des figures </w:t>
          </w:r>
          <w:r>
            <w:ptab w:relativeTo="margin" w:alignment="right" w:leader="dot"/>
          </w:r>
        </w:p>
        <w:p w14:paraId="174C9C07" w14:textId="137BFBF9" w:rsidR="00A5491D" w:rsidRDefault="00A5491D" w:rsidP="00A5491D">
          <w:pPr>
            <w:pStyle w:val="TM1"/>
          </w:pPr>
          <w:r>
            <w:rPr>
              <w:b/>
              <w:bCs/>
            </w:rPr>
            <w:t xml:space="preserve">Liste des tableaux </w:t>
          </w:r>
          <w:r>
            <w:ptab w:relativeTo="margin" w:alignment="right" w:leader="dot"/>
          </w:r>
        </w:p>
        <w:p w14:paraId="1A20B9F4" w14:textId="167E3017" w:rsidR="00A5491D" w:rsidRDefault="001C5B86" w:rsidP="00A5491D">
          <w:pPr>
            <w:pStyle w:val="TM1"/>
          </w:pPr>
          <w:r>
            <w:rPr>
              <w:b/>
              <w:bCs/>
            </w:rPr>
            <w:t xml:space="preserve">Résumé technique </w:t>
          </w:r>
          <w:r w:rsidR="00A5491D">
            <w:ptab w:relativeTo="margin" w:alignment="right" w:leader="dot"/>
          </w:r>
        </w:p>
        <w:p w14:paraId="6E52AFFB" w14:textId="0207916A" w:rsidR="00A5491D" w:rsidRDefault="001C5B86" w:rsidP="00A5491D">
          <w:pPr>
            <w:pStyle w:val="TM1"/>
          </w:pPr>
          <w:r>
            <w:rPr>
              <w:b/>
              <w:bCs/>
            </w:rPr>
            <w:t xml:space="preserve">Abstract </w:t>
          </w:r>
          <w:r w:rsidR="00A5491D">
            <w:ptab w:relativeTo="margin" w:alignment="right" w:leader="dot"/>
          </w:r>
        </w:p>
        <w:p w14:paraId="08A9C375" w14:textId="776245AE" w:rsidR="00A5491D" w:rsidRDefault="00D1642A" w:rsidP="00A5491D">
          <w:pPr>
            <w:pStyle w:val="TM1"/>
          </w:pPr>
          <w:r>
            <w:rPr>
              <w:b/>
              <w:bCs/>
            </w:rPr>
            <w:t xml:space="preserve">Présentation </w:t>
          </w:r>
          <w:r w:rsidR="00A2168F">
            <w:rPr>
              <w:b/>
              <w:bCs/>
            </w:rPr>
            <w:t>de l’environnement du stage</w:t>
          </w:r>
          <w:r w:rsidR="001B2482">
            <w:rPr>
              <w:b/>
              <w:bCs/>
            </w:rPr>
            <w:t xml:space="preserve"> </w:t>
          </w:r>
          <w:r w:rsidR="00A5491D">
            <w:ptab w:relativeTo="margin" w:alignment="right" w:leader="dot"/>
          </w:r>
        </w:p>
        <w:p w14:paraId="73BC14ED" w14:textId="7B8EF092" w:rsidR="00A5491D" w:rsidRDefault="002B6BA3" w:rsidP="00A5491D">
          <w:pPr>
            <w:pStyle w:val="TM2"/>
            <w:ind w:left="216"/>
          </w:pPr>
          <w:r>
            <w:t>L’</w:t>
          </w:r>
          <w:r w:rsidR="00456081">
            <w:t>EFREI</w:t>
          </w:r>
          <w:r>
            <w:t xml:space="preserve"> </w:t>
          </w:r>
          <w:r w:rsidR="00A5491D">
            <w:ptab w:relativeTo="margin" w:alignment="right" w:leader="dot"/>
          </w:r>
        </w:p>
        <w:p w14:paraId="117BB57F" w14:textId="0BF63E3D" w:rsidR="00A5491D" w:rsidRDefault="002B6BA3" w:rsidP="00C74EA5">
          <w:pPr>
            <w:pStyle w:val="TM3"/>
          </w:pPr>
          <w:bookmarkStart w:id="0" w:name="_Hlk62084709"/>
          <w:r>
            <w:t>L</w:t>
          </w:r>
          <w:bookmarkEnd w:id="0"/>
          <w:r w:rsidR="00456081">
            <w:t>’</w:t>
          </w:r>
          <w:proofErr w:type="spellStart"/>
          <w:r w:rsidR="00456081">
            <w:t>Innovation’Lab</w:t>
          </w:r>
          <w:proofErr w:type="spellEnd"/>
          <w:r w:rsidR="00A5491D">
            <w:ptab w:relativeTo="margin" w:alignment="right" w:leader="dot"/>
          </w:r>
        </w:p>
        <w:p w14:paraId="0332BA44" w14:textId="3E4B5568" w:rsidR="00A5491D" w:rsidRDefault="00537C53" w:rsidP="00A5491D">
          <w:pPr>
            <w:pStyle w:val="TM1"/>
          </w:pPr>
          <w:r>
            <w:rPr>
              <w:b/>
              <w:bCs/>
            </w:rPr>
            <w:t xml:space="preserve">Stage </w:t>
          </w:r>
          <w:r w:rsidR="00A5491D">
            <w:ptab w:relativeTo="margin" w:alignment="right" w:leader="dot"/>
          </w:r>
        </w:p>
        <w:p w14:paraId="43F9B33C" w14:textId="129FBD22" w:rsidR="00456081" w:rsidRPr="00456081" w:rsidRDefault="00456081" w:rsidP="00456081">
          <w:pPr>
            <w:pStyle w:val="TM2"/>
            <w:numPr>
              <w:ilvl w:val="0"/>
              <w:numId w:val="13"/>
            </w:numPr>
          </w:pPr>
          <w:r>
            <w:t>Partie 1</w:t>
          </w:r>
          <w:r w:rsidR="00A16E56">
            <w:t xml:space="preserve"> </w:t>
          </w:r>
          <w:r w:rsidR="00A5491D">
            <w:ptab w:relativeTo="margin" w:alignment="right" w:leader="dot"/>
          </w:r>
        </w:p>
        <w:p w14:paraId="32DEAA11" w14:textId="23E2643B" w:rsidR="006D49AB" w:rsidRPr="006D49AB" w:rsidRDefault="00456081" w:rsidP="006D49AB">
          <w:pPr>
            <w:pStyle w:val="TM2"/>
            <w:numPr>
              <w:ilvl w:val="0"/>
              <w:numId w:val="13"/>
            </w:numPr>
          </w:pPr>
          <w:r>
            <w:t>Partie 2</w:t>
          </w:r>
          <w:r w:rsidR="007744DD">
            <w:t xml:space="preserve"> </w:t>
          </w:r>
          <w:r w:rsidR="007744DD">
            <w:ptab w:relativeTo="margin" w:alignment="right" w:leader="dot"/>
          </w:r>
        </w:p>
        <w:p w14:paraId="1B603227" w14:textId="36EC472F" w:rsidR="00A5491D" w:rsidRDefault="00A16E56" w:rsidP="00A5491D">
          <w:pPr>
            <w:pStyle w:val="TM1"/>
          </w:pPr>
          <w:r>
            <w:rPr>
              <w:b/>
              <w:bCs/>
            </w:rPr>
            <w:t xml:space="preserve">Conclusion </w:t>
          </w:r>
          <w:r w:rsidR="00A5491D">
            <w:ptab w:relativeTo="margin" w:alignment="right" w:leader="dot"/>
          </w:r>
        </w:p>
        <w:p w14:paraId="628198BA" w14:textId="6A76209D" w:rsidR="00A5491D" w:rsidRDefault="00A16E56" w:rsidP="00A5491D">
          <w:pPr>
            <w:pStyle w:val="TM1"/>
          </w:pPr>
          <w:r>
            <w:rPr>
              <w:b/>
              <w:bCs/>
            </w:rPr>
            <w:t xml:space="preserve">Bibliographie </w:t>
          </w:r>
          <w:r w:rsidR="00A5491D">
            <w:ptab w:relativeTo="margin" w:alignment="right" w:leader="dot"/>
          </w:r>
        </w:p>
        <w:p w14:paraId="0C6C7605" w14:textId="0DC477DB" w:rsidR="00AC6CF8" w:rsidRPr="00A5491D" w:rsidRDefault="00A16E56" w:rsidP="00A16E56">
          <w:pPr>
            <w:pStyle w:val="TM1"/>
          </w:pPr>
          <w:r>
            <w:rPr>
              <w:b/>
              <w:bCs/>
            </w:rPr>
            <w:t xml:space="preserve">Annexes </w:t>
          </w:r>
          <w:r>
            <w:ptab w:relativeTo="margin" w:alignment="right" w:leader="dot"/>
          </w:r>
        </w:p>
      </w:sdtContent>
    </w:sdt>
    <w:p w14:paraId="254A08BE" w14:textId="472EA978" w:rsidR="0092217D" w:rsidRDefault="0092217D">
      <w:pPr>
        <w:rPr>
          <w:b/>
          <w:bCs/>
          <w:sz w:val="36"/>
          <w:szCs w:val="36"/>
        </w:rPr>
      </w:pPr>
    </w:p>
    <w:p w14:paraId="3377F156" w14:textId="3A6F7C94" w:rsidR="001B2482" w:rsidRDefault="001B2482">
      <w:pPr>
        <w:rPr>
          <w:b/>
          <w:bCs/>
          <w:sz w:val="36"/>
          <w:szCs w:val="36"/>
        </w:rPr>
      </w:pPr>
    </w:p>
    <w:p w14:paraId="620B17E0" w14:textId="31E29CDA" w:rsidR="002A17D9" w:rsidRDefault="002A17D9">
      <w:pPr>
        <w:rPr>
          <w:b/>
          <w:bCs/>
          <w:sz w:val="36"/>
          <w:szCs w:val="36"/>
        </w:rPr>
      </w:pPr>
    </w:p>
    <w:p w14:paraId="5DA814DC" w14:textId="15277475" w:rsidR="00527BB9" w:rsidRDefault="00527BB9">
      <w:pPr>
        <w:rPr>
          <w:b/>
          <w:bCs/>
          <w:sz w:val="36"/>
          <w:szCs w:val="36"/>
        </w:rPr>
      </w:pPr>
    </w:p>
    <w:p w14:paraId="25AB5B56" w14:textId="39DBB9E0" w:rsidR="00456081" w:rsidRDefault="00456081">
      <w:pPr>
        <w:rPr>
          <w:b/>
          <w:bCs/>
          <w:sz w:val="36"/>
          <w:szCs w:val="36"/>
        </w:rPr>
      </w:pPr>
    </w:p>
    <w:p w14:paraId="3D7692BA" w14:textId="08E7C6EF" w:rsidR="00456081" w:rsidRDefault="00456081">
      <w:pPr>
        <w:rPr>
          <w:b/>
          <w:bCs/>
          <w:sz w:val="36"/>
          <w:szCs w:val="36"/>
        </w:rPr>
      </w:pPr>
    </w:p>
    <w:p w14:paraId="3EC77EBD" w14:textId="0655F02E" w:rsidR="00456081" w:rsidRDefault="00456081">
      <w:pPr>
        <w:rPr>
          <w:b/>
          <w:bCs/>
          <w:sz w:val="36"/>
          <w:szCs w:val="36"/>
        </w:rPr>
      </w:pPr>
    </w:p>
    <w:p w14:paraId="29EBCE2F" w14:textId="5651A0C3" w:rsidR="00456081" w:rsidRDefault="00456081">
      <w:pPr>
        <w:rPr>
          <w:b/>
          <w:bCs/>
          <w:sz w:val="36"/>
          <w:szCs w:val="36"/>
        </w:rPr>
      </w:pPr>
    </w:p>
    <w:p w14:paraId="149141D1" w14:textId="2396B4C3" w:rsidR="00456081" w:rsidRDefault="00456081">
      <w:pPr>
        <w:rPr>
          <w:b/>
          <w:bCs/>
          <w:sz w:val="36"/>
          <w:szCs w:val="36"/>
        </w:rPr>
      </w:pPr>
    </w:p>
    <w:p w14:paraId="67A15B67" w14:textId="343C71F5" w:rsidR="00456081" w:rsidRDefault="00456081">
      <w:pPr>
        <w:rPr>
          <w:b/>
          <w:bCs/>
          <w:sz w:val="36"/>
          <w:szCs w:val="36"/>
        </w:rPr>
      </w:pPr>
    </w:p>
    <w:p w14:paraId="41F3FA70" w14:textId="77777777" w:rsidR="00456081" w:rsidRDefault="00456081">
      <w:pPr>
        <w:rPr>
          <w:b/>
          <w:bCs/>
          <w:sz w:val="36"/>
          <w:szCs w:val="36"/>
        </w:rPr>
      </w:pPr>
    </w:p>
    <w:p w14:paraId="2EDCCBD5" w14:textId="22C0801D"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figures</w:t>
      </w:r>
      <w:r w:rsidRPr="00B27E00">
        <w:rPr>
          <w:rFonts w:asciiTheme="minorHAnsi" w:eastAsiaTheme="minorEastAsia" w:hAnsiTheme="minorHAnsi" w:cstheme="minorBidi"/>
          <w:b/>
          <w:bCs/>
          <w:color w:val="auto"/>
          <w:sz w:val="36"/>
          <w:szCs w:val="36"/>
        </w:rPr>
        <w:t xml:space="preserve"> </w:t>
      </w:r>
    </w:p>
    <w:p w14:paraId="179C7E1F" w14:textId="452144B6" w:rsidR="00FE111F" w:rsidRDefault="00FE111F">
      <w:pPr>
        <w:rPr>
          <w:b/>
          <w:bCs/>
          <w:sz w:val="36"/>
          <w:szCs w:val="36"/>
        </w:rPr>
      </w:pPr>
    </w:p>
    <w:p w14:paraId="01E79C42" w14:textId="4D4BCA9C" w:rsidR="00D23B6D" w:rsidRDefault="005A4B2C" w:rsidP="00AC4250">
      <w:pPr>
        <w:pStyle w:val="Tabledesillustrations"/>
        <w:tabs>
          <w:tab w:val="right" w:leader="dot" w:pos="9062"/>
        </w:tabs>
        <w:rPr>
          <w:noProof/>
        </w:rPr>
      </w:pPr>
      <w:r>
        <w:rPr>
          <w:b/>
          <w:bCs/>
          <w:sz w:val="36"/>
          <w:szCs w:val="36"/>
        </w:rPr>
        <w:fldChar w:fldCharType="begin"/>
      </w:r>
      <w:r>
        <w:rPr>
          <w:b/>
          <w:bCs/>
          <w:sz w:val="36"/>
          <w:szCs w:val="36"/>
        </w:rPr>
        <w:instrText xml:space="preserve"> TOC \h \z \c "Figure" </w:instrText>
      </w:r>
      <w:r>
        <w:rPr>
          <w:b/>
          <w:bCs/>
          <w:sz w:val="36"/>
          <w:szCs w:val="36"/>
        </w:rPr>
        <w:fldChar w:fldCharType="separate"/>
      </w:r>
    </w:p>
    <w:p w14:paraId="195C7F79" w14:textId="1DD39AAC" w:rsidR="00FE111F" w:rsidRDefault="005A4B2C">
      <w:pPr>
        <w:rPr>
          <w:b/>
          <w:bCs/>
          <w:sz w:val="36"/>
          <w:szCs w:val="36"/>
        </w:rPr>
      </w:pPr>
      <w:r>
        <w:rPr>
          <w:b/>
          <w:bCs/>
          <w:sz w:val="36"/>
          <w:szCs w:val="36"/>
        </w:rPr>
        <w:fldChar w:fldCharType="end"/>
      </w:r>
    </w:p>
    <w:p w14:paraId="56D9DD05" w14:textId="56181AFB" w:rsidR="005D7ECE" w:rsidRPr="00B27E00" w:rsidRDefault="005D7ECE" w:rsidP="005D7ECE">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t xml:space="preserve">Liste </w:t>
      </w:r>
      <w:r w:rsidRPr="00B27E00">
        <w:rPr>
          <w:rFonts w:asciiTheme="minorHAnsi" w:eastAsiaTheme="minorEastAsia" w:hAnsiTheme="minorHAnsi" w:cstheme="minorBidi"/>
          <w:b/>
          <w:bCs/>
          <w:color w:val="auto"/>
          <w:sz w:val="36"/>
          <w:szCs w:val="36"/>
        </w:rPr>
        <w:t xml:space="preserve">des </w:t>
      </w:r>
      <w:r>
        <w:rPr>
          <w:rFonts w:asciiTheme="minorHAnsi" w:eastAsiaTheme="minorEastAsia" w:hAnsiTheme="minorHAnsi" w:cstheme="minorBidi"/>
          <w:b/>
          <w:bCs/>
          <w:color w:val="auto"/>
          <w:sz w:val="36"/>
          <w:szCs w:val="36"/>
        </w:rPr>
        <w:t>tableaux</w:t>
      </w:r>
      <w:r w:rsidRPr="00B27E00">
        <w:rPr>
          <w:rFonts w:asciiTheme="minorHAnsi" w:eastAsiaTheme="minorEastAsia" w:hAnsiTheme="minorHAnsi" w:cstheme="minorBidi"/>
          <w:b/>
          <w:bCs/>
          <w:color w:val="auto"/>
          <w:sz w:val="36"/>
          <w:szCs w:val="36"/>
        </w:rPr>
        <w:t xml:space="preserve"> </w:t>
      </w:r>
    </w:p>
    <w:p w14:paraId="570598F1" w14:textId="70F13DDB" w:rsidR="00D36B86" w:rsidRDefault="00D36B86" w:rsidP="005A4B2C">
      <w:pPr>
        <w:pStyle w:val="Lgende"/>
      </w:pPr>
    </w:p>
    <w:p w14:paraId="0579DBB2" w14:textId="34DC247E" w:rsidR="003C66BA" w:rsidRDefault="003C66BA"/>
    <w:p w14:paraId="7C70C62B" w14:textId="0D6F5C01" w:rsidR="00AC4250" w:rsidRDefault="00AC4250"/>
    <w:p w14:paraId="042959EC" w14:textId="416B781E" w:rsidR="00AC4250" w:rsidRDefault="00AC4250"/>
    <w:p w14:paraId="52EBF861" w14:textId="41A48724" w:rsidR="00AC4250" w:rsidRDefault="00AC4250"/>
    <w:p w14:paraId="5FE14B1D" w14:textId="610B8BF9" w:rsidR="00AC4250" w:rsidRDefault="00AC4250"/>
    <w:p w14:paraId="1305B3A4" w14:textId="5CC9486F" w:rsidR="00AC4250" w:rsidRDefault="00AC4250"/>
    <w:p w14:paraId="30ECAA75" w14:textId="02542612" w:rsidR="00AC4250" w:rsidRDefault="00AC4250"/>
    <w:p w14:paraId="714532AA" w14:textId="06B59176" w:rsidR="00AC4250" w:rsidRDefault="00AC4250"/>
    <w:p w14:paraId="7E99FD0F" w14:textId="748E1431" w:rsidR="00AC4250" w:rsidRDefault="00AC4250"/>
    <w:p w14:paraId="09A9A3CD" w14:textId="4BFD96A9" w:rsidR="00AC4250" w:rsidRDefault="00AC4250"/>
    <w:p w14:paraId="5A89AB28" w14:textId="6E780E98" w:rsidR="00AC4250" w:rsidRDefault="00AC4250"/>
    <w:p w14:paraId="0ED4E119" w14:textId="17CC2392" w:rsidR="00AC4250" w:rsidRDefault="00AC4250"/>
    <w:p w14:paraId="0D7D6751" w14:textId="1EF148A6" w:rsidR="00AC4250" w:rsidRDefault="00AC4250"/>
    <w:p w14:paraId="297CC0F4" w14:textId="32031068" w:rsidR="00AC4250" w:rsidRDefault="00AC4250"/>
    <w:p w14:paraId="3A992F5D" w14:textId="21BAC480" w:rsidR="00AC4250" w:rsidRDefault="00AC4250"/>
    <w:p w14:paraId="15112171" w14:textId="4D3CB5B4" w:rsidR="00AC4250" w:rsidRDefault="00AC4250"/>
    <w:p w14:paraId="2D13A970" w14:textId="6657E881" w:rsidR="00AC4250" w:rsidRDefault="00AC4250"/>
    <w:p w14:paraId="557F8D41" w14:textId="195AE223" w:rsidR="00AC4250" w:rsidRDefault="00AC4250"/>
    <w:p w14:paraId="4EA2254A" w14:textId="3D7D7A26" w:rsidR="00AC4250" w:rsidRDefault="00AC4250"/>
    <w:p w14:paraId="11C3DDB9" w14:textId="221DB47C" w:rsidR="00AC4250" w:rsidRDefault="00AC4250"/>
    <w:p w14:paraId="68A1CE50" w14:textId="2274C807" w:rsidR="00AC4250" w:rsidRDefault="00AC4250"/>
    <w:p w14:paraId="752A7CC5" w14:textId="7A0195A9" w:rsidR="00AC4250" w:rsidRDefault="00AC4250"/>
    <w:p w14:paraId="29D77D97" w14:textId="77777777" w:rsidR="00AC4250" w:rsidRPr="00D23B6D" w:rsidRDefault="00AC4250"/>
    <w:p w14:paraId="74AD2F71" w14:textId="3769045E" w:rsidR="00B27E00" w:rsidRPr="00B27E00" w:rsidRDefault="00B27E00" w:rsidP="00B27E00">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Résumé technique</w:t>
      </w:r>
      <w:r w:rsidRPr="00B27E00">
        <w:rPr>
          <w:rFonts w:asciiTheme="minorHAnsi" w:eastAsiaTheme="minorEastAsia" w:hAnsiTheme="minorHAnsi" w:cstheme="minorBidi"/>
          <w:b/>
          <w:bCs/>
          <w:color w:val="auto"/>
          <w:sz w:val="36"/>
          <w:szCs w:val="36"/>
        </w:rPr>
        <w:t xml:space="preserve"> </w:t>
      </w:r>
    </w:p>
    <w:p w14:paraId="206242E6" w14:textId="77777777" w:rsidR="00B27E00" w:rsidRDefault="00B27E00">
      <w:pPr>
        <w:rPr>
          <w:b/>
          <w:bCs/>
          <w:sz w:val="36"/>
          <w:szCs w:val="36"/>
        </w:rPr>
      </w:pPr>
    </w:p>
    <w:p w14:paraId="3AA10CD0" w14:textId="56596CAD" w:rsidR="00AC4250" w:rsidRDefault="00AC4250" w:rsidP="003F2554">
      <w:pPr>
        <w:jc w:val="both"/>
      </w:pPr>
      <w:r>
        <w:t>…</w:t>
      </w:r>
    </w:p>
    <w:p w14:paraId="5BB01365" w14:textId="6D3F90C0" w:rsidR="00730CF5" w:rsidRDefault="00730CF5" w:rsidP="003F2554">
      <w:pPr>
        <w:jc w:val="both"/>
      </w:pPr>
      <w:r>
        <w:t xml:space="preserve">Mots clés : </w:t>
      </w:r>
    </w:p>
    <w:p w14:paraId="3509F145" w14:textId="77777777" w:rsidR="00AA68E5" w:rsidRPr="00730CF5" w:rsidRDefault="00AA68E5"/>
    <w:p w14:paraId="192D952A" w14:textId="64100225" w:rsidR="00B27E00" w:rsidRPr="00CD59E7" w:rsidRDefault="00B27E00" w:rsidP="00B27E00">
      <w:pPr>
        <w:pStyle w:val="Titre1"/>
        <w:numPr>
          <w:ilvl w:val="0"/>
          <w:numId w:val="0"/>
        </w:numPr>
        <w:ind w:left="432" w:hanging="432"/>
        <w:rPr>
          <w:rFonts w:asciiTheme="minorHAnsi" w:eastAsiaTheme="minorEastAsia" w:hAnsiTheme="minorHAnsi" w:cstheme="minorBidi"/>
          <w:b/>
          <w:bCs/>
          <w:color w:val="auto"/>
          <w:sz w:val="36"/>
          <w:szCs w:val="36"/>
          <w:lang w:val="en-US"/>
        </w:rPr>
      </w:pPr>
      <w:r w:rsidRPr="00CD59E7">
        <w:rPr>
          <w:rFonts w:asciiTheme="minorHAnsi" w:eastAsiaTheme="minorEastAsia" w:hAnsiTheme="minorHAnsi" w:cstheme="minorBidi"/>
          <w:b/>
          <w:bCs/>
          <w:color w:val="auto"/>
          <w:sz w:val="36"/>
          <w:szCs w:val="36"/>
          <w:lang w:val="en-US"/>
        </w:rPr>
        <w:t>Abstract</w:t>
      </w:r>
    </w:p>
    <w:p w14:paraId="7A2283F7" w14:textId="77777777" w:rsidR="00B27E00" w:rsidRPr="00CD59E7" w:rsidRDefault="00B27E00" w:rsidP="00AF359C">
      <w:pPr>
        <w:rPr>
          <w:b/>
          <w:bCs/>
          <w:sz w:val="36"/>
          <w:szCs w:val="36"/>
          <w:lang w:val="en-US"/>
        </w:rPr>
      </w:pPr>
    </w:p>
    <w:p w14:paraId="41071172" w14:textId="0A80223F" w:rsidR="00860D0A" w:rsidRPr="00681A98" w:rsidRDefault="00AC4250" w:rsidP="00681A98">
      <w:pPr>
        <w:jc w:val="both"/>
        <w:rPr>
          <w:lang w:val="en-US"/>
        </w:rPr>
      </w:pPr>
      <w:r>
        <w:rPr>
          <w:lang w:val="en-US"/>
        </w:rPr>
        <w:t>… English version</w:t>
      </w:r>
    </w:p>
    <w:p w14:paraId="7CA3BB70" w14:textId="70AE9177" w:rsidR="003F2554" w:rsidRDefault="00AF359C" w:rsidP="006B103A">
      <w:pPr>
        <w:jc w:val="both"/>
      </w:pPr>
      <w:r w:rsidRPr="00AC4250">
        <w:t xml:space="preserve">Key </w:t>
      </w:r>
      <w:proofErr w:type="spellStart"/>
      <w:r w:rsidRPr="00AC4250">
        <w:t>words</w:t>
      </w:r>
      <w:proofErr w:type="spellEnd"/>
      <w:r w:rsidRPr="00AC4250">
        <w:t>:</w:t>
      </w:r>
      <w:r w:rsidR="00681A98" w:rsidRPr="00AC4250">
        <w:t xml:space="preserve"> </w:t>
      </w:r>
    </w:p>
    <w:p w14:paraId="740F867A" w14:textId="12A6E717" w:rsidR="00AC4250" w:rsidRDefault="00AC4250" w:rsidP="006B103A">
      <w:pPr>
        <w:jc w:val="both"/>
      </w:pPr>
    </w:p>
    <w:p w14:paraId="27FC1F12" w14:textId="0E40B47B" w:rsidR="00AC4250" w:rsidRDefault="00AC4250" w:rsidP="006B103A">
      <w:pPr>
        <w:jc w:val="both"/>
      </w:pPr>
    </w:p>
    <w:p w14:paraId="63589C56" w14:textId="59727E49" w:rsidR="00AC4250" w:rsidRDefault="00AC4250" w:rsidP="006B103A">
      <w:pPr>
        <w:jc w:val="both"/>
      </w:pPr>
    </w:p>
    <w:p w14:paraId="186397B4" w14:textId="3FBF9E6C" w:rsidR="00AC4250" w:rsidRDefault="00AC4250" w:rsidP="006B103A">
      <w:pPr>
        <w:jc w:val="both"/>
      </w:pPr>
    </w:p>
    <w:p w14:paraId="352D5A65" w14:textId="27F1A145" w:rsidR="00AC4250" w:rsidRDefault="00AC4250" w:rsidP="006B103A">
      <w:pPr>
        <w:jc w:val="both"/>
      </w:pPr>
    </w:p>
    <w:p w14:paraId="7BC49FF7" w14:textId="4139C702" w:rsidR="00AC4250" w:rsidRDefault="00AC4250" w:rsidP="006B103A">
      <w:pPr>
        <w:jc w:val="both"/>
      </w:pPr>
    </w:p>
    <w:p w14:paraId="6094705D" w14:textId="39A79B6B" w:rsidR="00AC4250" w:rsidRDefault="00AC4250" w:rsidP="006B103A">
      <w:pPr>
        <w:jc w:val="both"/>
      </w:pPr>
    </w:p>
    <w:p w14:paraId="6E022678" w14:textId="638AB830" w:rsidR="00AC4250" w:rsidRDefault="00AC4250" w:rsidP="006B103A">
      <w:pPr>
        <w:jc w:val="both"/>
      </w:pPr>
    </w:p>
    <w:p w14:paraId="5BC8E72C" w14:textId="455965BD" w:rsidR="00AC4250" w:rsidRDefault="00AC4250" w:rsidP="006B103A">
      <w:pPr>
        <w:jc w:val="both"/>
      </w:pPr>
    </w:p>
    <w:p w14:paraId="11A0ECF0" w14:textId="65AE6E87" w:rsidR="00AC4250" w:rsidRDefault="00AC4250" w:rsidP="006B103A">
      <w:pPr>
        <w:jc w:val="both"/>
      </w:pPr>
    </w:p>
    <w:p w14:paraId="6FD32BD9" w14:textId="134618E0" w:rsidR="00AC4250" w:rsidRDefault="00AC4250" w:rsidP="006B103A">
      <w:pPr>
        <w:jc w:val="both"/>
      </w:pPr>
    </w:p>
    <w:p w14:paraId="0334F25D" w14:textId="21429AFA" w:rsidR="00AC4250" w:rsidRDefault="00AC4250" w:rsidP="006B103A">
      <w:pPr>
        <w:jc w:val="both"/>
      </w:pPr>
    </w:p>
    <w:p w14:paraId="13401D5A" w14:textId="1DB2B67A" w:rsidR="00AC4250" w:rsidRDefault="00AC4250" w:rsidP="006B103A">
      <w:pPr>
        <w:jc w:val="both"/>
      </w:pPr>
    </w:p>
    <w:p w14:paraId="6C0F234F" w14:textId="1BCA885C" w:rsidR="00AC4250" w:rsidRDefault="00AC4250" w:rsidP="006B103A">
      <w:pPr>
        <w:jc w:val="both"/>
      </w:pPr>
    </w:p>
    <w:p w14:paraId="43DDF23C" w14:textId="34A2C635" w:rsidR="00AC4250" w:rsidRDefault="00AC4250" w:rsidP="006B103A">
      <w:pPr>
        <w:jc w:val="both"/>
      </w:pPr>
    </w:p>
    <w:p w14:paraId="639AB3FF" w14:textId="40F8282F" w:rsidR="00AC4250" w:rsidRDefault="00AC4250" w:rsidP="006B103A">
      <w:pPr>
        <w:jc w:val="both"/>
      </w:pPr>
    </w:p>
    <w:p w14:paraId="0B2A7828" w14:textId="77504B47" w:rsidR="00AC4250" w:rsidRDefault="00AC4250" w:rsidP="006B103A">
      <w:pPr>
        <w:jc w:val="both"/>
      </w:pPr>
    </w:p>
    <w:p w14:paraId="5E64DE33" w14:textId="5EAD2AA9" w:rsidR="00AC4250" w:rsidRDefault="00AC4250" w:rsidP="006B103A">
      <w:pPr>
        <w:jc w:val="both"/>
      </w:pPr>
    </w:p>
    <w:p w14:paraId="344A70F5" w14:textId="77777777" w:rsidR="00AC4250" w:rsidRPr="00AC4250" w:rsidRDefault="00AC4250" w:rsidP="006B103A">
      <w:pPr>
        <w:jc w:val="both"/>
        <w:rPr>
          <w:b/>
          <w:bCs/>
          <w:sz w:val="36"/>
          <w:szCs w:val="36"/>
        </w:rPr>
      </w:pPr>
    </w:p>
    <w:p w14:paraId="44DDF9AD" w14:textId="20F71763" w:rsidR="00E741D8" w:rsidRPr="00B27E00" w:rsidRDefault="00E741D8" w:rsidP="00E741D8">
      <w:pPr>
        <w:pStyle w:val="Titre1"/>
        <w:numPr>
          <w:ilvl w:val="0"/>
          <w:numId w:val="0"/>
        </w:numPr>
        <w:ind w:left="432" w:hanging="432"/>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Présentation de l’environnement du stage</w:t>
      </w:r>
      <w:r w:rsidRPr="00B27E00">
        <w:rPr>
          <w:rFonts w:asciiTheme="minorHAnsi" w:eastAsiaTheme="minorEastAsia" w:hAnsiTheme="minorHAnsi" w:cstheme="minorBidi"/>
          <w:b/>
          <w:bCs/>
          <w:color w:val="auto"/>
          <w:sz w:val="36"/>
          <w:szCs w:val="36"/>
        </w:rPr>
        <w:t xml:space="preserve"> </w:t>
      </w:r>
    </w:p>
    <w:p w14:paraId="149BE22F" w14:textId="77777777" w:rsidR="0079625D" w:rsidRDefault="0079625D" w:rsidP="0079625D">
      <w:pPr>
        <w:rPr>
          <w:b/>
          <w:bCs/>
          <w:sz w:val="36"/>
          <w:szCs w:val="36"/>
        </w:rPr>
      </w:pPr>
    </w:p>
    <w:p w14:paraId="39FCBC2B" w14:textId="52754EAB" w:rsidR="00F61861" w:rsidRPr="0079625D" w:rsidRDefault="007F2CD8" w:rsidP="003F2554">
      <w:pPr>
        <w:jc w:val="both"/>
        <w:rPr>
          <w:sz w:val="28"/>
          <w:szCs w:val="28"/>
          <w:u w:val="single"/>
        </w:rPr>
      </w:pPr>
      <w:r w:rsidRPr="0079625D">
        <w:rPr>
          <w:sz w:val="28"/>
          <w:szCs w:val="28"/>
          <w:u w:val="single"/>
        </w:rPr>
        <w:t>L’</w:t>
      </w:r>
      <w:r w:rsidR="00456081">
        <w:rPr>
          <w:sz w:val="28"/>
          <w:szCs w:val="28"/>
          <w:u w:val="single"/>
        </w:rPr>
        <w:t>EFREI</w:t>
      </w:r>
    </w:p>
    <w:p w14:paraId="0B2A59D7" w14:textId="77777777" w:rsidR="0079625D" w:rsidRPr="0079625D" w:rsidRDefault="0079625D" w:rsidP="003F2554">
      <w:pPr>
        <w:jc w:val="both"/>
        <w:rPr>
          <w:b/>
          <w:bCs/>
          <w:sz w:val="28"/>
          <w:szCs w:val="28"/>
        </w:rPr>
      </w:pPr>
    </w:p>
    <w:p w14:paraId="5058E0F1" w14:textId="2AC2C559" w:rsidR="00F71998" w:rsidRDefault="00B77F04" w:rsidP="00C07175">
      <w:pPr>
        <w:jc w:val="both"/>
      </w:pPr>
      <w:r>
        <w:t>L’</w:t>
      </w:r>
      <w:r w:rsidRPr="00B77F04">
        <w:rPr>
          <w:i/>
          <w:iCs/>
        </w:rPr>
        <w:t xml:space="preserve">École française de radioélectricité, d’électronique et d’informatique </w:t>
      </w:r>
      <w:r>
        <w:t xml:space="preserve">(EFREI) </w:t>
      </w:r>
      <w:r w:rsidR="00915AAE">
        <w:t xml:space="preserve">est une </w:t>
      </w:r>
      <w:r w:rsidR="00DD319F">
        <w:t xml:space="preserve">école </w:t>
      </w:r>
      <w:r w:rsidR="00DB01E1">
        <w:t xml:space="preserve">privée </w:t>
      </w:r>
      <w:r w:rsidR="00DD319F">
        <w:t xml:space="preserve">d’ingénieurs généraliste et expert du numérique, en perpétuelle évolution depuis sa fondation en 1936, qui dispose de l’habilitation </w:t>
      </w:r>
      <w:r w:rsidR="007565E5">
        <w:t>par</w:t>
      </w:r>
      <w:r w:rsidR="00DD319F">
        <w:t xml:space="preserve"> la Commission des Titres Ingénieur</w:t>
      </w:r>
      <w:r w:rsidR="00DB01E1">
        <w:t xml:space="preserve"> à délivrer le titre d’ingénieur</w:t>
      </w:r>
      <w:r w:rsidR="00DD319F">
        <w:t xml:space="preserve"> depuis 1957</w:t>
      </w:r>
      <w:r w:rsidR="00DB01E1">
        <w:t xml:space="preserve"> et qui a rejoint l’université Paris-Panthéon-Assas en tant qu’établissement composante depuis l’année 2022.  </w:t>
      </w:r>
    </w:p>
    <w:p w14:paraId="08EC79DA" w14:textId="295473FC" w:rsidR="00DB01E1" w:rsidRDefault="00DB01E1" w:rsidP="00C07175">
      <w:pPr>
        <w:jc w:val="both"/>
      </w:pPr>
      <w:r>
        <w:t>L’EFREI dispose de plusieurs bâtiments dont deux campus dans les villes de Villejuif et de Bordeaux. Le campus principal</w:t>
      </w:r>
      <w:r w:rsidR="00365D3E">
        <w:t xml:space="preserve"> à Villejuif</w:t>
      </w:r>
      <w:r>
        <w:t xml:space="preserve">, </w:t>
      </w:r>
      <w:r w:rsidR="00365D3E">
        <w:t>comportes-en son sein</w:t>
      </w:r>
      <w:r w:rsidR="00812C63">
        <w:t xml:space="preserve"> un bâtiment inauguré en 2021</w:t>
      </w:r>
      <w:r w:rsidR="00365D3E">
        <w:t xml:space="preserve">, </w:t>
      </w:r>
      <w:r w:rsidR="00812C63">
        <w:t>dans lequel</w:t>
      </w:r>
      <w:r w:rsidR="00365D3E">
        <w:t xml:space="preserve"> s’effectue le stage présenté dans ce document</w:t>
      </w:r>
      <w:r w:rsidR="00812C63">
        <w:t> : l’</w:t>
      </w:r>
      <w:proofErr w:type="spellStart"/>
      <w:r w:rsidR="00812C63">
        <w:t>Innovation’Lab</w:t>
      </w:r>
      <w:proofErr w:type="spellEnd"/>
      <w:r w:rsidR="00812C63">
        <w:t>.</w:t>
      </w:r>
    </w:p>
    <w:p w14:paraId="135DC15A" w14:textId="0ECF502C" w:rsidR="00BD62F0" w:rsidRDefault="00BD62F0" w:rsidP="003F2554">
      <w:pPr>
        <w:jc w:val="both"/>
      </w:pPr>
    </w:p>
    <w:p w14:paraId="1C109E22" w14:textId="446D2887" w:rsidR="00DE6634" w:rsidRPr="0079625D" w:rsidRDefault="00DE6634" w:rsidP="003F2554">
      <w:pPr>
        <w:jc w:val="both"/>
        <w:rPr>
          <w:sz w:val="28"/>
          <w:szCs w:val="28"/>
          <w:u w:val="single"/>
        </w:rPr>
      </w:pPr>
      <w:r w:rsidRPr="0079625D">
        <w:rPr>
          <w:sz w:val="28"/>
          <w:szCs w:val="28"/>
          <w:u w:val="single"/>
        </w:rPr>
        <w:t>L</w:t>
      </w:r>
      <w:r w:rsidR="00456081">
        <w:rPr>
          <w:sz w:val="28"/>
          <w:szCs w:val="28"/>
          <w:u w:val="single"/>
        </w:rPr>
        <w:t>’</w:t>
      </w:r>
      <w:proofErr w:type="spellStart"/>
      <w:r w:rsidR="00456081">
        <w:rPr>
          <w:sz w:val="28"/>
          <w:szCs w:val="28"/>
          <w:u w:val="single"/>
        </w:rPr>
        <w:t>Innovation’Lab</w:t>
      </w:r>
      <w:proofErr w:type="spellEnd"/>
    </w:p>
    <w:p w14:paraId="42435D7C" w14:textId="6BA0B955" w:rsidR="00BD62F0" w:rsidRPr="00DE6634" w:rsidRDefault="00BD62F0" w:rsidP="003F2554">
      <w:pPr>
        <w:jc w:val="both"/>
        <w:rPr>
          <w:sz w:val="28"/>
          <w:szCs w:val="28"/>
        </w:rPr>
      </w:pPr>
    </w:p>
    <w:p w14:paraId="2147D273" w14:textId="77777777" w:rsidR="004E5076" w:rsidRDefault="00812C63" w:rsidP="003F2554">
      <w:pPr>
        <w:jc w:val="both"/>
      </w:pPr>
      <w:r>
        <w:t>L’</w:t>
      </w:r>
      <w:proofErr w:type="spellStart"/>
      <w:r>
        <w:t>Innovation’Lab</w:t>
      </w:r>
      <w:proofErr w:type="spellEnd"/>
      <w:r>
        <w:t xml:space="preserve"> est un espace de travail dédié aux étudiants, enseignants et associations étudiantes disposant d’outils pour la conception et réalisation de projets. </w:t>
      </w:r>
      <w:r w:rsidR="00524510">
        <w:t>L’</w:t>
      </w:r>
      <w:proofErr w:type="spellStart"/>
      <w:r w:rsidR="00524510">
        <w:t>Innovation’Lab</w:t>
      </w:r>
      <w:proofErr w:type="spellEnd"/>
      <w:r w:rsidR="00524510">
        <w:t xml:space="preserve"> est aussi par extension, une entité d’EFREI PARIS, avec pour mission principale d’élargir le spectre innovatif de cette dernière en proposant par exemple des projets pédagogiques, tel que le sujet de ce stage, qui à terme permettront à l’école de s’assurer une </w:t>
      </w:r>
      <w:r w:rsidR="004E5076">
        <w:t>certaine forme d’</w:t>
      </w:r>
      <w:r w:rsidR="00524510">
        <w:t>auto-suffisance</w:t>
      </w:r>
      <w:r w:rsidR="004E5076">
        <w:t xml:space="preserve"> matérielle.</w:t>
      </w:r>
    </w:p>
    <w:p w14:paraId="405CB19F" w14:textId="2DEE127B" w:rsidR="00572FBD" w:rsidRDefault="00524510" w:rsidP="003F2554">
      <w:pPr>
        <w:jc w:val="both"/>
      </w:pPr>
      <w:r>
        <w:t xml:space="preserve">  </w:t>
      </w:r>
      <w:r w:rsidR="00812C63">
        <w:t xml:space="preserve"> </w:t>
      </w:r>
    </w:p>
    <w:p w14:paraId="7341B343" w14:textId="2757FAD9" w:rsidR="006635AE" w:rsidRPr="0079625D" w:rsidRDefault="006635AE" w:rsidP="006635AE">
      <w:pPr>
        <w:jc w:val="both"/>
        <w:rPr>
          <w:sz w:val="28"/>
          <w:szCs w:val="28"/>
          <w:u w:val="single"/>
        </w:rPr>
      </w:pPr>
      <w:r w:rsidRPr="0079625D">
        <w:rPr>
          <w:sz w:val="28"/>
          <w:szCs w:val="28"/>
          <w:u w:val="single"/>
        </w:rPr>
        <w:t>L</w:t>
      </w:r>
      <w:r>
        <w:rPr>
          <w:sz w:val="28"/>
          <w:szCs w:val="28"/>
          <w:u w:val="single"/>
        </w:rPr>
        <w:t>es acteurs du projet « Bras drone »</w:t>
      </w:r>
    </w:p>
    <w:p w14:paraId="3A86FBD0" w14:textId="77777777" w:rsidR="006635AE" w:rsidRPr="00DE6634" w:rsidRDefault="006635AE" w:rsidP="006635AE">
      <w:pPr>
        <w:jc w:val="both"/>
        <w:rPr>
          <w:sz w:val="28"/>
          <w:szCs w:val="28"/>
        </w:rPr>
      </w:pPr>
    </w:p>
    <w:p w14:paraId="39E37277" w14:textId="580368B6" w:rsidR="00C07175" w:rsidRDefault="003F473F" w:rsidP="003F2554">
      <w:pPr>
        <w:jc w:val="both"/>
      </w:pPr>
      <w:r>
        <w:t>Le projet « Bras drone à un degré de liberté », proposé par l’</w:t>
      </w:r>
      <w:proofErr w:type="spellStart"/>
      <w:r>
        <w:t>Innovation’Lab</w:t>
      </w:r>
      <w:proofErr w:type="spellEnd"/>
      <w:r>
        <w:t xml:space="preserve"> (</w:t>
      </w:r>
      <w:proofErr w:type="spellStart"/>
      <w:r>
        <w:t>I’Lab</w:t>
      </w:r>
      <w:proofErr w:type="spellEnd"/>
      <w:r>
        <w:t>)</w:t>
      </w:r>
      <w:r w:rsidR="008770B5">
        <w:t xml:space="preserve"> en partenariat avec la majeure Systèmes Robotiques &amp; Drones (SRD)</w:t>
      </w:r>
      <w:r>
        <w:t>, est encadré par Monsieur GRIOT Rémi, en sa qualité de manager de l’</w:t>
      </w:r>
      <w:proofErr w:type="spellStart"/>
      <w:r>
        <w:t>I’Lab</w:t>
      </w:r>
      <w:proofErr w:type="spellEnd"/>
      <w:r>
        <w:t xml:space="preserve"> et de Madame CONTEVILLE Laurie, enseignante-chercheuse et responsable de la majeure </w:t>
      </w:r>
      <w:r w:rsidR="008770B5">
        <w:t>SRD.</w:t>
      </w:r>
    </w:p>
    <w:p w14:paraId="15D50016" w14:textId="7A7B1E6A" w:rsidR="00437572" w:rsidRDefault="00437572" w:rsidP="003F2554">
      <w:pPr>
        <w:jc w:val="both"/>
      </w:pPr>
      <w:r>
        <w:t>Les bénéficiaires du projet sont l’EFREI Paris, les enseignants de la filière Systèmes Embarqués et de la majeure SRD, ainsi que les étudiants de ces mêmes filière et majeure.</w:t>
      </w:r>
    </w:p>
    <w:p w14:paraId="5E2A3680" w14:textId="1479C0B7" w:rsidR="00C07175" w:rsidRDefault="00C07175" w:rsidP="003F2554">
      <w:pPr>
        <w:jc w:val="both"/>
      </w:pPr>
    </w:p>
    <w:p w14:paraId="1DE2FBC2" w14:textId="27E0FBB3" w:rsidR="00C07175" w:rsidRDefault="00C07175" w:rsidP="003F2554">
      <w:pPr>
        <w:jc w:val="both"/>
      </w:pPr>
    </w:p>
    <w:p w14:paraId="7D24BAAB" w14:textId="051A3E9E" w:rsidR="00C07175" w:rsidRDefault="00C07175" w:rsidP="003F2554">
      <w:pPr>
        <w:jc w:val="both"/>
      </w:pPr>
    </w:p>
    <w:p w14:paraId="71BC8EB4" w14:textId="69BB8374" w:rsidR="00C07175" w:rsidRDefault="00C07175" w:rsidP="003F2554">
      <w:pPr>
        <w:jc w:val="both"/>
      </w:pPr>
    </w:p>
    <w:p w14:paraId="06CC2F7D" w14:textId="77777777" w:rsidR="00C07175" w:rsidRDefault="00C07175" w:rsidP="003F2554">
      <w:pPr>
        <w:jc w:val="both"/>
      </w:pPr>
    </w:p>
    <w:p w14:paraId="315404BB" w14:textId="667B39C3" w:rsidR="00E741D8" w:rsidRPr="00B27E00"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Pr>
          <w:rFonts w:asciiTheme="minorHAnsi" w:eastAsiaTheme="minorEastAsia" w:hAnsiTheme="minorHAnsi" w:cstheme="minorBidi"/>
          <w:b/>
          <w:bCs/>
          <w:color w:val="auto"/>
          <w:sz w:val="36"/>
          <w:szCs w:val="36"/>
        </w:rPr>
        <w:lastRenderedPageBreak/>
        <w:t>Stage</w:t>
      </w:r>
      <w:r w:rsidRPr="00B27E00">
        <w:rPr>
          <w:rFonts w:asciiTheme="minorHAnsi" w:eastAsiaTheme="minorEastAsia" w:hAnsiTheme="minorHAnsi" w:cstheme="minorBidi"/>
          <w:b/>
          <w:bCs/>
          <w:color w:val="auto"/>
          <w:sz w:val="36"/>
          <w:szCs w:val="36"/>
        </w:rPr>
        <w:t xml:space="preserve"> </w:t>
      </w:r>
    </w:p>
    <w:p w14:paraId="01430CEA" w14:textId="673045CC" w:rsidR="00502472" w:rsidRDefault="00502472" w:rsidP="003F2554">
      <w:pPr>
        <w:jc w:val="both"/>
        <w:rPr>
          <w:b/>
          <w:bCs/>
          <w:sz w:val="36"/>
          <w:szCs w:val="36"/>
        </w:rPr>
      </w:pPr>
    </w:p>
    <w:p w14:paraId="2D41ECD1" w14:textId="585EB7FC" w:rsidR="00E32373" w:rsidRDefault="0047151A" w:rsidP="003F2554">
      <w:pPr>
        <w:pStyle w:val="Titre1"/>
        <w:jc w:val="both"/>
        <w:rPr>
          <w:rFonts w:asciiTheme="minorHAnsi" w:hAnsiTheme="minorHAnsi" w:cstheme="minorHAnsi"/>
          <w:b/>
          <w:bCs/>
          <w:color w:val="auto"/>
        </w:rPr>
      </w:pPr>
      <w:r>
        <w:rPr>
          <w:rFonts w:asciiTheme="minorHAnsi" w:hAnsiTheme="minorHAnsi" w:cstheme="minorHAnsi"/>
          <w:b/>
          <w:bCs/>
          <w:color w:val="auto"/>
        </w:rPr>
        <w:t>Introduction</w:t>
      </w:r>
    </w:p>
    <w:p w14:paraId="2D36E83F" w14:textId="06A14994" w:rsidR="00B27E00" w:rsidRDefault="00B27E00" w:rsidP="003F2554">
      <w:pPr>
        <w:jc w:val="both"/>
      </w:pPr>
    </w:p>
    <w:p w14:paraId="0384248B" w14:textId="4DAAEF9F" w:rsidR="004945F8" w:rsidRDefault="007565E5" w:rsidP="003F2554">
      <w:pPr>
        <w:jc w:val="both"/>
      </w:pPr>
      <w:r>
        <w:t xml:space="preserve">Ce stage fait suite </w:t>
      </w:r>
      <w:r w:rsidR="0047151A">
        <w:t>au développement conceptuel et matériel d’un bras drone à un degré de liberté, à visée éducative, qui fut le sujet d’un stage technique réalisé l’an dernier (2021-2022) par mon prédécesseur Monsieur N’DO</w:t>
      </w:r>
      <w:r w:rsidR="0047151A" w:rsidRPr="0047151A">
        <w:t xml:space="preserve"> </w:t>
      </w:r>
      <w:r w:rsidR="0047151A">
        <w:t xml:space="preserve">Yann Kader Axel </w:t>
      </w:r>
      <w:proofErr w:type="spellStart"/>
      <w:r w:rsidR="0047151A">
        <w:t>Obou</w:t>
      </w:r>
      <w:proofErr w:type="spellEnd"/>
      <w:r w:rsidR="0047151A">
        <w:t>, également élève de la majeure Systèmes Robotiques &amp; Drones de l’EFREI.</w:t>
      </w:r>
    </w:p>
    <w:p w14:paraId="74906620" w14:textId="55B45DED" w:rsidR="004945F8" w:rsidRPr="00B27E00" w:rsidRDefault="004945F8" w:rsidP="003F2554">
      <w:pPr>
        <w:jc w:val="both"/>
      </w:pPr>
      <w:r>
        <w:t xml:space="preserve"> </w:t>
      </w:r>
    </w:p>
    <w:p w14:paraId="1489E23B" w14:textId="08BA4755" w:rsidR="00933814" w:rsidRPr="00B27E00" w:rsidRDefault="001D43DF" w:rsidP="003F2554">
      <w:pPr>
        <w:pStyle w:val="Titre2"/>
        <w:jc w:val="both"/>
        <w:rPr>
          <w:rFonts w:asciiTheme="minorHAnsi" w:hAnsiTheme="minorHAnsi" w:cstheme="minorHAnsi"/>
          <w:b/>
          <w:bCs/>
          <w:color w:val="auto"/>
        </w:rPr>
      </w:pPr>
      <w:r>
        <w:rPr>
          <w:rFonts w:asciiTheme="minorHAnsi" w:hAnsiTheme="minorHAnsi" w:cstheme="minorHAnsi"/>
          <w:b/>
          <w:bCs/>
          <w:color w:val="auto"/>
        </w:rPr>
        <w:t>Présentation succincte du dispositif</w:t>
      </w:r>
    </w:p>
    <w:p w14:paraId="4DE88E26" w14:textId="7CD238D3" w:rsidR="00453958" w:rsidRPr="00333E1E" w:rsidRDefault="00453958" w:rsidP="003F2554">
      <w:pPr>
        <w:jc w:val="both"/>
        <w:rPr>
          <w:b/>
          <w:bCs/>
        </w:rPr>
      </w:pPr>
    </w:p>
    <w:p w14:paraId="52CE0101" w14:textId="6AC444F6" w:rsidR="00B83B77" w:rsidRDefault="00111288" w:rsidP="003F2554">
      <w:pPr>
        <w:jc w:val="both"/>
      </w:pPr>
      <w:r>
        <w:t xml:space="preserve">Le dispositif </w:t>
      </w:r>
      <w:r w:rsidR="00F13269">
        <w:t xml:space="preserve">du bras drone est constitué de plusieurs éléments à caractère mécanique et électronique. </w:t>
      </w:r>
      <w:r w:rsidR="0055705B">
        <w:t xml:space="preserve">Le squelette est composé de </w:t>
      </w:r>
      <w:r w:rsidR="000106AA">
        <w:t xml:space="preserve">2 </w:t>
      </w:r>
      <w:r w:rsidR="0055705B">
        <w:t>profilés en aluminium</w:t>
      </w:r>
      <w:r w:rsidR="000106AA">
        <w:t xml:space="preserve"> montés en T via des équerres de fixation faisant office de socle. Un troisième profilé est utilisé comme bras, monté en liaison pivot </w:t>
      </w:r>
      <w:r w:rsidR="004A0A30">
        <w:t xml:space="preserve">par rapport au socle </w:t>
      </w:r>
      <w:r w:rsidR="000106AA">
        <w:t xml:space="preserve">(1 degré de liberté : une rotation possible sur un seul axe, avec un champ de manœuvre limité par le socle), au bout duquel se trouve </w:t>
      </w:r>
      <w:r w:rsidR="004A0A30">
        <w:t>la « partie drone » soit un moteur et une hélice.</w:t>
      </w:r>
    </w:p>
    <w:p w14:paraId="0696788C" w14:textId="1B6FB1E0" w:rsidR="004A0A30" w:rsidRDefault="004A0A30" w:rsidP="003F2554">
      <w:pPr>
        <w:jc w:val="both"/>
      </w:pPr>
      <w:r>
        <w:t>Le principe du dispositif est donc d’assurer le mouvement du bras par rapport au socle, afin d’effectuer une rotation sur un seul plan, dans une fourchette de 0 à 90° (0° étant la position de repos du bras</w:t>
      </w:r>
      <w:r w:rsidR="00701B83">
        <w:t xml:space="preserve"> à la verticale), grâce à la poussée du drone. Au-delà du fait de simplement déplacer le bras par rapport au socle, le but pédagogique du bras drone est de pouvoir assurer un asservissement de la vitesse de rotation du moteur afin que le bras puisse rester stable autour d’une consigne de position angulaire.</w:t>
      </w:r>
    </w:p>
    <w:p w14:paraId="0E6EF723" w14:textId="42A574B8" w:rsidR="00B40B20" w:rsidRDefault="00D46C19" w:rsidP="003F2554">
      <w:pPr>
        <w:jc w:val="both"/>
      </w:pPr>
      <w:r>
        <w:t xml:space="preserve">Ainsi, le dispositif comprend également une carte de développement NUCLEO-L476RG de STMicroelectronics dont le microcontrôleur ARM Cortex M4 STM32L476RGT6 permet la gestion des différents capteurs et éléments électroniques : </w:t>
      </w:r>
      <w:r w:rsidR="0079229F">
        <w:t>un</w:t>
      </w:r>
      <w:r>
        <w:t xml:space="preserve"> moteur </w:t>
      </w:r>
      <w:proofErr w:type="spellStart"/>
      <w:r w:rsidR="0079229F">
        <w:t>brushless</w:t>
      </w:r>
      <w:proofErr w:type="spellEnd"/>
      <w:r w:rsidR="0079229F">
        <w:t xml:space="preserve"> et un contrôleur de vitesse électronique (ESC </w:t>
      </w:r>
      <w:proofErr w:type="spellStart"/>
      <w:r w:rsidR="0079229F" w:rsidRPr="0079229F">
        <w:rPr>
          <w:i/>
          <w:iCs/>
        </w:rPr>
        <w:t>Electronic</w:t>
      </w:r>
      <w:proofErr w:type="spellEnd"/>
      <w:r w:rsidR="0079229F" w:rsidRPr="0079229F">
        <w:rPr>
          <w:i/>
          <w:iCs/>
        </w:rPr>
        <w:t xml:space="preserve"> Speed Controller</w:t>
      </w:r>
      <w:r w:rsidR="0079229F">
        <w:t xml:space="preserve"> ) issus du commerce de drones ; </w:t>
      </w:r>
      <w:r w:rsidR="000D70BB">
        <w:t xml:space="preserve">un potentiomètre ; </w:t>
      </w:r>
      <w:r w:rsidR="0079229F">
        <w:t xml:space="preserve">une centrale inertielle (MPU-6050 de chez </w:t>
      </w:r>
      <w:proofErr w:type="spellStart"/>
      <w:r w:rsidR="0079229F">
        <w:t>InvenSense</w:t>
      </w:r>
      <w:proofErr w:type="spellEnd"/>
      <w:r w:rsidR="0079229F">
        <w:t xml:space="preserve"> / protocole de communication I2C) </w:t>
      </w:r>
      <w:r w:rsidR="00B40B20">
        <w:t>nécessaire pour déterminer la position angulaire du bras et un générateur de laboratoire pour alimenter le système.</w:t>
      </w:r>
    </w:p>
    <w:p w14:paraId="1DC16CAE" w14:textId="77777777" w:rsidR="0031663A" w:rsidRDefault="00A93E4E" w:rsidP="003F2554">
      <w:pPr>
        <w:jc w:val="both"/>
      </w:pPr>
      <w:r>
        <w:t xml:space="preserve">La carte STM32 dispose d’un environnement de développement STM32 Cube IDE permettant d’accéder aux fonctionnalités de cette dernière, à ses registres et de développer en langage C, le </w:t>
      </w:r>
      <w:proofErr w:type="spellStart"/>
      <w:r>
        <w:t>firmware</w:t>
      </w:r>
      <w:proofErr w:type="spellEnd"/>
      <w:r>
        <w:t xml:space="preserve"> implémenté dans la carte. La communication avec la carte se fait en série </w:t>
      </w:r>
      <w:r w:rsidR="00206DDD">
        <w:t>via</w:t>
      </w:r>
      <w:r>
        <w:t xml:space="preserve"> le protocole UART</w:t>
      </w:r>
      <w:r w:rsidR="009A453D">
        <w:t xml:space="preserve"> RS232 avec un Baud Rate de 115200 Bits/s et un Word </w:t>
      </w:r>
      <w:proofErr w:type="spellStart"/>
      <w:r w:rsidR="009A453D">
        <w:t>Length</w:t>
      </w:r>
      <w:proofErr w:type="spellEnd"/>
      <w:r w:rsidR="009A453D">
        <w:t xml:space="preserve"> de 8 Bits.</w:t>
      </w:r>
      <w:r w:rsidR="00206DDD">
        <w:t xml:space="preserve"> L’utilisation d’un terminal UART permet de rentrer des commandes sur ordinateur.</w:t>
      </w:r>
      <w:r w:rsidR="0031663A">
        <w:t xml:space="preserve"> </w:t>
      </w:r>
    </w:p>
    <w:p w14:paraId="706A0CE1" w14:textId="3666E39C" w:rsidR="00206DDD" w:rsidRDefault="0031663A" w:rsidP="003F2554">
      <w:pPr>
        <w:jc w:val="both"/>
        <w:rPr>
          <w:color w:val="FF0000"/>
        </w:rPr>
      </w:pPr>
      <w:r w:rsidRPr="0031663A">
        <w:rPr>
          <w:color w:val="FF0000"/>
        </w:rPr>
        <w:t>[NOUVELLE PHOTO DU DISPOSITIF A PRENDRE / PHOTOS DETAILLEES ?]</w:t>
      </w:r>
    </w:p>
    <w:p w14:paraId="24369EB5" w14:textId="1BEC94F9" w:rsidR="005A509A" w:rsidRPr="0031663A" w:rsidRDefault="005A509A" w:rsidP="003F2554">
      <w:pPr>
        <w:jc w:val="both"/>
        <w:rPr>
          <w:color w:val="FF0000"/>
        </w:rPr>
      </w:pPr>
      <w:r>
        <w:rPr>
          <w:color w:val="FF0000"/>
        </w:rPr>
        <w:t>[Schéma fonctionnel pc carte dispositif]</w:t>
      </w:r>
    </w:p>
    <w:p w14:paraId="12998FC3" w14:textId="77777777" w:rsidR="001D43DF" w:rsidRDefault="001D43DF" w:rsidP="003F2554">
      <w:pPr>
        <w:jc w:val="both"/>
      </w:pPr>
    </w:p>
    <w:p w14:paraId="1853DE4B" w14:textId="0C72245D" w:rsidR="004A1346" w:rsidRPr="00B27E00" w:rsidRDefault="002429BF" w:rsidP="003F2554">
      <w:pPr>
        <w:pStyle w:val="Titre2"/>
        <w:jc w:val="both"/>
        <w:rPr>
          <w:rFonts w:asciiTheme="minorHAnsi" w:hAnsiTheme="minorHAnsi" w:cstheme="minorHAnsi"/>
          <w:b/>
          <w:bCs/>
          <w:color w:val="auto"/>
        </w:rPr>
      </w:pPr>
      <w:r>
        <w:rPr>
          <w:rFonts w:asciiTheme="minorHAnsi" w:hAnsiTheme="minorHAnsi" w:cstheme="minorHAnsi"/>
          <w:b/>
          <w:bCs/>
          <w:color w:val="auto"/>
        </w:rPr>
        <w:t>M</w:t>
      </w:r>
      <w:r w:rsidR="00206DDD">
        <w:rPr>
          <w:rFonts w:asciiTheme="minorHAnsi" w:hAnsiTheme="minorHAnsi" w:cstheme="minorHAnsi"/>
          <w:b/>
          <w:bCs/>
          <w:color w:val="auto"/>
        </w:rPr>
        <w:t>issions et objectifs du stage</w:t>
      </w:r>
    </w:p>
    <w:p w14:paraId="1BCF8322" w14:textId="58B5ED00" w:rsidR="001948C9" w:rsidRDefault="001948C9" w:rsidP="003F2554">
      <w:pPr>
        <w:jc w:val="both"/>
      </w:pPr>
    </w:p>
    <w:p w14:paraId="565205B8" w14:textId="78D9181A" w:rsidR="00BA5DB8" w:rsidRDefault="005A5EDF" w:rsidP="003F2554">
      <w:pPr>
        <w:jc w:val="both"/>
      </w:pPr>
      <w:r>
        <w:lastRenderedPageBreak/>
        <w:t>En début de stage, le dispositif est dans un état fonctionnel : il est possible de communiquer avec la STM32 en suivant les conditions de passages d’un état à un autre de la machine d’état développée dans le fichier source « </w:t>
      </w:r>
      <w:proofErr w:type="spellStart"/>
      <w:r>
        <w:t>main.c</w:t>
      </w:r>
      <w:proofErr w:type="spellEnd"/>
      <w:r>
        <w:t> » via l’instruction « switch » et ses instances « case »</w:t>
      </w:r>
      <w:r w:rsidR="009A0472">
        <w:t xml:space="preserve"> (Fig.1).</w:t>
      </w:r>
    </w:p>
    <w:p w14:paraId="213F785E" w14:textId="77777777" w:rsidR="009A0472" w:rsidRDefault="009A0472" w:rsidP="009A0472">
      <w:pPr>
        <w:keepNext/>
        <w:jc w:val="center"/>
      </w:pPr>
      <w:r w:rsidRPr="009A0472">
        <w:rPr>
          <w:noProof/>
        </w:rPr>
        <w:lastRenderedPageBreak/>
        <w:drawing>
          <wp:inline distT="0" distB="0" distL="0" distR="0" wp14:anchorId="774BC438" wp14:editId="30B3824B">
            <wp:extent cx="5268060" cy="8449854"/>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8449854"/>
                    </a:xfrm>
                    <a:prstGeom prst="rect">
                      <a:avLst/>
                    </a:prstGeom>
                  </pic:spPr>
                </pic:pic>
              </a:graphicData>
            </a:graphic>
          </wp:inline>
        </w:drawing>
      </w:r>
    </w:p>
    <w:p w14:paraId="1F520D49" w14:textId="3CEAD075" w:rsidR="009A0472" w:rsidRDefault="009A0472" w:rsidP="009A0472">
      <w:pPr>
        <w:pStyle w:val="Lgende"/>
        <w:jc w:val="center"/>
      </w:pPr>
      <w:r>
        <w:t xml:space="preserve">Figure </w:t>
      </w:r>
      <w:fldSimple w:instr=" SEQ Figure \* ARABIC ">
        <w:r w:rsidR="00855A4B">
          <w:rPr>
            <w:noProof/>
          </w:rPr>
          <w:t>1</w:t>
        </w:r>
      </w:fldSimple>
      <w:r>
        <w:t>: Machine d'état initiale</w:t>
      </w:r>
    </w:p>
    <w:p w14:paraId="5552E728" w14:textId="3DCE59DA" w:rsidR="00E107DA" w:rsidRDefault="005A5EDF" w:rsidP="003F2554">
      <w:pPr>
        <w:jc w:val="both"/>
      </w:pPr>
      <w:r>
        <w:lastRenderedPageBreak/>
        <w:t xml:space="preserve">La machine d’état se déroule de la manière suivante : l’état de départ </w:t>
      </w:r>
      <w:r w:rsidR="009A0472">
        <w:t>« </w:t>
      </w:r>
      <w:proofErr w:type="spellStart"/>
      <w:r w:rsidR="009A0472">
        <w:t>Init_UC</w:t>
      </w:r>
      <w:proofErr w:type="spellEnd"/>
      <w:r w:rsidR="009A0472">
        <w:t xml:space="preserve"> » </w:t>
      </w:r>
      <w:r w:rsidR="0005292E">
        <w:t xml:space="preserve">est un état de transition dans lequel il est possible d’accéder à l’état « Info » (qui propose un récapitulatif des différents modes et autres informations relatives à la simulation) ou bien à l’état « Init </w:t>
      </w:r>
      <w:proofErr w:type="spellStart"/>
      <w:r w:rsidR="0005292E">
        <w:t>Motor</w:t>
      </w:r>
      <w:proofErr w:type="spellEnd"/>
      <w:r w:rsidR="0005292E">
        <w:t xml:space="preserve"> » par sélection du caractère spécifique associé (un chiffre). L’état « Init </w:t>
      </w:r>
      <w:proofErr w:type="spellStart"/>
      <w:r w:rsidR="0005292E">
        <w:t>Motor</w:t>
      </w:r>
      <w:proofErr w:type="spellEnd"/>
      <w:r w:rsidR="0005292E">
        <w:t> » vérifie s’il y a bien une acquisition de signal en provenance du moteur, auquel cas la transition à l’état suivant « </w:t>
      </w:r>
      <w:proofErr w:type="spellStart"/>
      <w:r w:rsidR="0005292E">
        <w:t>Motor</w:t>
      </w:r>
      <w:proofErr w:type="spellEnd"/>
      <w:r w:rsidR="0005292E">
        <w:t xml:space="preserve"> </w:t>
      </w:r>
      <w:proofErr w:type="spellStart"/>
      <w:r w:rsidR="0005292E">
        <w:t>Ready</w:t>
      </w:r>
      <w:proofErr w:type="spellEnd"/>
      <w:r w:rsidR="0005292E">
        <w:t> » est possible. C’est dans « </w:t>
      </w:r>
      <w:proofErr w:type="spellStart"/>
      <w:r w:rsidR="0005292E">
        <w:t>Motor</w:t>
      </w:r>
      <w:proofErr w:type="spellEnd"/>
      <w:r w:rsidR="0005292E">
        <w:t xml:space="preserve"> </w:t>
      </w:r>
      <w:proofErr w:type="spellStart"/>
      <w:r w:rsidR="0005292E">
        <w:t>Ready</w:t>
      </w:r>
      <w:proofErr w:type="spellEnd"/>
      <w:r w:rsidR="0005292E">
        <w:t> » qu’il est alors possible de choisir (par sélection d’un caractère également) entre plusieurs modes d’interaction avec le moteur : « Manual Mode Pot », pour une interaction manuelle avec le moteur via le potentiomètre</w:t>
      </w:r>
      <w:r w:rsidR="006657ED">
        <w:t xml:space="preserve"> ; « Manual Mode </w:t>
      </w:r>
      <w:proofErr w:type="spellStart"/>
      <w:r w:rsidR="006657ED">
        <w:t>Term</w:t>
      </w:r>
      <w:proofErr w:type="spellEnd"/>
      <w:r w:rsidR="006657ED">
        <w:t> », dans lequel l’utilisateur est amené à renseigner une consigne de pourcentage de gaz du moteur ou bien une incrémentation de plus ou moins 1% de cette même variable ; « Auto Mode », le mode asservi pour une consigne fixe de 45°, prenant en compte des coefficients du régulateur PID (Proportionnel Intégral Dérivé) fixes renseignés dans le fichier source. L’état « Init Pot » est un état transitoire, dans lequel on vérifie si le potentiomètre est bien connecté et initialisé.</w:t>
      </w:r>
      <w:r w:rsidR="00E107DA">
        <w:t xml:space="preserve"> A savoir qu’il est </w:t>
      </w:r>
      <w:r w:rsidR="006A7CB9">
        <w:t xml:space="preserve">tout à fait </w:t>
      </w:r>
      <w:r w:rsidR="00E107DA">
        <w:t>possible de revenir à « </w:t>
      </w:r>
      <w:proofErr w:type="spellStart"/>
      <w:r w:rsidR="00E107DA">
        <w:t>Motor</w:t>
      </w:r>
      <w:proofErr w:type="spellEnd"/>
      <w:r w:rsidR="00E107DA">
        <w:t xml:space="preserve"> </w:t>
      </w:r>
      <w:proofErr w:type="spellStart"/>
      <w:r w:rsidR="00E107DA">
        <w:t>Ready</w:t>
      </w:r>
      <w:proofErr w:type="spellEnd"/>
      <w:r w:rsidR="00E107DA">
        <w:t> » si l’on désire changer de mode de fonctionnement.</w:t>
      </w:r>
    </w:p>
    <w:p w14:paraId="5A162DC0" w14:textId="77777777" w:rsidR="006A7CB9" w:rsidRDefault="006A7CB9" w:rsidP="003F2554">
      <w:pPr>
        <w:jc w:val="both"/>
      </w:pPr>
      <w:r>
        <w:t>Les premières missions qui m’ont été attribuées, à partir de cette étape d’avancement du projet, sont :</w:t>
      </w:r>
    </w:p>
    <w:p w14:paraId="09D115FA" w14:textId="77777777" w:rsidR="006A7CB9" w:rsidRDefault="006A7CB9" w:rsidP="006A7CB9">
      <w:pPr>
        <w:pStyle w:val="Paragraphedeliste"/>
        <w:numPr>
          <w:ilvl w:val="0"/>
          <w:numId w:val="30"/>
        </w:numPr>
        <w:jc w:val="both"/>
      </w:pPr>
      <w:r>
        <w:t>L’optimisation de la communication entre la STM32 et le PC ;</w:t>
      </w:r>
    </w:p>
    <w:p w14:paraId="2A986B7A" w14:textId="77777777" w:rsidR="006A7CB9" w:rsidRDefault="006A7CB9" w:rsidP="006A7CB9">
      <w:pPr>
        <w:pStyle w:val="Paragraphedeliste"/>
        <w:numPr>
          <w:ilvl w:val="0"/>
          <w:numId w:val="30"/>
        </w:numPr>
        <w:jc w:val="both"/>
      </w:pPr>
      <w:r>
        <w:t>L’amélioration des performances de la boucle d’asservissement ;</w:t>
      </w:r>
    </w:p>
    <w:p w14:paraId="11292E1D" w14:textId="77777777" w:rsidR="006A7CB9" w:rsidRDefault="006A7CB9" w:rsidP="006A7CB9">
      <w:pPr>
        <w:pStyle w:val="Paragraphedeliste"/>
        <w:numPr>
          <w:ilvl w:val="0"/>
          <w:numId w:val="30"/>
        </w:numPr>
        <w:jc w:val="both"/>
      </w:pPr>
      <w:r>
        <w:t>L’amélioration de l’affichage des données.</w:t>
      </w:r>
    </w:p>
    <w:p w14:paraId="4C060CBA" w14:textId="77777777" w:rsidR="006A7CB9" w:rsidRDefault="006A7CB9" w:rsidP="006A7CB9">
      <w:pPr>
        <w:jc w:val="both"/>
      </w:pPr>
      <w:r>
        <w:t>Pour se faire, il m’a été conseillé de suivre les étapes suivantes :</w:t>
      </w:r>
    </w:p>
    <w:p w14:paraId="04031CC3" w14:textId="79816403" w:rsidR="0005292E" w:rsidRDefault="006A7CB9" w:rsidP="006A7CB9">
      <w:pPr>
        <w:pStyle w:val="Paragraphedeliste"/>
        <w:numPr>
          <w:ilvl w:val="0"/>
          <w:numId w:val="30"/>
        </w:numPr>
        <w:jc w:val="both"/>
      </w:pPr>
      <w:r>
        <w:t>Prendre en main l’outil de gestion de version Git et de la plateforme GitHub, afin de pouvoir établir un environnement de travail rigoureux ;</w:t>
      </w:r>
    </w:p>
    <w:p w14:paraId="73E6BD8C" w14:textId="0D906A95" w:rsidR="006A7CB9" w:rsidRDefault="006A7CB9" w:rsidP="006A7CB9">
      <w:pPr>
        <w:pStyle w:val="Paragraphedeliste"/>
        <w:numPr>
          <w:ilvl w:val="0"/>
          <w:numId w:val="30"/>
        </w:numPr>
        <w:jc w:val="both"/>
      </w:pPr>
      <w:r>
        <w:t xml:space="preserve">Prendre en main STM32 Cube IDE, dans le but de pouvoir </w:t>
      </w:r>
      <w:r w:rsidR="005E3E48">
        <w:t xml:space="preserve">développer le </w:t>
      </w:r>
      <w:proofErr w:type="spellStart"/>
      <w:r w:rsidR="005E3E48">
        <w:t>firmware</w:t>
      </w:r>
      <w:proofErr w:type="spellEnd"/>
      <w:r w:rsidR="005E3E48">
        <w:t xml:space="preserve"> de la STM32</w:t>
      </w:r>
      <w:r w:rsidR="002C0D35">
        <w:t>, soit optimiser la machine d’état, donner plus d’ampleur au mode asservi (sélection d’une consigne autre que 45° et pouvoir modifier les coefficients PID), établir un mode atterrissage car le bras doit être rattrap</w:t>
      </w:r>
      <w:r w:rsidR="0029240B">
        <w:t>é</w:t>
      </w:r>
      <w:r w:rsidR="002C0D35">
        <w:t xml:space="preserve"> manuellement lors de l’arrêt du moteur ou bien encore établir un mode</w:t>
      </w:r>
      <w:r w:rsidR="00DD1214">
        <w:t xml:space="preserve"> « séquence de vol »</w:t>
      </w:r>
      <w:r w:rsidR="005E3E48">
        <w:t> ;</w:t>
      </w:r>
    </w:p>
    <w:p w14:paraId="23038F95" w14:textId="0AC40154" w:rsidR="005E3E48" w:rsidRDefault="005E3E48" w:rsidP="006A7CB9">
      <w:pPr>
        <w:pStyle w:val="Paragraphedeliste"/>
        <w:numPr>
          <w:ilvl w:val="0"/>
          <w:numId w:val="30"/>
        </w:numPr>
        <w:jc w:val="both"/>
      </w:pPr>
      <w:r>
        <w:t>Prospecter les librairies d’affichage de graphiques en temps réel et de développement d’IHM (Interface Homme Machine) en langage Python, dans l’optique de développer une IHM et de faciliter la communication STM32/PC.</w:t>
      </w:r>
    </w:p>
    <w:p w14:paraId="22B9B605" w14:textId="77777777" w:rsidR="00206DDD" w:rsidRDefault="00206DDD" w:rsidP="003F2554">
      <w:pPr>
        <w:jc w:val="both"/>
      </w:pPr>
    </w:p>
    <w:p w14:paraId="56CC3C3E" w14:textId="3C39DCD3" w:rsidR="004A1346" w:rsidRPr="00B27E00" w:rsidRDefault="00DD1214" w:rsidP="003F2554">
      <w:pPr>
        <w:pStyle w:val="Titre1"/>
        <w:jc w:val="both"/>
        <w:rPr>
          <w:rFonts w:asciiTheme="minorHAnsi" w:hAnsiTheme="minorHAnsi" w:cstheme="minorHAnsi"/>
          <w:b/>
          <w:bCs/>
          <w:color w:val="auto"/>
        </w:rPr>
      </w:pPr>
      <w:r>
        <w:rPr>
          <w:rFonts w:asciiTheme="minorHAnsi" w:hAnsiTheme="minorHAnsi" w:cstheme="minorHAnsi"/>
          <w:b/>
          <w:bCs/>
          <w:color w:val="auto"/>
        </w:rPr>
        <w:t>Étapes charnières du stage</w:t>
      </w:r>
    </w:p>
    <w:p w14:paraId="1942F975" w14:textId="3FCE226A" w:rsidR="008139ED" w:rsidRDefault="008139ED" w:rsidP="003F2554">
      <w:pPr>
        <w:pStyle w:val="Paragraphedeliste"/>
        <w:ind w:left="420"/>
        <w:jc w:val="both"/>
        <w:rPr>
          <w:b/>
          <w:bCs/>
        </w:rPr>
      </w:pPr>
    </w:p>
    <w:p w14:paraId="28BA95F0" w14:textId="6F095A87" w:rsidR="00C919AB" w:rsidRPr="00BA5DB8" w:rsidRDefault="00DD1214" w:rsidP="00BA5DB8">
      <w:pPr>
        <w:jc w:val="both"/>
      </w:pPr>
      <w:r>
        <w:t>Dans un premier temps, les étapes cité</w:t>
      </w:r>
      <w:r w:rsidR="00383712">
        <w:t>e</w:t>
      </w:r>
      <w:r>
        <w:t>s ci-avant ont été suivies afin de remplir les missions principales du stage.</w:t>
      </w:r>
    </w:p>
    <w:p w14:paraId="1F2B6296" w14:textId="77777777" w:rsidR="00307BD5" w:rsidRPr="00BA5DB8" w:rsidRDefault="00307BD5" w:rsidP="00BA5DB8">
      <w:pPr>
        <w:jc w:val="both"/>
        <w:rPr>
          <w:b/>
          <w:bCs/>
        </w:rPr>
      </w:pPr>
    </w:p>
    <w:p w14:paraId="249C98B7" w14:textId="61A2D81B" w:rsidR="004A1346" w:rsidRPr="00B27E00" w:rsidRDefault="00BA7666" w:rsidP="003F2554">
      <w:pPr>
        <w:pStyle w:val="Titre2"/>
        <w:jc w:val="both"/>
        <w:rPr>
          <w:rFonts w:asciiTheme="minorHAnsi" w:hAnsiTheme="minorHAnsi" w:cstheme="minorHAnsi"/>
          <w:b/>
          <w:bCs/>
          <w:color w:val="auto"/>
        </w:rPr>
      </w:pPr>
      <w:r>
        <w:rPr>
          <w:rFonts w:asciiTheme="minorHAnsi" w:hAnsiTheme="minorHAnsi" w:cstheme="minorHAnsi"/>
          <w:b/>
          <w:bCs/>
          <w:color w:val="auto"/>
        </w:rPr>
        <w:t xml:space="preserve">Prise en main </w:t>
      </w:r>
      <w:r w:rsidR="00AC5C30">
        <w:rPr>
          <w:rFonts w:asciiTheme="minorHAnsi" w:hAnsiTheme="minorHAnsi" w:cstheme="minorHAnsi"/>
          <w:b/>
          <w:bCs/>
          <w:color w:val="auto"/>
        </w:rPr>
        <w:t>de l’outil de gestion de versions</w:t>
      </w:r>
    </w:p>
    <w:p w14:paraId="7E9D03D3" w14:textId="06717EAF" w:rsidR="00AC5C30" w:rsidRDefault="00AC5C30" w:rsidP="003F2554">
      <w:pPr>
        <w:jc w:val="both"/>
        <w:rPr>
          <w:b/>
          <w:bCs/>
        </w:rPr>
      </w:pPr>
    </w:p>
    <w:p w14:paraId="4B15B78C" w14:textId="24DD5475" w:rsidR="009F7645" w:rsidRDefault="009F7645" w:rsidP="003F2554">
      <w:pPr>
        <w:jc w:val="both"/>
      </w:pPr>
      <w:r>
        <w:t xml:space="preserve">Afin de pouvoir débuter mon stage dans un cadre de travail rigoureux et efficace, j’ai tout d’abord suivi une courte formation sur l’utilisation de l’outil de gestion de versions Git. Cet outil est à utilisation quotidienne lors de ce stage, car il me permet de mettre à jour les fichiers sur lesquels je travaille, de </w:t>
      </w:r>
      <w:r>
        <w:lastRenderedPageBreak/>
        <w:t xml:space="preserve">pouvoir récupérer d’éventuelles nouvelles versions de fichiers sur lesquels </w:t>
      </w:r>
      <w:r w:rsidR="00383712">
        <w:t>mon tuteur serait amené à travailler et également de lui mettre à disposition mon avancement.</w:t>
      </w:r>
    </w:p>
    <w:p w14:paraId="59FDE2F8" w14:textId="30C4AFEA" w:rsidR="00383712" w:rsidRDefault="00383712" w:rsidP="003F2554">
      <w:pPr>
        <w:jc w:val="both"/>
      </w:pPr>
      <w:r>
        <w:t>L’</w:t>
      </w:r>
      <w:proofErr w:type="spellStart"/>
      <w:r>
        <w:t>I’Lab</w:t>
      </w:r>
      <w:proofErr w:type="spellEnd"/>
      <w:r>
        <w:t xml:space="preserve"> possède son propre dépôt sur GitHub, dans lequel se trouve un sous dépôt dédié au projet du bras drone (Annexe 1)</w:t>
      </w:r>
      <w:r w:rsidR="00883CF7">
        <w:t>.</w:t>
      </w:r>
    </w:p>
    <w:p w14:paraId="049D7A8E" w14:textId="78B16C7B" w:rsidR="00883CF7" w:rsidRDefault="00883CF7" w:rsidP="003F2554">
      <w:pPr>
        <w:jc w:val="both"/>
      </w:pPr>
      <w:r>
        <w:t>Une fois l’outil de gestion de versions maîtrisé, j’ai alors pu commencer à utiliser STM32 Cube IDE et regarder en détails les différents fichiers sources et la machine d’état.</w:t>
      </w:r>
    </w:p>
    <w:p w14:paraId="499BA0B2" w14:textId="7270A9CC" w:rsidR="00883CF7" w:rsidRDefault="00883CF7" w:rsidP="003F2554">
      <w:pPr>
        <w:jc w:val="both"/>
      </w:pPr>
    </w:p>
    <w:p w14:paraId="0A1BFD09" w14:textId="69F0B253" w:rsidR="00883CF7" w:rsidRPr="00B27E00" w:rsidRDefault="00883CF7" w:rsidP="00883CF7">
      <w:pPr>
        <w:pStyle w:val="Titre2"/>
        <w:jc w:val="both"/>
        <w:rPr>
          <w:rFonts w:asciiTheme="minorHAnsi" w:hAnsiTheme="minorHAnsi" w:cstheme="minorHAnsi"/>
          <w:b/>
          <w:bCs/>
          <w:color w:val="auto"/>
        </w:rPr>
      </w:pPr>
      <w:r>
        <w:rPr>
          <w:rFonts w:asciiTheme="minorHAnsi" w:hAnsiTheme="minorHAnsi" w:cstheme="minorHAnsi"/>
          <w:b/>
          <w:bCs/>
          <w:color w:val="auto"/>
        </w:rPr>
        <w:t>Prise en main de STM32 Cube IDE</w:t>
      </w:r>
    </w:p>
    <w:p w14:paraId="672EEED8" w14:textId="77777777" w:rsidR="00883CF7" w:rsidRPr="009F7645" w:rsidRDefault="00883CF7" w:rsidP="003F2554">
      <w:pPr>
        <w:jc w:val="both"/>
      </w:pPr>
    </w:p>
    <w:p w14:paraId="79461412" w14:textId="51C555CC" w:rsidR="0031663A" w:rsidRDefault="0031663A" w:rsidP="00BA5DB8">
      <w:r>
        <w:t xml:space="preserve">[PHOTOS DE </w:t>
      </w:r>
      <w:proofErr w:type="spellStart"/>
      <w:r>
        <w:t>L IDE</w:t>
      </w:r>
      <w:proofErr w:type="spellEnd"/>
      <w:r>
        <w:t xml:space="preserve"> STM32 ET IHM]</w:t>
      </w:r>
    </w:p>
    <w:p w14:paraId="1DA8D3FC" w14:textId="20731053" w:rsidR="00BA5DB8" w:rsidRDefault="00883CF7" w:rsidP="00BA5DB8">
      <w:r>
        <w:t>A</w:t>
      </w:r>
      <w:r w:rsidR="003C5B06">
        <w:t xml:space="preserve"> partir de la machine d’état présenté dans l’introduction (Fig. 1), </w:t>
      </w:r>
      <w:r w:rsidR="002D27F2">
        <w:t xml:space="preserve">l’objectif premier a été d’optimiser le fonctionnement de l’automate. </w:t>
      </w:r>
      <w:r w:rsidR="00D64B1C">
        <w:t>Le</w:t>
      </w:r>
      <w:r w:rsidR="002D27F2">
        <w:t xml:space="preserve"> passage d’un état à un autre se fait par « polling » c’est-à-dire qu’à partir d’une certaine ligne du code, au sein d’un état, une boucle « do </w:t>
      </w:r>
      <w:proofErr w:type="spellStart"/>
      <w:r w:rsidR="002D27F2">
        <w:t>while</w:t>
      </w:r>
      <w:proofErr w:type="spellEnd"/>
      <w:r w:rsidR="002D27F2">
        <w:t> » est utilisée afin de vérifier constamment si un caractère spécifique est saisi et si tel est le cas alors il sera possible de sortir de cette condition et d’attribuer à ce caractère, la commande pour atteindre prochainement l’état qui lui est associé.</w:t>
      </w:r>
    </w:p>
    <w:p w14:paraId="4F9D8878" w14:textId="77777777" w:rsidR="00980D70" w:rsidRDefault="00980D70" w:rsidP="00BA5DB8">
      <w:r>
        <w:t xml:space="preserve">J’ai, en premier lieu, voulu faire une refonte de la machine d’états, d’une part en y ajoutant plus de messages informatifs pour faciliter l’interaction via le terminal, mais aussi afin de simplifier le développement de cette dernière. Le premier point marquant fut de fusionner l’état « Init Pot » avec l’état « Manual Mode Pot » afin de diminuer le nombre d’états transitoires et de faciliter la compréhension de l’automate. </w:t>
      </w:r>
    </w:p>
    <w:p w14:paraId="4A8DD1F9" w14:textId="566A4B5E" w:rsidR="0044564D" w:rsidRDefault="00980D70" w:rsidP="00BA5DB8">
      <w:r>
        <w:t>Ensuite, il m’avait été demandé de permettre un accès à l’état informatif « Info Mode » depuis n’importe quel autre état et également dans un but de simplification, j’y ai attribué le caractère «</w:t>
      </w:r>
      <w:r w:rsidR="000C163A">
        <w:t> ?</w:t>
      </w:r>
      <w:r>
        <w:t> »  qui me semblait plus intuitif qu’un chiffre, que j’ai alors préféré réserver aux modes de fonctionnement</w:t>
      </w:r>
      <w:r w:rsidR="0044564D">
        <w:t xml:space="preserve"> : ‘1’ pour « Manual Mode Pot » / ‘2’ pour « Manual Mode </w:t>
      </w:r>
      <w:proofErr w:type="spellStart"/>
      <w:r w:rsidR="0044564D">
        <w:t>Term</w:t>
      </w:r>
      <w:proofErr w:type="spellEnd"/>
      <w:r w:rsidR="0044564D">
        <w:t> » / ‘3’ pour « Auto Mode ». Le mode « Info » fonctionne désormais tel qu’une fois avoir demandé l’accès à ces informations, qui sont par la suite affiché</w:t>
      </w:r>
      <w:r w:rsidR="0074172D">
        <w:t>e</w:t>
      </w:r>
      <w:r w:rsidR="0044564D">
        <w:t xml:space="preserve">s sur le terminal (par « printf »), on retourne directement à l’état dans lequel on se trouvait précédemment, ce qui permet </w:t>
      </w:r>
      <w:r w:rsidR="002B0467">
        <w:t>entre autres</w:t>
      </w:r>
      <w:r w:rsidR="0044564D">
        <w:t xml:space="preserve"> d’accéder aux informations, sans pour autant compromettre l’action en cours (le moteur va pouvoir continuer à fonctionner et le bras va pouvoir rester à une certaine position, par exemple).</w:t>
      </w:r>
    </w:p>
    <w:p w14:paraId="7314D609" w14:textId="77E0C4DA" w:rsidR="0044564D" w:rsidRDefault="0044564D" w:rsidP="00BA5DB8">
      <w:r>
        <w:t>L’état « </w:t>
      </w:r>
      <w:proofErr w:type="spellStart"/>
      <w:r>
        <w:t>Motor</w:t>
      </w:r>
      <w:proofErr w:type="spellEnd"/>
      <w:r>
        <w:t xml:space="preserve"> </w:t>
      </w:r>
      <w:proofErr w:type="spellStart"/>
      <w:r>
        <w:t>Ready</w:t>
      </w:r>
      <w:proofErr w:type="spellEnd"/>
      <w:r>
        <w:t> » quant à lui est toujours accessible depuis l’un de ces 3 modes, à ceci près qu’il est maintenant possible de sortir d’un mode de fonctionnement à n’importe quel moment où il est demandé d’interagir avec la console.</w:t>
      </w:r>
    </w:p>
    <w:p w14:paraId="6486500B" w14:textId="2F65C0DB" w:rsidR="0044564D" w:rsidRDefault="0044564D" w:rsidP="00BA5DB8">
      <w:r>
        <w:t xml:space="preserve">A cette étape du développement, il m’est paru sensé de créer un état transitoire d’atterrissage « Landing », ainsi qu’une fonction associée, car l’arrêt des moteurs devenait assez récurrent lors des tests </w:t>
      </w:r>
      <w:r w:rsidR="002B0467">
        <w:t>à la suite du</w:t>
      </w:r>
      <w:r>
        <w:t xml:space="preserve"> développement de la machine d’état.</w:t>
      </w:r>
      <w:r w:rsidR="008D1CB9">
        <w:t xml:space="preserve"> Cette fonction reprend le principe de décrémentation successive de la valeur consigne assignée au moteur, jusqu’à atteindre la coupure du moteur, ce qui permet au bras de retrouver sa position de départ, en douceur.</w:t>
      </w:r>
    </w:p>
    <w:p w14:paraId="231DCEA9" w14:textId="55E91AE7" w:rsidR="008D1CB9" w:rsidRDefault="008D1CB9" w:rsidP="00BA5DB8">
      <w:r>
        <w:t>Afin d’éviter d’autres potentiels « dangers </w:t>
      </w:r>
      <w:r w:rsidR="00876D35">
        <w:t>» ou</w:t>
      </w:r>
      <w:r>
        <w:t xml:space="preserve"> dommages sur le dispositif, j’ai décidé alors d’ajouter des garde-fous accompagnés de messages d’erreurs sur les 2 modes de fonctionnement « Manual Mode </w:t>
      </w:r>
      <w:proofErr w:type="spellStart"/>
      <w:r>
        <w:t>Term</w:t>
      </w:r>
      <w:proofErr w:type="spellEnd"/>
      <w:r>
        <w:t xml:space="preserve"> » et « Auto Mode » présentant une partie interactive (demande de consigne). Par exemple, le mode 2 « Manual Mode </w:t>
      </w:r>
      <w:proofErr w:type="spellStart"/>
      <w:r w:rsidR="00A52F11">
        <w:t>T</w:t>
      </w:r>
      <w:r>
        <w:t>erm</w:t>
      </w:r>
      <w:proofErr w:type="spellEnd"/>
      <w:r>
        <w:t xml:space="preserve"> » requiert une valeur consigne de pourcentage de gaz à </w:t>
      </w:r>
      <w:r>
        <w:lastRenderedPageBreak/>
        <w:t xml:space="preserve">attribuer au moteur et par expérimentation, j’ai constaté </w:t>
      </w:r>
      <w:r w:rsidR="00876D35">
        <w:t>qu’une valeur supérieure</w:t>
      </w:r>
      <w:r>
        <w:t xml:space="preserve"> à 10%, appliquée directement au moteur (et non attribuée par incrémentation successive) </w:t>
      </w:r>
      <w:r w:rsidR="00A52F11">
        <w:t>donnait beaucoup trop d’élan au bras, qui partait alors au-delà de sa position angulaire limite (90°).</w:t>
      </w:r>
    </w:p>
    <w:p w14:paraId="0F7B2A86" w14:textId="7D9BD1FE" w:rsidR="00A52F11" w:rsidRDefault="00A52F11" w:rsidP="00BA5DB8">
      <w:r>
        <w:t>Ensuite, il a été convenu que le mode « Init UC » ne devrait plus être accessible depuis « </w:t>
      </w:r>
      <w:proofErr w:type="spellStart"/>
      <w:r>
        <w:t>Motor</w:t>
      </w:r>
      <w:proofErr w:type="spellEnd"/>
      <w:r>
        <w:t xml:space="preserve"> </w:t>
      </w:r>
      <w:proofErr w:type="spellStart"/>
      <w:r>
        <w:t>Ready</w:t>
      </w:r>
      <w:proofErr w:type="spellEnd"/>
      <w:r>
        <w:t xml:space="preserve"> » car une initialisation de la carte prenait plus de sens par son caractère unique. </w:t>
      </w:r>
      <w:r w:rsidR="00D321AF">
        <w:t xml:space="preserve">Un état d’entrée a alors également été suggéré afin de ne pas manquer certains messages de l’état « Init </w:t>
      </w:r>
      <w:r w:rsidR="005B1DE6">
        <w:t>UC</w:t>
      </w:r>
      <w:r w:rsidR="00D321AF">
        <w:t>»</w:t>
      </w:r>
      <w:r w:rsidR="0074172D">
        <w:t xml:space="preserve"> lors de la lecture des </w:t>
      </w:r>
      <w:r w:rsidR="000C771F">
        <w:t>« </w:t>
      </w:r>
      <w:r w:rsidR="0074172D">
        <w:t>printf</w:t>
      </w:r>
      <w:r w:rsidR="000C771F">
        <w:t> »</w:t>
      </w:r>
      <w:r w:rsidR="00D321AF">
        <w:t xml:space="preserve">, mais aussi dans un but de clarté. </w:t>
      </w:r>
    </w:p>
    <w:p w14:paraId="5E3068CB" w14:textId="12DF55D7" w:rsidR="00F11473" w:rsidRDefault="00D321AF" w:rsidP="00BA5DB8">
      <w:r>
        <w:t>Ainsi, la nouvelle machine d’état se caractérise par l’état « </w:t>
      </w:r>
      <w:r w:rsidR="00F366ED">
        <w:t>E</w:t>
      </w:r>
      <w:r>
        <w:t xml:space="preserve">ntrance », durant lequel on attend que l’utilisateur </w:t>
      </w:r>
      <w:r w:rsidR="005B1DE6">
        <w:t>presse la touche « Entrée », afin de pouvoir accéder à l’état « Init UC »</w:t>
      </w:r>
      <w:r w:rsidR="00F366ED">
        <w:t>. Dans cet état, les messages nous proposent d’entrer le caractère ‘</w:t>
      </w:r>
      <w:r w:rsidR="000C163A">
        <w:t> ?</w:t>
      </w:r>
      <w:r w:rsidR="00F366ED">
        <w:t>’ pour obtenir des informations sur la simulation ou bien d’entrer soit la touche « Espace », spécifique à l’accès à « </w:t>
      </w:r>
      <w:proofErr w:type="spellStart"/>
      <w:r w:rsidR="00F366ED">
        <w:t>Motor</w:t>
      </w:r>
      <w:proofErr w:type="spellEnd"/>
      <w:r w:rsidR="00F366ED">
        <w:t xml:space="preserve"> </w:t>
      </w:r>
      <w:proofErr w:type="spellStart"/>
      <w:r w:rsidR="00F366ED">
        <w:t>Ready</w:t>
      </w:r>
      <w:proofErr w:type="spellEnd"/>
      <w:r w:rsidR="00F366ED">
        <w:t> », mais aussi parallèlement utilis</w:t>
      </w:r>
      <w:r w:rsidR="002A683C">
        <w:t xml:space="preserve">é </w:t>
      </w:r>
      <w:r w:rsidR="00F366ED">
        <w:t>pour l’atterrissage.</w:t>
      </w:r>
      <w:r w:rsidR="00F11473">
        <w:t xml:space="preserve"> Une fois « </w:t>
      </w:r>
      <w:proofErr w:type="spellStart"/>
      <w:r w:rsidR="00F11473">
        <w:t>Motor</w:t>
      </w:r>
      <w:proofErr w:type="spellEnd"/>
      <w:r w:rsidR="00F11473">
        <w:t xml:space="preserve"> </w:t>
      </w:r>
      <w:proofErr w:type="spellStart"/>
      <w:r w:rsidR="00F11473">
        <w:t>Ready</w:t>
      </w:r>
      <w:proofErr w:type="spellEnd"/>
      <w:r w:rsidR="00F11473">
        <w:t> » atteint, il nous est alors demandé de saisir ‘1’, ‘2’ ou ‘3’ (ou encore ‘</w:t>
      </w:r>
      <w:r w:rsidR="000C163A">
        <w:t> ?</w:t>
      </w:r>
      <w:r w:rsidR="00F11473">
        <w:t>’) et donc d’exprimer notre choix de mode (« </w:t>
      </w:r>
      <w:proofErr w:type="spellStart"/>
      <w:r w:rsidR="00F11473">
        <w:t>Motor</w:t>
      </w:r>
      <w:proofErr w:type="spellEnd"/>
      <w:r w:rsidR="00F11473">
        <w:t xml:space="preserve"> </w:t>
      </w:r>
      <w:proofErr w:type="spellStart"/>
      <w:r w:rsidR="00F11473">
        <w:t>Ready</w:t>
      </w:r>
      <w:proofErr w:type="spellEnd"/>
      <w:r w:rsidR="00F11473">
        <w:t> » est donc similaire à un menu).</w:t>
      </w:r>
    </w:p>
    <w:p w14:paraId="64D5E5D1" w14:textId="1B65A601" w:rsidR="00D375EC" w:rsidRDefault="00D375EC" w:rsidP="00BA5DB8">
      <w:r>
        <w:t>Enfin, le mode 3 « Auto Mode » nécessitait d’offrir plus de possibilités d’interaction, car pour rappel, la valeur de position angulaire et les coefficients PID étaient</w:t>
      </w:r>
      <w:r w:rsidR="003C3C29">
        <w:t xml:space="preserve"> préalablement choisis</w:t>
      </w:r>
      <w:r>
        <w:t xml:space="preserve"> dans le fichier source et il serait alors plus intéressant de pouvoir saisir ces valeurs via le terminal.</w:t>
      </w:r>
    </w:p>
    <w:p w14:paraId="2545A597" w14:textId="085BA4B2" w:rsidR="00D321AF" w:rsidRDefault="00152828" w:rsidP="00BA5DB8">
      <w:r>
        <w:t>J’ai donc rajouté la possibilité de saisir une valeur consigne de position angulaire via l’accès à un état transitoire « </w:t>
      </w:r>
      <w:proofErr w:type="spellStart"/>
      <w:r>
        <w:t>Instruct</w:t>
      </w:r>
      <w:proofErr w:type="spellEnd"/>
      <w:r>
        <w:t xml:space="preserve"> Angle », qui une fois rentrée nous amène à l’état « Auto Mode » ou bien nous ramène à ce même état, si l’on a demandé à accéder à « </w:t>
      </w:r>
      <w:proofErr w:type="spellStart"/>
      <w:r>
        <w:t>Instruct</w:t>
      </w:r>
      <w:proofErr w:type="spellEnd"/>
      <w:r>
        <w:t xml:space="preserve"> Angle » pour changer de position angulaire (c’est-à-dire qu’il est maintenant possible d’effectuer un changement de position en plein vol, ce qui aura une utilité certaine pour le développement d’un mode séquence de vol).</w:t>
      </w:r>
    </w:p>
    <w:p w14:paraId="3EC9FC15" w14:textId="2CEF68B9" w:rsidR="00152828" w:rsidRDefault="00152828" w:rsidP="00BA5DB8">
      <w:r>
        <w:t>La saisie des coefficients PID se fait également via des états transitoires, mais par modification</w:t>
      </w:r>
      <w:r w:rsidR="00982882">
        <w:t>. Entre autres, des valeurs par défaut sont déjà présentes dans le code, car l’on suppose qu’il ne sera pas toujours nécessaire de vouloir saisir des coefficients PID (il est également possible de saisir une commande de retour aux valeurs par défaut si besoin).</w:t>
      </w:r>
    </w:p>
    <w:p w14:paraId="75B81925" w14:textId="77777777" w:rsidR="00A21F4C" w:rsidRDefault="00A21F4C" w:rsidP="00BA5DB8">
      <w:r>
        <w:t>Une fois toutes ces étape franchies, il m’a été alors conseillé de débuter le développement d’une IHM en Python, où il serait alors possible de rajouter un mode séquence de vol et un mode calibration, qui permettrait à l’utilisateur d’acquérir des couples de données consigne (en % de gaz moteur)/position angulaire mesurée par la centrale inertielle, afin de pouvoir tracer une courbe et de pouvoir étudier les comportements statique et dynamique du dispositif.</w:t>
      </w:r>
    </w:p>
    <w:p w14:paraId="2D03D40A" w14:textId="77777777" w:rsidR="00A21F4C" w:rsidRDefault="00A21F4C" w:rsidP="00BA5DB8"/>
    <w:p w14:paraId="6641F173" w14:textId="7221E506" w:rsidR="00A21F4C" w:rsidRPr="00B27E00" w:rsidRDefault="00A21F4C" w:rsidP="00A21F4C">
      <w:pPr>
        <w:pStyle w:val="Titre2"/>
        <w:jc w:val="both"/>
        <w:rPr>
          <w:rFonts w:asciiTheme="minorHAnsi" w:hAnsiTheme="minorHAnsi" w:cstheme="minorHAnsi"/>
          <w:b/>
          <w:bCs/>
          <w:color w:val="auto"/>
        </w:rPr>
      </w:pPr>
      <w:r>
        <w:t xml:space="preserve"> </w:t>
      </w:r>
      <w:r>
        <w:rPr>
          <w:rFonts w:asciiTheme="minorHAnsi" w:hAnsiTheme="minorHAnsi" w:cstheme="minorHAnsi"/>
          <w:b/>
          <w:bCs/>
          <w:color w:val="auto"/>
        </w:rPr>
        <w:t>Début du développement de l’IHM</w:t>
      </w:r>
    </w:p>
    <w:p w14:paraId="274119BB" w14:textId="0AD8AD7C" w:rsidR="00982882" w:rsidRDefault="00982882" w:rsidP="00BA5DB8"/>
    <w:p w14:paraId="55CFD6AD" w14:textId="47B9A368" w:rsidR="00A52F11" w:rsidRDefault="00940D51" w:rsidP="00BA5DB8">
      <w:r>
        <w:t xml:space="preserve">J’ai en premier temps cherché les bibliothèques qui me permettraient de créer une IHM en Python. J’ai préféré débuter une IHM avec </w:t>
      </w:r>
      <w:proofErr w:type="spellStart"/>
      <w:r>
        <w:t>Tkinter</w:t>
      </w:r>
      <w:proofErr w:type="spellEnd"/>
      <w:r>
        <w:t xml:space="preserve">, plutôt que </w:t>
      </w:r>
      <w:proofErr w:type="spellStart"/>
      <w:r>
        <w:t>PyQt</w:t>
      </w:r>
      <w:proofErr w:type="spellEnd"/>
      <w:r>
        <w:t xml:space="preserve"> et </w:t>
      </w:r>
      <w:proofErr w:type="spellStart"/>
      <w:r>
        <w:t>PySide</w:t>
      </w:r>
      <w:proofErr w:type="spellEnd"/>
      <w:r>
        <w:t>, qui est référencée comme la bibliothèque la plus simple pour commencer à créer des IHM et dont la documentation et exemples étaient suffisamment riches pour pouvoir atteindre mes objectifs dans un court délai.</w:t>
      </w:r>
    </w:p>
    <w:p w14:paraId="2754CB3E" w14:textId="07338237" w:rsidR="006575A2" w:rsidRDefault="00285877" w:rsidP="00BA5DB8">
      <w:r>
        <w:t xml:space="preserve">J’ai alors </w:t>
      </w:r>
      <w:r w:rsidR="00171F01">
        <w:t>suivi</w:t>
      </w:r>
      <w:r>
        <w:t xml:space="preserve"> plusieurs tutoriels afin de pouvoir me lancer dans le développement de cette IHM.</w:t>
      </w:r>
      <w:r w:rsidR="00171F01">
        <w:t xml:space="preserve"> L’un </w:t>
      </w:r>
      <w:r w:rsidR="00876D35">
        <w:t>des tutoriels</w:t>
      </w:r>
      <w:r w:rsidR="00171F01">
        <w:t xml:space="preserve"> se présentait de la manière suivante : une unique fenêtre principale, qui s’agrandirait à mesure que l’on cliquerait sur certains boutons. La personne en question présentait le développement d’une IHM en Python pour pouvoir communiquer en série avec une STM32</w:t>
      </w:r>
      <w:r w:rsidR="006575A2">
        <w:t xml:space="preserve">. Ainsi, </w:t>
      </w:r>
      <w:r w:rsidR="006575A2">
        <w:lastRenderedPageBreak/>
        <w:t>une certaine partie des explications concernaient également la communication en série UART, ce qui m’est avéré bien utile.</w:t>
      </w:r>
    </w:p>
    <w:p w14:paraId="0518DDDF" w14:textId="37487A6E" w:rsidR="006575A2" w:rsidRDefault="006575A2" w:rsidP="00BA5DB8">
      <w:r>
        <w:t>Je me suis donc fortement inspiré de l’aspect de l’IHM de ce tutoriel, notamment de la racine de cette fenêtre principale, similaire au menu de connexion du terminal série que nous utilisons</w:t>
      </w:r>
      <w:r w:rsidR="001C5356">
        <w:t xml:space="preserve"> (Fig.2).</w:t>
      </w:r>
    </w:p>
    <w:p w14:paraId="2514D280" w14:textId="77777777" w:rsidR="007029CD" w:rsidRDefault="007029CD" w:rsidP="00BA5DB8"/>
    <w:p w14:paraId="7F4D374B" w14:textId="1A5177BB" w:rsidR="007029CD" w:rsidRDefault="00635AC8" w:rsidP="007029CD">
      <w:pPr>
        <w:keepNext/>
        <w:jc w:val="center"/>
      </w:pPr>
      <w:r w:rsidRPr="00635AC8">
        <w:rPr>
          <w:noProof/>
        </w:rPr>
        <w:drawing>
          <wp:inline distT="0" distB="0" distL="0" distR="0" wp14:anchorId="3B6809F9" wp14:editId="215378E4">
            <wp:extent cx="3591426" cy="1467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426" cy="1467055"/>
                    </a:xfrm>
                    <a:prstGeom prst="rect">
                      <a:avLst/>
                    </a:prstGeom>
                  </pic:spPr>
                </pic:pic>
              </a:graphicData>
            </a:graphic>
          </wp:inline>
        </w:drawing>
      </w:r>
    </w:p>
    <w:p w14:paraId="504F27AA" w14:textId="4FE4553C" w:rsidR="007029CD" w:rsidRDefault="007029CD" w:rsidP="007029CD">
      <w:pPr>
        <w:pStyle w:val="Lgende"/>
        <w:jc w:val="center"/>
      </w:pPr>
      <w:r>
        <w:t xml:space="preserve">Figure </w:t>
      </w:r>
      <w:fldSimple w:instr=" SEQ Figure \* ARABIC ">
        <w:r w:rsidR="00855A4B">
          <w:rPr>
            <w:noProof/>
          </w:rPr>
          <w:t>2</w:t>
        </w:r>
      </w:fldSimple>
      <w:r>
        <w:t>: Fenêtre de communication série de l'IHM</w:t>
      </w:r>
    </w:p>
    <w:p w14:paraId="68BB5B75" w14:textId="2CB9D050" w:rsidR="0044564D" w:rsidRDefault="00171F01" w:rsidP="00BA5DB8">
      <w:r>
        <w:t xml:space="preserve"> </w:t>
      </w:r>
      <w:r w:rsidR="00DD2D1D">
        <w:t>L’interface offre donc la possibilité de sélectionner le port de communication détecté, ainsi que le « Baud rate ». Une fois qu’ils sont sélectionnés, le bouton « </w:t>
      </w:r>
      <w:proofErr w:type="spellStart"/>
      <w:r w:rsidR="00DD2D1D">
        <w:t>Connect</w:t>
      </w:r>
      <w:proofErr w:type="spellEnd"/>
      <w:r w:rsidR="00DD2D1D">
        <w:t> » n’est plus grisé (« </w:t>
      </w:r>
      <w:proofErr w:type="spellStart"/>
      <w:r w:rsidR="00DD2D1D">
        <w:t>disabled</w:t>
      </w:r>
      <w:proofErr w:type="spellEnd"/>
      <w:r w:rsidR="00DD2D1D">
        <w:t> ») et il est alors possible d’accéder à une première extension de fenêtre si la connexion est bien ouverte et fonctionnelle. Un message de validation s’affiche dans une nouvelle fenêtre « pop-up » dans le cas où le port COM est bien accessible et si la connexion est aboutie ; dans le cas contraire, un autre message s’affichera, annonçant que la connexion n’a pas pu se faire (Fig.3).</w:t>
      </w:r>
    </w:p>
    <w:p w14:paraId="3BD540F8" w14:textId="77777777" w:rsidR="00F57B1E" w:rsidRDefault="00DD2D1D" w:rsidP="00F57B1E">
      <w:pPr>
        <w:keepNext/>
        <w:jc w:val="center"/>
      </w:pPr>
      <w:r w:rsidRPr="00DD2D1D">
        <w:rPr>
          <w:noProof/>
        </w:rPr>
        <w:drawing>
          <wp:inline distT="0" distB="0" distL="0" distR="0" wp14:anchorId="653AAEAE" wp14:editId="1C4F41E2">
            <wp:extent cx="2647507" cy="1395958"/>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2"/>
                    <a:stretch>
                      <a:fillRect/>
                    </a:stretch>
                  </pic:blipFill>
                  <pic:spPr>
                    <a:xfrm>
                      <a:off x="0" y="0"/>
                      <a:ext cx="2658581" cy="1401797"/>
                    </a:xfrm>
                    <a:prstGeom prst="rect">
                      <a:avLst/>
                    </a:prstGeom>
                  </pic:spPr>
                </pic:pic>
              </a:graphicData>
            </a:graphic>
          </wp:inline>
        </w:drawing>
      </w:r>
      <w:r w:rsidR="00F57B1E" w:rsidRPr="00F57B1E">
        <w:rPr>
          <w:noProof/>
        </w:rPr>
        <w:drawing>
          <wp:inline distT="0" distB="0" distL="0" distR="0" wp14:anchorId="34315E4C" wp14:editId="6985C5CB">
            <wp:extent cx="3020683" cy="1360968"/>
            <wp:effectExtent l="0" t="0" r="889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3059117" cy="1378284"/>
                    </a:xfrm>
                    <a:prstGeom prst="rect">
                      <a:avLst/>
                    </a:prstGeom>
                  </pic:spPr>
                </pic:pic>
              </a:graphicData>
            </a:graphic>
          </wp:inline>
        </w:drawing>
      </w:r>
    </w:p>
    <w:p w14:paraId="6F795F2E" w14:textId="0AD45E9F" w:rsidR="00DD2D1D" w:rsidRDefault="00F57B1E" w:rsidP="00F57B1E">
      <w:pPr>
        <w:pStyle w:val="Lgende"/>
        <w:jc w:val="center"/>
      </w:pPr>
      <w:r>
        <w:t xml:space="preserve">Figure </w:t>
      </w:r>
      <w:fldSimple w:instr=" SEQ Figure \* ARABIC ">
        <w:r w:rsidR="00855A4B">
          <w:rPr>
            <w:noProof/>
          </w:rPr>
          <w:t>3</w:t>
        </w:r>
      </w:fldSimple>
      <w:r>
        <w:t xml:space="preserve">: Messages de connexion (bouton </w:t>
      </w:r>
      <w:proofErr w:type="spellStart"/>
      <w:r>
        <w:t>Connect</w:t>
      </w:r>
      <w:proofErr w:type="spellEnd"/>
      <w:r>
        <w:t>)</w:t>
      </w:r>
    </w:p>
    <w:p w14:paraId="625B4615" w14:textId="5BBC24ED" w:rsidR="00F57B1E" w:rsidRDefault="00F57B1E" w:rsidP="00F57B1E">
      <w:r>
        <w:t>Une connexion non aboutie peut être due notamment</w:t>
      </w:r>
      <w:r w:rsidR="00420293">
        <w:t xml:space="preserve"> à une</w:t>
      </w:r>
      <w:r>
        <w:t xml:space="preserve"> communication </w:t>
      </w:r>
      <w:r w:rsidR="00420293">
        <w:t>déjà existante</w:t>
      </w:r>
      <w:r>
        <w:t xml:space="preserve"> via le terminal série UART par exemple.</w:t>
      </w:r>
    </w:p>
    <w:p w14:paraId="197BAAC9" w14:textId="4A847B54" w:rsidR="00F57B1E" w:rsidRDefault="00F57B1E" w:rsidP="00F57B1E">
      <w:r>
        <w:t>Le code Python de cette IHM est développé sur plusieurs fichiers « .</w:t>
      </w:r>
      <w:proofErr w:type="spellStart"/>
      <w:r>
        <w:t>py</w:t>
      </w:r>
      <w:proofErr w:type="spellEnd"/>
      <w:r>
        <w:t> » dont un fichier principal nommé « Master.py », lequel est exécuté lorsque l’on veut utiliser l’IHM et qui fait appel à plusieurs autres fichiers « .</w:t>
      </w:r>
      <w:proofErr w:type="spellStart"/>
      <w:r>
        <w:t>py</w:t>
      </w:r>
      <w:proofErr w:type="spellEnd"/>
      <w:r>
        <w:t> » regroupant les différentes classes et fonctions utilisées.</w:t>
      </w:r>
    </w:p>
    <w:p w14:paraId="577C1550" w14:textId="3405CC49" w:rsidR="00F57B1E" w:rsidRDefault="00F57B1E" w:rsidP="00F57B1E">
      <w:r>
        <w:t xml:space="preserve">L’un de ces fichiers est appelé « GUI_Master.py », GUI pour </w:t>
      </w:r>
      <w:proofErr w:type="spellStart"/>
      <w:r>
        <w:t>Graphical</w:t>
      </w:r>
      <w:proofErr w:type="spellEnd"/>
      <w:r>
        <w:t xml:space="preserve"> User Interface (l’interface graphique), et regroupe la majeure partie du code, dont des classes propres à chacune des extensions de fenêtres et leurs fonctions associées</w:t>
      </w:r>
      <w:r w:rsidR="00B63DF4">
        <w:t xml:space="preserve"> qui traitent des widgets.</w:t>
      </w:r>
    </w:p>
    <w:p w14:paraId="5D7AD366" w14:textId="48E0DC60" w:rsidR="00B63DF4" w:rsidRDefault="001A22CB" w:rsidP="00F57B1E">
      <w:r>
        <w:t>Dans ce fichier, on retrouve donc la classe propre à la fenêtre principale, « </w:t>
      </w:r>
      <w:proofErr w:type="spellStart"/>
      <w:r>
        <w:t>ComGui</w:t>
      </w:r>
      <w:proofErr w:type="spellEnd"/>
      <w:r>
        <w:t xml:space="preserve"> » (pour la communication série / TAG_IHM_002) , </w:t>
      </w:r>
      <w:r w:rsidR="009F2C0F">
        <w:t>et cette même classe contient des fonctions qui sont appelées lors des interactions avec les widgets, soit par exemple la fonction « </w:t>
      </w:r>
      <w:proofErr w:type="spellStart"/>
      <w:r w:rsidR="009F2C0F">
        <w:t>ComOptionMenu</w:t>
      </w:r>
      <w:proofErr w:type="spellEnd"/>
      <w:r w:rsidR="009F2C0F">
        <w:t> » qui s’occupe de gérer l’obtention et l’affichage de la liste des ports COM dans le widget « </w:t>
      </w:r>
      <w:proofErr w:type="spellStart"/>
      <w:r w:rsidR="009F2C0F">
        <w:t>drop_com</w:t>
      </w:r>
      <w:proofErr w:type="spellEnd"/>
      <w:r w:rsidR="009F2C0F">
        <w:t> »</w:t>
      </w:r>
      <w:r w:rsidR="00885038">
        <w:t xml:space="preserve"> (en face du label « </w:t>
      </w:r>
      <w:proofErr w:type="spellStart"/>
      <w:r w:rsidR="00885038">
        <w:t>Available</w:t>
      </w:r>
      <w:proofErr w:type="spellEnd"/>
      <w:r w:rsidR="00885038">
        <w:t xml:space="preserve"> Port(s) », Fig.2)</w:t>
      </w:r>
      <w:r w:rsidR="009F2C0F">
        <w:t>.</w:t>
      </w:r>
    </w:p>
    <w:p w14:paraId="7007BE83" w14:textId="50B60617" w:rsidR="00DC3B85" w:rsidRDefault="00DC3B85" w:rsidP="00F57B1E">
      <w:r>
        <w:lastRenderedPageBreak/>
        <w:t>Cette classe fait également appel au module « </w:t>
      </w:r>
      <w:proofErr w:type="spellStart"/>
      <w:r>
        <w:t>pyserial</w:t>
      </w:r>
      <w:proofErr w:type="spellEnd"/>
      <w:r>
        <w:t> » de Python, utilisé pour pouvoir communiquer en série. Les fonctions de « serial » sont essentielles à la réalisation de l’IHM, car elles établissent l’envoi et la réception des données dont nous avons besoin.</w:t>
      </w:r>
    </w:p>
    <w:p w14:paraId="2D197AF6" w14:textId="7AFF7372" w:rsidR="00DC3B85" w:rsidRDefault="00DC3B85" w:rsidP="00F57B1E">
      <w:r>
        <w:t>Les fonctions « </w:t>
      </w:r>
      <w:proofErr w:type="spellStart"/>
      <w:r>
        <w:t>write</w:t>
      </w:r>
      <w:proofErr w:type="spellEnd"/>
      <w:r>
        <w:t> » et « </w:t>
      </w:r>
      <w:proofErr w:type="spellStart"/>
      <w:r>
        <w:t>readline</w:t>
      </w:r>
      <w:proofErr w:type="spellEnd"/>
      <w:r>
        <w:t> » de « </w:t>
      </w:r>
      <w:proofErr w:type="spellStart"/>
      <w:r>
        <w:t>pyserial</w:t>
      </w:r>
      <w:proofErr w:type="spellEnd"/>
      <w:r>
        <w:t> » représentent à elles deux, la clé de voûte de notre système de communication : entre autres, elles nous permettent d’envoyer les entrées « char » que nous entrions manuellement via le terminal série, mais aussi de lire les « printf »</w:t>
      </w:r>
      <w:r w:rsidR="00DA3AA1">
        <w:t xml:space="preserve"> du </w:t>
      </w:r>
      <w:proofErr w:type="spellStart"/>
      <w:r w:rsidR="00DA3AA1">
        <w:t>firmware</w:t>
      </w:r>
      <w:proofErr w:type="spellEnd"/>
      <w:r>
        <w:t xml:space="preserve"> qui comportent les données que nous cherchons à acquérir.</w:t>
      </w:r>
    </w:p>
    <w:p w14:paraId="21DAD6E7" w14:textId="568B5921" w:rsidR="009F2C0F" w:rsidRDefault="00DC3B85" w:rsidP="00F57B1E">
      <w:r>
        <w:t xml:space="preserve">Un fichier réservé à la communication série « Serial_COM_ctrl.py »  décline les différentes fonctions nécessaires à l’ouverture et </w:t>
      </w:r>
      <w:r w:rsidR="001B5032">
        <w:t xml:space="preserve">à </w:t>
      </w:r>
      <w:r>
        <w:t>la fermeture du</w:t>
      </w:r>
      <w:r w:rsidR="001B5032">
        <w:t xml:space="preserve"> port COM, mais aussi à l’écriture et à la lecture de données (TAG_IHM_008).</w:t>
      </w:r>
      <w:r>
        <w:t xml:space="preserve">  </w:t>
      </w:r>
    </w:p>
    <w:p w14:paraId="19569192" w14:textId="661A486B" w:rsidR="00F57B1E" w:rsidRDefault="0023724A" w:rsidP="00F57B1E">
      <w:r>
        <w:t>La première extension de fenêtre (Fig.4), nous donne accès à un menu de modes via plusieurs boutons.</w:t>
      </w:r>
    </w:p>
    <w:p w14:paraId="19A73112" w14:textId="77777777" w:rsidR="0023724A" w:rsidRDefault="0023724A" w:rsidP="0023724A">
      <w:pPr>
        <w:keepNext/>
        <w:jc w:val="center"/>
      </w:pPr>
      <w:r w:rsidRPr="0023724A">
        <w:rPr>
          <w:noProof/>
        </w:rPr>
        <w:drawing>
          <wp:inline distT="0" distB="0" distL="0" distR="0" wp14:anchorId="6D511290" wp14:editId="5A421645">
            <wp:extent cx="3629532" cy="2562583"/>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562583"/>
                    </a:xfrm>
                    <a:prstGeom prst="rect">
                      <a:avLst/>
                    </a:prstGeom>
                  </pic:spPr>
                </pic:pic>
              </a:graphicData>
            </a:graphic>
          </wp:inline>
        </w:drawing>
      </w:r>
    </w:p>
    <w:p w14:paraId="4CA31AA3" w14:textId="3C00FCE8" w:rsidR="0023724A" w:rsidRDefault="0023724A" w:rsidP="0023724A">
      <w:pPr>
        <w:pStyle w:val="Lgende"/>
        <w:jc w:val="center"/>
      </w:pPr>
      <w:r>
        <w:t xml:space="preserve">Figure </w:t>
      </w:r>
      <w:fldSimple w:instr=" SEQ Figure \* ARABIC ">
        <w:r w:rsidR="00855A4B">
          <w:rPr>
            <w:noProof/>
          </w:rPr>
          <w:t>4</w:t>
        </w:r>
      </w:fldSimple>
      <w:r>
        <w:t>: Extension de fenêtre propre au menu de modes</w:t>
      </w:r>
    </w:p>
    <w:p w14:paraId="4B5041C3" w14:textId="110B4034" w:rsidR="0023724A" w:rsidRDefault="0023724A" w:rsidP="0023724A">
      <w:r>
        <w:t xml:space="preserve">Deux premiers boutons correspondent aux 2 modes interactifs de l’automate : « Manual Mode </w:t>
      </w:r>
      <w:proofErr w:type="spellStart"/>
      <w:r>
        <w:t>Term</w:t>
      </w:r>
      <w:proofErr w:type="spellEnd"/>
      <w:r>
        <w:t> » et « Auto Mode ». Chacun de ces boutons sont définis dans la classe « </w:t>
      </w:r>
      <w:proofErr w:type="spellStart"/>
      <w:r>
        <w:t>MotorReadyGUI</w:t>
      </w:r>
      <w:proofErr w:type="spellEnd"/>
      <w:r>
        <w:t xml:space="preserve"> » (TAG_IHM_003) et renvoient à des fonctions bien précises, qui elles-mêmes sont destinées à étendre encore une fois la fenêtre, à envoyer les bons caractères propres aux états correspondants et </w:t>
      </w:r>
      <w:r w:rsidR="004353A2">
        <w:t>à nous renvoyer à une nouvelle classe du même fichier, regroupant les fonctions du mode.</w:t>
      </w:r>
    </w:p>
    <w:p w14:paraId="77AABFF0" w14:textId="4799E633" w:rsidR="004353A2" w:rsidRDefault="004353A2" w:rsidP="0023724A">
      <w:r>
        <w:t>Deux autres nouveaux modes proposent à partir des deux modes originaux, d’automatiser une séquence de vol « Trip Mode » et une simulation de calibration « Calibration Mode ».</w:t>
      </w:r>
    </w:p>
    <w:p w14:paraId="762116A1" w14:textId="219E791E" w:rsidR="004353A2" w:rsidRDefault="004353A2" w:rsidP="0023724A">
      <w:r>
        <w:t>On notera aussi que le bouton « </w:t>
      </w:r>
      <w:proofErr w:type="spellStart"/>
      <w:r>
        <w:t>Connect</w:t>
      </w:r>
      <w:proofErr w:type="spellEnd"/>
      <w:r>
        <w:t> » est maintenant désigné comme « </w:t>
      </w:r>
      <w:proofErr w:type="spellStart"/>
      <w:r>
        <w:t>Disconnect</w:t>
      </w:r>
      <w:proofErr w:type="spellEnd"/>
      <w:r>
        <w:t> » et permet alors de fermer la communication série à tout moment.</w:t>
      </w:r>
    </w:p>
    <w:p w14:paraId="57992F8A" w14:textId="77777777" w:rsidR="004353A2" w:rsidRPr="0023724A" w:rsidRDefault="004353A2" w:rsidP="0023724A"/>
    <w:p w14:paraId="67256EF9" w14:textId="36A08BFE" w:rsidR="00635AC8" w:rsidRPr="00B27E00" w:rsidRDefault="00635AC8" w:rsidP="00635AC8">
      <w:pPr>
        <w:pStyle w:val="Titre2"/>
        <w:jc w:val="both"/>
        <w:rPr>
          <w:rFonts w:asciiTheme="minorHAnsi" w:hAnsiTheme="minorHAnsi" w:cstheme="minorHAnsi"/>
          <w:b/>
          <w:bCs/>
          <w:color w:val="auto"/>
        </w:rPr>
      </w:pPr>
      <w:r>
        <w:rPr>
          <w:rFonts w:asciiTheme="minorHAnsi" w:hAnsiTheme="minorHAnsi" w:cstheme="minorHAnsi"/>
          <w:b/>
          <w:bCs/>
          <w:color w:val="auto"/>
        </w:rPr>
        <w:t>Poursuite du développement de l’IHM</w:t>
      </w:r>
    </w:p>
    <w:p w14:paraId="0519D5B8" w14:textId="48274F30" w:rsidR="0044564D" w:rsidRDefault="0044564D" w:rsidP="00BA5DB8"/>
    <w:p w14:paraId="2715BBF5" w14:textId="759830D6" w:rsidR="00635AC8" w:rsidRDefault="00635AC8" w:rsidP="00BA5DB8">
      <w:r>
        <w:t xml:space="preserve">La seconde extension de fenêtre se </w:t>
      </w:r>
      <w:r w:rsidR="00C6294F">
        <w:t>produit donc lorsque l’utilisateur interagit avec l’un des 4 boutons du frame « </w:t>
      </w:r>
      <w:proofErr w:type="spellStart"/>
      <w:r w:rsidR="00C6294F">
        <w:t>Motor</w:t>
      </w:r>
      <w:proofErr w:type="spellEnd"/>
      <w:r w:rsidR="00C6294F">
        <w:t xml:space="preserve"> </w:t>
      </w:r>
      <w:proofErr w:type="spellStart"/>
      <w:r w:rsidR="00C6294F">
        <w:t>Ready</w:t>
      </w:r>
      <w:proofErr w:type="spellEnd"/>
      <w:r w:rsidR="00C6294F">
        <w:t> »</w:t>
      </w:r>
      <w:r w:rsidR="00C6294F" w:rsidRPr="00C6294F">
        <w:t xml:space="preserve"> </w:t>
      </w:r>
      <w:r w:rsidR="00C6294F">
        <w:t>(Fig.4) et l’on voit alors apparaître à droite une nouvelle section propre à chacun des modes.</w:t>
      </w:r>
    </w:p>
    <w:p w14:paraId="6A967D26" w14:textId="4C17C249" w:rsidR="00C6294F" w:rsidRDefault="00C6294F" w:rsidP="00BA5DB8">
      <w:r>
        <w:lastRenderedPageBreak/>
        <w:t xml:space="preserve">En premier temps, j’ai </w:t>
      </w:r>
      <w:r w:rsidR="00E72AE5">
        <w:t xml:space="preserve">réalisé le contenu de l’extension du mode « Manual Mode </w:t>
      </w:r>
      <w:proofErr w:type="spellStart"/>
      <w:r w:rsidR="00E72AE5">
        <w:t>Term</w:t>
      </w:r>
      <w:proofErr w:type="spellEnd"/>
      <w:r w:rsidR="00E72AE5">
        <w:t> » afin de pouvoir mettre en place, un peu plus tard, le mode calibration.</w:t>
      </w:r>
    </w:p>
    <w:p w14:paraId="6710FF8E" w14:textId="05867537" w:rsidR="00E72AE5" w:rsidRDefault="00E72AE5" w:rsidP="00E72AE5">
      <w:pPr>
        <w:keepNext/>
        <w:jc w:val="center"/>
      </w:pPr>
      <w:r w:rsidRPr="00E72AE5">
        <w:rPr>
          <w:noProof/>
        </w:rPr>
        <w:drawing>
          <wp:inline distT="0" distB="0" distL="0" distR="0" wp14:anchorId="52BA5575" wp14:editId="237008C5">
            <wp:extent cx="6485861" cy="1119583"/>
            <wp:effectExtent l="0" t="0" r="0" b="444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5"/>
                    <a:stretch>
                      <a:fillRect/>
                    </a:stretch>
                  </pic:blipFill>
                  <pic:spPr>
                    <a:xfrm>
                      <a:off x="0" y="0"/>
                      <a:ext cx="6511870" cy="1124073"/>
                    </a:xfrm>
                    <a:prstGeom prst="rect">
                      <a:avLst/>
                    </a:prstGeom>
                  </pic:spPr>
                </pic:pic>
              </a:graphicData>
            </a:graphic>
          </wp:inline>
        </w:drawing>
      </w:r>
      <w:r w:rsidRPr="00E72AE5">
        <w:t xml:space="preserve"> </w:t>
      </w:r>
    </w:p>
    <w:p w14:paraId="46854136" w14:textId="570537A4" w:rsidR="00E72AE5" w:rsidRDefault="00E72AE5" w:rsidP="00E72AE5">
      <w:pPr>
        <w:pStyle w:val="Lgende"/>
        <w:jc w:val="center"/>
      </w:pPr>
      <w:r>
        <w:t xml:space="preserve">Figure </w:t>
      </w:r>
      <w:fldSimple w:instr=" SEQ Figure \* ARABIC ">
        <w:r w:rsidR="00855A4B">
          <w:rPr>
            <w:noProof/>
          </w:rPr>
          <w:t>5</w:t>
        </w:r>
      </w:fldSimple>
      <w:r>
        <w:t xml:space="preserve">: Extension de fenêtre propre au mode « Manual Mode </w:t>
      </w:r>
      <w:proofErr w:type="spellStart"/>
      <w:r>
        <w:t>Term</w:t>
      </w:r>
      <w:proofErr w:type="spellEnd"/>
      <w:r>
        <w:t xml:space="preserve"> », </w:t>
      </w:r>
      <w:r w:rsidR="00F86B93">
        <w:t xml:space="preserve">avant </w:t>
      </w:r>
      <w:r>
        <w:t>envoi d’une première consigne</w:t>
      </w:r>
    </w:p>
    <w:p w14:paraId="68D7B2D2" w14:textId="7F6816CC" w:rsidR="00AF4345" w:rsidRDefault="00E72AE5" w:rsidP="00E72AE5">
      <w:r>
        <w:t xml:space="preserve">Cette section de fenêtre (Fig.5) </w:t>
      </w:r>
      <w:r w:rsidR="00AF4345">
        <w:t>est définie dans la classe « </w:t>
      </w:r>
      <w:proofErr w:type="spellStart"/>
      <w:r w:rsidR="00AF4345">
        <w:t>ModeTermGUI</w:t>
      </w:r>
      <w:proofErr w:type="spellEnd"/>
      <w:r w:rsidR="00AF4345">
        <w:t> » du fichier « GUI Master » (TAG_IHM_004) et</w:t>
      </w:r>
      <w:r>
        <w:t> </w:t>
      </w:r>
      <w:r w:rsidR="00AF4345">
        <w:t xml:space="preserve">se caractérise via les widgets </w:t>
      </w:r>
      <w:r w:rsidR="00FC50CF">
        <w:t>suivants :</w:t>
      </w:r>
      <w:r>
        <w:t xml:space="preserve"> </w:t>
      </w:r>
    </w:p>
    <w:p w14:paraId="760F14E2" w14:textId="77777777" w:rsidR="00AF4345" w:rsidRDefault="00E72AE5" w:rsidP="00AF4345">
      <w:pPr>
        <w:pStyle w:val="Paragraphedeliste"/>
        <w:numPr>
          <w:ilvl w:val="0"/>
          <w:numId w:val="30"/>
        </w:numPr>
      </w:pPr>
      <w:r>
        <w:t xml:space="preserve">un premier label comportant l’intitulé de la consigne, qui pour ce mode correspond à la valeur de pourcentage des gaz du moteur ; </w:t>
      </w:r>
    </w:p>
    <w:p w14:paraId="0FD0FF91" w14:textId="06A91ED3" w:rsidR="00E72AE5" w:rsidRDefault="00E72AE5" w:rsidP="00AF4345">
      <w:pPr>
        <w:pStyle w:val="Paragraphedeliste"/>
        <w:numPr>
          <w:ilvl w:val="0"/>
          <w:numId w:val="30"/>
        </w:numPr>
      </w:pPr>
      <w:r>
        <w:t>un second label utilisé en tant qu’écran factice, qui se trouve être relié à la prise en compte de l’entrée</w:t>
      </w:r>
      <w:r w:rsidR="00AF4345">
        <w:t>, qui pour cette dernière peut être renseignée textuellement via une « entry box » ou bien via les boutons « + » et « - » ;</w:t>
      </w:r>
    </w:p>
    <w:p w14:paraId="21104697" w14:textId="47CD6FD8" w:rsidR="00AF4345" w:rsidRDefault="00AF4345" w:rsidP="00AF4345">
      <w:pPr>
        <w:pStyle w:val="Paragraphedeliste"/>
        <w:numPr>
          <w:ilvl w:val="0"/>
          <w:numId w:val="30"/>
        </w:numPr>
      </w:pPr>
      <w:r>
        <w:t>un bouton « GO ! » qui permet de vérifier si la valeur consigne textuelle est correcte (si elle répond aux critères d’être un entier positif et inférieure à une valeur maximale que l’on aurait fixé au préalable pour des raisons de sécurité par exemple) et ensuite d’envoyer cette valeur</w:t>
      </w:r>
      <w:r w:rsidR="00E3390C">
        <w:t>,</w:t>
      </w:r>
      <w:r>
        <w:t xml:space="preserve"> soit démarrer les moteurs (pour une 1</w:t>
      </w:r>
      <w:r w:rsidRPr="00AF4345">
        <w:rPr>
          <w:vertAlign w:val="superscript"/>
        </w:rPr>
        <w:t>ère</w:t>
      </w:r>
      <w:r>
        <w:t xml:space="preserve"> valeur) ou </w:t>
      </w:r>
      <w:r w:rsidR="00E3390C">
        <w:t>bien sélectionner une nouvelle consigne en plein vol ;</w:t>
      </w:r>
    </w:p>
    <w:p w14:paraId="38FAA913" w14:textId="77777777" w:rsidR="00E3390C" w:rsidRDefault="00E3390C" w:rsidP="00AF4345">
      <w:pPr>
        <w:pStyle w:val="Paragraphedeliste"/>
        <w:numPr>
          <w:ilvl w:val="0"/>
          <w:numId w:val="30"/>
        </w:numPr>
      </w:pPr>
      <w:r>
        <w:t xml:space="preserve">un bouton « STOP ! » qui s’active une fois que la simulation a débuté et qui permet d’amorcer l’atterrissage (et de revenir au début du mode « Manual Mode </w:t>
      </w:r>
      <w:proofErr w:type="spellStart"/>
      <w:r>
        <w:t>Term</w:t>
      </w:r>
      <w:proofErr w:type="spellEnd"/>
      <w:r>
        <w:t xml:space="preserve"> », car cela nous permet d’enclencher directement une autre simulation sans avoir à revenir au menu de modes puis cliquer une fois encore sur le bouton « Manual Mode </w:t>
      </w:r>
      <w:proofErr w:type="spellStart"/>
      <w:r>
        <w:t>Term</w:t>
      </w:r>
      <w:proofErr w:type="spellEnd"/>
      <w:r>
        <w:t> ») ;</w:t>
      </w:r>
    </w:p>
    <w:p w14:paraId="2A8BDE95" w14:textId="77777777" w:rsidR="00E3390C" w:rsidRDefault="00E3390C" w:rsidP="00AF4345">
      <w:pPr>
        <w:pStyle w:val="Paragraphedeliste"/>
        <w:numPr>
          <w:ilvl w:val="0"/>
          <w:numId w:val="30"/>
        </w:numPr>
      </w:pPr>
      <w:r>
        <w:t>un bouton « Change Mode » qui répond donc à un besoin de changer de mode sans avoir à redémarrer l’IHM.</w:t>
      </w:r>
    </w:p>
    <w:p w14:paraId="2F487E1F" w14:textId="2AD3753E" w:rsidR="00E3390C" w:rsidRDefault="00E3390C" w:rsidP="00E3390C">
      <w:r>
        <w:t>Ainsi, on peut débuter une simulation soit en renseignant une valeur correcte dans l’ « entry box » puis en cliquant sur le bouton « Go ! » ou bien en cliquant sur le bouton « + » ce qui fera alors varier la valeur du label écran de « 0 » à « 1 ». Ce label a une importance particulière, car il m’a permis de résoudre certains soucis liés à la prise en compte de la consigne</w:t>
      </w:r>
      <w:r w:rsidR="00F86B93">
        <w:t>,</w:t>
      </w:r>
      <w:r>
        <w:t xml:space="preserve"> lorsqu’il n’y avait alors que l’« entry box » pour </w:t>
      </w:r>
      <w:r w:rsidR="00F86B93">
        <w:t>garder en mémoire et afficher la consigne. Les boutons « + » et « - » étaient alors reliés à la valeur textuelle et de par son caractère modifiable, il y avait alors des erreurs de cohérence entre valeur affichée et valeur prise en compte par l’automate. J’ai donc résolu ce petit problème grâce à cette idée d’écran factice qui vient s’actualiser selon les 2 options de renseignement de la consigne (Fig.6).</w:t>
      </w:r>
    </w:p>
    <w:p w14:paraId="648526A6" w14:textId="77777777" w:rsidR="00F86B93" w:rsidRDefault="00F86B93" w:rsidP="00F86B93">
      <w:pPr>
        <w:keepNext/>
        <w:jc w:val="center"/>
      </w:pPr>
      <w:r w:rsidRPr="00F86B93">
        <w:rPr>
          <w:noProof/>
        </w:rPr>
        <w:drawing>
          <wp:inline distT="0" distB="0" distL="0" distR="0" wp14:anchorId="5037B997" wp14:editId="535ED198">
            <wp:extent cx="6479939" cy="1116418"/>
            <wp:effectExtent l="0" t="0" r="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6495205" cy="1119048"/>
                    </a:xfrm>
                    <a:prstGeom prst="rect">
                      <a:avLst/>
                    </a:prstGeom>
                  </pic:spPr>
                </pic:pic>
              </a:graphicData>
            </a:graphic>
          </wp:inline>
        </w:drawing>
      </w:r>
    </w:p>
    <w:p w14:paraId="0D45A511" w14:textId="31A64A56" w:rsidR="00F86B93" w:rsidRDefault="00F86B93" w:rsidP="00F86B93">
      <w:pPr>
        <w:pStyle w:val="Lgende"/>
        <w:jc w:val="center"/>
        <w:rPr>
          <w:noProof/>
        </w:rPr>
      </w:pPr>
      <w:r>
        <w:t xml:space="preserve">Figure </w:t>
      </w:r>
      <w:fldSimple w:instr=" SEQ Figure \* ARABIC ">
        <w:r w:rsidR="00855A4B">
          <w:rPr>
            <w:noProof/>
          </w:rPr>
          <w:t>6</w:t>
        </w:r>
      </w:fldSimple>
      <w:r>
        <w:t xml:space="preserve">: </w:t>
      </w:r>
      <w:r w:rsidRPr="00D312E6">
        <w:t xml:space="preserve">Extension de fenêtre propre au mode « Manual Mode </w:t>
      </w:r>
      <w:proofErr w:type="spellStart"/>
      <w:r w:rsidRPr="00D312E6">
        <w:t>Term</w:t>
      </w:r>
      <w:proofErr w:type="spellEnd"/>
      <w:r w:rsidRPr="00D312E6">
        <w:t xml:space="preserve"> », </w:t>
      </w:r>
      <w:r>
        <w:t xml:space="preserve">après </w:t>
      </w:r>
      <w:r w:rsidRPr="00D312E6">
        <w:t>envoi</w:t>
      </w:r>
      <w:r>
        <w:rPr>
          <w:noProof/>
        </w:rPr>
        <w:t xml:space="preserve"> de la consigne</w:t>
      </w:r>
    </w:p>
    <w:p w14:paraId="7ABB505B" w14:textId="0AA55E39" w:rsidR="00F86B93" w:rsidRDefault="00F86B93" w:rsidP="00F86B93">
      <w:r>
        <w:lastRenderedPageBreak/>
        <w:t>Lorsque la valeur consigne prise en compte n’est plus à « 0 », le bouton « - » et le bouton « STOP ! » s’activent et il est alors possible de renseigner une nouvelle valeur ou bien d’arrêter la simulation via un atterrissage qui peut s’effectuer conventionnellement via le bouton « STOP ! » ou bien via le bouton « Change Mode » ou encore si l’on ferme la fenêtre principale.</w:t>
      </w:r>
    </w:p>
    <w:p w14:paraId="051C74F9" w14:textId="0D07A234" w:rsidR="00F86B93" w:rsidRDefault="00AF2146" w:rsidP="00F86B93">
      <w:r>
        <w:t xml:space="preserve">Par la suite, j’ai </w:t>
      </w:r>
      <w:r w:rsidR="00CD4186">
        <w:t>défini une nouvelle classe « </w:t>
      </w:r>
      <w:proofErr w:type="spellStart"/>
      <w:r w:rsidR="00CD4186">
        <w:t>AutoModeGUI</w:t>
      </w:r>
      <w:proofErr w:type="spellEnd"/>
      <w:r w:rsidR="00CD4186">
        <w:t xml:space="preserve"> » (TAG_IHM_005) qui reprend le même principe que celle attitrée au mode « Manual Mode </w:t>
      </w:r>
      <w:proofErr w:type="spellStart"/>
      <w:r w:rsidR="00CD4186">
        <w:t>Term</w:t>
      </w:r>
      <w:proofErr w:type="spellEnd"/>
      <w:r w:rsidR="00CD4186">
        <w:t> ».</w:t>
      </w:r>
    </w:p>
    <w:p w14:paraId="78E665DA" w14:textId="438C34DC" w:rsidR="00CD4186" w:rsidRDefault="00CD4186" w:rsidP="00F86B93">
      <w:r>
        <w:t>Son apparence est assez similaire, car il faut pouvoir renseigner une consigne textuellement, mais il</w:t>
      </w:r>
      <w:r w:rsidR="00430348">
        <w:t xml:space="preserve"> faut aussi prendre en compte les valeurs des coefficient PID, en rajoutant de nouveaux widgets ! </w:t>
      </w:r>
    </w:p>
    <w:p w14:paraId="7B6D3A41" w14:textId="77777777" w:rsidR="00430348" w:rsidRDefault="00430348" w:rsidP="00430348">
      <w:pPr>
        <w:keepNext/>
        <w:jc w:val="center"/>
      </w:pPr>
      <w:r w:rsidRPr="00430348">
        <w:rPr>
          <w:noProof/>
        </w:rPr>
        <w:drawing>
          <wp:inline distT="0" distB="0" distL="0" distR="0" wp14:anchorId="7F8FB630" wp14:editId="553E913F">
            <wp:extent cx="6503900" cy="1446028"/>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8180" cy="1455873"/>
                    </a:xfrm>
                    <a:prstGeom prst="rect">
                      <a:avLst/>
                    </a:prstGeom>
                  </pic:spPr>
                </pic:pic>
              </a:graphicData>
            </a:graphic>
          </wp:inline>
        </w:drawing>
      </w:r>
    </w:p>
    <w:p w14:paraId="5C52E7E2" w14:textId="14B3B886" w:rsidR="00430348" w:rsidRDefault="00430348" w:rsidP="00430348">
      <w:pPr>
        <w:pStyle w:val="Lgende"/>
        <w:jc w:val="center"/>
      </w:pPr>
      <w:r>
        <w:t xml:space="preserve">Figure </w:t>
      </w:r>
      <w:fldSimple w:instr=" SEQ Figure \* ARABIC ">
        <w:r w:rsidR="00855A4B">
          <w:rPr>
            <w:noProof/>
          </w:rPr>
          <w:t>7</w:t>
        </w:r>
      </w:fldSimple>
      <w:r>
        <w:t xml:space="preserve">: </w:t>
      </w:r>
      <w:r w:rsidRPr="004430F5">
        <w:t xml:space="preserve">Extension de fenêtre propre au mode « </w:t>
      </w:r>
      <w:r>
        <w:t>Auto Mode</w:t>
      </w:r>
      <w:r w:rsidRPr="004430F5">
        <w:t xml:space="preserve"> », avant envoi d’une première consigne</w:t>
      </w:r>
    </w:p>
    <w:p w14:paraId="5584054D" w14:textId="05FAB83D" w:rsidR="00E72AE5" w:rsidRDefault="00B26DB0" w:rsidP="00E72AE5">
      <w:r>
        <w:t xml:space="preserve">La section (Fig.7) se compose donc des mêmes éléments que « Manual Mode </w:t>
      </w:r>
      <w:proofErr w:type="spellStart"/>
      <w:r>
        <w:t>Term</w:t>
      </w:r>
      <w:proofErr w:type="spellEnd"/>
      <w:r>
        <w:t> » (Fig.5), à ceci près qu’il n’y a plus de boutons « + » et « - » mais 3 nouvelles lignes de labels et « entry box », ainsi qu’un bouton « Default » permettant de revenir aux valeurs des coefficients PID par défaut.</w:t>
      </w:r>
    </w:p>
    <w:p w14:paraId="7E7AA4B1" w14:textId="10102285" w:rsidR="00B26DB0" w:rsidRDefault="00B26DB0" w:rsidP="00E72AE5">
      <w:r>
        <w:t>Les entry boxes des coefficients sont accessibles lorsque le moteur est éteint, c’est-à-dire lors de l’attente d’une première consigne (Fig.7) ou bien après avoir actionné le bouton « STOP ! ».</w:t>
      </w:r>
    </w:p>
    <w:p w14:paraId="56090F46" w14:textId="09079A74" w:rsidR="00B26DB0" w:rsidRDefault="00B26DB0" w:rsidP="00E72AE5">
      <w:r>
        <w:t>Lorsque la simulation est lancée, les entry boxes des coefficients, ainsi que le bouton « Default », sont grisés et il est alors encore possible de modifier la valeur consigne et d’appuyer sur le bouton « GO ! » (Fig.8).</w:t>
      </w:r>
    </w:p>
    <w:p w14:paraId="30D9A7BA" w14:textId="77777777" w:rsidR="00B26DB0" w:rsidRDefault="00B26DB0" w:rsidP="00B26DB0">
      <w:pPr>
        <w:keepNext/>
        <w:jc w:val="center"/>
      </w:pPr>
      <w:r w:rsidRPr="00B26DB0">
        <w:rPr>
          <w:noProof/>
        </w:rPr>
        <w:drawing>
          <wp:inline distT="0" distB="0" distL="0" distR="0" wp14:anchorId="59770743" wp14:editId="1E2CC262">
            <wp:extent cx="6537958" cy="146729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3317" cy="1475228"/>
                    </a:xfrm>
                    <a:prstGeom prst="rect">
                      <a:avLst/>
                    </a:prstGeom>
                  </pic:spPr>
                </pic:pic>
              </a:graphicData>
            </a:graphic>
          </wp:inline>
        </w:drawing>
      </w:r>
    </w:p>
    <w:p w14:paraId="03BD1376" w14:textId="4BF51797" w:rsidR="00B26DB0" w:rsidRDefault="00B26DB0" w:rsidP="00B26DB0">
      <w:pPr>
        <w:pStyle w:val="Lgende"/>
        <w:jc w:val="center"/>
      </w:pPr>
      <w:r>
        <w:t xml:space="preserve">Figure </w:t>
      </w:r>
      <w:fldSimple w:instr=" SEQ Figure \* ARABIC ">
        <w:r w:rsidR="00855A4B">
          <w:rPr>
            <w:noProof/>
          </w:rPr>
          <w:t>8</w:t>
        </w:r>
      </w:fldSimple>
      <w:r>
        <w:t xml:space="preserve">: </w:t>
      </w:r>
      <w:r w:rsidRPr="00F71971">
        <w:t xml:space="preserve">Extension de fenêtre propre au mode « </w:t>
      </w:r>
      <w:r>
        <w:t>Auto</w:t>
      </w:r>
      <w:r w:rsidRPr="00F71971">
        <w:t xml:space="preserve"> Mod</w:t>
      </w:r>
      <w:r>
        <w:t>e</w:t>
      </w:r>
      <w:r w:rsidRPr="00F71971">
        <w:t xml:space="preserve"> », après envoi de la consigne</w:t>
      </w:r>
    </w:p>
    <w:p w14:paraId="4520E95E" w14:textId="77777777" w:rsidR="00B26DB0" w:rsidRPr="00B26DB0" w:rsidRDefault="00B26DB0" w:rsidP="00B26DB0"/>
    <w:p w14:paraId="2FC85A41" w14:textId="61F35DA5" w:rsidR="000F3F95" w:rsidRDefault="000F3F95" w:rsidP="000F3F95">
      <w:pPr>
        <w:pStyle w:val="Titre1"/>
        <w:jc w:val="both"/>
        <w:rPr>
          <w:rFonts w:asciiTheme="minorHAnsi" w:hAnsiTheme="minorHAnsi" w:cstheme="minorHAnsi"/>
          <w:b/>
          <w:bCs/>
          <w:color w:val="auto"/>
        </w:rPr>
      </w:pPr>
      <w:r>
        <w:rPr>
          <w:rFonts w:asciiTheme="minorHAnsi" w:hAnsiTheme="minorHAnsi" w:cstheme="minorHAnsi"/>
          <w:b/>
          <w:bCs/>
          <w:color w:val="auto"/>
        </w:rPr>
        <w:t>Approfondissement du sujet</w:t>
      </w:r>
    </w:p>
    <w:p w14:paraId="505C6B51" w14:textId="048DDD3E" w:rsidR="000F3F95" w:rsidRDefault="000F3F95" w:rsidP="000F3F95"/>
    <w:p w14:paraId="516D4CB1" w14:textId="1C2AB78A" w:rsidR="000F3F95" w:rsidRDefault="000F3F95" w:rsidP="000F3F95">
      <w:r>
        <w:t>A cette étape du stage, les objectifs de départ ont été atteints et vient alors le moment d’approfondir les missions du stage : continuer le développement de l’IHM en mettant en place les modes calibration et séquence de vol ; améliorer ces mêmes modes afin d’avoir un plus grand champ de manœuvre et aussi dans le but d’améliorer les conditions d’asservissement du dispositif.</w:t>
      </w:r>
    </w:p>
    <w:p w14:paraId="26DC08E7" w14:textId="5F85CCBF" w:rsidR="000F3F95" w:rsidRDefault="000F3F95" w:rsidP="000F3F95">
      <w:pPr>
        <w:pStyle w:val="Titre2"/>
        <w:jc w:val="both"/>
        <w:rPr>
          <w:rFonts w:asciiTheme="minorHAnsi" w:hAnsiTheme="minorHAnsi" w:cstheme="minorHAnsi"/>
          <w:b/>
          <w:bCs/>
          <w:color w:val="auto"/>
        </w:rPr>
      </w:pPr>
      <w:r>
        <w:rPr>
          <w:rFonts w:asciiTheme="minorHAnsi" w:hAnsiTheme="minorHAnsi" w:cstheme="minorHAnsi"/>
          <w:b/>
          <w:bCs/>
          <w:color w:val="auto"/>
        </w:rPr>
        <w:lastRenderedPageBreak/>
        <w:t>Mise en œuvre des modes « Calibration » et « Séquence de vol »</w:t>
      </w:r>
    </w:p>
    <w:p w14:paraId="2B0CB24D" w14:textId="2120F191" w:rsidR="000F3F95" w:rsidRDefault="000F3F95" w:rsidP="000F3F95"/>
    <w:p w14:paraId="46E734A2" w14:textId="227FD82B" w:rsidR="002E5061" w:rsidRDefault="002E5061" w:rsidP="000F3F95">
      <w:r>
        <w:t>La classe « </w:t>
      </w:r>
      <w:proofErr w:type="spellStart"/>
      <w:r>
        <w:t>CalibrationGUI</w:t>
      </w:r>
      <w:proofErr w:type="spellEnd"/>
      <w:r>
        <w:t> » (</w:t>
      </w:r>
      <w:r w:rsidRPr="002E5061">
        <w:t>TAG_IHM_006</w:t>
      </w:r>
      <w:r>
        <w:t>) du fichier « GUI Master » reprend encore la même structure d’extension de fenêtre, mais cette fois-ci elle est un peu plus épurée (Fig.9).</w:t>
      </w:r>
    </w:p>
    <w:p w14:paraId="729E3BD2" w14:textId="77777777" w:rsidR="000C3619" w:rsidRDefault="000C3619" w:rsidP="000C3619">
      <w:pPr>
        <w:keepNext/>
        <w:jc w:val="center"/>
      </w:pPr>
      <w:r>
        <w:rPr>
          <w:noProof/>
        </w:rPr>
        <w:drawing>
          <wp:inline distT="0" distB="0" distL="0" distR="0" wp14:anchorId="0311B370" wp14:editId="1399D87C">
            <wp:extent cx="6245389" cy="156754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1638" cy="1569111"/>
                    </a:xfrm>
                    <a:prstGeom prst="rect">
                      <a:avLst/>
                    </a:prstGeom>
                  </pic:spPr>
                </pic:pic>
              </a:graphicData>
            </a:graphic>
          </wp:inline>
        </w:drawing>
      </w:r>
    </w:p>
    <w:p w14:paraId="1D949C80" w14:textId="6B8CE64E" w:rsidR="000C3619" w:rsidRDefault="000C3619" w:rsidP="000C3619">
      <w:pPr>
        <w:pStyle w:val="Lgende"/>
        <w:jc w:val="center"/>
      </w:pPr>
      <w:r>
        <w:t xml:space="preserve">Figure </w:t>
      </w:r>
      <w:fldSimple w:instr=" SEQ Figure \* ARABIC ">
        <w:r w:rsidR="00855A4B">
          <w:rPr>
            <w:noProof/>
          </w:rPr>
          <w:t>9</w:t>
        </w:r>
      </w:fldSimple>
      <w:r>
        <w:t xml:space="preserve">: </w:t>
      </w:r>
      <w:r w:rsidRPr="00942012">
        <w:t xml:space="preserve">Extension de fenêtre propre au mode « </w:t>
      </w:r>
      <w:r>
        <w:t>Calibration</w:t>
      </w:r>
      <w:r w:rsidRPr="00942012">
        <w:t xml:space="preserve"> »</w:t>
      </w:r>
    </w:p>
    <w:p w14:paraId="07E006FE" w14:textId="1A4AB0EC" w:rsidR="000F3F95" w:rsidRDefault="002E5061" w:rsidP="000F3F95">
      <w:r>
        <w:t xml:space="preserve">En </w:t>
      </w:r>
      <w:r w:rsidR="00BE6A6F">
        <w:t>effet, elle</w:t>
      </w:r>
      <w:r w:rsidR="00876D35">
        <w:t xml:space="preserve"> dispose de moins de widgets, en grande partie car l’interaction et le renseignement des consignes n’est plus manuelle mais automatisée via un script </w:t>
      </w:r>
      <w:r w:rsidR="000E017B">
        <w:t>préétabli</w:t>
      </w:r>
      <w:r w:rsidR="00876D35">
        <w:t xml:space="preserve"> dans un fichier .txt que l’on va alors pouvoir compléter en suivant quelques règles.</w:t>
      </w:r>
    </w:p>
    <w:p w14:paraId="3E721A9C" w14:textId="38F95806" w:rsidR="00ED3C2F" w:rsidRDefault="00ED3C2F" w:rsidP="000F3F95">
      <w:r>
        <w:t xml:space="preserve">Un premier bouton « Select File » </w:t>
      </w:r>
      <w:r w:rsidR="00E610D7">
        <w:t xml:space="preserve">fut </w:t>
      </w:r>
      <w:r w:rsidR="00FE300F">
        <w:t>nécessaire pour</w:t>
      </w:r>
      <w:r>
        <w:t xml:space="preserve"> répondre </w:t>
      </w:r>
      <w:r w:rsidR="00E610D7">
        <w:t>au besoin spécifique de cette</w:t>
      </w:r>
      <w:r w:rsidR="00FE300F">
        <w:t xml:space="preserve"> méthode d’interaction. Lorsque l’utilisateur clique sur ce dernier, une seconde fenêtre laisse apparaître un</w:t>
      </w:r>
      <w:r w:rsidR="006661A9">
        <w:t>e boîte de dialogue grâce au module « </w:t>
      </w:r>
      <w:proofErr w:type="spellStart"/>
      <w:r w:rsidR="006661A9">
        <w:t>filedialog</w:t>
      </w:r>
      <w:proofErr w:type="spellEnd"/>
      <w:r w:rsidR="006661A9">
        <w:t xml:space="preserve"> » de la librairie </w:t>
      </w:r>
      <w:proofErr w:type="spellStart"/>
      <w:r w:rsidR="006661A9">
        <w:t>Tkinter</w:t>
      </w:r>
      <w:proofErr w:type="spellEnd"/>
      <w:r w:rsidR="00E610D7">
        <w:t xml:space="preserve"> (Fig.10), permettant de rechercher puis sélectionner un fichier. Sur la figure 10, </w:t>
      </w:r>
      <w:r w:rsidR="00306141">
        <w:t>on peut observer dans quel répertoire se trouve le fichier texte en question à compléter.</w:t>
      </w:r>
    </w:p>
    <w:p w14:paraId="0E2BC443" w14:textId="77777777" w:rsidR="00E610D7" w:rsidRDefault="00FE300F" w:rsidP="00E610D7">
      <w:pPr>
        <w:keepNext/>
        <w:jc w:val="center"/>
      </w:pPr>
      <w:r>
        <w:rPr>
          <w:noProof/>
        </w:rPr>
        <w:drawing>
          <wp:inline distT="0" distB="0" distL="0" distR="0" wp14:anchorId="67E6B6F4" wp14:editId="76F4599F">
            <wp:extent cx="6349904" cy="364671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0"/>
                    <a:stretch>
                      <a:fillRect/>
                    </a:stretch>
                  </pic:blipFill>
                  <pic:spPr>
                    <a:xfrm>
                      <a:off x="0" y="0"/>
                      <a:ext cx="6359641" cy="3652307"/>
                    </a:xfrm>
                    <a:prstGeom prst="rect">
                      <a:avLst/>
                    </a:prstGeom>
                  </pic:spPr>
                </pic:pic>
              </a:graphicData>
            </a:graphic>
          </wp:inline>
        </w:drawing>
      </w:r>
    </w:p>
    <w:p w14:paraId="712FA9F4" w14:textId="2A7F0925" w:rsidR="00FE300F" w:rsidRDefault="00E610D7" w:rsidP="00E610D7">
      <w:pPr>
        <w:pStyle w:val="Lgende"/>
        <w:jc w:val="center"/>
      </w:pPr>
      <w:r>
        <w:t xml:space="preserve">Figure </w:t>
      </w:r>
      <w:fldSimple w:instr=" SEQ Figure \* ARABIC ">
        <w:r w:rsidR="00855A4B">
          <w:rPr>
            <w:noProof/>
          </w:rPr>
          <w:t>10</w:t>
        </w:r>
      </w:fldSimple>
      <w:r>
        <w:t>: Boîte de dialogue "File Explorer" permettant de sélectionner un fichier</w:t>
      </w:r>
    </w:p>
    <w:p w14:paraId="575A8721" w14:textId="77777777" w:rsidR="00855A4B" w:rsidRDefault="00855A4B" w:rsidP="00855A4B">
      <w:pPr>
        <w:keepNext/>
        <w:jc w:val="center"/>
      </w:pPr>
      <w:r>
        <w:rPr>
          <w:noProof/>
        </w:rPr>
        <w:lastRenderedPageBreak/>
        <w:drawing>
          <wp:inline distT="0" distB="0" distL="0" distR="0" wp14:anchorId="6BA6DBDD" wp14:editId="6EA0E714">
            <wp:extent cx="6455229" cy="3375618"/>
            <wp:effectExtent l="0" t="0" r="3175"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1"/>
                    <a:stretch>
                      <a:fillRect/>
                    </a:stretch>
                  </pic:blipFill>
                  <pic:spPr>
                    <a:xfrm>
                      <a:off x="0" y="0"/>
                      <a:ext cx="6468413" cy="3382512"/>
                    </a:xfrm>
                    <a:prstGeom prst="rect">
                      <a:avLst/>
                    </a:prstGeom>
                  </pic:spPr>
                </pic:pic>
              </a:graphicData>
            </a:graphic>
          </wp:inline>
        </w:drawing>
      </w:r>
    </w:p>
    <w:p w14:paraId="2DCFEEBE" w14:textId="35E72A69" w:rsidR="000F3F95" w:rsidRPr="000F3F95" w:rsidRDefault="00855A4B" w:rsidP="00855A4B">
      <w:pPr>
        <w:pStyle w:val="Lgende"/>
        <w:jc w:val="center"/>
      </w:pPr>
      <w:r>
        <w:t xml:space="preserve">Figure </w:t>
      </w:r>
      <w:fldSimple w:instr=" SEQ Figure \* ARABIC ">
        <w:r>
          <w:rPr>
            <w:noProof/>
          </w:rPr>
          <w:t>11</w:t>
        </w:r>
      </w:fldSimple>
      <w:r>
        <w:t>: Fichier "test calibration" rempli</w:t>
      </w:r>
    </w:p>
    <w:p w14:paraId="019719DE" w14:textId="31DD391A" w:rsidR="00855A4B" w:rsidRDefault="00855A4B" w:rsidP="00855A4B">
      <w:r>
        <w:t xml:space="preserve">Le fichier dit « test calibration »  </w:t>
      </w:r>
      <w:r>
        <w:t xml:space="preserve">a évolué au cours du stage de manière à atteindre le résultat illustré sur la figure 11. Il a tout d’abord comporté uniquement </w:t>
      </w:r>
      <w:r w:rsidR="00A52F92">
        <w:t>un certain nombre de lignes composées de 2 nombres entiers espacés d’une tabulation</w:t>
      </w:r>
      <w:r w:rsidR="000849EA">
        <w:t xml:space="preserve"> et a ensuite disposé de commentaires.</w:t>
      </w:r>
    </w:p>
    <w:p w14:paraId="639B521A" w14:textId="1AD960D6" w:rsidR="00986876" w:rsidRDefault="00986876" w:rsidP="00855A4B">
      <w:r>
        <w:t>Ces 2 nombres représentent, pour le premier, une valeur consigne de pourcentage de gaz, qui par la suite a évolué en pour mille (‰) afin d’obtenir une plus grande précision car la valeur de 17% de gaz correspondait déjà à notre valeur d’angle maximale (avant basculement du bras au-delà des 90°). Passer en ‰ nous permet donc, d’avoir des courbes beaucoup plus précises. Pour le second nombre, il s’agit du temps (en secondes), pendant lequel on veut faire l’acquisition de données.</w:t>
      </w:r>
    </w:p>
    <w:p w14:paraId="2BE45EE9" w14:textId="3A7AA34F" w:rsidR="002D27F2" w:rsidRDefault="000849EA" w:rsidP="00BA5DB8">
      <w:r>
        <w:t xml:space="preserve">Il m’a donc fallu trouver un moyen pour différencier ce qui s’apparenterait aux valeurs consignes de la simulation et ce qui porterait plus sur </w:t>
      </w:r>
      <w:r w:rsidR="0065220F">
        <w:t>l’aspect décoratif du fichier, soit les commentaires et instructions.</w:t>
      </w:r>
    </w:p>
    <w:p w14:paraId="0DD7D0B0" w14:textId="37C10BCD" w:rsidR="0065220F" w:rsidRDefault="0065220F" w:rsidP="00BA5DB8">
      <w:r>
        <w:t>Poursuivre la lecture du fichier, malgré la présence d’erreurs ou d’oublis au niveau des consignes, était inéluctable. J’ai donc utilisé la fonction « compile » du module « re » (</w:t>
      </w:r>
      <w:r w:rsidR="00D90EB9">
        <w:t>« </w:t>
      </w:r>
      <w:proofErr w:type="spellStart"/>
      <w:r>
        <w:t>regular</w:t>
      </w:r>
      <w:proofErr w:type="spellEnd"/>
      <w:r>
        <w:t xml:space="preserve"> expression </w:t>
      </w:r>
      <w:proofErr w:type="spellStart"/>
      <w:r>
        <w:t>operations</w:t>
      </w:r>
      <w:proofErr w:type="spellEnd"/>
      <w:r w:rsidR="00D90EB9">
        <w:t> »</w:t>
      </w:r>
      <w:r>
        <w:t>) qui m’a alors permis de</w:t>
      </w:r>
      <w:r w:rsidR="00D90EB9">
        <w:t xml:space="preserve"> solutionner ces différents problèmes, via la création d’un motif (« pattern ») composé de 2 nombres entiers séparés d’une tabulation. Néanmoins, ce motif</w:t>
      </w:r>
      <w:r w:rsidR="00AF399C">
        <w:t>, de par son caractère strict, impose une certaine vigilance lors de l’entrée des données : un espace de trop engendrerait la non prise en compte d’une ligne de consignes par exemple (d’où la nécessité d’ajouter des instructions). A noter que les lignes vides ne viennent pas perturber la simulation.</w:t>
      </w:r>
    </w:p>
    <w:p w14:paraId="03EE7CEF" w14:textId="4EFFA5F0" w:rsidR="00AF399C" w:rsidRDefault="00AF399C" w:rsidP="00BA5DB8"/>
    <w:p w14:paraId="408DBDD5" w14:textId="504CE16A" w:rsidR="0035730B" w:rsidRDefault="0035730B" w:rsidP="00BA5DB8">
      <w:r>
        <w:t>Une fois le fichier sélectionné,</w:t>
      </w:r>
      <w:r w:rsidR="009C33BA">
        <w:t xml:space="preserve"> la fenêtre de dialogue se ferme et</w:t>
      </w:r>
      <w:r>
        <w:t xml:space="preserve"> s’il s’agit bel et bien du bon fichier non vide (=</w:t>
      </w:r>
      <w:r w:rsidR="005D0D2A">
        <w:t xml:space="preserve"> </w:t>
      </w:r>
      <w:r>
        <w:t>comportant des lignes de consignes valides)</w:t>
      </w:r>
      <w:r w:rsidR="009C33BA">
        <w:t>, la simulation pourra alors débuter. Lorsque cette dernière se termine, une nouvelle boîte de dialogue apparaît et propose cette fois-ci de sélectionner un emplacement de sauvegarde des résultats</w:t>
      </w:r>
      <w:r w:rsidR="00514BFC">
        <w:t xml:space="preserve"> sous format .csv. Un titre de fichier horodaté est également proposé par défaut.</w:t>
      </w:r>
    </w:p>
    <w:p w14:paraId="7C45EEBE" w14:textId="3D655CBA" w:rsidR="00BE5C60" w:rsidRDefault="00BD6F49" w:rsidP="00BA5DB8">
      <w:r>
        <w:lastRenderedPageBreak/>
        <w:t>Après avoir enregistré ou non les données issues de la simulation, le bouton « Show Graph » (Fig.9) est actif et donne la possibilité à l’utilisateur d’ouvrir une nouvelle fenêtre mettant à disposition un graphique issu des résultats</w:t>
      </w:r>
      <w:r w:rsidR="00675E56">
        <w:t xml:space="preserve"> avec une barre d’outils</w:t>
      </w:r>
      <w:r w:rsidR="00BE5C60">
        <w:t xml:space="preserve"> permettant de jouer sur l’affichage, mais aussi de sauvegarder l’image sous plusieurs formats. Il est possible d’afficher ce graphique, autant de fois que l’utilisateur le désire. Le bouton est désactivé une fois que l’utilisateur a décidé de relancer une simulation (via « Select File ») ou bien tout simplement en quittant le mode d’une manière ou d’une autre.</w:t>
      </w:r>
    </w:p>
    <w:p w14:paraId="74A32DB9" w14:textId="1B6B4A67" w:rsidR="00BE5C60" w:rsidRDefault="00BE5C60" w:rsidP="00BA5DB8"/>
    <w:p w14:paraId="7E120723" w14:textId="75AD9103" w:rsidR="00834401" w:rsidRDefault="004B6849" w:rsidP="00BA5DB8">
      <w:r>
        <w:t xml:space="preserve">Le principe et but du mode « Calibration » est d’obtenir les mesures issues du capteur MPU6050 sous un mode non asservi, soit « Manual Mode </w:t>
      </w:r>
      <w:proofErr w:type="spellStart"/>
      <w:r>
        <w:t>Term</w:t>
      </w:r>
      <w:proofErr w:type="spellEnd"/>
      <w:r>
        <w:t xml:space="preserve"> », afin de pouvoir en tirer des études sur l’asservissement du système (trouver </w:t>
      </w:r>
      <w:r w:rsidR="00FD44D9">
        <w:t>d</w:t>
      </w:r>
      <w:r>
        <w:t>es coefficients PID qui seront théoriquement plus performants)</w:t>
      </w:r>
      <w:r w:rsidR="00FD44D9">
        <w:t xml:space="preserve"> ou bien sur l’évolution mécanique du bras en fonction du moteur.</w:t>
      </w:r>
    </w:p>
    <w:p w14:paraId="1EA111FC" w14:textId="248D016A" w:rsidR="00FD44D9" w:rsidRDefault="00FD44D9" w:rsidP="00BA5DB8">
      <w:r>
        <w:t>Ces études peuvent notamment faire office de sujets de travaux pratiques propres au dispositif.</w:t>
      </w:r>
    </w:p>
    <w:p w14:paraId="5718F41F" w14:textId="60B92D74" w:rsidR="00FD44D9" w:rsidRDefault="00064E3A" w:rsidP="00BA5DB8">
      <w:r>
        <w:t>Dans le cadre d’une future potentielle utilisation du dispositif, il nous a donc été demandé de pouvoir récupérer les données brutes issues du gyromètre et de l’accéléromètre de la centrale inertielle (sur 3 axes), ainsi que les positions angulaires calculées sur 2 axes (X sur laquelle la rotation du bras s’effectue et Y).</w:t>
      </w:r>
    </w:p>
    <w:p w14:paraId="3B11B666" w14:textId="0E77B03E" w:rsidR="00064E3A" w:rsidRDefault="00064E3A" w:rsidP="00BA5DB8">
      <w:r>
        <w:t xml:space="preserve">A noter que </w:t>
      </w:r>
      <w:r w:rsidR="00BA1F95">
        <w:t>les graphiques issus</w:t>
      </w:r>
      <w:r>
        <w:t xml:space="preserve"> de « Show graph » portent uniquement sur la position angulaire selon X, soit en fonction du temps pour un échelon donné (on donnera alors une seule ligne de consigne d’entrée</w:t>
      </w:r>
      <w:r w:rsidR="00BA1F95">
        <w:t>, ou bien 2 avec un temps d’initialisation sur 0% si l’on désire éviter des premi</w:t>
      </w:r>
      <w:r w:rsidR="00C045DA">
        <w:t>ers points qui peuvent parfois être complètement faussés</w:t>
      </w:r>
      <w:r>
        <w:t>)</w:t>
      </w:r>
      <w:r w:rsidR="00C045DA">
        <w:t>, soit en fonction de la consigne en pour mille de gaz moteur. La première étude étant dite dynamique et la seconde est dite statique.</w:t>
      </w:r>
    </w:p>
    <w:p w14:paraId="20B0F6EB" w14:textId="77777777" w:rsidR="00C045DA" w:rsidRDefault="00C045DA" w:rsidP="00BA5DB8"/>
    <w:p w14:paraId="15947FF7" w14:textId="7CFDD781" w:rsidR="00C6294F" w:rsidRDefault="00C6294F" w:rsidP="00BA5DB8"/>
    <w:p w14:paraId="31417995" w14:textId="37E21D93" w:rsidR="00C6294F" w:rsidRDefault="00C6294F" w:rsidP="00BA5DB8"/>
    <w:p w14:paraId="78955F13" w14:textId="156D5178" w:rsidR="00C6294F" w:rsidRDefault="00C6294F" w:rsidP="00BA5DB8"/>
    <w:p w14:paraId="1DDB1BEC" w14:textId="79CAF077" w:rsidR="00C6294F" w:rsidRDefault="00C6294F" w:rsidP="00BA5DB8"/>
    <w:p w14:paraId="79780D39" w14:textId="0DA037A0" w:rsidR="00C6294F" w:rsidRDefault="00C6294F" w:rsidP="00BA5DB8"/>
    <w:p w14:paraId="5682A89A" w14:textId="6D8AED9D" w:rsidR="00C6294F" w:rsidRDefault="00C6294F" w:rsidP="00BA5DB8"/>
    <w:p w14:paraId="05CA9FCB" w14:textId="4960D6AF" w:rsidR="00C6294F" w:rsidRDefault="00C6294F" w:rsidP="00BA5DB8"/>
    <w:p w14:paraId="2318CA4C" w14:textId="09158D78" w:rsidR="00C6294F" w:rsidRDefault="00C6294F" w:rsidP="00BA5DB8"/>
    <w:p w14:paraId="1AE0EF7D" w14:textId="42505F68" w:rsidR="00C6294F" w:rsidRDefault="00C6294F" w:rsidP="00BA5DB8"/>
    <w:p w14:paraId="2069002F" w14:textId="7738D806" w:rsidR="00C6294F" w:rsidRDefault="00C6294F" w:rsidP="00BA5DB8"/>
    <w:p w14:paraId="5AC44CEC" w14:textId="37C7E58F" w:rsidR="00C6294F" w:rsidRDefault="00C6294F" w:rsidP="00BA5DB8"/>
    <w:p w14:paraId="0ABE610A" w14:textId="449D780D" w:rsidR="00C6294F" w:rsidRDefault="00C6294F" w:rsidP="00BA5DB8"/>
    <w:p w14:paraId="68136622" w14:textId="4B421745" w:rsidR="00C6294F" w:rsidRDefault="00C6294F" w:rsidP="00BA5DB8"/>
    <w:p w14:paraId="418381A4" w14:textId="6D1146AB" w:rsidR="00C6294F" w:rsidRDefault="00C6294F" w:rsidP="00BA5DB8"/>
    <w:p w14:paraId="4AD10302" w14:textId="4F6D4B5A" w:rsidR="00C6294F" w:rsidRDefault="00C6294F" w:rsidP="00BA5DB8"/>
    <w:p w14:paraId="2EF09D8E" w14:textId="5FD90C9A" w:rsidR="00C6294F" w:rsidRDefault="00C6294F" w:rsidP="00BA5DB8"/>
    <w:p w14:paraId="24C55CBE" w14:textId="4283B4F9" w:rsidR="00C6294F" w:rsidRDefault="00C6294F" w:rsidP="00BA5DB8"/>
    <w:p w14:paraId="51C28707" w14:textId="2EC2F7D4" w:rsidR="00C6294F" w:rsidRDefault="00C6294F" w:rsidP="00BA5DB8"/>
    <w:p w14:paraId="08AA4328" w14:textId="06DEFF6C" w:rsidR="00C6294F" w:rsidRDefault="00C6294F" w:rsidP="00BA5DB8"/>
    <w:p w14:paraId="33F973F4" w14:textId="03E22771" w:rsidR="00C6294F" w:rsidRDefault="00C6294F" w:rsidP="00BA5DB8"/>
    <w:p w14:paraId="160FDEB0" w14:textId="79DEC819" w:rsidR="00C6294F" w:rsidRDefault="00C6294F" w:rsidP="00BA5DB8"/>
    <w:p w14:paraId="72AF4FD4" w14:textId="4A9675D2" w:rsidR="00C6294F" w:rsidRDefault="00C6294F" w:rsidP="00BA5DB8"/>
    <w:p w14:paraId="0932D23C" w14:textId="7DB7EC35" w:rsidR="00C6294F" w:rsidRDefault="00C6294F" w:rsidP="00BA5DB8"/>
    <w:p w14:paraId="13EDB819" w14:textId="21BC60E3" w:rsidR="00C6294F" w:rsidRDefault="00C6294F" w:rsidP="00BA5DB8"/>
    <w:p w14:paraId="52DDBB15" w14:textId="77777777" w:rsidR="00C6294F" w:rsidRDefault="00C6294F" w:rsidP="00BA5DB8"/>
    <w:p w14:paraId="6974E5B2" w14:textId="77777777" w:rsidR="00883CF7" w:rsidRPr="00BA5DB8" w:rsidRDefault="00883CF7" w:rsidP="00BA5DB8"/>
    <w:p w14:paraId="0B503F6C" w14:textId="4F70921E"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Conclusion </w:t>
      </w:r>
    </w:p>
    <w:p w14:paraId="71A30EA6" w14:textId="5CFFB183" w:rsidR="00A14737" w:rsidRPr="00F46096" w:rsidRDefault="00A14737" w:rsidP="003F2554">
      <w:pPr>
        <w:jc w:val="both"/>
        <w:rPr>
          <w:b/>
          <w:bCs/>
          <w:sz w:val="36"/>
          <w:szCs w:val="36"/>
        </w:rPr>
      </w:pPr>
    </w:p>
    <w:p w14:paraId="4CE91877" w14:textId="4BD531E5" w:rsidR="00644B39" w:rsidRPr="00644B39" w:rsidRDefault="00A54C21" w:rsidP="003F2554">
      <w:pPr>
        <w:jc w:val="both"/>
        <w:rPr>
          <w:b/>
          <w:bCs/>
        </w:rPr>
      </w:pPr>
      <w:r>
        <w:rPr>
          <w:b/>
          <w:bCs/>
        </w:rPr>
        <w:t>Bilan</w:t>
      </w:r>
      <w:r w:rsidR="00644B39" w:rsidRPr="00644B39">
        <w:rPr>
          <w:b/>
          <w:bCs/>
        </w:rPr>
        <w:t> :</w:t>
      </w:r>
    </w:p>
    <w:p w14:paraId="3C98E8F2" w14:textId="77777777" w:rsidR="00644B39" w:rsidRDefault="00644B39" w:rsidP="003F2554">
      <w:pPr>
        <w:jc w:val="both"/>
      </w:pPr>
    </w:p>
    <w:p w14:paraId="521357E9" w14:textId="77777777" w:rsidR="00644B39" w:rsidRDefault="00644B39" w:rsidP="003F2554">
      <w:pPr>
        <w:jc w:val="both"/>
      </w:pPr>
    </w:p>
    <w:p w14:paraId="34D65FE4" w14:textId="09DE489B" w:rsidR="00644B39" w:rsidRPr="00644B39" w:rsidRDefault="00644B39" w:rsidP="003F2554">
      <w:pPr>
        <w:jc w:val="both"/>
        <w:rPr>
          <w:b/>
          <w:bCs/>
        </w:rPr>
      </w:pPr>
      <w:r w:rsidRPr="00644B39">
        <w:rPr>
          <w:b/>
          <w:bCs/>
        </w:rPr>
        <w:t>Apport personnel :</w:t>
      </w:r>
    </w:p>
    <w:p w14:paraId="163C2C2F" w14:textId="250A78C9" w:rsidR="00893DB8" w:rsidRDefault="00893DB8" w:rsidP="003F2554">
      <w:pPr>
        <w:jc w:val="both"/>
      </w:pPr>
    </w:p>
    <w:p w14:paraId="1DC88D90" w14:textId="31EB9F49" w:rsidR="00C07175" w:rsidRDefault="00C07175" w:rsidP="003F2554">
      <w:pPr>
        <w:jc w:val="both"/>
      </w:pPr>
    </w:p>
    <w:p w14:paraId="374A826B" w14:textId="407A26FA" w:rsidR="00C07175" w:rsidRDefault="00C07175" w:rsidP="003F2554">
      <w:pPr>
        <w:jc w:val="both"/>
      </w:pPr>
    </w:p>
    <w:p w14:paraId="29361213" w14:textId="1A6020CC" w:rsidR="00C07175" w:rsidRDefault="00C07175" w:rsidP="003F2554">
      <w:pPr>
        <w:jc w:val="both"/>
      </w:pPr>
    </w:p>
    <w:p w14:paraId="74D6E6EE" w14:textId="73663AD5" w:rsidR="00C07175" w:rsidRDefault="00C07175" w:rsidP="003F2554">
      <w:pPr>
        <w:jc w:val="both"/>
      </w:pPr>
    </w:p>
    <w:p w14:paraId="33EBFFAE" w14:textId="7FBC8B40" w:rsidR="00C07175" w:rsidRDefault="00C07175" w:rsidP="003F2554">
      <w:pPr>
        <w:jc w:val="both"/>
      </w:pPr>
    </w:p>
    <w:p w14:paraId="7F371CAB" w14:textId="0053C73C" w:rsidR="00C07175" w:rsidRDefault="00C07175" w:rsidP="003F2554">
      <w:pPr>
        <w:jc w:val="both"/>
      </w:pPr>
    </w:p>
    <w:p w14:paraId="290EE6B2" w14:textId="3BB50059" w:rsidR="00C07175" w:rsidRDefault="00C07175" w:rsidP="003F2554">
      <w:pPr>
        <w:jc w:val="both"/>
      </w:pPr>
    </w:p>
    <w:p w14:paraId="29DB3BB6" w14:textId="5A8E85BD" w:rsidR="00C07175" w:rsidRDefault="00C07175" w:rsidP="003F2554">
      <w:pPr>
        <w:jc w:val="both"/>
      </w:pPr>
    </w:p>
    <w:p w14:paraId="28AD8E96" w14:textId="2543CBB0" w:rsidR="00C07175" w:rsidRDefault="00C07175" w:rsidP="003F2554">
      <w:pPr>
        <w:jc w:val="both"/>
      </w:pPr>
    </w:p>
    <w:p w14:paraId="34E9E572" w14:textId="0C141D56" w:rsidR="00C07175" w:rsidRDefault="00C07175" w:rsidP="003F2554">
      <w:pPr>
        <w:jc w:val="both"/>
      </w:pPr>
    </w:p>
    <w:p w14:paraId="7AB61453" w14:textId="3636BB2D" w:rsidR="00C07175" w:rsidRDefault="00C07175" w:rsidP="003F2554">
      <w:pPr>
        <w:jc w:val="both"/>
      </w:pPr>
    </w:p>
    <w:p w14:paraId="6CB76D1C" w14:textId="77777777" w:rsidR="00C07175" w:rsidRPr="00905A3B" w:rsidRDefault="00C07175" w:rsidP="003F2554">
      <w:pPr>
        <w:jc w:val="both"/>
      </w:pPr>
    </w:p>
    <w:p w14:paraId="21B2BFAB" w14:textId="77777777" w:rsidR="00A14737" w:rsidRPr="00905A3B" w:rsidRDefault="00A14737" w:rsidP="003F2554">
      <w:pPr>
        <w:jc w:val="both"/>
        <w:rPr>
          <w:b/>
          <w:bCs/>
          <w:sz w:val="36"/>
          <w:szCs w:val="36"/>
        </w:rPr>
      </w:pPr>
    </w:p>
    <w:p w14:paraId="17CAE597" w14:textId="77777777" w:rsidR="00A14737" w:rsidRPr="00905A3B" w:rsidRDefault="00A14737" w:rsidP="003F2554">
      <w:pPr>
        <w:jc w:val="both"/>
        <w:rPr>
          <w:b/>
          <w:bCs/>
          <w:sz w:val="36"/>
          <w:szCs w:val="36"/>
        </w:rPr>
      </w:pPr>
    </w:p>
    <w:p w14:paraId="4727FBE2" w14:textId="77777777" w:rsidR="00A14737" w:rsidRPr="00905A3B" w:rsidRDefault="00A14737" w:rsidP="003F2554">
      <w:pPr>
        <w:jc w:val="both"/>
        <w:rPr>
          <w:b/>
          <w:bCs/>
          <w:sz w:val="36"/>
          <w:szCs w:val="36"/>
        </w:rPr>
      </w:pPr>
    </w:p>
    <w:p w14:paraId="5C3E8F72" w14:textId="70D9285C" w:rsidR="00A14737" w:rsidRDefault="00A14737" w:rsidP="003F2554">
      <w:pPr>
        <w:jc w:val="both"/>
        <w:rPr>
          <w:b/>
          <w:bCs/>
          <w:sz w:val="36"/>
          <w:szCs w:val="36"/>
        </w:rPr>
      </w:pPr>
    </w:p>
    <w:p w14:paraId="55EE4C01" w14:textId="31E6A27F" w:rsidR="00BA5DB8" w:rsidRDefault="00BA5DB8" w:rsidP="003F2554">
      <w:pPr>
        <w:jc w:val="both"/>
        <w:rPr>
          <w:b/>
          <w:bCs/>
          <w:sz w:val="36"/>
          <w:szCs w:val="36"/>
        </w:rPr>
      </w:pPr>
    </w:p>
    <w:p w14:paraId="77F4BDB2" w14:textId="031E5486" w:rsidR="00BA5DB8" w:rsidRDefault="00BA5DB8" w:rsidP="003F2554">
      <w:pPr>
        <w:jc w:val="both"/>
        <w:rPr>
          <w:b/>
          <w:bCs/>
          <w:sz w:val="36"/>
          <w:szCs w:val="36"/>
        </w:rPr>
      </w:pPr>
    </w:p>
    <w:p w14:paraId="3D9D39B9" w14:textId="53BC4C05" w:rsidR="00BA5DB8" w:rsidRDefault="00BA5DB8" w:rsidP="003F2554">
      <w:pPr>
        <w:jc w:val="both"/>
        <w:rPr>
          <w:b/>
          <w:bCs/>
          <w:sz w:val="36"/>
          <w:szCs w:val="36"/>
        </w:rPr>
      </w:pPr>
    </w:p>
    <w:p w14:paraId="79BD362D" w14:textId="77777777" w:rsidR="00BA5DB8" w:rsidRPr="00905A3B" w:rsidRDefault="00BA5DB8" w:rsidP="003F2554">
      <w:pPr>
        <w:jc w:val="both"/>
        <w:rPr>
          <w:b/>
          <w:bCs/>
          <w:sz w:val="36"/>
          <w:szCs w:val="36"/>
        </w:rPr>
      </w:pPr>
    </w:p>
    <w:p w14:paraId="60057B62" w14:textId="57316AB1" w:rsidR="00E741D8" w:rsidRPr="00F46096"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F46096">
        <w:rPr>
          <w:rFonts w:asciiTheme="minorHAnsi" w:eastAsiaTheme="minorEastAsia" w:hAnsiTheme="minorHAnsi" w:cstheme="minorBidi"/>
          <w:b/>
          <w:bCs/>
          <w:color w:val="auto"/>
          <w:sz w:val="36"/>
          <w:szCs w:val="36"/>
        </w:rPr>
        <w:t xml:space="preserve">Bibliographie </w:t>
      </w:r>
    </w:p>
    <w:p w14:paraId="06FB24CA" w14:textId="77777777" w:rsidR="008E353F" w:rsidRPr="00233312" w:rsidRDefault="008E353F" w:rsidP="003F2554">
      <w:pPr>
        <w:autoSpaceDE w:val="0"/>
        <w:autoSpaceDN w:val="0"/>
        <w:adjustRightInd w:val="0"/>
        <w:spacing w:after="0" w:line="240" w:lineRule="auto"/>
        <w:jc w:val="both"/>
        <w:rPr>
          <w:rFonts w:ascii="TimesNewRoman" w:hAnsi="TimesNewRoman" w:cs="TimesNewRoman"/>
          <w:b/>
          <w:bCs/>
          <w:sz w:val="21"/>
          <w:szCs w:val="21"/>
        </w:rPr>
      </w:pPr>
    </w:p>
    <w:p w14:paraId="23924A4D" w14:textId="77777777" w:rsidR="00AD1743" w:rsidRPr="00233312" w:rsidRDefault="00AD1743" w:rsidP="003F2554">
      <w:pPr>
        <w:jc w:val="both"/>
        <w:rPr>
          <w:rFonts w:ascii="Tahoma" w:hAnsi="Tahoma" w:cs="Tahoma"/>
        </w:rPr>
      </w:pPr>
    </w:p>
    <w:p w14:paraId="004A30AE" w14:textId="286066DD" w:rsidR="00BA5DB8" w:rsidRDefault="00BA5DB8" w:rsidP="00134FEF">
      <w:pPr>
        <w:autoSpaceDE w:val="0"/>
        <w:autoSpaceDN w:val="0"/>
        <w:adjustRightInd w:val="0"/>
        <w:spacing w:after="0" w:line="240" w:lineRule="auto"/>
      </w:pPr>
      <w:r w:rsidRPr="00BA5DB8">
        <w:rPr>
          <w:b/>
          <w:bCs/>
        </w:rPr>
        <w:t>Nom1</w:t>
      </w:r>
      <w:r w:rsidR="00D90C0E" w:rsidRPr="00BA5DB8">
        <w:rPr>
          <w:b/>
          <w:bCs/>
        </w:rPr>
        <w:t xml:space="preserve">, </w:t>
      </w:r>
      <w:r>
        <w:rPr>
          <w:b/>
          <w:bCs/>
        </w:rPr>
        <w:t xml:space="preserve">Nom2, </w:t>
      </w:r>
      <w:r w:rsidR="00F46096" w:rsidRPr="00BA5DB8">
        <w:rPr>
          <w:b/>
          <w:bCs/>
        </w:rPr>
        <w:t xml:space="preserve">&amp; </w:t>
      </w:r>
      <w:r>
        <w:rPr>
          <w:b/>
          <w:bCs/>
        </w:rPr>
        <w:t>Nom3</w:t>
      </w:r>
      <w:r w:rsidR="0036346F" w:rsidRPr="00BA5DB8">
        <w:rPr>
          <w:b/>
          <w:bCs/>
        </w:rPr>
        <w:t xml:space="preserve"> </w:t>
      </w:r>
      <w:r w:rsidR="0036346F" w:rsidRPr="00BA5DB8">
        <w:t>(</w:t>
      </w:r>
      <w:r>
        <w:t>Année</w:t>
      </w:r>
      <w:r w:rsidR="0036346F" w:rsidRPr="00BA5DB8">
        <w:t>).</w:t>
      </w:r>
      <w:r w:rsidR="0036346F" w:rsidRPr="00BA5DB8">
        <w:rPr>
          <w:b/>
          <w:bCs/>
        </w:rPr>
        <w:t xml:space="preserve"> </w:t>
      </w:r>
      <w:r w:rsidRPr="00BA5DB8">
        <w:t>Titre</w:t>
      </w:r>
      <w:r w:rsidR="00134FEF" w:rsidRPr="00BA5DB8">
        <w:t>.</w:t>
      </w:r>
      <w:r w:rsidR="00D90C0E" w:rsidRPr="00BA5DB8">
        <w:t xml:space="preserve"> </w:t>
      </w:r>
      <w:proofErr w:type="spellStart"/>
      <w:r w:rsidRPr="00111288">
        <w:rPr>
          <w:i/>
          <w:iCs/>
        </w:rPr>
        <w:t>Sous titre</w:t>
      </w:r>
      <w:proofErr w:type="spellEnd"/>
      <w:r w:rsidR="00D90C0E" w:rsidRPr="00111288">
        <w:t>.</w:t>
      </w:r>
      <w:r w:rsidR="00134FEF" w:rsidRPr="00111288">
        <w:t xml:space="preserve"> </w:t>
      </w:r>
      <w:r>
        <w:t>URL</w:t>
      </w:r>
    </w:p>
    <w:p w14:paraId="1556E861" w14:textId="421D9EA4" w:rsidR="00BA5DB8" w:rsidRDefault="00BA5DB8" w:rsidP="00134FEF">
      <w:pPr>
        <w:autoSpaceDE w:val="0"/>
        <w:autoSpaceDN w:val="0"/>
        <w:adjustRightInd w:val="0"/>
        <w:spacing w:after="0" w:line="240" w:lineRule="auto"/>
      </w:pPr>
    </w:p>
    <w:p w14:paraId="055BC569" w14:textId="2CB0F9BA" w:rsidR="00BA5DB8" w:rsidRDefault="00BA5DB8" w:rsidP="00134FEF">
      <w:pPr>
        <w:autoSpaceDE w:val="0"/>
        <w:autoSpaceDN w:val="0"/>
        <w:adjustRightInd w:val="0"/>
        <w:spacing w:after="0" w:line="240" w:lineRule="auto"/>
      </w:pPr>
    </w:p>
    <w:p w14:paraId="1C693156" w14:textId="0A965EC7" w:rsidR="00BA5DB8" w:rsidRDefault="00BA5DB8" w:rsidP="00134FEF">
      <w:pPr>
        <w:autoSpaceDE w:val="0"/>
        <w:autoSpaceDN w:val="0"/>
        <w:adjustRightInd w:val="0"/>
        <w:spacing w:after="0" w:line="240" w:lineRule="auto"/>
      </w:pPr>
    </w:p>
    <w:p w14:paraId="45BEA40D" w14:textId="3DA8638F" w:rsidR="00BA5DB8" w:rsidRDefault="00BA5DB8" w:rsidP="00134FEF">
      <w:pPr>
        <w:autoSpaceDE w:val="0"/>
        <w:autoSpaceDN w:val="0"/>
        <w:adjustRightInd w:val="0"/>
        <w:spacing w:after="0" w:line="240" w:lineRule="auto"/>
      </w:pPr>
    </w:p>
    <w:p w14:paraId="000040D1" w14:textId="24C33991" w:rsidR="00BA5DB8" w:rsidRDefault="00BA5DB8" w:rsidP="00134FEF">
      <w:pPr>
        <w:autoSpaceDE w:val="0"/>
        <w:autoSpaceDN w:val="0"/>
        <w:adjustRightInd w:val="0"/>
        <w:spacing w:after="0" w:line="240" w:lineRule="auto"/>
      </w:pPr>
    </w:p>
    <w:p w14:paraId="70842686" w14:textId="18C6C8CF" w:rsidR="00BA5DB8" w:rsidRDefault="00BA5DB8" w:rsidP="00134FEF">
      <w:pPr>
        <w:autoSpaceDE w:val="0"/>
        <w:autoSpaceDN w:val="0"/>
        <w:adjustRightInd w:val="0"/>
        <w:spacing w:after="0" w:line="240" w:lineRule="auto"/>
      </w:pPr>
    </w:p>
    <w:p w14:paraId="1D1276DB" w14:textId="6866783D" w:rsidR="00BA5DB8" w:rsidRDefault="00BA5DB8" w:rsidP="00134FEF">
      <w:pPr>
        <w:autoSpaceDE w:val="0"/>
        <w:autoSpaceDN w:val="0"/>
        <w:adjustRightInd w:val="0"/>
        <w:spacing w:after="0" w:line="240" w:lineRule="auto"/>
      </w:pPr>
    </w:p>
    <w:p w14:paraId="3E1F9D58" w14:textId="5DE402FF" w:rsidR="00BA5DB8" w:rsidRDefault="00BA5DB8" w:rsidP="00134FEF">
      <w:pPr>
        <w:autoSpaceDE w:val="0"/>
        <w:autoSpaceDN w:val="0"/>
        <w:adjustRightInd w:val="0"/>
        <w:spacing w:after="0" w:line="240" w:lineRule="auto"/>
      </w:pPr>
    </w:p>
    <w:p w14:paraId="0F53DC2A" w14:textId="1F31DD79" w:rsidR="00BA5DB8" w:rsidRDefault="00BA5DB8" w:rsidP="00134FEF">
      <w:pPr>
        <w:autoSpaceDE w:val="0"/>
        <w:autoSpaceDN w:val="0"/>
        <w:adjustRightInd w:val="0"/>
        <w:spacing w:after="0" w:line="240" w:lineRule="auto"/>
      </w:pPr>
    </w:p>
    <w:p w14:paraId="570A36DC" w14:textId="3DE76FD6" w:rsidR="00BA5DB8" w:rsidRDefault="00BA5DB8" w:rsidP="00134FEF">
      <w:pPr>
        <w:autoSpaceDE w:val="0"/>
        <w:autoSpaceDN w:val="0"/>
        <w:adjustRightInd w:val="0"/>
        <w:spacing w:after="0" w:line="240" w:lineRule="auto"/>
      </w:pPr>
    </w:p>
    <w:p w14:paraId="72BA3D61" w14:textId="6DD1ADDE" w:rsidR="00BA5DB8" w:rsidRDefault="00BA5DB8" w:rsidP="00134FEF">
      <w:pPr>
        <w:autoSpaceDE w:val="0"/>
        <w:autoSpaceDN w:val="0"/>
        <w:adjustRightInd w:val="0"/>
        <w:spacing w:after="0" w:line="240" w:lineRule="auto"/>
      </w:pPr>
    </w:p>
    <w:p w14:paraId="200812C3" w14:textId="70C49914" w:rsidR="00BA5DB8" w:rsidRDefault="00BA5DB8" w:rsidP="00134FEF">
      <w:pPr>
        <w:autoSpaceDE w:val="0"/>
        <w:autoSpaceDN w:val="0"/>
        <w:adjustRightInd w:val="0"/>
        <w:spacing w:after="0" w:line="240" w:lineRule="auto"/>
      </w:pPr>
    </w:p>
    <w:p w14:paraId="41319717" w14:textId="267E2CE4" w:rsidR="00BA5DB8" w:rsidRDefault="00BA5DB8" w:rsidP="00134FEF">
      <w:pPr>
        <w:autoSpaceDE w:val="0"/>
        <w:autoSpaceDN w:val="0"/>
        <w:adjustRightInd w:val="0"/>
        <w:spacing w:after="0" w:line="240" w:lineRule="auto"/>
      </w:pPr>
    </w:p>
    <w:p w14:paraId="518CF102" w14:textId="2706ACD3" w:rsidR="00BA5DB8" w:rsidRDefault="00BA5DB8" w:rsidP="00134FEF">
      <w:pPr>
        <w:autoSpaceDE w:val="0"/>
        <w:autoSpaceDN w:val="0"/>
        <w:adjustRightInd w:val="0"/>
        <w:spacing w:after="0" w:line="240" w:lineRule="auto"/>
      </w:pPr>
    </w:p>
    <w:p w14:paraId="4620DEFD" w14:textId="76175C8F" w:rsidR="00BA5DB8" w:rsidRDefault="00BA5DB8" w:rsidP="00134FEF">
      <w:pPr>
        <w:autoSpaceDE w:val="0"/>
        <w:autoSpaceDN w:val="0"/>
        <w:adjustRightInd w:val="0"/>
        <w:spacing w:after="0" w:line="240" w:lineRule="auto"/>
      </w:pPr>
    </w:p>
    <w:p w14:paraId="7946D32E" w14:textId="2D208805" w:rsidR="00BA5DB8" w:rsidRDefault="00BA5DB8" w:rsidP="00134FEF">
      <w:pPr>
        <w:autoSpaceDE w:val="0"/>
        <w:autoSpaceDN w:val="0"/>
        <w:adjustRightInd w:val="0"/>
        <w:spacing w:after="0" w:line="240" w:lineRule="auto"/>
      </w:pPr>
    </w:p>
    <w:p w14:paraId="540EE87B" w14:textId="5AF98728" w:rsidR="00BA5DB8" w:rsidRDefault="00BA5DB8" w:rsidP="00134FEF">
      <w:pPr>
        <w:autoSpaceDE w:val="0"/>
        <w:autoSpaceDN w:val="0"/>
        <w:adjustRightInd w:val="0"/>
        <w:spacing w:after="0" w:line="240" w:lineRule="auto"/>
      </w:pPr>
    </w:p>
    <w:p w14:paraId="31C2E685" w14:textId="1D123FC1" w:rsidR="00BA5DB8" w:rsidRDefault="00BA5DB8" w:rsidP="00134FEF">
      <w:pPr>
        <w:autoSpaceDE w:val="0"/>
        <w:autoSpaceDN w:val="0"/>
        <w:adjustRightInd w:val="0"/>
        <w:spacing w:after="0" w:line="240" w:lineRule="auto"/>
      </w:pPr>
    </w:p>
    <w:p w14:paraId="602494DF" w14:textId="76700CF8" w:rsidR="00BA5DB8" w:rsidRDefault="00BA5DB8" w:rsidP="00134FEF">
      <w:pPr>
        <w:autoSpaceDE w:val="0"/>
        <w:autoSpaceDN w:val="0"/>
        <w:adjustRightInd w:val="0"/>
        <w:spacing w:after="0" w:line="240" w:lineRule="auto"/>
      </w:pPr>
    </w:p>
    <w:p w14:paraId="43AE7DC1" w14:textId="181B321A" w:rsidR="00BA5DB8" w:rsidRDefault="00BA5DB8" w:rsidP="00134FEF">
      <w:pPr>
        <w:autoSpaceDE w:val="0"/>
        <w:autoSpaceDN w:val="0"/>
        <w:adjustRightInd w:val="0"/>
        <w:spacing w:after="0" w:line="240" w:lineRule="auto"/>
      </w:pPr>
    </w:p>
    <w:p w14:paraId="665DD2E1" w14:textId="386FEDDC" w:rsidR="00BA5DB8" w:rsidRDefault="00BA5DB8" w:rsidP="00134FEF">
      <w:pPr>
        <w:autoSpaceDE w:val="0"/>
        <w:autoSpaceDN w:val="0"/>
        <w:adjustRightInd w:val="0"/>
        <w:spacing w:after="0" w:line="240" w:lineRule="auto"/>
      </w:pPr>
    </w:p>
    <w:p w14:paraId="3904EEE2" w14:textId="0D4D2567" w:rsidR="00BA5DB8" w:rsidRDefault="00BA5DB8" w:rsidP="00134FEF">
      <w:pPr>
        <w:autoSpaceDE w:val="0"/>
        <w:autoSpaceDN w:val="0"/>
        <w:adjustRightInd w:val="0"/>
        <w:spacing w:after="0" w:line="240" w:lineRule="auto"/>
      </w:pPr>
    </w:p>
    <w:p w14:paraId="63A096F7" w14:textId="22CC6490" w:rsidR="00BA5DB8" w:rsidRDefault="00BA5DB8" w:rsidP="00134FEF">
      <w:pPr>
        <w:autoSpaceDE w:val="0"/>
        <w:autoSpaceDN w:val="0"/>
        <w:adjustRightInd w:val="0"/>
        <w:spacing w:after="0" w:line="240" w:lineRule="auto"/>
      </w:pPr>
    </w:p>
    <w:p w14:paraId="163AB232" w14:textId="64D2DF62" w:rsidR="00BA5DB8" w:rsidRDefault="00BA5DB8" w:rsidP="00134FEF">
      <w:pPr>
        <w:autoSpaceDE w:val="0"/>
        <w:autoSpaceDN w:val="0"/>
        <w:adjustRightInd w:val="0"/>
        <w:spacing w:after="0" w:line="240" w:lineRule="auto"/>
      </w:pPr>
    </w:p>
    <w:p w14:paraId="08D0ADCA" w14:textId="48A7C32C" w:rsidR="00BA5DB8" w:rsidRDefault="00BA5DB8" w:rsidP="00134FEF">
      <w:pPr>
        <w:autoSpaceDE w:val="0"/>
        <w:autoSpaceDN w:val="0"/>
        <w:adjustRightInd w:val="0"/>
        <w:spacing w:after="0" w:line="240" w:lineRule="auto"/>
      </w:pPr>
    </w:p>
    <w:p w14:paraId="66F74FF1" w14:textId="38C2AC0A" w:rsidR="00BA5DB8" w:rsidRDefault="00BA5DB8" w:rsidP="00134FEF">
      <w:pPr>
        <w:autoSpaceDE w:val="0"/>
        <w:autoSpaceDN w:val="0"/>
        <w:adjustRightInd w:val="0"/>
        <w:spacing w:after="0" w:line="240" w:lineRule="auto"/>
      </w:pPr>
    </w:p>
    <w:p w14:paraId="1F4ECD28" w14:textId="2D2142FC" w:rsidR="00BA5DB8" w:rsidRDefault="00BA5DB8" w:rsidP="00134FEF">
      <w:pPr>
        <w:autoSpaceDE w:val="0"/>
        <w:autoSpaceDN w:val="0"/>
        <w:adjustRightInd w:val="0"/>
        <w:spacing w:after="0" w:line="240" w:lineRule="auto"/>
      </w:pPr>
    </w:p>
    <w:p w14:paraId="70139403" w14:textId="3A222875" w:rsidR="00BA5DB8" w:rsidRDefault="00BA5DB8" w:rsidP="00134FEF">
      <w:pPr>
        <w:autoSpaceDE w:val="0"/>
        <w:autoSpaceDN w:val="0"/>
        <w:adjustRightInd w:val="0"/>
        <w:spacing w:after="0" w:line="240" w:lineRule="auto"/>
      </w:pPr>
    </w:p>
    <w:p w14:paraId="4B76E399" w14:textId="2B064F48" w:rsidR="00BA5DB8" w:rsidRDefault="00BA5DB8" w:rsidP="00134FEF">
      <w:pPr>
        <w:autoSpaceDE w:val="0"/>
        <w:autoSpaceDN w:val="0"/>
        <w:adjustRightInd w:val="0"/>
        <w:spacing w:after="0" w:line="240" w:lineRule="auto"/>
      </w:pPr>
    </w:p>
    <w:p w14:paraId="2C1C49CF" w14:textId="54485D12" w:rsidR="00BA5DB8" w:rsidRDefault="00BA5DB8" w:rsidP="00134FEF">
      <w:pPr>
        <w:autoSpaceDE w:val="0"/>
        <w:autoSpaceDN w:val="0"/>
        <w:adjustRightInd w:val="0"/>
        <w:spacing w:after="0" w:line="240" w:lineRule="auto"/>
      </w:pPr>
    </w:p>
    <w:p w14:paraId="77275154" w14:textId="3A6802E5" w:rsidR="00BA5DB8" w:rsidRDefault="00BA5DB8" w:rsidP="00134FEF">
      <w:pPr>
        <w:autoSpaceDE w:val="0"/>
        <w:autoSpaceDN w:val="0"/>
        <w:adjustRightInd w:val="0"/>
        <w:spacing w:after="0" w:line="240" w:lineRule="auto"/>
      </w:pPr>
    </w:p>
    <w:p w14:paraId="4343DCF0" w14:textId="1D7FC38C" w:rsidR="00BA5DB8" w:rsidRDefault="00BA5DB8" w:rsidP="00134FEF">
      <w:pPr>
        <w:autoSpaceDE w:val="0"/>
        <w:autoSpaceDN w:val="0"/>
        <w:adjustRightInd w:val="0"/>
        <w:spacing w:after="0" w:line="240" w:lineRule="auto"/>
      </w:pPr>
    </w:p>
    <w:p w14:paraId="497D9BF7" w14:textId="72D51EDB" w:rsidR="00BA5DB8" w:rsidRDefault="00BA5DB8" w:rsidP="00134FEF">
      <w:pPr>
        <w:autoSpaceDE w:val="0"/>
        <w:autoSpaceDN w:val="0"/>
        <w:adjustRightInd w:val="0"/>
        <w:spacing w:after="0" w:line="240" w:lineRule="auto"/>
      </w:pPr>
    </w:p>
    <w:p w14:paraId="750DA660" w14:textId="27B4A398" w:rsidR="00BA5DB8" w:rsidRDefault="00BA5DB8" w:rsidP="00134FEF">
      <w:pPr>
        <w:autoSpaceDE w:val="0"/>
        <w:autoSpaceDN w:val="0"/>
        <w:adjustRightInd w:val="0"/>
        <w:spacing w:after="0" w:line="240" w:lineRule="auto"/>
      </w:pPr>
    </w:p>
    <w:p w14:paraId="57F4B54A" w14:textId="61DBC520" w:rsidR="00BA5DB8" w:rsidRDefault="00BA5DB8" w:rsidP="00134FEF">
      <w:pPr>
        <w:autoSpaceDE w:val="0"/>
        <w:autoSpaceDN w:val="0"/>
        <w:adjustRightInd w:val="0"/>
        <w:spacing w:after="0" w:line="240" w:lineRule="auto"/>
      </w:pPr>
    </w:p>
    <w:p w14:paraId="47265662" w14:textId="24CCCDD0" w:rsidR="00BA5DB8" w:rsidRDefault="00BA5DB8" w:rsidP="00134FEF">
      <w:pPr>
        <w:autoSpaceDE w:val="0"/>
        <w:autoSpaceDN w:val="0"/>
        <w:adjustRightInd w:val="0"/>
        <w:spacing w:after="0" w:line="240" w:lineRule="auto"/>
      </w:pPr>
    </w:p>
    <w:p w14:paraId="600060BA" w14:textId="098BBA4E" w:rsidR="00BA5DB8" w:rsidRDefault="00BA5DB8" w:rsidP="00134FEF">
      <w:pPr>
        <w:autoSpaceDE w:val="0"/>
        <w:autoSpaceDN w:val="0"/>
        <w:adjustRightInd w:val="0"/>
        <w:spacing w:after="0" w:line="240" w:lineRule="auto"/>
      </w:pPr>
    </w:p>
    <w:p w14:paraId="50770A0B" w14:textId="01C91B52" w:rsidR="00BA5DB8" w:rsidRDefault="00BA5DB8" w:rsidP="00134FEF">
      <w:pPr>
        <w:autoSpaceDE w:val="0"/>
        <w:autoSpaceDN w:val="0"/>
        <w:adjustRightInd w:val="0"/>
        <w:spacing w:after="0" w:line="240" w:lineRule="auto"/>
      </w:pPr>
    </w:p>
    <w:p w14:paraId="1B29CBAB" w14:textId="2D771F6A" w:rsidR="00BA5DB8" w:rsidRDefault="00BA5DB8" w:rsidP="00134FEF">
      <w:pPr>
        <w:autoSpaceDE w:val="0"/>
        <w:autoSpaceDN w:val="0"/>
        <w:adjustRightInd w:val="0"/>
        <w:spacing w:after="0" w:line="240" w:lineRule="auto"/>
      </w:pPr>
    </w:p>
    <w:p w14:paraId="4DFCEA24" w14:textId="7AAF4F9A" w:rsidR="00BA5DB8" w:rsidRDefault="00BA5DB8" w:rsidP="00134FEF">
      <w:pPr>
        <w:autoSpaceDE w:val="0"/>
        <w:autoSpaceDN w:val="0"/>
        <w:adjustRightInd w:val="0"/>
        <w:spacing w:after="0" w:line="240" w:lineRule="auto"/>
      </w:pPr>
    </w:p>
    <w:p w14:paraId="328DAFB2" w14:textId="009A171C" w:rsidR="00BA5DB8" w:rsidRDefault="00BA5DB8" w:rsidP="00134FEF">
      <w:pPr>
        <w:autoSpaceDE w:val="0"/>
        <w:autoSpaceDN w:val="0"/>
        <w:adjustRightInd w:val="0"/>
        <w:spacing w:after="0" w:line="240" w:lineRule="auto"/>
      </w:pPr>
    </w:p>
    <w:p w14:paraId="32753FAD" w14:textId="77777777" w:rsidR="00BA5DB8" w:rsidRPr="00BA5DB8" w:rsidRDefault="00BA5DB8" w:rsidP="00134FEF">
      <w:pPr>
        <w:autoSpaceDE w:val="0"/>
        <w:autoSpaceDN w:val="0"/>
        <w:adjustRightInd w:val="0"/>
        <w:spacing w:after="0" w:line="240" w:lineRule="auto"/>
      </w:pPr>
    </w:p>
    <w:p w14:paraId="3FBBB7A4" w14:textId="77777777" w:rsidR="00F46096" w:rsidRPr="00111288" w:rsidRDefault="00F46096" w:rsidP="00F46096">
      <w:pPr>
        <w:autoSpaceDE w:val="0"/>
        <w:autoSpaceDN w:val="0"/>
        <w:adjustRightInd w:val="0"/>
        <w:spacing w:after="0" w:line="240" w:lineRule="auto"/>
        <w:jc w:val="both"/>
      </w:pPr>
    </w:p>
    <w:p w14:paraId="1DD6E6DD" w14:textId="6828E3E3" w:rsidR="00E741D8" w:rsidRPr="005A7ADA" w:rsidRDefault="00E741D8" w:rsidP="003F2554">
      <w:pPr>
        <w:pStyle w:val="Titre1"/>
        <w:numPr>
          <w:ilvl w:val="0"/>
          <w:numId w:val="0"/>
        </w:numPr>
        <w:ind w:left="432" w:hanging="432"/>
        <w:jc w:val="both"/>
        <w:rPr>
          <w:rFonts w:asciiTheme="minorHAnsi" w:eastAsiaTheme="minorEastAsia" w:hAnsiTheme="minorHAnsi" w:cstheme="minorBidi"/>
          <w:b/>
          <w:bCs/>
          <w:color w:val="auto"/>
          <w:sz w:val="36"/>
          <w:szCs w:val="36"/>
        </w:rPr>
      </w:pPr>
      <w:r w:rsidRPr="005A7ADA">
        <w:rPr>
          <w:rFonts w:asciiTheme="minorHAnsi" w:eastAsiaTheme="minorEastAsia" w:hAnsiTheme="minorHAnsi" w:cstheme="minorBidi"/>
          <w:b/>
          <w:bCs/>
          <w:color w:val="auto"/>
          <w:sz w:val="36"/>
          <w:szCs w:val="36"/>
        </w:rPr>
        <w:t xml:space="preserve">Annexes </w:t>
      </w:r>
    </w:p>
    <w:p w14:paraId="22886B2A" w14:textId="30570537" w:rsidR="007673D1" w:rsidRPr="005A7ADA" w:rsidRDefault="007673D1" w:rsidP="003F2554">
      <w:pPr>
        <w:jc w:val="both"/>
        <w:rPr>
          <w:b/>
          <w:bCs/>
          <w:sz w:val="36"/>
          <w:szCs w:val="36"/>
        </w:rPr>
      </w:pPr>
    </w:p>
    <w:p w14:paraId="156FCE13" w14:textId="0EC39D21" w:rsidR="005A7ADA" w:rsidRDefault="005A7ADA" w:rsidP="003F2554">
      <w:pPr>
        <w:jc w:val="both"/>
        <w:rPr>
          <w:b/>
          <w:bCs/>
        </w:rPr>
      </w:pPr>
      <w:r w:rsidRPr="005A7ADA">
        <w:rPr>
          <w:b/>
          <w:bCs/>
        </w:rPr>
        <w:t>Annexe 1</w:t>
      </w:r>
      <w:r>
        <w:rPr>
          <w:b/>
          <w:bCs/>
        </w:rPr>
        <w:t xml:space="preserve"> : </w:t>
      </w:r>
      <w:r w:rsidR="00383712">
        <w:rPr>
          <w:b/>
          <w:bCs/>
        </w:rPr>
        <w:t>Dépôt GitHub du projet Bras Drone</w:t>
      </w:r>
    </w:p>
    <w:p w14:paraId="016FA33B" w14:textId="2780B187" w:rsidR="00383712" w:rsidRDefault="00000000" w:rsidP="003F2554">
      <w:pPr>
        <w:jc w:val="both"/>
      </w:pPr>
      <w:hyperlink r:id="rId22" w:history="1">
        <w:r w:rsidR="00383712" w:rsidRPr="001B4E7B">
          <w:rPr>
            <w:rStyle w:val="Lienhypertexte"/>
          </w:rPr>
          <w:t>https://github.com/InnovationLab-EFREIParis/Stage_1DOF_DroneBench</w:t>
        </w:r>
      </w:hyperlink>
    </w:p>
    <w:p w14:paraId="350DB77D" w14:textId="77777777" w:rsidR="00383712" w:rsidRPr="00383712" w:rsidRDefault="00383712" w:rsidP="003F2554">
      <w:pPr>
        <w:jc w:val="both"/>
      </w:pPr>
    </w:p>
    <w:p w14:paraId="2A89C854" w14:textId="77777777" w:rsidR="005A4B2C" w:rsidRPr="005A4B2C" w:rsidRDefault="005A4B2C" w:rsidP="005A4B2C"/>
    <w:sectPr w:rsidR="005A4B2C" w:rsidRPr="005A4B2C" w:rsidSect="00113F99">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9BAB5" w14:textId="77777777" w:rsidR="00163BF5" w:rsidRDefault="00163BF5" w:rsidP="001944A5">
      <w:pPr>
        <w:spacing w:after="0" w:line="240" w:lineRule="auto"/>
      </w:pPr>
      <w:r>
        <w:separator/>
      </w:r>
    </w:p>
  </w:endnote>
  <w:endnote w:type="continuationSeparator" w:id="0">
    <w:p w14:paraId="6E669C7D" w14:textId="77777777" w:rsidR="00163BF5" w:rsidRDefault="00163BF5" w:rsidP="0019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195366"/>
      <w:docPartObj>
        <w:docPartGallery w:val="Page Numbers (Bottom of Page)"/>
        <w:docPartUnique/>
      </w:docPartObj>
    </w:sdtPr>
    <w:sdtContent>
      <w:p w14:paraId="17365122" w14:textId="57D047D5" w:rsidR="00B35EF6" w:rsidRPr="000605FE" w:rsidRDefault="00B35EF6">
        <w:pPr>
          <w:pStyle w:val="Pieddepage"/>
          <w:jc w:val="center"/>
        </w:pPr>
        <w:r w:rsidRPr="000605FE">
          <w:fldChar w:fldCharType="begin"/>
        </w:r>
        <w:r w:rsidRPr="000605FE">
          <w:instrText>PAGE   \* MERGEFORMAT</w:instrText>
        </w:r>
        <w:r w:rsidRPr="000605FE">
          <w:fldChar w:fldCharType="separate"/>
        </w:r>
        <w:r w:rsidRPr="000605FE">
          <w:t>2</w:t>
        </w:r>
        <w:r w:rsidRPr="000605FE">
          <w:fldChar w:fldCharType="end"/>
        </w:r>
      </w:p>
    </w:sdtContent>
  </w:sdt>
  <w:p w14:paraId="68D39A0D" w14:textId="77777777" w:rsidR="00B35EF6" w:rsidRDefault="00B35E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6C9F9" w14:textId="77777777" w:rsidR="00163BF5" w:rsidRDefault="00163BF5" w:rsidP="001944A5">
      <w:pPr>
        <w:spacing w:after="0" w:line="240" w:lineRule="auto"/>
      </w:pPr>
      <w:r>
        <w:separator/>
      </w:r>
    </w:p>
  </w:footnote>
  <w:footnote w:type="continuationSeparator" w:id="0">
    <w:p w14:paraId="303E4A8F" w14:textId="77777777" w:rsidR="00163BF5" w:rsidRDefault="00163BF5" w:rsidP="0019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5D8"/>
    <w:multiLevelType w:val="hybridMultilevel"/>
    <w:tmpl w:val="E8468C1A"/>
    <w:lvl w:ilvl="0" w:tplc="A44A214C">
      <w:start w:val="1"/>
      <w:numFmt w:val="lowerLetter"/>
      <w:lvlText w:val="(%1)"/>
      <w:lvlJc w:val="left"/>
      <w:pPr>
        <w:ind w:left="3905" w:hanging="360"/>
      </w:pPr>
      <w:rPr>
        <w:rFonts w:hint="default"/>
      </w:rPr>
    </w:lvl>
    <w:lvl w:ilvl="1" w:tplc="040C0019" w:tentative="1">
      <w:start w:val="1"/>
      <w:numFmt w:val="lowerLetter"/>
      <w:lvlText w:val="%2."/>
      <w:lvlJc w:val="left"/>
      <w:pPr>
        <w:ind w:left="4625" w:hanging="360"/>
      </w:pPr>
    </w:lvl>
    <w:lvl w:ilvl="2" w:tplc="040C001B" w:tentative="1">
      <w:start w:val="1"/>
      <w:numFmt w:val="lowerRoman"/>
      <w:lvlText w:val="%3."/>
      <w:lvlJc w:val="right"/>
      <w:pPr>
        <w:ind w:left="5345" w:hanging="180"/>
      </w:pPr>
    </w:lvl>
    <w:lvl w:ilvl="3" w:tplc="040C000F" w:tentative="1">
      <w:start w:val="1"/>
      <w:numFmt w:val="decimal"/>
      <w:lvlText w:val="%4."/>
      <w:lvlJc w:val="left"/>
      <w:pPr>
        <w:ind w:left="6065" w:hanging="360"/>
      </w:pPr>
    </w:lvl>
    <w:lvl w:ilvl="4" w:tplc="040C0019" w:tentative="1">
      <w:start w:val="1"/>
      <w:numFmt w:val="lowerLetter"/>
      <w:lvlText w:val="%5."/>
      <w:lvlJc w:val="left"/>
      <w:pPr>
        <w:ind w:left="6785" w:hanging="360"/>
      </w:pPr>
    </w:lvl>
    <w:lvl w:ilvl="5" w:tplc="040C001B" w:tentative="1">
      <w:start w:val="1"/>
      <w:numFmt w:val="lowerRoman"/>
      <w:lvlText w:val="%6."/>
      <w:lvlJc w:val="right"/>
      <w:pPr>
        <w:ind w:left="7505" w:hanging="180"/>
      </w:pPr>
    </w:lvl>
    <w:lvl w:ilvl="6" w:tplc="040C000F" w:tentative="1">
      <w:start w:val="1"/>
      <w:numFmt w:val="decimal"/>
      <w:lvlText w:val="%7."/>
      <w:lvlJc w:val="left"/>
      <w:pPr>
        <w:ind w:left="8225" w:hanging="360"/>
      </w:pPr>
    </w:lvl>
    <w:lvl w:ilvl="7" w:tplc="040C0019" w:tentative="1">
      <w:start w:val="1"/>
      <w:numFmt w:val="lowerLetter"/>
      <w:lvlText w:val="%8."/>
      <w:lvlJc w:val="left"/>
      <w:pPr>
        <w:ind w:left="8945" w:hanging="360"/>
      </w:pPr>
    </w:lvl>
    <w:lvl w:ilvl="8" w:tplc="040C001B" w:tentative="1">
      <w:start w:val="1"/>
      <w:numFmt w:val="lowerRoman"/>
      <w:lvlText w:val="%9."/>
      <w:lvlJc w:val="right"/>
      <w:pPr>
        <w:ind w:left="9665" w:hanging="180"/>
      </w:pPr>
    </w:lvl>
  </w:abstractNum>
  <w:abstractNum w:abstractNumId="1" w15:restartNumberingAfterBreak="0">
    <w:nsid w:val="0211756C"/>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07C96785"/>
    <w:multiLevelType w:val="hybridMultilevel"/>
    <w:tmpl w:val="325C628E"/>
    <w:lvl w:ilvl="0" w:tplc="9DAC38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940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4" w15:restartNumberingAfterBreak="0">
    <w:nsid w:val="118D0DA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5" w15:restartNumberingAfterBreak="0">
    <w:nsid w:val="1E8C1962"/>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1F17666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7" w15:restartNumberingAfterBreak="0">
    <w:nsid w:val="21590C48"/>
    <w:multiLevelType w:val="hybridMultilevel"/>
    <w:tmpl w:val="F89872FC"/>
    <w:lvl w:ilvl="0" w:tplc="88884936">
      <w:start w:val="1"/>
      <w:numFmt w:val="lowerLetter"/>
      <w:lvlText w:val="(%1)"/>
      <w:lvlJc w:val="left"/>
      <w:pPr>
        <w:ind w:left="4608" w:hanging="360"/>
      </w:pPr>
      <w:rPr>
        <w:rFonts w:hint="default"/>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8" w15:restartNumberingAfterBreak="0">
    <w:nsid w:val="2375079F"/>
    <w:multiLevelType w:val="hybridMultilevel"/>
    <w:tmpl w:val="22E65D4C"/>
    <w:lvl w:ilvl="0" w:tplc="040C000F">
      <w:start w:val="1"/>
      <w:numFmt w:val="decimal"/>
      <w:lvlText w:val="%1."/>
      <w:lvlJc w:val="left"/>
      <w:pPr>
        <w:ind w:left="1289" w:hanging="360"/>
      </w:pPr>
    </w:lvl>
    <w:lvl w:ilvl="1" w:tplc="040C0019" w:tentative="1">
      <w:start w:val="1"/>
      <w:numFmt w:val="lowerLetter"/>
      <w:lvlText w:val="%2."/>
      <w:lvlJc w:val="left"/>
      <w:pPr>
        <w:ind w:left="2009" w:hanging="360"/>
      </w:pPr>
    </w:lvl>
    <w:lvl w:ilvl="2" w:tplc="040C001B" w:tentative="1">
      <w:start w:val="1"/>
      <w:numFmt w:val="lowerRoman"/>
      <w:lvlText w:val="%3."/>
      <w:lvlJc w:val="right"/>
      <w:pPr>
        <w:ind w:left="2729" w:hanging="180"/>
      </w:pPr>
    </w:lvl>
    <w:lvl w:ilvl="3" w:tplc="040C000F" w:tentative="1">
      <w:start w:val="1"/>
      <w:numFmt w:val="decimal"/>
      <w:lvlText w:val="%4."/>
      <w:lvlJc w:val="left"/>
      <w:pPr>
        <w:ind w:left="3449" w:hanging="360"/>
      </w:pPr>
    </w:lvl>
    <w:lvl w:ilvl="4" w:tplc="040C0019" w:tentative="1">
      <w:start w:val="1"/>
      <w:numFmt w:val="lowerLetter"/>
      <w:lvlText w:val="%5."/>
      <w:lvlJc w:val="left"/>
      <w:pPr>
        <w:ind w:left="4169" w:hanging="360"/>
      </w:pPr>
    </w:lvl>
    <w:lvl w:ilvl="5" w:tplc="040C001B" w:tentative="1">
      <w:start w:val="1"/>
      <w:numFmt w:val="lowerRoman"/>
      <w:lvlText w:val="%6."/>
      <w:lvlJc w:val="right"/>
      <w:pPr>
        <w:ind w:left="4889" w:hanging="180"/>
      </w:pPr>
    </w:lvl>
    <w:lvl w:ilvl="6" w:tplc="040C000F" w:tentative="1">
      <w:start w:val="1"/>
      <w:numFmt w:val="decimal"/>
      <w:lvlText w:val="%7."/>
      <w:lvlJc w:val="left"/>
      <w:pPr>
        <w:ind w:left="5609" w:hanging="360"/>
      </w:pPr>
    </w:lvl>
    <w:lvl w:ilvl="7" w:tplc="040C0019" w:tentative="1">
      <w:start w:val="1"/>
      <w:numFmt w:val="lowerLetter"/>
      <w:lvlText w:val="%8."/>
      <w:lvlJc w:val="left"/>
      <w:pPr>
        <w:ind w:left="6329" w:hanging="360"/>
      </w:pPr>
    </w:lvl>
    <w:lvl w:ilvl="8" w:tplc="040C001B" w:tentative="1">
      <w:start w:val="1"/>
      <w:numFmt w:val="lowerRoman"/>
      <w:lvlText w:val="%9."/>
      <w:lvlJc w:val="right"/>
      <w:pPr>
        <w:ind w:left="7049" w:hanging="180"/>
      </w:pPr>
    </w:lvl>
  </w:abstractNum>
  <w:abstractNum w:abstractNumId="9" w15:restartNumberingAfterBreak="0">
    <w:nsid w:val="31DB4DF3"/>
    <w:multiLevelType w:val="hybridMultilevel"/>
    <w:tmpl w:val="CFCA2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F0728E"/>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1" w15:restartNumberingAfterBreak="0">
    <w:nsid w:val="37667329"/>
    <w:multiLevelType w:val="hybridMultilevel"/>
    <w:tmpl w:val="27DC77BE"/>
    <w:lvl w:ilvl="0" w:tplc="8E385FC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0C13F6"/>
    <w:multiLevelType w:val="hybridMultilevel"/>
    <w:tmpl w:val="1FF2D220"/>
    <w:lvl w:ilvl="0" w:tplc="FAC63A5A">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13" w15:restartNumberingAfterBreak="0">
    <w:nsid w:val="3CAE2B15"/>
    <w:multiLevelType w:val="hybridMultilevel"/>
    <w:tmpl w:val="0436C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B14AB3"/>
    <w:multiLevelType w:val="hybridMultilevel"/>
    <w:tmpl w:val="2EB8B46E"/>
    <w:lvl w:ilvl="0" w:tplc="C45EDEB4">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15" w15:restartNumberingAfterBreak="0">
    <w:nsid w:val="406E7C1F"/>
    <w:multiLevelType w:val="hybridMultilevel"/>
    <w:tmpl w:val="8E1C309A"/>
    <w:lvl w:ilvl="0" w:tplc="D302AE26">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6" w15:restartNumberingAfterBreak="0">
    <w:nsid w:val="417C6A8D"/>
    <w:multiLevelType w:val="hybridMultilevel"/>
    <w:tmpl w:val="A014BEFE"/>
    <w:lvl w:ilvl="0" w:tplc="EE667CF0">
      <w:start w:val="21"/>
      <w:numFmt w:val="bullet"/>
      <w:lvlText w:val=""/>
      <w:lvlJc w:val="left"/>
      <w:pPr>
        <w:ind w:left="720" w:hanging="360"/>
      </w:pPr>
      <w:rPr>
        <w:rFonts w:ascii="Wingdings" w:eastAsiaTheme="minorEastAsia"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B46457"/>
    <w:multiLevelType w:val="hybridMultilevel"/>
    <w:tmpl w:val="49AE19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124319"/>
    <w:multiLevelType w:val="hybridMultilevel"/>
    <w:tmpl w:val="EFE6E6A4"/>
    <w:lvl w:ilvl="0" w:tplc="A1084D74">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367751"/>
    <w:multiLevelType w:val="hybridMultilevel"/>
    <w:tmpl w:val="FE2C668A"/>
    <w:lvl w:ilvl="0" w:tplc="E5BAB0E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F385E8C"/>
    <w:multiLevelType w:val="hybridMultilevel"/>
    <w:tmpl w:val="3E746E9C"/>
    <w:lvl w:ilvl="0" w:tplc="237A4736">
      <w:start w:val="1"/>
      <w:numFmt w:val="lowerLetter"/>
      <w:lvlText w:val="(%1)"/>
      <w:lvlJc w:val="left"/>
      <w:pPr>
        <w:ind w:left="5316" w:hanging="360"/>
      </w:pPr>
      <w:rPr>
        <w:rFonts w:hint="default"/>
      </w:rPr>
    </w:lvl>
    <w:lvl w:ilvl="1" w:tplc="040C0019" w:tentative="1">
      <w:start w:val="1"/>
      <w:numFmt w:val="lowerLetter"/>
      <w:lvlText w:val="%2."/>
      <w:lvlJc w:val="left"/>
      <w:pPr>
        <w:ind w:left="6036" w:hanging="360"/>
      </w:pPr>
    </w:lvl>
    <w:lvl w:ilvl="2" w:tplc="040C001B" w:tentative="1">
      <w:start w:val="1"/>
      <w:numFmt w:val="lowerRoman"/>
      <w:lvlText w:val="%3."/>
      <w:lvlJc w:val="right"/>
      <w:pPr>
        <w:ind w:left="6756" w:hanging="180"/>
      </w:pPr>
    </w:lvl>
    <w:lvl w:ilvl="3" w:tplc="040C000F" w:tentative="1">
      <w:start w:val="1"/>
      <w:numFmt w:val="decimal"/>
      <w:lvlText w:val="%4."/>
      <w:lvlJc w:val="left"/>
      <w:pPr>
        <w:ind w:left="7476" w:hanging="360"/>
      </w:pPr>
    </w:lvl>
    <w:lvl w:ilvl="4" w:tplc="040C0019" w:tentative="1">
      <w:start w:val="1"/>
      <w:numFmt w:val="lowerLetter"/>
      <w:lvlText w:val="%5."/>
      <w:lvlJc w:val="left"/>
      <w:pPr>
        <w:ind w:left="8196" w:hanging="360"/>
      </w:pPr>
    </w:lvl>
    <w:lvl w:ilvl="5" w:tplc="040C001B" w:tentative="1">
      <w:start w:val="1"/>
      <w:numFmt w:val="lowerRoman"/>
      <w:lvlText w:val="%6."/>
      <w:lvlJc w:val="right"/>
      <w:pPr>
        <w:ind w:left="8916" w:hanging="180"/>
      </w:pPr>
    </w:lvl>
    <w:lvl w:ilvl="6" w:tplc="040C000F" w:tentative="1">
      <w:start w:val="1"/>
      <w:numFmt w:val="decimal"/>
      <w:lvlText w:val="%7."/>
      <w:lvlJc w:val="left"/>
      <w:pPr>
        <w:ind w:left="9636" w:hanging="360"/>
      </w:pPr>
    </w:lvl>
    <w:lvl w:ilvl="7" w:tplc="040C0019" w:tentative="1">
      <w:start w:val="1"/>
      <w:numFmt w:val="lowerLetter"/>
      <w:lvlText w:val="%8."/>
      <w:lvlJc w:val="left"/>
      <w:pPr>
        <w:ind w:left="10356" w:hanging="360"/>
      </w:pPr>
    </w:lvl>
    <w:lvl w:ilvl="8" w:tplc="040C001B" w:tentative="1">
      <w:start w:val="1"/>
      <w:numFmt w:val="lowerRoman"/>
      <w:lvlText w:val="%9."/>
      <w:lvlJc w:val="right"/>
      <w:pPr>
        <w:ind w:left="11076" w:hanging="180"/>
      </w:pPr>
    </w:lvl>
  </w:abstractNum>
  <w:abstractNum w:abstractNumId="21" w15:restartNumberingAfterBreak="0">
    <w:nsid w:val="52D911AF"/>
    <w:multiLevelType w:val="hybridMultilevel"/>
    <w:tmpl w:val="643CC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6B393F"/>
    <w:multiLevelType w:val="multilevel"/>
    <w:tmpl w:val="4C50E7B8"/>
    <w:lvl w:ilvl="0">
      <w:start w:val="1"/>
      <w:numFmt w:val="decimal"/>
      <w:lvlText w:val="%1"/>
      <w:lvlJc w:val="left"/>
      <w:pPr>
        <w:ind w:left="581" w:hanging="360"/>
      </w:pPr>
      <w:rPr>
        <w:rFonts w:hint="default"/>
      </w:rPr>
    </w:lvl>
    <w:lvl w:ilvl="1">
      <w:start w:val="1"/>
      <w:numFmt w:val="decimal"/>
      <w:isLgl/>
      <w:lvlText w:val="%1.%2"/>
      <w:lvlJc w:val="left"/>
      <w:pPr>
        <w:ind w:left="941" w:hanging="360"/>
      </w:pPr>
      <w:rPr>
        <w:rFonts w:hint="default"/>
      </w:rPr>
    </w:lvl>
    <w:lvl w:ilvl="2">
      <w:start w:val="1"/>
      <w:numFmt w:val="decimal"/>
      <w:isLgl/>
      <w:lvlText w:val="%1.%2.%3"/>
      <w:lvlJc w:val="left"/>
      <w:pPr>
        <w:ind w:left="1661" w:hanging="720"/>
      </w:pPr>
      <w:rPr>
        <w:rFonts w:hint="default"/>
      </w:rPr>
    </w:lvl>
    <w:lvl w:ilvl="3">
      <w:start w:val="1"/>
      <w:numFmt w:val="decimal"/>
      <w:isLgl/>
      <w:lvlText w:val="%1.%2.%3.%4"/>
      <w:lvlJc w:val="left"/>
      <w:pPr>
        <w:ind w:left="2021" w:hanging="720"/>
      </w:pPr>
      <w:rPr>
        <w:rFonts w:hint="default"/>
      </w:rPr>
    </w:lvl>
    <w:lvl w:ilvl="4">
      <w:start w:val="1"/>
      <w:numFmt w:val="decimal"/>
      <w:isLgl/>
      <w:lvlText w:val="%1.%2.%3.%4.%5"/>
      <w:lvlJc w:val="left"/>
      <w:pPr>
        <w:ind w:left="2741" w:hanging="1080"/>
      </w:pPr>
      <w:rPr>
        <w:rFonts w:hint="default"/>
      </w:rPr>
    </w:lvl>
    <w:lvl w:ilvl="5">
      <w:start w:val="1"/>
      <w:numFmt w:val="decimal"/>
      <w:isLgl/>
      <w:lvlText w:val="%1.%2.%3.%4.%5.%6"/>
      <w:lvlJc w:val="left"/>
      <w:pPr>
        <w:ind w:left="3101" w:hanging="1080"/>
      </w:pPr>
      <w:rPr>
        <w:rFonts w:hint="default"/>
      </w:rPr>
    </w:lvl>
    <w:lvl w:ilvl="6">
      <w:start w:val="1"/>
      <w:numFmt w:val="decimal"/>
      <w:isLgl/>
      <w:lvlText w:val="%1.%2.%3.%4.%5.%6.%7"/>
      <w:lvlJc w:val="left"/>
      <w:pPr>
        <w:ind w:left="3821" w:hanging="1440"/>
      </w:pPr>
      <w:rPr>
        <w:rFonts w:hint="default"/>
      </w:rPr>
    </w:lvl>
    <w:lvl w:ilvl="7">
      <w:start w:val="1"/>
      <w:numFmt w:val="decimal"/>
      <w:isLgl/>
      <w:lvlText w:val="%1.%2.%3.%4.%5.%6.%7.%8"/>
      <w:lvlJc w:val="left"/>
      <w:pPr>
        <w:ind w:left="4181" w:hanging="1440"/>
      </w:pPr>
      <w:rPr>
        <w:rFonts w:hint="default"/>
      </w:rPr>
    </w:lvl>
    <w:lvl w:ilvl="8">
      <w:start w:val="1"/>
      <w:numFmt w:val="decimal"/>
      <w:isLgl/>
      <w:lvlText w:val="%1.%2.%3.%4.%5.%6.%7.%8.%9"/>
      <w:lvlJc w:val="left"/>
      <w:pPr>
        <w:ind w:left="4541" w:hanging="1440"/>
      </w:pPr>
      <w:rPr>
        <w:rFonts w:hint="default"/>
      </w:rPr>
    </w:lvl>
  </w:abstractNum>
  <w:abstractNum w:abstractNumId="23" w15:restartNumberingAfterBreak="0">
    <w:nsid w:val="65412E9F"/>
    <w:multiLevelType w:val="hybridMultilevel"/>
    <w:tmpl w:val="58CCDFB4"/>
    <w:lvl w:ilvl="0" w:tplc="67A46E92">
      <w:start w:val="1"/>
      <w:numFmt w:val="lowerLetter"/>
      <w:lvlText w:val="(%1)"/>
      <w:lvlJc w:val="left"/>
      <w:pPr>
        <w:ind w:left="2487" w:hanging="360"/>
      </w:pPr>
      <w:rPr>
        <w:rFonts w:hint="default"/>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24" w15:restartNumberingAfterBreak="0">
    <w:nsid w:val="66307F0D"/>
    <w:multiLevelType w:val="hybridMultilevel"/>
    <w:tmpl w:val="4866EB7C"/>
    <w:lvl w:ilvl="0" w:tplc="D3C26B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FE651C"/>
    <w:multiLevelType w:val="hybridMultilevel"/>
    <w:tmpl w:val="C68447AE"/>
    <w:lvl w:ilvl="0" w:tplc="03DEDD70">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6" w15:restartNumberingAfterBreak="0">
    <w:nsid w:val="6E377AEB"/>
    <w:multiLevelType w:val="hybridMultilevel"/>
    <w:tmpl w:val="F0383E94"/>
    <w:lvl w:ilvl="0" w:tplc="3AEAAEA2">
      <w:start w:val="1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97250D"/>
    <w:multiLevelType w:val="hybridMultilevel"/>
    <w:tmpl w:val="C8FC0BA0"/>
    <w:lvl w:ilvl="0" w:tplc="76C6F3C0">
      <w:start w:val="12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86E6069"/>
    <w:multiLevelType w:val="multilevel"/>
    <w:tmpl w:val="C4B86ED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2C004B"/>
    <w:multiLevelType w:val="hybridMultilevel"/>
    <w:tmpl w:val="A9AE2428"/>
    <w:lvl w:ilvl="0" w:tplc="8F541534">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num w:numId="1" w16cid:durableId="917010500">
    <w:abstractNumId w:val="16"/>
  </w:num>
  <w:num w:numId="2" w16cid:durableId="1525089945">
    <w:abstractNumId w:val="27"/>
  </w:num>
  <w:num w:numId="3" w16cid:durableId="39017405">
    <w:abstractNumId w:val="7"/>
  </w:num>
  <w:num w:numId="4" w16cid:durableId="1097018406">
    <w:abstractNumId w:val="19"/>
  </w:num>
  <w:num w:numId="5" w16cid:durableId="540168649">
    <w:abstractNumId w:val="12"/>
  </w:num>
  <w:num w:numId="6" w16cid:durableId="87115289">
    <w:abstractNumId w:val="20"/>
  </w:num>
  <w:num w:numId="7" w16cid:durableId="1367098457">
    <w:abstractNumId w:val="15"/>
  </w:num>
  <w:num w:numId="8" w16cid:durableId="1072579692">
    <w:abstractNumId w:val="5"/>
  </w:num>
  <w:num w:numId="9" w16cid:durableId="779448406">
    <w:abstractNumId w:val="26"/>
  </w:num>
  <w:num w:numId="10" w16cid:durableId="1642270753">
    <w:abstractNumId w:val="14"/>
  </w:num>
  <w:num w:numId="11" w16cid:durableId="605188631">
    <w:abstractNumId w:val="29"/>
  </w:num>
  <w:num w:numId="12" w16cid:durableId="1129937040">
    <w:abstractNumId w:val="8"/>
  </w:num>
  <w:num w:numId="13" w16cid:durableId="1748384317">
    <w:abstractNumId w:val="22"/>
  </w:num>
  <w:num w:numId="14" w16cid:durableId="1239513980">
    <w:abstractNumId w:val="13"/>
  </w:num>
  <w:num w:numId="15" w16cid:durableId="1462455392">
    <w:abstractNumId w:val="11"/>
  </w:num>
  <w:num w:numId="16" w16cid:durableId="1381396081">
    <w:abstractNumId w:val="28"/>
  </w:num>
  <w:num w:numId="17" w16cid:durableId="648898080">
    <w:abstractNumId w:val="1"/>
  </w:num>
  <w:num w:numId="18" w16cid:durableId="1986666706">
    <w:abstractNumId w:val="2"/>
  </w:num>
  <w:num w:numId="19" w16cid:durableId="1102798202">
    <w:abstractNumId w:val="17"/>
  </w:num>
  <w:num w:numId="20" w16cid:durableId="1356618041">
    <w:abstractNumId w:val="9"/>
  </w:num>
  <w:num w:numId="21" w16cid:durableId="1621568590">
    <w:abstractNumId w:val="21"/>
  </w:num>
  <w:num w:numId="22" w16cid:durableId="1321814400">
    <w:abstractNumId w:val="18"/>
  </w:num>
  <w:num w:numId="23" w16cid:durableId="1570117955">
    <w:abstractNumId w:val="0"/>
  </w:num>
  <w:num w:numId="24" w16cid:durableId="1726368427">
    <w:abstractNumId w:val="25"/>
  </w:num>
  <w:num w:numId="25" w16cid:durableId="674117168">
    <w:abstractNumId w:val="3"/>
  </w:num>
  <w:num w:numId="26" w16cid:durableId="715083258">
    <w:abstractNumId w:val="4"/>
  </w:num>
  <w:num w:numId="27" w16cid:durableId="1159080974">
    <w:abstractNumId w:val="23"/>
  </w:num>
  <w:num w:numId="28" w16cid:durableId="1616131323">
    <w:abstractNumId w:val="10"/>
  </w:num>
  <w:num w:numId="29" w16cid:durableId="1965580269">
    <w:abstractNumId w:val="6"/>
  </w:num>
  <w:num w:numId="30" w16cid:durableId="3576562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8"/>
    <w:rsid w:val="0000123F"/>
    <w:rsid w:val="00003930"/>
    <w:rsid w:val="00004C41"/>
    <w:rsid w:val="000106AA"/>
    <w:rsid w:val="000117B4"/>
    <w:rsid w:val="00013724"/>
    <w:rsid w:val="00023580"/>
    <w:rsid w:val="0002629A"/>
    <w:rsid w:val="000269C1"/>
    <w:rsid w:val="00030DAE"/>
    <w:rsid w:val="00033089"/>
    <w:rsid w:val="00033A74"/>
    <w:rsid w:val="000365EC"/>
    <w:rsid w:val="00037895"/>
    <w:rsid w:val="000407CD"/>
    <w:rsid w:val="00040B98"/>
    <w:rsid w:val="00042EDF"/>
    <w:rsid w:val="00043323"/>
    <w:rsid w:val="0005133E"/>
    <w:rsid w:val="0005292E"/>
    <w:rsid w:val="0005342F"/>
    <w:rsid w:val="00055256"/>
    <w:rsid w:val="00055E62"/>
    <w:rsid w:val="00056B4A"/>
    <w:rsid w:val="000570B5"/>
    <w:rsid w:val="000605FE"/>
    <w:rsid w:val="00060738"/>
    <w:rsid w:val="00064B13"/>
    <w:rsid w:val="00064E3A"/>
    <w:rsid w:val="0006578E"/>
    <w:rsid w:val="000709CB"/>
    <w:rsid w:val="00072F7F"/>
    <w:rsid w:val="00074CB9"/>
    <w:rsid w:val="00075675"/>
    <w:rsid w:val="00075DFB"/>
    <w:rsid w:val="00083628"/>
    <w:rsid w:val="000849EA"/>
    <w:rsid w:val="00085A18"/>
    <w:rsid w:val="000878BE"/>
    <w:rsid w:val="00091083"/>
    <w:rsid w:val="0009151D"/>
    <w:rsid w:val="00091CE3"/>
    <w:rsid w:val="0009235C"/>
    <w:rsid w:val="000945C8"/>
    <w:rsid w:val="00097605"/>
    <w:rsid w:val="00097938"/>
    <w:rsid w:val="00097C14"/>
    <w:rsid w:val="000A5095"/>
    <w:rsid w:val="000A5C13"/>
    <w:rsid w:val="000A649F"/>
    <w:rsid w:val="000A7FAA"/>
    <w:rsid w:val="000B0D37"/>
    <w:rsid w:val="000B1DC3"/>
    <w:rsid w:val="000B1DCD"/>
    <w:rsid w:val="000B3B8B"/>
    <w:rsid w:val="000B4434"/>
    <w:rsid w:val="000B4686"/>
    <w:rsid w:val="000B4E99"/>
    <w:rsid w:val="000B6BF0"/>
    <w:rsid w:val="000C163A"/>
    <w:rsid w:val="000C2918"/>
    <w:rsid w:val="000C3619"/>
    <w:rsid w:val="000C5680"/>
    <w:rsid w:val="000C6D16"/>
    <w:rsid w:val="000C7012"/>
    <w:rsid w:val="000C771F"/>
    <w:rsid w:val="000D0C24"/>
    <w:rsid w:val="000D0FB5"/>
    <w:rsid w:val="000D248C"/>
    <w:rsid w:val="000D3244"/>
    <w:rsid w:val="000D5DE4"/>
    <w:rsid w:val="000D63A7"/>
    <w:rsid w:val="000D70BB"/>
    <w:rsid w:val="000E017B"/>
    <w:rsid w:val="000E0927"/>
    <w:rsid w:val="000E0A94"/>
    <w:rsid w:val="000E22FE"/>
    <w:rsid w:val="000E7A05"/>
    <w:rsid w:val="000F0772"/>
    <w:rsid w:val="000F17DE"/>
    <w:rsid w:val="000F3F95"/>
    <w:rsid w:val="000F4499"/>
    <w:rsid w:val="000F5B4A"/>
    <w:rsid w:val="00102DB8"/>
    <w:rsid w:val="001054DE"/>
    <w:rsid w:val="00110282"/>
    <w:rsid w:val="00111288"/>
    <w:rsid w:val="00112220"/>
    <w:rsid w:val="00113F99"/>
    <w:rsid w:val="001149F3"/>
    <w:rsid w:val="00115207"/>
    <w:rsid w:val="001161C4"/>
    <w:rsid w:val="00116B28"/>
    <w:rsid w:val="00123035"/>
    <w:rsid w:val="00123209"/>
    <w:rsid w:val="00123BCA"/>
    <w:rsid w:val="00123D85"/>
    <w:rsid w:val="00125018"/>
    <w:rsid w:val="00125E1B"/>
    <w:rsid w:val="00130162"/>
    <w:rsid w:val="00132832"/>
    <w:rsid w:val="001340FC"/>
    <w:rsid w:val="00134732"/>
    <w:rsid w:val="00134FEF"/>
    <w:rsid w:val="001352E0"/>
    <w:rsid w:val="0014225B"/>
    <w:rsid w:val="00145A6B"/>
    <w:rsid w:val="00147185"/>
    <w:rsid w:val="00147A8B"/>
    <w:rsid w:val="00152828"/>
    <w:rsid w:val="00154218"/>
    <w:rsid w:val="00155C23"/>
    <w:rsid w:val="001618A3"/>
    <w:rsid w:val="00163BF5"/>
    <w:rsid w:val="00165AD5"/>
    <w:rsid w:val="00166FC2"/>
    <w:rsid w:val="00171F01"/>
    <w:rsid w:val="00174A31"/>
    <w:rsid w:val="0017782E"/>
    <w:rsid w:val="00177E2A"/>
    <w:rsid w:val="00180601"/>
    <w:rsid w:val="001809EE"/>
    <w:rsid w:val="001819ED"/>
    <w:rsid w:val="00181D4E"/>
    <w:rsid w:val="0018500F"/>
    <w:rsid w:val="00185AD7"/>
    <w:rsid w:val="00186914"/>
    <w:rsid w:val="00187597"/>
    <w:rsid w:val="001875E8"/>
    <w:rsid w:val="00187BC3"/>
    <w:rsid w:val="00190A07"/>
    <w:rsid w:val="001928CD"/>
    <w:rsid w:val="00192F4B"/>
    <w:rsid w:val="001944A5"/>
    <w:rsid w:val="001948C9"/>
    <w:rsid w:val="001A03C2"/>
    <w:rsid w:val="001A2013"/>
    <w:rsid w:val="001A22CB"/>
    <w:rsid w:val="001A38EE"/>
    <w:rsid w:val="001A5FED"/>
    <w:rsid w:val="001A65A4"/>
    <w:rsid w:val="001B1CEF"/>
    <w:rsid w:val="001B2482"/>
    <w:rsid w:val="001B2ED3"/>
    <w:rsid w:val="001B3247"/>
    <w:rsid w:val="001B32DB"/>
    <w:rsid w:val="001B443E"/>
    <w:rsid w:val="001B4C2C"/>
    <w:rsid w:val="001B5032"/>
    <w:rsid w:val="001B775B"/>
    <w:rsid w:val="001C152F"/>
    <w:rsid w:val="001C2F41"/>
    <w:rsid w:val="001C31E2"/>
    <w:rsid w:val="001C4498"/>
    <w:rsid w:val="001C534E"/>
    <w:rsid w:val="001C5356"/>
    <w:rsid w:val="001C5632"/>
    <w:rsid w:val="001C5B86"/>
    <w:rsid w:val="001C7093"/>
    <w:rsid w:val="001D1B46"/>
    <w:rsid w:val="001D23A6"/>
    <w:rsid w:val="001D2822"/>
    <w:rsid w:val="001D2861"/>
    <w:rsid w:val="001D2FB6"/>
    <w:rsid w:val="001D43DF"/>
    <w:rsid w:val="001D661F"/>
    <w:rsid w:val="001E0DAB"/>
    <w:rsid w:val="001E5A87"/>
    <w:rsid w:val="001F01CF"/>
    <w:rsid w:val="001F0452"/>
    <w:rsid w:val="001F0D74"/>
    <w:rsid w:val="001F2D8E"/>
    <w:rsid w:val="001F538A"/>
    <w:rsid w:val="001F5C57"/>
    <w:rsid w:val="001F72E5"/>
    <w:rsid w:val="00200B63"/>
    <w:rsid w:val="0020280B"/>
    <w:rsid w:val="00206DDD"/>
    <w:rsid w:val="00210FB7"/>
    <w:rsid w:val="00211E6B"/>
    <w:rsid w:val="00212FAA"/>
    <w:rsid w:val="0021463D"/>
    <w:rsid w:val="00214906"/>
    <w:rsid w:val="00216821"/>
    <w:rsid w:val="00222853"/>
    <w:rsid w:val="00223042"/>
    <w:rsid w:val="00226418"/>
    <w:rsid w:val="002310E8"/>
    <w:rsid w:val="00233312"/>
    <w:rsid w:val="0023724A"/>
    <w:rsid w:val="002400DC"/>
    <w:rsid w:val="002429BF"/>
    <w:rsid w:val="00242F52"/>
    <w:rsid w:val="00246113"/>
    <w:rsid w:val="002511F6"/>
    <w:rsid w:val="00251F2B"/>
    <w:rsid w:val="002521CA"/>
    <w:rsid w:val="00255E06"/>
    <w:rsid w:val="00256224"/>
    <w:rsid w:val="0026591C"/>
    <w:rsid w:val="002725EE"/>
    <w:rsid w:val="00272EC4"/>
    <w:rsid w:val="00274BFD"/>
    <w:rsid w:val="0027744A"/>
    <w:rsid w:val="00280960"/>
    <w:rsid w:val="00280A32"/>
    <w:rsid w:val="002819D1"/>
    <w:rsid w:val="00281F0B"/>
    <w:rsid w:val="002838B8"/>
    <w:rsid w:val="00283C4D"/>
    <w:rsid w:val="0028519A"/>
    <w:rsid w:val="00285877"/>
    <w:rsid w:val="0029014F"/>
    <w:rsid w:val="0029240B"/>
    <w:rsid w:val="00297BCB"/>
    <w:rsid w:val="002A138E"/>
    <w:rsid w:val="002A17D9"/>
    <w:rsid w:val="002A5323"/>
    <w:rsid w:val="002A5592"/>
    <w:rsid w:val="002A56E6"/>
    <w:rsid w:val="002A683C"/>
    <w:rsid w:val="002A6A87"/>
    <w:rsid w:val="002A7A8F"/>
    <w:rsid w:val="002B0467"/>
    <w:rsid w:val="002B6BA3"/>
    <w:rsid w:val="002B70AB"/>
    <w:rsid w:val="002B7990"/>
    <w:rsid w:val="002C08DE"/>
    <w:rsid w:val="002C0D35"/>
    <w:rsid w:val="002C277E"/>
    <w:rsid w:val="002C3A58"/>
    <w:rsid w:val="002C5C8F"/>
    <w:rsid w:val="002D2395"/>
    <w:rsid w:val="002D27F2"/>
    <w:rsid w:val="002D2DAA"/>
    <w:rsid w:val="002D386E"/>
    <w:rsid w:val="002D4D48"/>
    <w:rsid w:val="002D60E6"/>
    <w:rsid w:val="002D6530"/>
    <w:rsid w:val="002D7432"/>
    <w:rsid w:val="002D76FF"/>
    <w:rsid w:val="002E0288"/>
    <w:rsid w:val="002E5061"/>
    <w:rsid w:val="002F05C3"/>
    <w:rsid w:val="002F1105"/>
    <w:rsid w:val="002F3E2C"/>
    <w:rsid w:val="002F40AB"/>
    <w:rsid w:val="002F6A22"/>
    <w:rsid w:val="003009B3"/>
    <w:rsid w:val="00305EF6"/>
    <w:rsid w:val="00305FB3"/>
    <w:rsid w:val="00306141"/>
    <w:rsid w:val="00307BD5"/>
    <w:rsid w:val="003106C1"/>
    <w:rsid w:val="0031663A"/>
    <w:rsid w:val="00317976"/>
    <w:rsid w:val="00320C17"/>
    <w:rsid w:val="00322C82"/>
    <w:rsid w:val="00322EF9"/>
    <w:rsid w:val="00330D53"/>
    <w:rsid w:val="003315F5"/>
    <w:rsid w:val="00333E1E"/>
    <w:rsid w:val="00334074"/>
    <w:rsid w:val="00334526"/>
    <w:rsid w:val="00340564"/>
    <w:rsid w:val="00345522"/>
    <w:rsid w:val="00350008"/>
    <w:rsid w:val="00352273"/>
    <w:rsid w:val="00355342"/>
    <w:rsid w:val="0035574B"/>
    <w:rsid w:val="00355F52"/>
    <w:rsid w:val="0035730B"/>
    <w:rsid w:val="0036346F"/>
    <w:rsid w:val="00364297"/>
    <w:rsid w:val="00365A24"/>
    <w:rsid w:val="00365D3E"/>
    <w:rsid w:val="00365DF1"/>
    <w:rsid w:val="00367D32"/>
    <w:rsid w:val="00371BF4"/>
    <w:rsid w:val="00372646"/>
    <w:rsid w:val="00372894"/>
    <w:rsid w:val="00372D93"/>
    <w:rsid w:val="00377777"/>
    <w:rsid w:val="00377E31"/>
    <w:rsid w:val="0038143E"/>
    <w:rsid w:val="0038367B"/>
    <w:rsid w:val="00383712"/>
    <w:rsid w:val="0038579C"/>
    <w:rsid w:val="003858FC"/>
    <w:rsid w:val="00385BE7"/>
    <w:rsid w:val="00387F5C"/>
    <w:rsid w:val="00391818"/>
    <w:rsid w:val="00392BD3"/>
    <w:rsid w:val="00395DCA"/>
    <w:rsid w:val="00396781"/>
    <w:rsid w:val="0039752B"/>
    <w:rsid w:val="003A0768"/>
    <w:rsid w:val="003A2447"/>
    <w:rsid w:val="003A27DD"/>
    <w:rsid w:val="003A3FB9"/>
    <w:rsid w:val="003A62C4"/>
    <w:rsid w:val="003B111C"/>
    <w:rsid w:val="003B4A0F"/>
    <w:rsid w:val="003B5881"/>
    <w:rsid w:val="003B5D99"/>
    <w:rsid w:val="003B6F06"/>
    <w:rsid w:val="003C2144"/>
    <w:rsid w:val="003C3C29"/>
    <w:rsid w:val="003C516B"/>
    <w:rsid w:val="003C51E0"/>
    <w:rsid w:val="003C574E"/>
    <w:rsid w:val="003C5B06"/>
    <w:rsid w:val="003C66BA"/>
    <w:rsid w:val="003C7781"/>
    <w:rsid w:val="003D0715"/>
    <w:rsid w:val="003D1842"/>
    <w:rsid w:val="003D1C01"/>
    <w:rsid w:val="003D332A"/>
    <w:rsid w:val="003D48A4"/>
    <w:rsid w:val="003E02D4"/>
    <w:rsid w:val="003E57AC"/>
    <w:rsid w:val="003E57C6"/>
    <w:rsid w:val="003E7718"/>
    <w:rsid w:val="003F05D7"/>
    <w:rsid w:val="003F1F30"/>
    <w:rsid w:val="003F20B7"/>
    <w:rsid w:val="003F2554"/>
    <w:rsid w:val="003F2E2D"/>
    <w:rsid w:val="003F305C"/>
    <w:rsid w:val="003F351A"/>
    <w:rsid w:val="003F473F"/>
    <w:rsid w:val="003F50D7"/>
    <w:rsid w:val="003F64B5"/>
    <w:rsid w:val="003F6C01"/>
    <w:rsid w:val="003F70B1"/>
    <w:rsid w:val="003F7304"/>
    <w:rsid w:val="003F7E5C"/>
    <w:rsid w:val="004017BB"/>
    <w:rsid w:val="004018E4"/>
    <w:rsid w:val="004045A7"/>
    <w:rsid w:val="00410E45"/>
    <w:rsid w:val="00413301"/>
    <w:rsid w:val="00420293"/>
    <w:rsid w:val="00421DA5"/>
    <w:rsid w:val="004232A4"/>
    <w:rsid w:val="004232BF"/>
    <w:rsid w:val="004270CA"/>
    <w:rsid w:val="00430348"/>
    <w:rsid w:val="0043088C"/>
    <w:rsid w:val="004308FC"/>
    <w:rsid w:val="00431A6D"/>
    <w:rsid w:val="00432043"/>
    <w:rsid w:val="00432EDD"/>
    <w:rsid w:val="004336E6"/>
    <w:rsid w:val="004339B2"/>
    <w:rsid w:val="004353A2"/>
    <w:rsid w:val="0043562F"/>
    <w:rsid w:val="004356D9"/>
    <w:rsid w:val="00435DE6"/>
    <w:rsid w:val="00435ED9"/>
    <w:rsid w:val="00437572"/>
    <w:rsid w:val="004449CC"/>
    <w:rsid w:val="0044564D"/>
    <w:rsid w:val="00447103"/>
    <w:rsid w:val="00447E36"/>
    <w:rsid w:val="00453958"/>
    <w:rsid w:val="00454400"/>
    <w:rsid w:val="00455026"/>
    <w:rsid w:val="00456081"/>
    <w:rsid w:val="0046055E"/>
    <w:rsid w:val="00460DEC"/>
    <w:rsid w:val="00462E6D"/>
    <w:rsid w:val="0046540E"/>
    <w:rsid w:val="00466B23"/>
    <w:rsid w:val="0046758E"/>
    <w:rsid w:val="00470229"/>
    <w:rsid w:val="004709FA"/>
    <w:rsid w:val="0047120D"/>
    <w:rsid w:val="0047151A"/>
    <w:rsid w:val="00471725"/>
    <w:rsid w:val="004717DF"/>
    <w:rsid w:val="00472654"/>
    <w:rsid w:val="00473FC5"/>
    <w:rsid w:val="00474ABD"/>
    <w:rsid w:val="00474DB5"/>
    <w:rsid w:val="0048296B"/>
    <w:rsid w:val="00487A96"/>
    <w:rsid w:val="00491148"/>
    <w:rsid w:val="00492346"/>
    <w:rsid w:val="00492692"/>
    <w:rsid w:val="004936C4"/>
    <w:rsid w:val="00494122"/>
    <w:rsid w:val="004945F8"/>
    <w:rsid w:val="0049612D"/>
    <w:rsid w:val="00497B33"/>
    <w:rsid w:val="004A0650"/>
    <w:rsid w:val="004A0A30"/>
    <w:rsid w:val="004A1346"/>
    <w:rsid w:val="004A455C"/>
    <w:rsid w:val="004A4FA9"/>
    <w:rsid w:val="004A6F31"/>
    <w:rsid w:val="004B1A22"/>
    <w:rsid w:val="004B3AAB"/>
    <w:rsid w:val="004B6849"/>
    <w:rsid w:val="004B7A28"/>
    <w:rsid w:val="004C32D1"/>
    <w:rsid w:val="004C574E"/>
    <w:rsid w:val="004C5A0A"/>
    <w:rsid w:val="004C5A69"/>
    <w:rsid w:val="004C5DD0"/>
    <w:rsid w:val="004D060A"/>
    <w:rsid w:val="004E4C48"/>
    <w:rsid w:val="004E5076"/>
    <w:rsid w:val="004F2475"/>
    <w:rsid w:val="004F5925"/>
    <w:rsid w:val="00501FD7"/>
    <w:rsid w:val="00502472"/>
    <w:rsid w:val="005034DD"/>
    <w:rsid w:val="00503AAA"/>
    <w:rsid w:val="00503F91"/>
    <w:rsid w:val="005109AC"/>
    <w:rsid w:val="00512134"/>
    <w:rsid w:val="00512A76"/>
    <w:rsid w:val="00512DB0"/>
    <w:rsid w:val="00512EF4"/>
    <w:rsid w:val="00514A28"/>
    <w:rsid w:val="00514BFC"/>
    <w:rsid w:val="0051556A"/>
    <w:rsid w:val="00520329"/>
    <w:rsid w:val="00521EA5"/>
    <w:rsid w:val="00524510"/>
    <w:rsid w:val="00524D60"/>
    <w:rsid w:val="00525458"/>
    <w:rsid w:val="0052765D"/>
    <w:rsid w:val="00527BB9"/>
    <w:rsid w:val="00527C27"/>
    <w:rsid w:val="00527D71"/>
    <w:rsid w:val="00530BB4"/>
    <w:rsid w:val="00536FEE"/>
    <w:rsid w:val="005377E6"/>
    <w:rsid w:val="00537C53"/>
    <w:rsid w:val="00540976"/>
    <w:rsid w:val="00541CFB"/>
    <w:rsid w:val="00543744"/>
    <w:rsid w:val="00543FFF"/>
    <w:rsid w:val="00545B1D"/>
    <w:rsid w:val="00547CBF"/>
    <w:rsid w:val="005519F6"/>
    <w:rsid w:val="00555922"/>
    <w:rsid w:val="0055705B"/>
    <w:rsid w:val="00563C80"/>
    <w:rsid w:val="005656C3"/>
    <w:rsid w:val="00566D1C"/>
    <w:rsid w:val="00566FC4"/>
    <w:rsid w:val="0057173B"/>
    <w:rsid w:val="00572FBD"/>
    <w:rsid w:val="005734E1"/>
    <w:rsid w:val="00576AE7"/>
    <w:rsid w:val="00577CBC"/>
    <w:rsid w:val="00580D88"/>
    <w:rsid w:val="005814EE"/>
    <w:rsid w:val="005845B5"/>
    <w:rsid w:val="00584976"/>
    <w:rsid w:val="00590644"/>
    <w:rsid w:val="00591C68"/>
    <w:rsid w:val="00594B39"/>
    <w:rsid w:val="00595161"/>
    <w:rsid w:val="005976CA"/>
    <w:rsid w:val="0059786F"/>
    <w:rsid w:val="00597E63"/>
    <w:rsid w:val="005A0045"/>
    <w:rsid w:val="005A1D89"/>
    <w:rsid w:val="005A2415"/>
    <w:rsid w:val="005A2D2E"/>
    <w:rsid w:val="005A2F2E"/>
    <w:rsid w:val="005A36AE"/>
    <w:rsid w:val="005A4B2C"/>
    <w:rsid w:val="005A509A"/>
    <w:rsid w:val="005A5B66"/>
    <w:rsid w:val="005A5EDF"/>
    <w:rsid w:val="005A6568"/>
    <w:rsid w:val="005A7ADA"/>
    <w:rsid w:val="005B079B"/>
    <w:rsid w:val="005B1DE6"/>
    <w:rsid w:val="005B1F6B"/>
    <w:rsid w:val="005B613F"/>
    <w:rsid w:val="005B7D1B"/>
    <w:rsid w:val="005D069A"/>
    <w:rsid w:val="005D0C9A"/>
    <w:rsid w:val="005D0D2A"/>
    <w:rsid w:val="005D0D6F"/>
    <w:rsid w:val="005D2797"/>
    <w:rsid w:val="005D45F8"/>
    <w:rsid w:val="005D546D"/>
    <w:rsid w:val="005D5C41"/>
    <w:rsid w:val="005D76E1"/>
    <w:rsid w:val="005D7A67"/>
    <w:rsid w:val="005D7ECE"/>
    <w:rsid w:val="005E1CD0"/>
    <w:rsid w:val="005E3E48"/>
    <w:rsid w:val="005E497A"/>
    <w:rsid w:val="005E61FD"/>
    <w:rsid w:val="005F0F9C"/>
    <w:rsid w:val="005F30AE"/>
    <w:rsid w:val="00601150"/>
    <w:rsid w:val="00602508"/>
    <w:rsid w:val="006043AA"/>
    <w:rsid w:val="006046EC"/>
    <w:rsid w:val="006058B6"/>
    <w:rsid w:val="006065D2"/>
    <w:rsid w:val="006071A2"/>
    <w:rsid w:val="00610487"/>
    <w:rsid w:val="006114DE"/>
    <w:rsid w:val="00612934"/>
    <w:rsid w:val="006131A8"/>
    <w:rsid w:val="00613407"/>
    <w:rsid w:val="00621AB1"/>
    <w:rsid w:val="00621BF1"/>
    <w:rsid w:val="0062370C"/>
    <w:rsid w:val="0062628A"/>
    <w:rsid w:val="00630B8B"/>
    <w:rsid w:val="00631591"/>
    <w:rsid w:val="00632904"/>
    <w:rsid w:val="00635382"/>
    <w:rsid w:val="00635AC8"/>
    <w:rsid w:val="00636A8D"/>
    <w:rsid w:val="0064187F"/>
    <w:rsid w:val="00641B30"/>
    <w:rsid w:val="006431AA"/>
    <w:rsid w:val="00644131"/>
    <w:rsid w:val="00644628"/>
    <w:rsid w:val="00644B39"/>
    <w:rsid w:val="00644D1D"/>
    <w:rsid w:val="006463E2"/>
    <w:rsid w:val="0065068D"/>
    <w:rsid w:val="0065110C"/>
    <w:rsid w:val="00651AEC"/>
    <w:rsid w:val="0065220F"/>
    <w:rsid w:val="006529F5"/>
    <w:rsid w:val="00652EBD"/>
    <w:rsid w:val="00655241"/>
    <w:rsid w:val="00656300"/>
    <w:rsid w:val="0065736B"/>
    <w:rsid w:val="006575A2"/>
    <w:rsid w:val="00657808"/>
    <w:rsid w:val="0066065B"/>
    <w:rsid w:val="0066201B"/>
    <w:rsid w:val="006635AE"/>
    <w:rsid w:val="006657ED"/>
    <w:rsid w:val="006661A9"/>
    <w:rsid w:val="006672A6"/>
    <w:rsid w:val="0067511D"/>
    <w:rsid w:val="00675E56"/>
    <w:rsid w:val="00676A7B"/>
    <w:rsid w:val="00676E75"/>
    <w:rsid w:val="0067700F"/>
    <w:rsid w:val="00681A98"/>
    <w:rsid w:val="006827AB"/>
    <w:rsid w:val="00682F8C"/>
    <w:rsid w:val="00683503"/>
    <w:rsid w:val="00691D2C"/>
    <w:rsid w:val="00691F32"/>
    <w:rsid w:val="006951EA"/>
    <w:rsid w:val="006972A0"/>
    <w:rsid w:val="006A01B3"/>
    <w:rsid w:val="006A51C8"/>
    <w:rsid w:val="006A7CB9"/>
    <w:rsid w:val="006B0608"/>
    <w:rsid w:val="006B103A"/>
    <w:rsid w:val="006B3DA5"/>
    <w:rsid w:val="006C15D5"/>
    <w:rsid w:val="006C29A9"/>
    <w:rsid w:val="006D1B06"/>
    <w:rsid w:val="006D322A"/>
    <w:rsid w:val="006D49AB"/>
    <w:rsid w:val="006D65E7"/>
    <w:rsid w:val="006E0075"/>
    <w:rsid w:val="006E150F"/>
    <w:rsid w:val="006F0112"/>
    <w:rsid w:val="006F0725"/>
    <w:rsid w:val="006F3C1D"/>
    <w:rsid w:val="006F43D4"/>
    <w:rsid w:val="006F4CE9"/>
    <w:rsid w:val="00700C4F"/>
    <w:rsid w:val="00701B83"/>
    <w:rsid w:val="007022A8"/>
    <w:rsid w:val="0070266C"/>
    <w:rsid w:val="00702747"/>
    <w:rsid w:val="007029CD"/>
    <w:rsid w:val="0070308F"/>
    <w:rsid w:val="007036C3"/>
    <w:rsid w:val="00712211"/>
    <w:rsid w:val="00715C1F"/>
    <w:rsid w:val="00717350"/>
    <w:rsid w:val="00720198"/>
    <w:rsid w:val="0072182A"/>
    <w:rsid w:val="00722812"/>
    <w:rsid w:val="00724E3B"/>
    <w:rsid w:val="007251EB"/>
    <w:rsid w:val="00725933"/>
    <w:rsid w:val="00726EC6"/>
    <w:rsid w:val="00730CF5"/>
    <w:rsid w:val="00732CCA"/>
    <w:rsid w:val="0073311C"/>
    <w:rsid w:val="007336B1"/>
    <w:rsid w:val="00735B92"/>
    <w:rsid w:val="00735BEA"/>
    <w:rsid w:val="00737954"/>
    <w:rsid w:val="00737C77"/>
    <w:rsid w:val="00737FAB"/>
    <w:rsid w:val="0074172D"/>
    <w:rsid w:val="007428C3"/>
    <w:rsid w:val="00743511"/>
    <w:rsid w:val="007445F1"/>
    <w:rsid w:val="00745DF3"/>
    <w:rsid w:val="007462F1"/>
    <w:rsid w:val="0074725E"/>
    <w:rsid w:val="00747675"/>
    <w:rsid w:val="00750935"/>
    <w:rsid w:val="00752840"/>
    <w:rsid w:val="00753269"/>
    <w:rsid w:val="00754289"/>
    <w:rsid w:val="00755B0E"/>
    <w:rsid w:val="00755DB9"/>
    <w:rsid w:val="007565E5"/>
    <w:rsid w:val="00756A5E"/>
    <w:rsid w:val="00756F3F"/>
    <w:rsid w:val="007573D3"/>
    <w:rsid w:val="00762316"/>
    <w:rsid w:val="00764FAD"/>
    <w:rsid w:val="00765A8B"/>
    <w:rsid w:val="00766A37"/>
    <w:rsid w:val="007673D1"/>
    <w:rsid w:val="0077185B"/>
    <w:rsid w:val="00772137"/>
    <w:rsid w:val="007722B3"/>
    <w:rsid w:val="007744DD"/>
    <w:rsid w:val="00781E60"/>
    <w:rsid w:val="007861C6"/>
    <w:rsid w:val="00786F60"/>
    <w:rsid w:val="00791BE5"/>
    <w:rsid w:val="0079229F"/>
    <w:rsid w:val="00795C86"/>
    <w:rsid w:val="0079625D"/>
    <w:rsid w:val="007979C5"/>
    <w:rsid w:val="007A084D"/>
    <w:rsid w:val="007A2E9B"/>
    <w:rsid w:val="007A32B7"/>
    <w:rsid w:val="007A3B61"/>
    <w:rsid w:val="007A4225"/>
    <w:rsid w:val="007A668D"/>
    <w:rsid w:val="007A7807"/>
    <w:rsid w:val="007B1672"/>
    <w:rsid w:val="007B46D0"/>
    <w:rsid w:val="007B6887"/>
    <w:rsid w:val="007B72CF"/>
    <w:rsid w:val="007C2935"/>
    <w:rsid w:val="007C2EEC"/>
    <w:rsid w:val="007C4AC5"/>
    <w:rsid w:val="007C5008"/>
    <w:rsid w:val="007C6598"/>
    <w:rsid w:val="007D0693"/>
    <w:rsid w:val="007D39FB"/>
    <w:rsid w:val="007D63FA"/>
    <w:rsid w:val="007E110F"/>
    <w:rsid w:val="007E2159"/>
    <w:rsid w:val="007F0152"/>
    <w:rsid w:val="007F1497"/>
    <w:rsid w:val="007F2CD8"/>
    <w:rsid w:val="007F3236"/>
    <w:rsid w:val="007F49EE"/>
    <w:rsid w:val="007F4C56"/>
    <w:rsid w:val="007F72DF"/>
    <w:rsid w:val="007F73D6"/>
    <w:rsid w:val="007F7AF1"/>
    <w:rsid w:val="007F7D2F"/>
    <w:rsid w:val="00801C14"/>
    <w:rsid w:val="00801FD6"/>
    <w:rsid w:val="008043A8"/>
    <w:rsid w:val="008049F4"/>
    <w:rsid w:val="00810F52"/>
    <w:rsid w:val="0081287A"/>
    <w:rsid w:val="00812C63"/>
    <w:rsid w:val="008139ED"/>
    <w:rsid w:val="00814897"/>
    <w:rsid w:val="00814B40"/>
    <w:rsid w:val="008154A8"/>
    <w:rsid w:val="00815848"/>
    <w:rsid w:val="0082265A"/>
    <w:rsid w:val="00825FE3"/>
    <w:rsid w:val="0083153A"/>
    <w:rsid w:val="008319BF"/>
    <w:rsid w:val="00833054"/>
    <w:rsid w:val="00833F34"/>
    <w:rsid w:val="00834401"/>
    <w:rsid w:val="0083617F"/>
    <w:rsid w:val="008371FF"/>
    <w:rsid w:val="008375F4"/>
    <w:rsid w:val="0084248F"/>
    <w:rsid w:val="00843E7C"/>
    <w:rsid w:val="00844123"/>
    <w:rsid w:val="0084427D"/>
    <w:rsid w:val="008469BB"/>
    <w:rsid w:val="00847B83"/>
    <w:rsid w:val="0085239E"/>
    <w:rsid w:val="00853072"/>
    <w:rsid w:val="00853775"/>
    <w:rsid w:val="00855071"/>
    <w:rsid w:val="00855A4B"/>
    <w:rsid w:val="008565CF"/>
    <w:rsid w:val="00857CB7"/>
    <w:rsid w:val="00857FAC"/>
    <w:rsid w:val="00860A53"/>
    <w:rsid w:val="00860D0A"/>
    <w:rsid w:val="00861657"/>
    <w:rsid w:val="00862813"/>
    <w:rsid w:val="00862BE6"/>
    <w:rsid w:val="00862D48"/>
    <w:rsid w:val="008659DB"/>
    <w:rsid w:val="00866E44"/>
    <w:rsid w:val="00870796"/>
    <w:rsid w:val="00876056"/>
    <w:rsid w:val="00876AFE"/>
    <w:rsid w:val="00876D35"/>
    <w:rsid w:val="008770B5"/>
    <w:rsid w:val="00880E52"/>
    <w:rsid w:val="008836BF"/>
    <w:rsid w:val="00883771"/>
    <w:rsid w:val="00883CF7"/>
    <w:rsid w:val="00883DA1"/>
    <w:rsid w:val="00884019"/>
    <w:rsid w:val="00885038"/>
    <w:rsid w:val="008856D2"/>
    <w:rsid w:val="00890862"/>
    <w:rsid w:val="00893DB8"/>
    <w:rsid w:val="00894D20"/>
    <w:rsid w:val="00894F64"/>
    <w:rsid w:val="008A27F3"/>
    <w:rsid w:val="008A2DE2"/>
    <w:rsid w:val="008A66BF"/>
    <w:rsid w:val="008B066D"/>
    <w:rsid w:val="008B0D01"/>
    <w:rsid w:val="008B3A33"/>
    <w:rsid w:val="008B54A4"/>
    <w:rsid w:val="008C0BE9"/>
    <w:rsid w:val="008C1445"/>
    <w:rsid w:val="008C24D6"/>
    <w:rsid w:val="008C2EB8"/>
    <w:rsid w:val="008C39B2"/>
    <w:rsid w:val="008C3B79"/>
    <w:rsid w:val="008D014F"/>
    <w:rsid w:val="008D1CB9"/>
    <w:rsid w:val="008D4727"/>
    <w:rsid w:val="008D6FBB"/>
    <w:rsid w:val="008D74CB"/>
    <w:rsid w:val="008E0238"/>
    <w:rsid w:val="008E1F3B"/>
    <w:rsid w:val="008E3044"/>
    <w:rsid w:val="008E353F"/>
    <w:rsid w:val="008E6406"/>
    <w:rsid w:val="008F0997"/>
    <w:rsid w:val="008F0ABD"/>
    <w:rsid w:val="008F2236"/>
    <w:rsid w:val="008F2985"/>
    <w:rsid w:val="008F4C56"/>
    <w:rsid w:val="009030D6"/>
    <w:rsid w:val="00904B61"/>
    <w:rsid w:val="00904E3A"/>
    <w:rsid w:val="00905A3B"/>
    <w:rsid w:val="00906E56"/>
    <w:rsid w:val="00910DC1"/>
    <w:rsid w:val="009127ED"/>
    <w:rsid w:val="00912948"/>
    <w:rsid w:val="009130E0"/>
    <w:rsid w:val="00913DD6"/>
    <w:rsid w:val="00914720"/>
    <w:rsid w:val="00915AAE"/>
    <w:rsid w:val="009171A4"/>
    <w:rsid w:val="009207E1"/>
    <w:rsid w:val="0092217D"/>
    <w:rsid w:val="00922980"/>
    <w:rsid w:val="009266A0"/>
    <w:rsid w:val="00931ED7"/>
    <w:rsid w:val="00932779"/>
    <w:rsid w:val="00932F1A"/>
    <w:rsid w:val="00933814"/>
    <w:rsid w:val="0093450A"/>
    <w:rsid w:val="00935664"/>
    <w:rsid w:val="00936378"/>
    <w:rsid w:val="00937CFF"/>
    <w:rsid w:val="00940360"/>
    <w:rsid w:val="00940D51"/>
    <w:rsid w:val="00946892"/>
    <w:rsid w:val="0095485B"/>
    <w:rsid w:val="00954C7D"/>
    <w:rsid w:val="00955660"/>
    <w:rsid w:val="00955A64"/>
    <w:rsid w:val="009627F5"/>
    <w:rsid w:val="0096534F"/>
    <w:rsid w:val="00967FCB"/>
    <w:rsid w:val="00971FDB"/>
    <w:rsid w:val="009723C2"/>
    <w:rsid w:val="00972724"/>
    <w:rsid w:val="00972F24"/>
    <w:rsid w:val="00975BCB"/>
    <w:rsid w:val="00980476"/>
    <w:rsid w:val="00980D70"/>
    <w:rsid w:val="00982882"/>
    <w:rsid w:val="00982A95"/>
    <w:rsid w:val="009860EA"/>
    <w:rsid w:val="00986876"/>
    <w:rsid w:val="00987520"/>
    <w:rsid w:val="00992EEF"/>
    <w:rsid w:val="0099666A"/>
    <w:rsid w:val="009970A9"/>
    <w:rsid w:val="009A0472"/>
    <w:rsid w:val="009A327D"/>
    <w:rsid w:val="009A453D"/>
    <w:rsid w:val="009A6204"/>
    <w:rsid w:val="009A63D3"/>
    <w:rsid w:val="009B115B"/>
    <w:rsid w:val="009B1A09"/>
    <w:rsid w:val="009B34DF"/>
    <w:rsid w:val="009B3B84"/>
    <w:rsid w:val="009B3EE0"/>
    <w:rsid w:val="009B70A8"/>
    <w:rsid w:val="009C283C"/>
    <w:rsid w:val="009C33BA"/>
    <w:rsid w:val="009C475E"/>
    <w:rsid w:val="009C5E91"/>
    <w:rsid w:val="009D250B"/>
    <w:rsid w:val="009D3B02"/>
    <w:rsid w:val="009D5A4F"/>
    <w:rsid w:val="009D5FC0"/>
    <w:rsid w:val="009D60A0"/>
    <w:rsid w:val="009D6265"/>
    <w:rsid w:val="009D6602"/>
    <w:rsid w:val="009D751D"/>
    <w:rsid w:val="009E0323"/>
    <w:rsid w:val="009E4F3C"/>
    <w:rsid w:val="009E5085"/>
    <w:rsid w:val="009E5F95"/>
    <w:rsid w:val="009E6B2A"/>
    <w:rsid w:val="009E7107"/>
    <w:rsid w:val="009E7531"/>
    <w:rsid w:val="009F005E"/>
    <w:rsid w:val="009F2C0F"/>
    <w:rsid w:val="009F2FA2"/>
    <w:rsid w:val="009F7645"/>
    <w:rsid w:val="009F7748"/>
    <w:rsid w:val="00A00DBA"/>
    <w:rsid w:val="00A00FD2"/>
    <w:rsid w:val="00A021D5"/>
    <w:rsid w:val="00A10E69"/>
    <w:rsid w:val="00A1275A"/>
    <w:rsid w:val="00A12D00"/>
    <w:rsid w:val="00A13698"/>
    <w:rsid w:val="00A144D5"/>
    <w:rsid w:val="00A14737"/>
    <w:rsid w:val="00A16E56"/>
    <w:rsid w:val="00A2168F"/>
    <w:rsid w:val="00A21F4C"/>
    <w:rsid w:val="00A21FBC"/>
    <w:rsid w:val="00A2295E"/>
    <w:rsid w:val="00A24A3B"/>
    <w:rsid w:val="00A25ADE"/>
    <w:rsid w:val="00A2652F"/>
    <w:rsid w:val="00A33207"/>
    <w:rsid w:val="00A346BC"/>
    <w:rsid w:val="00A3717C"/>
    <w:rsid w:val="00A377BE"/>
    <w:rsid w:val="00A37E13"/>
    <w:rsid w:val="00A42961"/>
    <w:rsid w:val="00A43FAA"/>
    <w:rsid w:val="00A5070B"/>
    <w:rsid w:val="00A50D8B"/>
    <w:rsid w:val="00A51D62"/>
    <w:rsid w:val="00A51DBE"/>
    <w:rsid w:val="00A52F11"/>
    <w:rsid w:val="00A52F92"/>
    <w:rsid w:val="00A5491D"/>
    <w:rsid w:val="00A54C21"/>
    <w:rsid w:val="00A56EFF"/>
    <w:rsid w:val="00A61465"/>
    <w:rsid w:val="00A62552"/>
    <w:rsid w:val="00A62E9D"/>
    <w:rsid w:val="00A63D05"/>
    <w:rsid w:val="00A63FD4"/>
    <w:rsid w:val="00A64719"/>
    <w:rsid w:val="00A64DA5"/>
    <w:rsid w:val="00A66C30"/>
    <w:rsid w:val="00A701EE"/>
    <w:rsid w:val="00A72EEF"/>
    <w:rsid w:val="00A74D93"/>
    <w:rsid w:val="00A75BC7"/>
    <w:rsid w:val="00A77A7B"/>
    <w:rsid w:val="00A80283"/>
    <w:rsid w:val="00A83446"/>
    <w:rsid w:val="00A85739"/>
    <w:rsid w:val="00A863A6"/>
    <w:rsid w:val="00A86C77"/>
    <w:rsid w:val="00A90BEB"/>
    <w:rsid w:val="00A92E67"/>
    <w:rsid w:val="00A93E4E"/>
    <w:rsid w:val="00A975DE"/>
    <w:rsid w:val="00AA4D8C"/>
    <w:rsid w:val="00AA5025"/>
    <w:rsid w:val="00AA68E5"/>
    <w:rsid w:val="00AB02A9"/>
    <w:rsid w:val="00AB1A45"/>
    <w:rsid w:val="00AB3F1D"/>
    <w:rsid w:val="00AB698E"/>
    <w:rsid w:val="00AC4250"/>
    <w:rsid w:val="00AC5C30"/>
    <w:rsid w:val="00AC6CF8"/>
    <w:rsid w:val="00AC752D"/>
    <w:rsid w:val="00AC7644"/>
    <w:rsid w:val="00AD0510"/>
    <w:rsid w:val="00AD1743"/>
    <w:rsid w:val="00AD44C3"/>
    <w:rsid w:val="00AD77D3"/>
    <w:rsid w:val="00AD7FE2"/>
    <w:rsid w:val="00AE1B85"/>
    <w:rsid w:val="00AE1F99"/>
    <w:rsid w:val="00AE2377"/>
    <w:rsid w:val="00AE3834"/>
    <w:rsid w:val="00AE602F"/>
    <w:rsid w:val="00AE735B"/>
    <w:rsid w:val="00AE7CBC"/>
    <w:rsid w:val="00AF2146"/>
    <w:rsid w:val="00AF359C"/>
    <w:rsid w:val="00AF36A2"/>
    <w:rsid w:val="00AF36BA"/>
    <w:rsid w:val="00AF399C"/>
    <w:rsid w:val="00AF4345"/>
    <w:rsid w:val="00AF44AD"/>
    <w:rsid w:val="00B0256B"/>
    <w:rsid w:val="00B10820"/>
    <w:rsid w:val="00B11F17"/>
    <w:rsid w:val="00B1445D"/>
    <w:rsid w:val="00B15691"/>
    <w:rsid w:val="00B15C21"/>
    <w:rsid w:val="00B17219"/>
    <w:rsid w:val="00B209F5"/>
    <w:rsid w:val="00B26DB0"/>
    <w:rsid w:val="00B26F9D"/>
    <w:rsid w:val="00B27E00"/>
    <w:rsid w:val="00B335D5"/>
    <w:rsid w:val="00B35A28"/>
    <w:rsid w:val="00B35EF6"/>
    <w:rsid w:val="00B35F65"/>
    <w:rsid w:val="00B3751D"/>
    <w:rsid w:val="00B40B20"/>
    <w:rsid w:val="00B427E0"/>
    <w:rsid w:val="00B43A87"/>
    <w:rsid w:val="00B43BAE"/>
    <w:rsid w:val="00B46D20"/>
    <w:rsid w:val="00B479CE"/>
    <w:rsid w:val="00B479E3"/>
    <w:rsid w:val="00B53969"/>
    <w:rsid w:val="00B55480"/>
    <w:rsid w:val="00B62227"/>
    <w:rsid w:val="00B6342F"/>
    <w:rsid w:val="00B63DF4"/>
    <w:rsid w:val="00B63E53"/>
    <w:rsid w:val="00B65AB7"/>
    <w:rsid w:val="00B66E23"/>
    <w:rsid w:val="00B70900"/>
    <w:rsid w:val="00B709DC"/>
    <w:rsid w:val="00B7167D"/>
    <w:rsid w:val="00B744FF"/>
    <w:rsid w:val="00B74C5D"/>
    <w:rsid w:val="00B7526E"/>
    <w:rsid w:val="00B76693"/>
    <w:rsid w:val="00B768FB"/>
    <w:rsid w:val="00B7767B"/>
    <w:rsid w:val="00B77F04"/>
    <w:rsid w:val="00B8208B"/>
    <w:rsid w:val="00B8321C"/>
    <w:rsid w:val="00B83B77"/>
    <w:rsid w:val="00B858A3"/>
    <w:rsid w:val="00B927DA"/>
    <w:rsid w:val="00B92B75"/>
    <w:rsid w:val="00B92DD2"/>
    <w:rsid w:val="00B97083"/>
    <w:rsid w:val="00BA1C39"/>
    <w:rsid w:val="00BA1F95"/>
    <w:rsid w:val="00BA2363"/>
    <w:rsid w:val="00BA278C"/>
    <w:rsid w:val="00BA295A"/>
    <w:rsid w:val="00BA2C1F"/>
    <w:rsid w:val="00BA4A76"/>
    <w:rsid w:val="00BA5DB8"/>
    <w:rsid w:val="00BA5F60"/>
    <w:rsid w:val="00BA7666"/>
    <w:rsid w:val="00BB2586"/>
    <w:rsid w:val="00BB2C3D"/>
    <w:rsid w:val="00BB36F3"/>
    <w:rsid w:val="00BC00F4"/>
    <w:rsid w:val="00BC0F67"/>
    <w:rsid w:val="00BC2059"/>
    <w:rsid w:val="00BC216C"/>
    <w:rsid w:val="00BD1459"/>
    <w:rsid w:val="00BD211F"/>
    <w:rsid w:val="00BD4AB4"/>
    <w:rsid w:val="00BD62F0"/>
    <w:rsid w:val="00BD6F49"/>
    <w:rsid w:val="00BD768A"/>
    <w:rsid w:val="00BE025F"/>
    <w:rsid w:val="00BE15B7"/>
    <w:rsid w:val="00BE1B14"/>
    <w:rsid w:val="00BE3DA3"/>
    <w:rsid w:val="00BE5B67"/>
    <w:rsid w:val="00BE5C60"/>
    <w:rsid w:val="00BE63BA"/>
    <w:rsid w:val="00BE6A6F"/>
    <w:rsid w:val="00BF4182"/>
    <w:rsid w:val="00BF68A9"/>
    <w:rsid w:val="00C01A8A"/>
    <w:rsid w:val="00C038B4"/>
    <w:rsid w:val="00C045DA"/>
    <w:rsid w:val="00C06671"/>
    <w:rsid w:val="00C07175"/>
    <w:rsid w:val="00C0730A"/>
    <w:rsid w:val="00C11005"/>
    <w:rsid w:val="00C110AF"/>
    <w:rsid w:val="00C1213B"/>
    <w:rsid w:val="00C21368"/>
    <w:rsid w:val="00C21C04"/>
    <w:rsid w:val="00C24A18"/>
    <w:rsid w:val="00C25C27"/>
    <w:rsid w:val="00C306BB"/>
    <w:rsid w:val="00C35F4B"/>
    <w:rsid w:val="00C36B1E"/>
    <w:rsid w:val="00C41997"/>
    <w:rsid w:val="00C425A0"/>
    <w:rsid w:val="00C434D0"/>
    <w:rsid w:val="00C43509"/>
    <w:rsid w:val="00C44181"/>
    <w:rsid w:val="00C457F1"/>
    <w:rsid w:val="00C47578"/>
    <w:rsid w:val="00C47E5F"/>
    <w:rsid w:val="00C519E9"/>
    <w:rsid w:val="00C54E69"/>
    <w:rsid w:val="00C621A0"/>
    <w:rsid w:val="00C6294F"/>
    <w:rsid w:val="00C6337E"/>
    <w:rsid w:val="00C64F27"/>
    <w:rsid w:val="00C65B55"/>
    <w:rsid w:val="00C669F4"/>
    <w:rsid w:val="00C73F0D"/>
    <w:rsid w:val="00C74EA5"/>
    <w:rsid w:val="00C76657"/>
    <w:rsid w:val="00C80A0E"/>
    <w:rsid w:val="00C83445"/>
    <w:rsid w:val="00C8402F"/>
    <w:rsid w:val="00C872FF"/>
    <w:rsid w:val="00C906D8"/>
    <w:rsid w:val="00C919AB"/>
    <w:rsid w:val="00C91F06"/>
    <w:rsid w:val="00C92025"/>
    <w:rsid w:val="00C95292"/>
    <w:rsid w:val="00C957B6"/>
    <w:rsid w:val="00C95FC0"/>
    <w:rsid w:val="00CA0A90"/>
    <w:rsid w:val="00CA2406"/>
    <w:rsid w:val="00CA3A85"/>
    <w:rsid w:val="00CA6B6E"/>
    <w:rsid w:val="00CA772F"/>
    <w:rsid w:val="00CB0EE7"/>
    <w:rsid w:val="00CB1409"/>
    <w:rsid w:val="00CB17BE"/>
    <w:rsid w:val="00CB22FE"/>
    <w:rsid w:val="00CB2A02"/>
    <w:rsid w:val="00CB354F"/>
    <w:rsid w:val="00CC1066"/>
    <w:rsid w:val="00CC305D"/>
    <w:rsid w:val="00CC33F7"/>
    <w:rsid w:val="00CC397A"/>
    <w:rsid w:val="00CC39B5"/>
    <w:rsid w:val="00CC4C19"/>
    <w:rsid w:val="00CC4F85"/>
    <w:rsid w:val="00CC79AB"/>
    <w:rsid w:val="00CC7EEF"/>
    <w:rsid w:val="00CD4186"/>
    <w:rsid w:val="00CD59E7"/>
    <w:rsid w:val="00CE27FA"/>
    <w:rsid w:val="00CE2C16"/>
    <w:rsid w:val="00CE2E07"/>
    <w:rsid w:val="00CE3214"/>
    <w:rsid w:val="00CE4093"/>
    <w:rsid w:val="00CE4841"/>
    <w:rsid w:val="00CE5BBB"/>
    <w:rsid w:val="00CF43F0"/>
    <w:rsid w:val="00D010CB"/>
    <w:rsid w:val="00D03368"/>
    <w:rsid w:val="00D07026"/>
    <w:rsid w:val="00D10A90"/>
    <w:rsid w:val="00D14B04"/>
    <w:rsid w:val="00D14C0D"/>
    <w:rsid w:val="00D14C88"/>
    <w:rsid w:val="00D1642A"/>
    <w:rsid w:val="00D22C49"/>
    <w:rsid w:val="00D23B6D"/>
    <w:rsid w:val="00D24608"/>
    <w:rsid w:val="00D254ED"/>
    <w:rsid w:val="00D31A90"/>
    <w:rsid w:val="00D321AF"/>
    <w:rsid w:val="00D331E3"/>
    <w:rsid w:val="00D343B9"/>
    <w:rsid w:val="00D36B86"/>
    <w:rsid w:val="00D375EC"/>
    <w:rsid w:val="00D37C03"/>
    <w:rsid w:val="00D42345"/>
    <w:rsid w:val="00D461F6"/>
    <w:rsid w:val="00D46C19"/>
    <w:rsid w:val="00D473D6"/>
    <w:rsid w:val="00D47472"/>
    <w:rsid w:val="00D47812"/>
    <w:rsid w:val="00D5047F"/>
    <w:rsid w:val="00D52EF4"/>
    <w:rsid w:val="00D573CD"/>
    <w:rsid w:val="00D57431"/>
    <w:rsid w:val="00D63646"/>
    <w:rsid w:val="00D64B1C"/>
    <w:rsid w:val="00D66F13"/>
    <w:rsid w:val="00D71528"/>
    <w:rsid w:val="00D724AE"/>
    <w:rsid w:val="00D745B3"/>
    <w:rsid w:val="00D76292"/>
    <w:rsid w:val="00D76D04"/>
    <w:rsid w:val="00D81287"/>
    <w:rsid w:val="00D825A1"/>
    <w:rsid w:val="00D85B2B"/>
    <w:rsid w:val="00D860E3"/>
    <w:rsid w:val="00D90C0E"/>
    <w:rsid w:val="00D90EB9"/>
    <w:rsid w:val="00D97779"/>
    <w:rsid w:val="00DA0A78"/>
    <w:rsid w:val="00DA3AA1"/>
    <w:rsid w:val="00DA3E5E"/>
    <w:rsid w:val="00DA57F4"/>
    <w:rsid w:val="00DA6A32"/>
    <w:rsid w:val="00DB01E1"/>
    <w:rsid w:val="00DB03CC"/>
    <w:rsid w:val="00DC1472"/>
    <w:rsid w:val="00DC1FEC"/>
    <w:rsid w:val="00DC3560"/>
    <w:rsid w:val="00DC3B85"/>
    <w:rsid w:val="00DD1214"/>
    <w:rsid w:val="00DD2D1D"/>
    <w:rsid w:val="00DD319F"/>
    <w:rsid w:val="00DD3396"/>
    <w:rsid w:val="00DD464C"/>
    <w:rsid w:val="00DD57B5"/>
    <w:rsid w:val="00DD6986"/>
    <w:rsid w:val="00DD7089"/>
    <w:rsid w:val="00DD73E6"/>
    <w:rsid w:val="00DE055A"/>
    <w:rsid w:val="00DE0734"/>
    <w:rsid w:val="00DE3B16"/>
    <w:rsid w:val="00DE6634"/>
    <w:rsid w:val="00DF135A"/>
    <w:rsid w:val="00DF55AB"/>
    <w:rsid w:val="00DF58CC"/>
    <w:rsid w:val="00DF7B37"/>
    <w:rsid w:val="00E00148"/>
    <w:rsid w:val="00E03961"/>
    <w:rsid w:val="00E05571"/>
    <w:rsid w:val="00E0592A"/>
    <w:rsid w:val="00E0669A"/>
    <w:rsid w:val="00E107DA"/>
    <w:rsid w:val="00E11530"/>
    <w:rsid w:val="00E1303E"/>
    <w:rsid w:val="00E1593C"/>
    <w:rsid w:val="00E15E99"/>
    <w:rsid w:val="00E16224"/>
    <w:rsid w:val="00E16F58"/>
    <w:rsid w:val="00E2198B"/>
    <w:rsid w:val="00E22B10"/>
    <w:rsid w:val="00E24AFA"/>
    <w:rsid w:val="00E31E2D"/>
    <w:rsid w:val="00E32373"/>
    <w:rsid w:val="00E3390C"/>
    <w:rsid w:val="00E34593"/>
    <w:rsid w:val="00E35A73"/>
    <w:rsid w:val="00E35EE1"/>
    <w:rsid w:val="00E41502"/>
    <w:rsid w:val="00E43097"/>
    <w:rsid w:val="00E43401"/>
    <w:rsid w:val="00E43985"/>
    <w:rsid w:val="00E44300"/>
    <w:rsid w:val="00E464DC"/>
    <w:rsid w:val="00E478D3"/>
    <w:rsid w:val="00E50020"/>
    <w:rsid w:val="00E50D7D"/>
    <w:rsid w:val="00E53840"/>
    <w:rsid w:val="00E53A9A"/>
    <w:rsid w:val="00E56A8B"/>
    <w:rsid w:val="00E56EAA"/>
    <w:rsid w:val="00E60808"/>
    <w:rsid w:val="00E610D7"/>
    <w:rsid w:val="00E62D30"/>
    <w:rsid w:val="00E63278"/>
    <w:rsid w:val="00E6695C"/>
    <w:rsid w:val="00E72AE5"/>
    <w:rsid w:val="00E73CF1"/>
    <w:rsid w:val="00E741D8"/>
    <w:rsid w:val="00E75FA8"/>
    <w:rsid w:val="00E7669E"/>
    <w:rsid w:val="00E77489"/>
    <w:rsid w:val="00E77B80"/>
    <w:rsid w:val="00E77D73"/>
    <w:rsid w:val="00E81747"/>
    <w:rsid w:val="00E91562"/>
    <w:rsid w:val="00E97328"/>
    <w:rsid w:val="00EA38B8"/>
    <w:rsid w:val="00EA4450"/>
    <w:rsid w:val="00EA50D0"/>
    <w:rsid w:val="00EA5548"/>
    <w:rsid w:val="00EA5707"/>
    <w:rsid w:val="00EA7E78"/>
    <w:rsid w:val="00EB06E2"/>
    <w:rsid w:val="00EB07D8"/>
    <w:rsid w:val="00EB2187"/>
    <w:rsid w:val="00EB311F"/>
    <w:rsid w:val="00EB41B1"/>
    <w:rsid w:val="00EB52E0"/>
    <w:rsid w:val="00EB5A99"/>
    <w:rsid w:val="00ED2193"/>
    <w:rsid w:val="00ED3B92"/>
    <w:rsid w:val="00ED3C2F"/>
    <w:rsid w:val="00ED4034"/>
    <w:rsid w:val="00ED4CE9"/>
    <w:rsid w:val="00ED5ED3"/>
    <w:rsid w:val="00ED64E9"/>
    <w:rsid w:val="00EE2212"/>
    <w:rsid w:val="00EE28DC"/>
    <w:rsid w:val="00EE2A11"/>
    <w:rsid w:val="00EE2E69"/>
    <w:rsid w:val="00EE680B"/>
    <w:rsid w:val="00EE72C9"/>
    <w:rsid w:val="00EF1574"/>
    <w:rsid w:val="00EF5839"/>
    <w:rsid w:val="00EF7E39"/>
    <w:rsid w:val="00F000EC"/>
    <w:rsid w:val="00F0054B"/>
    <w:rsid w:val="00F00FB6"/>
    <w:rsid w:val="00F0156C"/>
    <w:rsid w:val="00F02EE9"/>
    <w:rsid w:val="00F0632E"/>
    <w:rsid w:val="00F11473"/>
    <w:rsid w:val="00F13269"/>
    <w:rsid w:val="00F14901"/>
    <w:rsid w:val="00F2059B"/>
    <w:rsid w:val="00F26AFD"/>
    <w:rsid w:val="00F26D49"/>
    <w:rsid w:val="00F27899"/>
    <w:rsid w:val="00F30F6B"/>
    <w:rsid w:val="00F34FCA"/>
    <w:rsid w:val="00F3596E"/>
    <w:rsid w:val="00F35A4F"/>
    <w:rsid w:val="00F366ED"/>
    <w:rsid w:val="00F409D0"/>
    <w:rsid w:val="00F40F01"/>
    <w:rsid w:val="00F4289D"/>
    <w:rsid w:val="00F43086"/>
    <w:rsid w:val="00F45574"/>
    <w:rsid w:val="00F45D6E"/>
    <w:rsid w:val="00F46096"/>
    <w:rsid w:val="00F46B80"/>
    <w:rsid w:val="00F4720C"/>
    <w:rsid w:val="00F552BD"/>
    <w:rsid w:val="00F55A80"/>
    <w:rsid w:val="00F55FBC"/>
    <w:rsid w:val="00F5687E"/>
    <w:rsid w:val="00F56CCA"/>
    <w:rsid w:val="00F57741"/>
    <w:rsid w:val="00F57B1E"/>
    <w:rsid w:val="00F61861"/>
    <w:rsid w:val="00F66FA7"/>
    <w:rsid w:val="00F70277"/>
    <w:rsid w:val="00F71998"/>
    <w:rsid w:val="00F72EA2"/>
    <w:rsid w:val="00F744D8"/>
    <w:rsid w:val="00F77908"/>
    <w:rsid w:val="00F8384B"/>
    <w:rsid w:val="00F85F53"/>
    <w:rsid w:val="00F8619A"/>
    <w:rsid w:val="00F86B93"/>
    <w:rsid w:val="00F87244"/>
    <w:rsid w:val="00F90405"/>
    <w:rsid w:val="00F938AD"/>
    <w:rsid w:val="00F93A40"/>
    <w:rsid w:val="00F9422C"/>
    <w:rsid w:val="00F96D19"/>
    <w:rsid w:val="00F96DCC"/>
    <w:rsid w:val="00FA4213"/>
    <w:rsid w:val="00FA59B0"/>
    <w:rsid w:val="00FA6D04"/>
    <w:rsid w:val="00FA7277"/>
    <w:rsid w:val="00FB00ED"/>
    <w:rsid w:val="00FB1D6A"/>
    <w:rsid w:val="00FB4322"/>
    <w:rsid w:val="00FB478B"/>
    <w:rsid w:val="00FB4ADC"/>
    <w:rsid w:val="00FB65A1"/>
    <w:rsid w:val="00FC0973"/>
    <w:rsid w:val="00FC1C43"/>
    <w:rsid w:val="00FC38C6"/>
    <w:rsid w:val="00FC49BC"/>
    <w:rsid w:val="00FC50CF"/>
    <w:rsid w:val="00FC6455"/>
    <w:rsid w:val="00FC7A30"/>
    <w:rsid w:val="00FC7E12"/>
    <w:rsid w:val="00FD2022"/>
    <w:rsid w:val="00FD44D9"/>
    <w:rsid w:val="00FD72BF"/>
    <w:rsid w:val="00FE111F"/>
    <w:rsid w:val="00FE1239"/>
    <w:rsid w:val="00FE30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E35B"/>
  <w15:chartTrackingRefBased/>
  <w15:docId w15:val="{DF57EEC3-9914-4C57-9AE9-9355FE9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6CF8"/>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27E00"/>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6BA3"/>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27E0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27E0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27E0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27E0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27E0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7E0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4F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4FA9"/>
    <w:rPr>
      <w:rFonts w:ascii="Segoe UI" w:hAnsi="Segoe UI" w:cs="Segoe UI"/>
      <w:sz w:val="18"/>
      <w:szCs w:val="18"/>
    </w:rPr>
  </w:style>
  <w:style w:type="paragraph" w:styleId="Lgende">
    <w:name w:val="caption"/>
    <w:basedOn w:val="Normal"/>
    <w:next w:val="Normal"/>
    <w:uiPriority w:val="35"/>
    <w:unhideWhenUsed/>
    <w:qFormat/>
    <w:rsid w:val="00EE28DC"/>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A90"/>
    <w:rPr>
      <w:color w:val="0563C1" w:themeColor="hyperlink"/>
      <w:u w:val="single"/>
    </w:rPr>
  </w:style>
  <w:style w:type="character" w:styleId="Mentionnonrsolue">
    <w:name w:val="Unresolved Mention"/>
    <w:basedOn w:val="Policepardfaut"/>
    <w:uiPriority w:val="99"/>
    <w:semiHidden/>
    <w:unhideWhenUsed/>
    <w:rsid w:val="00D31A90"/>
    <w:rPr>
      <w:color w:val="605E5C"/>
      <w:shd w:val="clear" w:color="auto" w:fill="E1DFDD"/>
    </w:rPr>
  </w:style>
  <w:style w:type="character" w:styleId="Lienhypertextesuivivisit">
    <w:name w:val="FollowedHyperlink"/>
    <w:basedOn w:val="Policepardfaut"/>
    <w:uiPriority w:val="99"/>
    <w:semiHidden/>
    <w:unhideWhenUsed/>
    <w:rsid w:val="00D31A90"/>
    <w:rPr>
      <w:color w:val="954F72" w:themeColor="followedHyperlink"/>
      <w:u w:val="single"/>
    </w:rPr>
  </w:style>
  <w:style w:type="character" w:styleId="Textedelespacerserv">
    <w:name w:val="Placeholder Text"/>
    <w:basedOn w:val="Policepardfaut"/>
    <w:uiPriority w:val="99"/>
    <w:semiHidden/>
    <w:rsid w:val="00B744FF"/>
    <w:rPr>
      <w:color w:val="808080"/>
    </w:rPr>
  </w:style>
  <w:style w:type="paragraph" w:styleId="Paragraphedeliste">
    <w:name w:val="List Paragraph"/>
    <w:basedOn w:val="Normal"/>
    <w:uiPriority w:val="34"/>
    <w:qFormat/>
    <w:rsid w:val="00524D60"/>
    <w:pPr>
      <w:ind w:left="720"/>
      <w:contextualSpacing/>
    </w:pPr>
  </w:style>
  <w:style w:type="character" w:customStyle="1" w:styleId="hgkelc">
    <w:name w:val="hgkelc"/>
    <w:basedOn w:val="Policepardfaut"/>
    <w:rsid w:val="00AE602F"/>
  </w:style>
  <w:style w:type="paragraph" w:styleId="PrformatHTML">
    <w:name w:val="HTML Preformatted"/>
    <w:basedOn w:val="Normal"/>
    <w:link w:val="PrformatHTMLCar"/>
    <w:uiPriority w:val="99"/>
    <w:semiHidden/>
    <w:unhideWhenUsed/>
    <w:rsid w:val="0046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6540E"/>
    <w:rPr>
      <w:rFonts w:ascii="Courier New" w:eastAsia="Times New Roman" w:hAnsi="Courier New" w:cs="Courier New"/>
      <w:sz w:val="20"/>
      <w:szCs w:val="20"/>
    </w:rPr>
  </w:style>
  <w:style w:type="character" w:styleId="lev">
    <w:name w:val="Strong"/>
    <w:basedOn w:val="Policepardfaut"/>
    <w:uiPriority w:val="22"/>
    <w:qFormat/>
    <w:rsid w:val="008E0238"/>
    <w:rPr>
      <w:b/>
      <w:bCs/>
    </w:rPr>
  </w:style>
  <w:style w:type="character" w:customStyle="1" w:styleId="Titre1Car">
    <w:name w:val="Titre 1 Car"/>
    <w:basedOn w:val="Policepardfaut"/>
    <w:link w:val="Titre1"/>
    <w:uiPriority w:val="9"/>
    <w:rsid w:val="00AC6CF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C6CF8"/>
    <w:pPr>
      <w:outlineLvl w:val="9"/>
    </w:pPr>
  </w:style>
  <w:style w:type="paragraph" w:styleId="TM2">
    <w:name w:val="toc 2"/>
    <w:basedOn w:val="Normal"/>
    <w:next w:val="Normal"/>
    <w:autoRedefine/>
    <w:uiPriority w:val="39"/>
    <w:unhideWhenUsed/>
    <w:rsid w:val="00AC6CF8"/>
    <w:pPr>
      <w:spacing w:after="100"/>
      <w:ind w:left="220"/>
    </w:pPr>
    <w:rPr>
      <w:rFonts w:cs="Times New Roman"/>
    </w:rPr>
  </w:style>
  <w:style w:type="paragraph" w:styleId="TM1">
    <w:name w:val="toc 1"/>
    <w:basedOn w:val="Normal"/>
    <w:next w:val="Normal"/>
    <w:autoRedefine/>
    <w:uiPriority w:val="39"/>
    <w:unhideWhenUsed/>
    <w:rsid w:val="00AC6CF8"/>
    <w:pPr>
      <w:spacing w:after="100"/>
    </w:pPr>
    <w:rPr>
      <w:rFonts w:cs="Times New Roman"/>
    </w:rPr>
  </w:style>
  <w:style w:type="paragraph" w:styleId="TM3">
    <w:name w:val="toc 3"/>
    <w:basedOn w:val="Normal"/>
    <w:next w:val="Normal"/>
    <w:autoRedefine/>
    <w:uiPriority w:val="39"/>
    <w:unhideWhenUsed/>
    <w:rsid w:val="00C74EA5"/>
    <w:pPr>
      <w:tabs>
        <w:tab w:val="left" w:pos="567"/>
        <w:tab w:val="left" w:pos="709"/>
      </w:tabs>
      <w:spacing w:after="100"/>
      <w:ind w:left="221"/>
    </w:pPr>
    <w:rPr>
      <w:rFonts w:cs="Times New Roman"/>
    </w:rPr>
  </w:style>
  <w:style w:type="character" w:customStyle="1" w:styleId="Titre3Car">
    <w:name w:val="Titre 3 Car"/>
    <w:basedOn w:val="Policepardfaut"/>
    <w:link w:val="Titre3"/>
    <w:uiPriority w:val="9"/>
    <w:rsid w:val="002B6BA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944A5"/>
    <w:pPr>
      <w:tabs>
        <w:tab w:val="center" w:pos="4536"/>
        <w:tab w:val="right" w:pos="9072"/>
      </w:tabs>
      <w:spacing w:after="0" w:line="240" w:lineRule="auto"/>
    </w:pPr>
  </w:style>
  <w:style w:type="character" w:customStyle="1" w:styleId="En-tteCar">
    <w:name w:val="En-tête Car"/>
    <w:basedOn w:val="Policepardfaut"/>
    <w:link w:val="En-tte"/>
    <w:uiPriority w:val="99"/>
    <w:rsid w:val="001944A5"/>
  </w:style>
  <w:style w:type="paragraph" w:styleId="Pieddepage">
    <w:name w:val="footer"/>
    <w:basedOn w:val="Normal"/>
    <w:link w:val="PieddepageCar"/>
    <w:uiPriority w:val="99"/>
    <w:unhideWhenUsed/>
    <w:rsid w:val="001944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44A5"/>
  </w:style>
  <w:style w:type="table" w:styleId="Grilledutableau">
    <w:name w:val="Table Grid"/>
    <w:basedOn w:val="TableauNormal"/>
    <w:uiPriority w:val="39"/>
    <w:rsid w:val="00837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BF68A9"/>
    <w:pPr>
      <w:spacing w:after="200" w:line="276" w:lineRule="auto"/>
    </w:pPr>
    <w:rPr>
      <w:rFonts w:eastAsiaTheme="minorHAnsi"/>
      <w:lang w:eastAsia="en-US"/>
    </w:rPr>
  </w:style>
  <w:style w:type="paragraph" w:customStyle="1" w:styleId="Default">
    <w:name w:val="Default"/>
    <w:rsid w:val="00631591"/>
    <w:pPr>
      <w:autoSpaceDE w:val="0"/>
      <w:autoSpaceDN w:val="0"/>
      <w:adjustRightInd w:val="0"/>
      <w:spacing w:after="0" w:line="240" w:lineRule="auto"/>
    </w:pPr>
    <w:rPr>
      <w:rFonts w:ascii="Charis SIL" w:hAnsi="Charis SIL" w:cs="Charis SIL"/>
      <w:color w:val="000000"/>
      <w:sz w:val="24"/>
      <w:szCs w:val="24"/>
    </w:rPr>
  </w:style>
  <w:style w:type="character" w:customStyle="1" w:styleId="Titre2Car">
    <w:name w:val="Titre 2 Car"/>
    <w:basedOn w:val="Policepardfaut"/>
    <w:link w:val="Titre2"/>
    <w:uiPriority w:val="9"/>
    <w:rsid w:val="00B27E00"/>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5B079B"/>
    <w:pPr>
      <w:spacing w:after="0"/>
    </w:pPr>
  </w:style>
  <w:style w:type="character" w:customStyle="1" w:styleId="Titre4Car">
    <w:name w:val="Titre 4 Car"/>
    <w:basedOn w:val="Policepardfaut"/>
    <w:link w:val="Titre4"/>
    <w:uiPriority w:val="9"/>
    <w:rsid w:val="00B27E0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27E0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27E0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27E0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27E0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7E00"/>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2C2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357">
      <w:bodyDiv w:val="1"/>
      <w:marLeft w:val="0"/>
      <w:marRight w:val="0"/>
      <w:marTop w:val="0"/>
      <w:marBottom w:val="0"/>
      <w:divBdr>
        <w:top w:val="none" w:sz="0" w:space="0" w:color="auto"/>
        <w:left w:val="none" w:sz="0" w:space="0" w:color="auto"/>
        <w:bottom w:val="none" w:sz="0" w:space="0" w:color="auto"/>
        <w:right w:val="none" w:sz="0" w:space="0" w:color="auto"/>
      </w:divBdr>
    </w:div>
    <w:div w:id="25522072">
      <w:bodyDiv w:val="1"/>
      <w:marLeft w:val="0"/>
      <w:marRight w:val="0"/>
      <w:marTop w:val="0"/>
      <w:marBottom w:val="0"/>
      <w:divBdr>
        <w:top w:val="none" w:sz="0" w:space="0" w:color="auto"/>
        <w:left w:val="none" w:sz="0" w:space="0" w:color="auto"/>
        <w:bottom w:val="none" w:sz="0" w:space="0" w:color="auto"/>
        <w:right w:val="none" w:sz="0" w:space="0" w:color="auto"/>
      </w:divBdr>
    </w:div>
    <w:div w:id="37559251">
      <w:bodyDiv w:val="1"/>
      <w:marLeft w:val="0"/>
      <w:marRight w:val="0"/>
      <w:marTop w:val="0"/>
      <w:marBottom w:val="0"/>
      <w:divBdr>
        <w:top w:val="none" w:sz="0" w:space="0" w:color="auto"/>
        <w:left w:val="none" w:sz="0" w:space="0" w:color="auto"/>
        <w:bottom w:val="none" w:sz="0" w:space="0" w:color="auto"/>
        <w:right w:val="none" w:sz="0" w:space="0" w:color="auto"/>
      </w:divBdr>
    </w:div>
    <w:div w:id="66847505">
      <w:bodyDiv w:val="1"/>
      <w:marLeft w:val="0"/>
      <w:marRight w:val="0"/>
      <w:marTop w:val="0"/>
      <w:marBottom w:val="0"/>
      <w:divBdr>
        <w:top w:val="none" w:sz="0" w:space="0" w:color="auto"/>
        <w:left w:val="none" w:sz="0" w:space="0" w:color="auto"/>
        <w:bottom w:val="none" w:sz="0" w:space="0" w:color="auto"/>
        <w:right w:val="none" w:sz="0" w:space="0" w:color="auto"/>
      </w:divBdr>
    </w:div>
    <w:div w:id="92283823">
      <w:bodyDiv w:val="1"/>
      <w:marLeft w:val="0"/>
      <w:marRight w:val="0"/>
      <w:marTop w:val="0"/>
      <w:marBottom w:val="0"/>
      <w:divBdr>
        <w:top w:val="none" w:sz="0" w:space="0" w:color="auto"/>
        <w:left w:val="none" w:sz="0" w:space="0" w:color="auto"/>
        <w:bottom w:val="none" w:sz="0" w:space="0" w:color="auto"/>
        <w:right w:val="none" w:sz="0" w:space="0" w:color="auto"/>
      </w:divBdr>
    </w:div>
    <w:div w:id="140777161">
      <w:bodyDiv w:val="1"/>
      <w:marLeft w:val="0"/>
      <w:marRight w:val="0"/>
      <w:marTop w:val="0"/>
      <w:marBottom w:val="0"/>
      <w:divBdr>
        <w:top w:val="none" w:sz="0" w:space="0" w:color="auto"/>
        <w:left w:val="none" w:sz="0" w:space="0" w:color="auto"/>
        <w:bottom w:val="none" w:sz="0" w:space="0" w:color="auto"/>
        <w:right w:val="none" w:sz="0" w:space="0" w:color="auto"/>
      </w:divBdr>
    </w:div>
    <w:div w:id="436827775">
      <w:bodyDiv w:val="1"/>
      <w:marLeft w:val="0"/>
      <w:marRight w:val="0"/>
      <w:marTop w:val="0"/>
      <w:marBottom w:val="0"/>
      <w:divBdr>
        <w:top w:val="none" w:sz="0" w:space="0" w:color="auto"/>
        <w:left w:val="none" w:sz="0" w:space="0" w:color="auto"/>
        <w:bottom w:val="none" w:sz="0" w:space="0" w:color="auto"/>
        <w:right w:val="none" w:sz="0" w:space="0" w:color="auto"/>
      </w:divBdr>
    </w:div>
    <w:div w:id="564491435">
      <w:bodyDiv w:val="1"/>
      <w:marLeft w:val="0"/>
      <w:marRight w:val="0"/>
      <w:marTop w:val="0"/>
      <w:marBottom w:val="0"/>
      <w:divBdr>
        <w:top w:val="none" w:sz="0" w:space="0" w:color="auto"/>
        <w:left w:val="none" w:sz="0" w:space="0" w:color="auto"/>
        <w:bottom w:val="none" w:sz="0" w:space="0" w:color="auto"/>
        <w:right w:val="none" w:sz="0" w:space="0" w:color="auto"/>
      </w:divBdr>
    </w:div>
    <w:div w:id="588587932">
      <w:bodyDiv w:val="1"/>
      <w:marLeft w:val="0"/>
      <w:marRight w:val="0"/>
      <w:marTop w:val="0"/>
      <w:marBottom w:val="0"/>
      <w:divBdr>
        <w:top w:val="none" w:sz="0" w:space="0" w:color="auto"/>
        <w:left w:val="none" w:sz="0" w:space="0" w:color="auto"/>
        <w:bottom w:val="none" w:sz="0" w:space="0" w:color="auto"/>
        <w:right w:val="none" w:sz="0" w:space="0" w:color="auto"/>
      </w:divBdr>
    </w:div>
    <w:div w:id="605423914">
      <w:bodyDiv w:val="1"/>
      <w:marLeft w:val="0"/>
      <w:marRight w:val="0"/>
      <w:marTop w:val="0"/>
      <w:marBottom w:val="0"/>
      <w:divBdr>
        <w:top w:val="none" w:sz="0" w:space="0" w:color="auto"/>
        <w:left w:val="none" w:sz="0" w:space="0" w:color="auto"/>
        <w:bottom w:val="none" w:sz="0" w:space="0" w:color="auto"/>
        <w:right w:val="none" w:sz="0" w:space="0" w:color="auto"/>
      </w:divBdr>
    </w:div>
    <w:div w:id="642736181">
      <w:bodyDiv w:val="1"/>
      <w:marLeft w:val="0"/>
      <w:marRight w:val="0"/>
      <w:marTop w:val="0"/>
      <w:marBottom w:val="0"/>
      <w:divBdr>
        <w:top w:val="none" w:sz="0" w:space="0" w:color="auto"/>
        <w:left w:val="none" w:sz="0" w:space="0" w:color="auto"/>
        <w:bottom w:val="none" w:sz="0" w:space="0" w:color="auto"/>
        <w:right w:val="none" w:sz="0" w:space="0" w:color="auto"/>
      </w:divBdr>
    </w:div>
    <w:div w:id="730543134">
      <w:bodyDiv w:val="1"/>
      <w:marLeft w:val="0"/>
      <w:marRight w:val="0"/>
      <w:marTop w:val="0"/>
      <w:marBottom w:val="0"/>
      <w:divBdr>
        <w:top w:val="none" w:sz="0" w:space="0" w:color="auto"/>
        <w:left w:val="none" w:sz="0" w:space="0" w:color="auto"/>
        <w:bottom w:val="none" w:sz="0" w:space="0" w:color="auto"/>
        <w:right w:val="none" w:sz="0" w:space="0" w:color="auto"/>
      </w:divBdr>
    </w:div>
    <w:div w:id="778795802">
      <w:bodyDiv w:val="1"/>
      <w:marLeft w:val="0"/>
      <w:marRight w:val="0"/>
      <w:marTop w:val="0"/>
      <w:marBottom w:val="0"/>
      <w:divBdr>
        <w:top w:val="none" w:sz="0" w:space="0" w:color="auto"/>
        <w:left w:val="none" w:sz="0" w:space="0" w:color="auto"/>
        <w:bottom w:val="none" w:sz="0" w:space="0" w:color="auto"/>
        <w:right w:val="none" w:sz="0" w:space="0" w:color="auto"/>
      </w:divBdr>
    </w:div>
    <w:div w:id="853148257">
      <w:bodyDiv w:val="1"/>
      <w:marLeft w:val="0"/>
      <w:marRight w:val="0"/>
      <w:marTop w:val="0"/>
      <w:marBottom w:val="0"/>
      <w:divBdr>
        <w:top w:val="none" w:sz="0" w:space="0" w:color="auto"/>
        <w:left w:val="none" w:sz="0" w:space="0" w:color="auto"/>
        <w:bottom w:val="none" w:sz="0" w:space="0" w:color="auto"/>
        <w:right w:val="none" w:sz="0" w:space="0" w:color="auto"/>
      </w:divBdr>
    </w:div>
    <w:div w:id="1016925072">
      <w:bodyDiv w:val="1"/>
      <w:marLeft w:val="0"/>
      <w:marRight w:val="0"/>
      <w:marTop w:val="0"/>
      <w:marBottom w:val="0"/>
      <w:divBdr>
        <w:top w:val="none" w:sz="0" w:space="0" w:color="auto"/>
        <w:left w:val="none" w:sz="0" w:space="0" w:color="auto"/>
        <w:bottom w:val="none" w:sz="0" w:space="0" w:color="auto"/>
        <w:right w:val="none" w:sz="0" w:space="0" w:color="auto"/>
      </w:divBdr>
    </w:div>
    <w:div w:id="1085109643">
      <w:bodyDiv w:val="1"/>
      <w:marLeft w:val="0"/>
      <w:marRight w:val="0"/>
      <w:marTop w:val="0"/>
      <w:marBottom w:val="0"/>
      <w:divBdr>
        <w:top w:val="none" w:sz="0" w:space="0" w:color="auto"/>
        <w:left w:val="none" w:sz="0" w:space="0" w:color="auto"/>
        <w:bottom w:val="none" w:sz="0" w:space="0" w:color="auto"/>
        <w:right w:val="none" w:sz="0" w:space="0" w:color="auto"/>
      </w:divBdr>
    </w:div>
    <w:div w:id="1131904354">
      <w:bodyDiv w:val="1"/>
      <w:marLeft w:val="0"/>
      <w:marRight w:val="0"/>
      <w:marTop w:val="0"/>
      <w:marBottom w:val="0"/>
      <w:divBdr>
        <w:top w:val="none" w:sz="0" w:space="0" w:color="auto"/>
        <w:left w:val="none" w:sz="0" w:space="0" w:color="auto"/>
        <w:bottom w:val="none" w:sz="0" w:space="0" w:color="auto"/>
        <w:right w:val="none" w:sz="0" w:space="0" w:color="auto"/>
      </w:divBdr>
    </w:div>
    <w:div w:id="1135177386">
      <w:bodyDiv w:val="1"/>
      <w:marLeft w:val="0"/>
      <w:marRight w:val="0"/>
      <w:marTop w:val="0"/>
      <w:marBottom w:val="0"/>
      <w:divBdr>
        <w:top w:val="none" w:sz="0" w:space="0" w:color="auto"/>
        <w:left w:val="none" w:sz="0" w:space="0" w:color="auto"/>
        <w:bottom w:val="none" w:sz="0" w:space="0" w:color="auto"/>
        <w:right w:val="none" w:sz="0" w:space="0" w:color="auto"/>
      </w:divBdr>
    </w:div>
    <w:div w:id="1229614452">
      <w:bodyDiv w:val="1"/>
      <w:marLeft w:val="0"/>
      <w:marRight w:val="0"/>
      <w:marTop w:val="0"/>
      <w:marBottom w:val="0"/>
      <w:divBdr>
        <w:top w:val="none" w:sz="0" w:space="0" w:color="auto"/>
        <w:left w:val="none" w:sz="0" w:space="0" w:color="auto"/>
        <w:bottom w:val="none" w:sz="0" w:space="0" w:color="auto"/>
        <w:right w:val="none" w:sz="0" w:space="0" w:color="auto"/>
      </w:divBdr>
    </w:div>
    <w:div w:id="1239899510">
      <w:bodyDiv w:val="1"/>
      <w:marLeft w:val="0"/>
      <w:marRight w:val="0"/>
      <w:marTop w:val="0"/>
      <w:marBottom w:val="0"/>
      <w:divBdr>
        <w:top w:val="none" w:sz="0" w:space="0" w:color="auto"/>
        <w:left w:val="none" w:sz="0" w:space="0" w:color="auto"/>
        <w:bottom w:val="none" w:sz="0" w:space="0" w:color="auto"/>
        <w:right w:val="none" w:sz="0" w:space="0" w:color="auto"/>
      </w:divBdr>
    </w:div>
    <w:div w:id="1275554006">
      <w:bodyDiv w:val="1"/>
      <w:marLeft w:val="0"/>
      <w:marRight w:val="0"/>
      <w:marTop w:val="0"/>
      <w:marBottom w:val="0"/>
      <w:divBdr>
        <w:top w:val="none" w:sz="0" w:space="0" w:color="auto"/>
        <w:left w:val="none" w:sz="0" w:space="0" w:color="auto"/>
        <w:bottom w:val="none" w:sz="0" w:space="0" w:color="auto"/>
        <w:right w:val="none" w:sz="0" w:space="0" w:color="auto"/>
      </w:divBdr>
    </w:div>
    <w:div w:id="1317369985">
      <w:bodyDiv w:val="1"/>
      <w:marLeft w:val="0"/>
      <w:marRight w:val="0"/>
      <w:marTop w:val="0"/>
      <w:marBottom w:val="0"/>
      <w:divBdr>
        <w:top w:val="none" w:sz="0" w:space="0" w:color="auto"/>
        <w:left w:val="none" w:sz="0" w:space="0" w:color="auto"/>
        <w:bottom w:val="none" w:sz="0" w:space="0" w:color="auto"/>
        <w:right w:val="none" w:sz="0" w:space="0" w:color="auto"/>
      </w:divBdr>
    </w:div>
    <w:div w:id="1529100025">
      <w:bodyDiv w:val="1"/>
      <w:marLeft w:val="0"/>
      <w:marRight w:val="0"/>
      <w:marTop w:val="0"/>
      <w:marBottom w:val="0"/>
      <w:divBdr>
        <w:top w:val="none" w:sz="0" w:space="0" w:color="auto"/>
        <w:left w:val="none" w:sz="0" w:space="0" w:color="auto"/>
        <w:bottom w:val="none" w:sz="0" w:space="0" w:color="auto"/>
        <w:right w:val="none" w:sz="0" w:space="0" w:color="auto"/>
      </w:divBdr>
    </w:div>
    <w:div w:id="1534269133">
      <w:bodyDiv w:val="1"/>
      <w:marLeft w:val="0"/>
      <w:marRight w:val="0"/>
      <w:marTop w:val="0"/>
      <w:marBottom w:val="0"/>
      <w:divBdr>
        <w:top w:val="none" w:sz="0" w:space="0" w:color="auto"/>
        <w:left w:val="none" w:sz="0" w:space="0" w:color="auto"/>
        <w:bottom w:val="none" w:sz="0" w:space="0" w:color="auto"/>
        <w:right w:val="none" w:sz="0" w:space="0" w:color="auto"/>
      </w:divBdr>
    </w:div>
    <w:div w:id="1545601142">
      <w:bodyDiv w:val="1"/>
      <w:marLeft w:val="0"/>
      <w:marRight w:val="0"/>
      <w:marTop w:val="0"/>
      <w:marBottom w:val="0"/>
      <w:divBdr>
        <w:top w:val="none" w:sz="0" w:space="0" w:color="auto"/>
        <w:left w:val="none" w:sz="0" w:space="0" w:color="auto"/>
        <w:bottom w:val="none" w:sz="0" w:space="0" w:color="auto"/>
        <w:right w:val="none" w:sz="0" w:space="0" w:color="auto"/>
      </w:divBdr>
    </w:div>
    <w:div w:id="1767074787">
      <w:bodyDiv w:val="1"/>
      <w:marLeft w:val="0"/>
      <w:marRight w:val="0"/>
      <w:marTop w:val="0"/>
      <w:marBottom w:val="0"/>
      <w:divBdr>
        <w:top w:val="none" w:sz="0" w:space="0" w:color="auto"/>
        <w:left w:val="none" w:sz="0" w:space="0" w:color="auto"/>
        <w:bottom w:val="none" w:sz="0" w:space="0" w:color="auto"/>
        <w:right w:val="none" w:sz="0" w:space="0" w:color="auto"/>
      </w:divBdr>
    </w:div>
    <w:div w:id="1775634797">
      <w:bodyDiv w:val="1"/>
      <w:marLeft w:val="0"/>
      <w:marRight w:val="0"/>
      <w:marTop w:val="0"/>
      <w:marBottom w:val="0"/>
      <w:divBdr>
        <w:top w:val="none" w:sz="0" w:space="0" w:color="auto"/>
        <w:left w:val="none" w:sz="0" w:space="0" w:color="auto"/>
        <w:bottom w:val="none" w:sz="0" w:space="0" w:color="auto"/>
        <w:right w:val="none" w:sz="0" w:space="0" w:color="auto"/>
      </w:divBdr>
    </w:div>
    <w:div w:id="1801873225">
      <w:bodyDiv w:val="1"/>
      <w:marLeft w:val="0"/>
      <w:marRight w:val="0"/>
      <w:marTop w:val="0"/>
      <w:marBottom w:val="0"/>
      <w:divBdr>
        <w:top w:val="none" w:sz="0" w:space="0" w:color="auto"/>
        <w:left w:val="none" w:sz="0" w:space="0" w:color="auto"/>
        <w:bottom w:val="none" w:sz="0" w:space="0" w:color="auto"/>
        <w:right w:val="none" w:sz="0" w:space="0" w:color="auto"/>
      </w:divBdr>
    </w:div>
    <w:div w:id="1862008923">
      <w:bodyDiv w:val="1"/>
      <w:marLeft w:val="0"/>
      <w:marRight w:val="0"/>
      <w:marTop w:val="0"/>
      <w:marBottom w:val="0"/>
      <w:divBdr>
        <w:top w:val="none" w:sz="0" w:space="0" w:color="auto"/>
        <w:left w:val="none" w:sz="0" w:space="0" w:color="auto"/>
        <w:bottom w:val="none" w:sz="0" w:space="0" w:color="auto"/>
        <w:right w:val="none" w:sz="0" w:space="0" w:color="auto"/>
      </w:divBdr>
    </w:div>
    <w:div w:id="1908804643">
      <w:bodyDiv w:val="1"/>
      <w:marLeft w:val="0"/>
      <w:marRight w:val="0"/>
      <w:marTop w:val="0"/>
      <w:marBottom w:val="0"/>
      <w:divBdr>
        <w:top w:val="none" w:sz="0" w:space="0" w:color="auto"/>
        <w:left w:val="none" w:sz="0" w:space="0" w:color="auto"/>
        <w:bottom w:val="none" w:sz="0" w:space="0" w:color="auto"/>
        <w:right w:val="none" w:sz="0" w:space="0" w:color="auto"/>
      </w:divBdr>
    </w:div>
    <w:div w:id="1923292971">
      <w:bodyDiv w:val="1"/>
      <w:marLeft w:val="0"/>
      <w:marRight w:val="0"/>
      <w:marTop w:val="0"/>
      <w:marBottom w:val="0"/>
      <w:divBdr>
        <w:top w:val="none" w:sz="0" w:space="0" w:color="auto"/>
        <w:left w:val="none" w:sz="0" w:space="0" w:color="auto"/>
        <w:bottom w:val="none" w:sz="0" w:space="0" w:color="auto"/>
        <w:right w:val="none" w:sz="0" w:space="0" w:color="auto"/>
      </w:divBdr>
    </w:div>
    <w:div w:id="1944990886">
      <w:bodyDiv w:val="1"/>
      <w:marLeft w:val="0"/>
      <w:marRight w:val="0"/>
      <w:marTop w:val="0"/>
      <w:marBottom w:val="0"/>
      <w:divBdr>
        <w:top w:val="none" w:sz="0" w:space="0" w:color="auto"/>
        <w:left w:val="none" w:sz="0" w:space="0" w:color="auto"/>
        <w:bottom w:val="none" w:sz="0" w:space="0" w:color="auto"/>
        <w:right w:val="none" w:sz="0" w:space="0" w:color="auto"/>
      </w:divBdr>
    </w:div>
    <w:div w:id="1958293639">
      <w:bodyDiv w:val="1"/>
      <w:marLeft w:val="0"/>
      <w:marRight w:val="0"/>
      <w:marTop w:val="0"/>
      <w:marBottom w:val="0"/>
      <w:divBdr>
        <w:top w:val="none" w:sz="0" w:space="0" w:color="auto"/>
        <w:left w:val="none" w:sz="0" w:space="0" w:color="auto"/>
        <w:bottom w:val="none" w:sz="0" w:space="0" w:color="auto"/>
        <w:right w:val="none" w:sz="0" w:space="0" w:color="auto"/>
      </w:divBdr>
    </w:div>
    <w:div w:id="1961373659">
      <w:bodyDiv w:val="1"/>
      <w:marLeft w:val="0"/>
      <w:marRight w:val="0"/>
      <w:marTop w:val="0"/>
      <w:marBottom w:val="0"/>
      <w:divBdr>
        <w:top w:val="none" w:sz="0" w:space="0" w:color="auto"/>
        <w:left w:val="none" w:sz="0" w:space="0" w:color="auto"/>
        <w:bottom w:val="none" w:sz="0" w:space="0" w:color="auto"/>
        <w:right w:val="none" w:sz="0" w:space="0" w:color="auto"/>
      </w:divBdr>
    </w:div>
    <w:div w:id="2015565897">
      <w:bodyDiv w:val="1"/>
      <w:marLeft w:val="0"/>
      <w:marRight w:val="0"/>
      <w:marTop w:val="0"/>
      <w:marBottom w:val="0"/>
      <w:divBdr>
        <w:top w:val="none" w:sz="0" w:space="0" w:color="auto"/>
        <w:left w:val="none" w:sz="0" w:space="0" w:color="auto"/>
        <w:bottom w:val="none" w:sz="0" w:space="0" w:color="auto"/>
        <w:right w:val="none" w:sz="0" w:space="0" w:color="auto"/>
      </w:divBdr>
    </w:div>
    <w:div w:id="213073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InnovationLab-EFREIParis/Stage_1DOF_DroneBen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1C918-F365-4795-AB9E-057DC124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23</Pages>
  <Words>4653</Words>
  <Characters>25594</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pannier.julien98@gmail.com</dc:creator>
  <cp:keywords/>
  <dc:description/>
  <cp:lastModifiedBy>Julien PANNIER</cp:lastModifiedBy>
  <cp:revision>34</cp:revision>
  <cp:lastPrinted>2021-02-12T19:17:00Z</cp:lastPrinted>
  <dcterms:created xsi:type="dcterms:W3CDTF">2023-01-02T11:36:00Z</dcterms:created>
  <dcterms:modified xsi:type="dcterms:W3CDTF">2023-01-24T16:58:00Z</dcterms:modified>
</cp:coreProperties>
</file>