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rPr/>
      </w:pPr>
      <w:r w:rsidDel="00000000" w:rsidR="00000000" w:rsidRPr="00000000">
        <w:rPr>
          <w:rFonts w:ascii="Arial" w:cs="Arial" w:eastAsia="Arial" w:hAnsi="Arial"/>
          <w:b w:val="1"/>
          <w:bCs w:val="1"/>
          <w:color w:val="1b2a4a"/>
          <w:sz w:val="56"/>
          <w:szCs w:val="56"/>
          <w:rtl w:val="0"/>
        </w:rPr>
        <w:t xml:space="preserve">ADAAD — Deep Dive Critique</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i w:val="1"/>
          <w:iCs w:val="1"/>
          <w:color w:val="666666"/>
          <w:sz w:val="28"/>
          <w:szCs w:val="28"/>
          <w:rtl w:val="0"/>
        </w:rPr>
        <w:t xml:space="preserve">Autonomous Development &amp; Adaptation Architecture</w:t>
      </w:r>
      <w:r w:rsidDel="00000000" w:rsidR="00000000" w:rsidRPr="00000000">
        <w:rPr>
          <w:rtl w:val="0"/>
        </w:rPr>
      </w:r>
    </w:p>
    <w:p w:rsidR="00000000" w:rsidDel="00000000" w:rsidP="00000000" w:rsidRDefault="00000000" w:rsidRPr="00000000" w14:paraId="00000003">
      <w:pPr>
        <w:spacing w:after="600" w:before="0" w:lineRule="auto"/>
        <w:rPr/>
      </w:pPr>
      <w:r w:rsidDel="00000000" w:rsidR="00000000" w:rsidRPr="00000000">
        <w:rPr>
          <w:rFonts w:ascii="Arial" w:cs="Arial" w:eastAsia="Arial" w:hAnsi="Arial"/>
          <w:color w:val="888888"/>
          <w:sz w:val="24"/>
          <w:szCs w:val="24"/>
          <w:rtl w:val="0"/>
        </w:rPr>
        <w:t xml:space="preserve">Thesis Review — Honest Technical Assessment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b2a4a"/>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color w:val="444444"/>
                <w:sz w:val="20"/>
                <w:szCs w:val="20"/>
                <w:rtl w:val="0"/>
              </w:rPr>
              <w:t xml:space="preserve">ADAAD (InnovativeAI LLC)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b2a4a"/>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444444"/>
                <w:sz w:val="20"/>
                <w:szCs w:val="20"/>
                <w:rtl w:val="0"/>
              </w:rPr>
              <w:t xml:space="preserve">Dustin L. Reid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b2a4a"/>
                <w:sz w:val="20"/>
                <w:szCs w:val="20"/>
                <w:rtl w:val="0"/>
              </w:rPr>
              <w:t xml:space="preserve">Version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444444"/>
                <w:sz w:val="20"/>
                <w:szCs w:val="20"/>
                <w:rtl w:val="0"/>
              </w:rPr>
              <w:t xml:space="preserve">v7.9.1 / Phase 56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2a4a"/>
                <w:sz w:val="20"/>
                <w:szCs w:val="20"/>
                <w:rtl w:val="0"/>
              </w:rPr>
              <w:t xml:space="preserve">Date of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444444"/>
                <w:sz w:val="20"/>
                <w:szCs w:val="20"/>
                <w:rtl w:val="0"/>
              </w:rPr>
              <w:t xml:space="preserve">March 13,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2a4a"/>
                <w:sz w:val="20"/>
                <w:szCs w:val="20"/>
                <w:rtl w:val="0"/>
              </w:rPr>
              <w:t xml:space="preserve">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444444"/>
                <w:sz w:val="20"/>
                <w:szCs w:val="20"/>
                <w:rtl w:val="0"/>
              </w:rPr>
              <w:t xml:space="preserve">Claude Sonnet 4.6 (Anthropic)</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400" w:lineRule="auto"/>
        <w:rPr/>
      </w:pPr>
      <w:r w:rsidDel="00000000" w:rsidR="00000000" w:rsidRPr="00000000">
        <w:rPr>
          <w:rFonts w:ascii="Arial" w:cs="Arial" w:eastAsia="Arial" w:hAnsi="Arial"/>
          <w:b w:val="1"/>
          <w:bCs w:val="1"/>
          <w:color w:val="1b2a4a"/>
          <w:sz w:val="36"/>
          <w:szCs w:val="36"/>
          <w:rtl w:val="0"/>
        </w:rPr>
        <w:t xml:space="preserve">Executive Summary</w:t>
      </w:r>
      <w:r w:rsidDel="00000000" w:rsidR="00000000" w:rsidRPr="00000000">
        <w:rPr>
          <w:rtl w:val="0"/>
        </w:rPr>
      </w:r>
    </w:p>
    <w:p w:rsidR="00000000" w:rsidDel="00000000" w:rsidP="00000000" w:rsidRDefault="00000000" w:rsidRPr="00000000" w14:paraId="00000012">
      <w:pPr>
        <w:spacing w:after="100" w:before="100" w:lineRule="auto"/>
        <w:rPr/>
      </w:pPr>
      <w:r w:rsidDel="00000000" w:rsidR="00000000" w:rsidRPr="00000000">
        <w:rPr>
          <w:rFonts w:ascii="Arial" w:cs="Arial" w:eastAsia="Arial" w:hAnsi="Arial"/>
          <w:sz w:val="22"/>
          <w:szCs w:val="22"/>
          <w:rtl w:val="0"/>
        </w:rPr>
        <w:t xml:space="preserve">ADAAD is a </w:t>
      </w:r>
      <w:r w:rsidDel="00000000" w:rsidR="00000000" w:rsidRPr="00000000">
        <w:rPr>
          <w:rFonts w:ascii="Arial" w:cs="Arial" w:eastAsia="Arial" w:hAnsi="Arial"/>
          <w:b w:val="1"/>
          <w:bCs w:val="1"/>
          <w:sz w:val="22"/>
          <w:szCs w:val="22"/>
          <w:rtl w:val="0"/>
        </w:rPr>
        <w:t xml:space="preserve">genuinely impressive piece of engineering theatre</w:t>
      </w:r>
      <w:r w:rsidDel="00000000" w:rsidR="00000000" w:rsidRPr="00000000">
        <w:rPr>
          <w:rFonts w:ascii="Arial" w:cs="Arial" w:eastAsia="Arial" w:hAnsi="Arial"/>
          <w:sz w:val="22"/>
          <w:szCs w:val="22"/>
          <w:rtl w:val="0"/>
        </w:rPr>
        <w:t xml:space="preserve"> — and I mean that as both a compliment and a pointed critique. The project demonstrates serious technical knowledge, original thinking about governed AI pipelines, and a compelling thesis about safe autonomous software evolution. At the same time, its presentation significantly overstates what the system actually does today, and a critical gap exists between the narrative and the implementation.</w:t>
      </w:r>
      <w:r w:rsidDel="00000000" w:rsidR="00000000" w:rsidRPr="00000000">
        <w:rPr>
          <w:rtl w:val="0"/>
        </w:rPr>
      </w:r>
    </w:p>
    <w:p w:rsidR="00000000" w:rsidDel="00000000" w:rsidP="00000000" w:rsidRDefault="00000000" w:rsidRPr="00000000" w14:paraId="00000013">
      <w:pPr>
        <w:spacing w:after="100" w:before="100" w:lineRule="auto"/>
        <w:rPr/>
      </w:pPr>
      <w:r w:rsidDel="00000000" w:rsidR="00000000" w:rsidRPr="00000000">
        <w:rPr>
          <w:rFonts w:ascii="Arial" w:cs="Arial" w:eastAsia="Arial" w:hAnsi="Arial"/>
          <w:sz w:val="22"/>
          <w:szCs w:val="22"/>
          <w:rtl w:val="0"/>
        </w:rPr>
        <w:t xml:space="preserve">The core thesis — that autonomous AI improvement systems require constitutional governance, deterministic replay, and non-bypassable human oversight — is </w:t>
      </w:r>
      <w:r w:rsidDel="00000000" w:rsidR="00000000" w:rsidRPr="00000000">
        <w:rPr>
          <w:rFonts w:ascii="Arial" w:cs="Arial" w:eastAsia="Arial" w:hAnsi="Arial"/>
          <w:b w:val="1"/>
          <w:bCs w:val="1"/>
          <w:sz w:val="22"/>
          <w:szCs w:val="22"/>
          <w:rtl w:val="0"/>
        </w:rPr>
        <w:t xml:space="preserve">correct, important, and well-implemented at the framework level.</w:t>
      </w:r>
      <w:r w:rsidDel="00000000" w:rsidR="00000000" w:rsidRPr="00000000">
        <w:rPr>
          <w:rFonts w:ascii="Arial" w:cs="Arial" w:eastAsia="Arial" w:hAnsi="Arial"/>
          <w:sz w:val="22"/>
          <w:szCs w:val="22"/>
          <w:rtl w:val="0"/>
        </w:rPr>
        <w:t xml:space="preserve"> The critique below is not a rejection of the idea. It is a demand for clarity about what has actually been built versus what has been described.</w:t>
      </w: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ffffff"/>
                <w:sz w:val="20"/>
                <w:szCs w:val="20"/>
                <w:rtl w:val="0"/>
              </w:rPr>
              <w:t xml:space="preserve">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b2a4a"/>
                <w:sz w:val="20"/>
                <w:szCs w:val="20"/>
                <w:rtl w:val="0"/>
              </w:rPr>
              <w:t xml:space="preserve">Core thesis (governed AI 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444444"/>
                <w:sz w:val="20"/>
                <w:szCs w:val="20"/>
                <w:rtl w:val="0"/>
              </w:rPr>
              <w:t xml:space="preserve">✅  Correct and 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b2a4a"/>
                <w:sz w:val="20"/>
                <w:szCs w:val="20"/>
                <w:rtl w:val="0"/>
              </w:rPr>
              <w:t xml:space="preserve">Governance framework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444444"/>
                <w:sz w:val="20"/>
                <w:szCs w:val="20"/>
                <w:rtl w:val="0"/>
              </w:rPr>
              <w:t xml:space="preserve">✅  Well-designed and coherent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b2a4a"/>
                <w:sz w:val="20"/>
                <w:szCs w:val="20"/>
                <w:rtl w:val="0"/>
              </w:rPr>
              <w:t xml:space="preserve">Implementation depth of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444444"/>
                <w:sz w:val="20"/>
                <w:szCs w:val="20"/>
                <w:rtl w:val="0"/>
              </w:rPr>
              <w:t xml:space="preserve">✅  Hash-chaining, replay, fail-closed — real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b2a4a"/>
                <w:sz w:val="20"/>
                <w:szCs w:val="20"/>
                <w:rtl w:val="0"/>
              </w:rPr>
              <w:t xml:space="preserve">What mutations actually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444444"/>
                <w:sz w:val="20"/>
                <w:szCs w:val="20"/>
                <w:rtl w:val="0"/>
              </w:rPr>
              <w:t xml:space="preserve">⚠️  Significantly overstated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b2a4a"/>
                <w:sz w:val="20"/>
                <w:szCs w:val="20"/>
                <w:rtl w:val="0"/>
              </w:rPr>
              <w:t xml:space="preserve">Version history credibility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444444"/>
                <w:sz w:val="20"/>
                <w:szCs w:val="20"/>
                <w:rtl w:val="0"/>
              </w:rPr>
              <w:t xml:space="preserve">❌  75+ versions in 8 days is implausible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2a4a"/>
                <w:sz w:val="20"/>
                <w:szCs w:val="20"/>
                <w:rtl w:val="0"/>
              </w:rPr>
              <w:t xml:space="preserve">Documentation-to-code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444444"/>
                <w:sz w:val="20"/>
                <w:szCs w:val="20"/>
                <w:rtl w:val="0"/>
              </w:rPr>
              <w:t xml:space="preserve">⚠️  Severely inverted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2a4a"/>
                <w:sz w:val="20"/>
                <w:szCs w:val="20"/>
                <w:rtl w:val="0"/>
              </w:rPr>
              <w:t xml:space="preserve">Self-improvement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444444"/>
                <w:sz w:val="20"/>
                <w:szCs w:val="20"/>
                <w:rtl w:val="0"/>
              </w:rPr>
              <w:t xml:space="preserve">❌  Core claim not substantiated by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2a4a"/>
                <w:sz w:val="20"/>
                <w:szCs w:val="20"/>
                <w:rtl w:val="0"/>
              </w:rPr>
              <w:t xml:space="preserve">Market signal fitness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444444"/>
                <w:sz w:val="20"/>
                <w:szCs w:val="20"/>
                <w:rtl w:val="0"/>
              </w:rPr>
              <w:t xml:space="preserve">⚠️  Wired to zero real data</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400" w:lineRule="auto"/>
        <w:rPr/>
      </w:pPr>
      <w:r w:rsidDel="00000000" w:rsidR="00000000" w:rsidRPr="00000000">
        <w:rPr>
          <w:rFonts w:ascii="Arial" w:cs="Arial" w:eastAsia="Arial" w:hAnsi="Arial"/>
          <w:b w:val="1"/>
          <w:bCs w:val="1"/>
          <w:color w:val="1b2a4a"/>
          <w:sz w:val="36"/>
          <w:szCs w:val="36"/>
          <w:rtl w:val="0"/>
        </w:rPr>
        <w:t xml:space="preserve">1. What ADAAD Claims to Be</w:t>
      </w:r>
      <w:r w:rsidDel="00000000" w:rsidR="00000000" w:rsidRPr="00000000">
        <w:rPr>
          <w:rtl w:val="0"/>
        </w:rPr>
      </w:r>
    </w:p>
    <w:p w:rsidR="00000000" w:rsidDel="00000000" w:rsidP="00000000" w:rsidRDefault="00000000" w:rsidRPr="00000000" w14:paraId="00000029">
      <w:pPr>
        <w:spacing w:after="100" w:before="100" w:lineRule="auto"/>
        <w:rPr/>
      </w:pPr>
      <w:r w:rsidDel="00000000" w:rsidR="00000000" w:rsidRPr="00000000">
        <w:rPr>
          <w:rFonts w:ascii="Arial" w:cs="Arial" w:eastAsia="Arial" w:hAnsi="Arial"/>
          <w:sz w:val="22"/>
          <w:szCs w:val="22"/>
          <w:rtl w:val="0"/>
        </w:rPr>
        <w:t xml:space="preserve">The README, Plain English Overview, and marketing documents make the following central claims: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agents that improve your codebase"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three Claude-powered agents propose code mutations each epoch.</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"Self-improving 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system improves itself under constitutional constraints.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"Genetic-algorithm population evolution"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BLX-alpha crossover, elite preservation, diversity enforcement.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market signal bridge"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DAU + retention_d7 wired into fitness scoring.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versions across 49+ phases"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v7.9.1 shipped, with phases 1–56 all complete.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"3,855+ tests passing"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comprehensive verified coverage.</w:t>
      </w:r>
      <w:r w:rsidDel="00000000" w:rsidR="00000000" w:rsidRPr="00000000">
        <w:rPr>
          <w:rtl w:val="0"/>
        </w:rPr>
      </w:r>
    </w:p>
    <w:p w:rsidR="00000000" w:rsidDel="00000000" w:rsidP="00000000" w:rsidRDefault="00000000" w:rsidRPr="00000000" w14:paraId="00000030">
      <w:pPr>
        <w:spacing w:after="100" w:before="100" w:lineRule="auto"/>
        <w:rPr/>
      </w:pPr>
      <w:r w:rsidDel="00000000" w:rsidR="00000000" w:rsidRPr="00000000">
        <w:rPr>
          <w:rFonts w:ascii="Arial" w:cs="Arial" w:eastAsia="Arial" w:hAnsi="Arial"/>
          <w:sz w:val="22"/>
          <w:szCs w:val="22"/>
          <w:rtl w:val="0"/>
        </w:rPr>
        <w:t xml:space="preserve">These claims frame ADAAD as a </w:t>
      </w:r>
      <w:r w:rsidDel="00000000" w:rsidR="00000000" w:rsidRPr="00000000">
        <w:rPr>
          <w:rFonts w:ascii="Arial" w:cs="Arial" w:eastAsia="Arial" w:hAnsi="Arial"/>
          <w:b w:val="1"/>
          <w:bCs w:val="1"/>
          <w:sz w:val="22"/>
          <w:szCs w:val="22"/>
          <w:rtl w:val="0"/>
        </w:rPr>
        <w:t xml:space="preserve">production-grade, self-improving code evolution engine</w:t>
      </w:r>
      <w:r w:rsidDel="00000000" w:rsidR="00000000" w:rsidRPr="00000000">
        <w:rPr>
          <w:rFonts w:ascii="Arial" w:cs="Arial" w:eastAsia="Arial" w:hAnsi="Arial"/>
          <w:sz w:val="22"/>
          <w:szCs w:val="22"/>
          <w:rtl w:val="0"/>
        </w:rPr>
        <w:t xml:space="preserve"> with a credible version history and real-world deployment capability.</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400" w:lineRule="auto"/>
        <w:rPr/>
      </w:pPr>
      <w:r w:rsidDel="00000000" w:rsidR="00000000" w:rsidRPr="00000000">
        <w:rPr>
          <w:rFonts w:ascii="Arial" w:cs="Arial" w:eastAsia="Arial" w:hAnsi="Arial"/>
          <w:b w:val="1"/>
          <w:bCs w:val="1"/>
          <w:color w:val="1b2a4a"/>
          <w:sz w:val="36"/>
          <w:szCs w:val="36"/>
          <w:rtl w:val="0"/>
        </w:rPr>
        <w:t xml:space="preserve">2. What ADAAD Actually Is (Code Analysis)</w:t>
      </w:r>
      <w:r w:rsidDel="00000000" w:rsidR="00000000" w:rsidRPr="00000000">
        <w:rPr>
          <w:rtl w:val="0"/>
        </w:rPr>
      </w:r>
    </w:p>
    <w:p w:rsidR="00000000" w:rsidDel="00000000" w:rsidP="00000000" w:rsidRDefault="00000000" w:rsidRPr="00000000" w14:paraId="00000033">
      <w:pPr>
        <w:spacing w:after="100" w:before="100" w:lineRule="auto"/>
        <w:rPr/>
      </w:pPr>
      <w:r w:rsidDel="00000000" w:rsidR="00000000" w:rsidRPr="00000000">
        <w:rPr>
          <w:rFonts w:ascii="Arial" w:cs="Arial" w:eastAsia="Arial" w:hAnsi="Arial"/>
          <w:sz w:val="22"/>
          <w:szCs w:val="22"/>
          <w:rtl w:val="0"/>
        </w:rPr>
        <w:t xml:space="preserve">After detailed inspection of the implementation, here is what the code actually does.</w:t>
      </w:r>
      <w:r w:rsidDel="00000000" w:rsidR="00000000" w:rsidRPr="00000000">
        <w:rPr>
          <w:rtl w:val="0"/>
        </w:rPr>
      </w:r>
    </w:p>
    <w:p w:rsidR="00000000" w:rsidDel="00000000" w:rsidP="00000000" w:rsidRDefault="00000000" w:rsidRPr="00000000" w14:paraId="00000034">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2.1  What Mutations Actually Produce</w:t>
      </w:r>
      <w:r w:rsidDel="00000000" w:rsidR="00000000" w:rsidRPr="00000000">
        <w:rPr>
          <w:rtl w:val="0"/>
        </w:rPr>
      </w:r>
    </w:p>
    <w:p w:rsidR="00000000" w:rsidDel="00000000" w:rsidP="00000000" w:rsidRDefault="00000000" w:rsidRPr="00000000" w14:paraId="00000035">
      <w:pPr>
        <w:spacing w:after="100" w:before="100" w:lineRule="auto"/>
        <w:rPr/>
      </w:pPr>
      <w:r w:rsidDel="00000000" w:rsidR="00000000" w:rsidRPr="00000000">
        <w:rPr>
          <w:rFonts w:ascii="Arial" w:cs="Arial" w:eastAsia="Arial" w:hAnsi="Arial"/>
          <w:sz w:val="22"/>
          <w:szCs w:val="22"/>
          <w:rtl w:val="0"/>
        </w:rPr>
        <w:t xml:space="preserve">The three Claude-powered agents (Architect, Dream, Beast) make real API calls to Claude and return </w:t>
      </w:r>
      <w:r w:rsidDel="00000000" w:rsidR="00000000" w:rsidRPr="00000000">
        <w:rPr>
          <w:rFonts w:ascii="Arial" w:cs="Arial" w:eastAsia="Arial" w:hAnsi="Arial"/>
          <w:b w:val="1"/>
          <w:bCs w:val="1"/>
          <w:sz w:val="22"/>
          <w:szCs w:val="22"/>
          <w:rtl w:val="0"/>
        </w:rPr>
        <w:t xml:space="preserve">JSON arrays of proposal metadata</w:t>
      </w:r>
      <w:r w:rsidDel="00000000" w:rsidR="00000000" w:rsidRPr="00000000">
        <w:rPr>
          <w:rFonts w:ascii="Arial" w:cs="Arial" w:eastAsia="Arial" w:hAnsi="Arial"/>
          <w:sz w:val="22"/>
          <w:szCs w:val="22"/>
          <w:rtl w:val="0"/>
        </w:rPr>
        <w:t xml:space="preserve"> — not code. Each proposal contains:</w:t>
      </w:r>
      <w:r w:rsidDel="00000000" w:rsidR="00000000" w:rsidRPr="00000000">
        <w:rPr>
          <w:rtl w:val="0"/>
        </w:rPr>
      </w:r>
    </w:p>
    <w:p w:rsidR="00000000" w:rsidDel="00000000" w:rsidP="00000000" w:rsidRDefault="00000000" w:rsidRPr="00000000" w14:paraId="00000036">
      <w:pPr>
        <w:spacing w:after="160" w:before="160" w:lineRule="auto"/>
        <w:rPr/>
      </w:pPr>
      <w:r w:rsidDel="00000000" w:rsidR="00000000" w:rsidRPr="00000000">
        <w:rPr>
          <w:rFonts w:ascii="Courier New" w:cs="Courier New" w:eastAsia="Courier New" w:hAnsi="Courier New"/>
          <w:color w:val="555555"/>
          <w:sz w:val="18"/>
          <w:szCs w:val="18"/>
          <w:rtl w:val="0"/>
        </w:rPr>
        <w:t xml:space="preserve">{ "mutation_id": "...", "description": "one sentence", "expected_gain": 0.4,  "risk_score": 0.2, "complexity": 0.3, "target_files": [...], "mutation_type": "..." }</w:t>
      </w:r>
      <w:r w:rsidDel="00000000" w:rsidR="00000000" w:rsidRPr="00000000">
        <w:rPr>
          <w:rtl w:val="0"/>
        </w:rPr>
      </w:r>
    </w:p>
    <w:p w:rsidR="00000000" w:rsidDel="00000000" w:rsidP="00000000" w:rsidRDefault="00000000" w:rsidRPr="00000000" w14:paraId="00000037">
      <w:pPr>
        <w:spacing w:after="100" w:before="100" w:lineRule="auto"/>
        <w:rPr/>
      </w:pPr>
      <w:r w:rsidDel="00000000" w:rsidR="00000000" w:rsidRPr="00000000">
        <w:rPr>
          <w:rFonts w:ascii="Arial" w:cs="Arial" w:eastAsia="Arial" w:hAnsi="Arial"/>
          <w:sz w:val="22"/>
          <w:szCs w:val="22"/>
          <w:rtl w:val="0"/>
        </w:rPr>
        <w:t xml:space="preserve">There is </w:t>
      </w:r>
      <w:r w:rsidDel="00000000" w:rsidR="00000000" w:rsidRPr="00000000">
        <w:rPr>
          <w:rFonts w:ascii="Arial" w:cs="Arial" w:eastAsia="Arial" w:hAnsi="Arial"/>
          <w:b w:val="1"/>
          <w:bCs w:val="1"/>
          <w:sz w:val="22"/>
          <w:szCs w:val="22"/>
          <w:rtl w:val="0"/>
        </w:rPr>
        <w:t xml:space="preserve">no generated Python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no actual diff</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no patch applied to source files</w:t>
      </w:r>
      <w:r w:rsidDel="00000000" w:rsidR="00000000" w:rsidRPr="00000000">
        <w:rPr>
          <w:rFonts w:ascii="Arial" w:cs="Arial" w:eastAsia="Arial" w:hAnsi="Arial"/>
          <w:sz w:val="22"/>
          <w:szCs w:val="22"/>
          <w:rtl w:val="0"/>
        </w:rPr>
        <w:t xml:space="preserve">. The </w:t>
      </w:r>
      <w:r w:rsidDel="00000000" w:rsidR="00000000" w:rsidRPr="00000000">
        <w:rPr>
          <w:rFonts w:ascii="Courier New" w:cs="Courier New" w:eastAsia="Courier New" w:hAnsi="Courier New"/>
          <w:color w:val="c0392b"/>
          <w:sz w:val="20"/>
          <w:szCs w:val="20"/>
          <w:rtl w:val="0"/>
        </w:rPr>
        <w:t xml:space="preserve">python_content</w:t>
      </w:r>
      <w:r w:rsidDel="00000000" w:rsidR="00000000" w:rsidRPr="00000000">
        <w:rPr>
          <w:rFonts w:ascii="Arial" w:cs="Arial" w:eastAsia="Arial" w:hAnsi="Arial"/>
          <w:sz w:val="22"/>
          <w:szCs w:val="22"/>
          <w:rtl w:val="0"/>
        </w:rPr>
        <w:t xml:space="preserve"> field in MutationCandidate carries a description string, not executable code. The governance gate evaluates these metadata objects — not real code changes.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c0392b" w:val="clear"/>
            <w:tcMar>
              <w:top w:w="100.0" w:type="dxa"/>
              <w:left w:w="120.0" w:type="dxa"/>
              <w:bottom w:w="10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2"/>
                <w:szCs w:val="22"/>
                <w:rtl w:val="0"/>
              </w:rPr>
              <w:t xml:space="preserve">FINDING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The agents produce improvement proposals described in JSON, not actual source code modifications. The system governs metadata, not code.</w:t>
            </w:r>
            <w:r w:rsidDel="00000000" w:rsidR="00000000" w:rsidRPr="00000000">
              <w:rPr>
                <w:rtl w:val="0"/>
              </w:rPr>
            </w:r>
          </w:p>
        </w:tc>
      </w:tr>
    </w:tbl>
    <w:p w:rsidR="00000000" w:rsidDel="00000000" w:rsidP="00000000" w:rsidRDefault="00000000" w:rsidRPr="00000000" w14:paraId="0000003A">
      <w:pPr>
        <w:spacing w:after="0" w:before="160" w:lineRule="auto"/>
        <w:rPr/>
      </w:pPr>
      <w:r w:rsidDel="00000000" w:rsidR="00000000" w:rsidRPr="00000000">
        <w:rPr>
          <w:rtl w:val="0"/>
        </w:rPr>
      </w:r>
    </w:p>
    <w:p w:rsidR="00000000" w:rsidDel="00000000" w:rsidP="00000000" w:rsidRDefault="00000000" w:rsidRPr="00000000" w14:paraId="0000003B">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2.2  What Gets Written to Disk</w:t>
      </w:r>
      <w:r w:rsidDel="00000000" w:rsidR="00000000" w:rsidRPr="00000000">
        <w:rPr>
          <w:rtl w:val="0"/>
        </w:rPr>
      </w:r>
    </w:p>
    <w:p w:rsidR="00000000" w:rsidDel="00000000" w:rsidP="00000000" w:rsidRDefault="00000000" w:rsidRPr="00000000" w14:paraId="0000003C">
      <w:pPr>
        <w:spacing w:after="100" w:before="100" w:lineRule="auto"/>
        <w:rPr/>
      </w:pPr>
      <w:r w:rsidDel="00000000" w:rsidR="00000000" w:rsidRPr="00000000">
        <w:rPr>
          <w:rFonts w:ascii="Arial" w:cs="Arial" w:eastAsia="Arial" w:hAnsi="Arial"/>
          <w:sz w:val="22"/>
          <w:szCs w:val="22"/>
          <w:rtl w:val="0"/>
        </w:rPr>
        <w:t xml:space="preserve">The mutation executor and </w:t>
      </w:r>
      <w:r w:rsidDel="00000000" w:rsidR="00000000" w:rsidRPr="00000000">
        <w:rPr>
          <w:rFonts w:ascii="Courier New" w:cs="Courier New" w:eastAsia="Courier New" w:hAnsi="Courier New"/>
          <w:color w:val="c0392b"/>
          <w:sz w:val="20"/>
          <w:szCs w:val="20"/>
          <w:rtl w:val="0"/>
        </w:rPr>
        <w:t xml:space="preserve">mutation_fs.py</w:t>
      </w:r>
      <w:r w:rsidDel="00000000" w:rsidR="00000000" w:rsidRPr="00000000">
        <w:rPr>
          <w:rFonts w:ascii="Arial" w:cs="Arial" w:eastAsia="Arial" w:hAnsi="Arial"/>
          <w:sz w:val="22"/>
          <w:szCs w:val="22"/>
          <w:rtl w:val="0"/>
        </w:rPr>
        <w:t xml:space="preserve"> restrict writable targets to: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0392b"/>
          <w:sz w:val="20"/>
          <w:szCs w:val="20"/>
          <w:u w:val="none"/>
          <w:shd w:fill="auto" w:val="clear"/>
          <w:vertAlign w:val="baseline"/>
          <w:rtl w:val="0"/>
        </w:rPr>
        <w:t xml:space="preserve">dna.json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agent configuration files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0392b"/>
          <w:sz w:val="20"/>
          <w:szCs w:val="20"/>
          <w:u w:val="none"/>
          <w:shd w:fill="auto" w:val="clear"/>
          <w:vertAlign w:val="baseline"/>
          <w:rtl w:val="0"/>
        </w:rPr>
        <w:t xml:space="preserve">config/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agent config directories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0392b"/>
          <w:sz w:val="20"/>
          <w:szCs w:val="20"/>
          <w:u w:val="none"/>
          <w:shd w:fill="auto" w:val="clear"/>
          <w:vertAlign w:val="baseline"/>
          <w:rtl w:val="0"/>
        </w:rPr>
        <w:t xml:space="preserve">skills/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agent skill files</w:t>
      </w:r>
      <w:r w:rsidDel="00000000" w:rsidR="00000000" w:rsidRPr="00000000">
        <w:rPr>
          <w:rtl w:val="0"/>
        </w:rPr>
      </w:r>
    </w:p>
    <w:p w:rsidR="00000000" w:rsidDel="00000000" w:rsidP="00000000" w:rsidRDefault="00000000" w:rsidRPr="00000000" w14:paraId="00000040">
      <w:pPr>
        <w:spacing w:after="100" w:before="100" w:lineRule="auto"/>
        <w:rPr/>
      </w:pPr>
      <w:r w:rsidDel="00000000" w:rsidR="00000000" w:rsidRPr="00000000">
        <w:rPr>
          <w:rFonts w:ascii="Arial" w:cs="Arial" w:eastAsia="Arial" w:hAnsi="Arial"/>
          <w:sz w:val="22"/>
          <w:szCs w:val="22"/>
          <w:rtl w:val="0"/>
        </w:rPr>
        <w:t xml:space="preserve">These are all </w:t>
      </w:r>
      <w:r w:rsidDel="00000000" w:rsidR="00000000" w:rsidRPr="00000000">
        <w:rPr>
          <w:rFonts w:ascii="Arial" w:cs="Arial" w:eastAsia="Arial" w:hAnsi="Arial"/>
          <w:b w:val="1"/>
          <w:bCs w:val="1"/>
          <w:sz w:val="22"/>
          <w:szCs w:val="22"/>
          <w:rtl w:val="0"/>
        </w:rPr>
        <w:t xml:space="preserve">JSON configuration files inside the agent directories</w:t>
      </w:r>
      <w:r w:rsidDel="00000000" w:rsidR="00000000" w:rsidRPr="00000000">
        <w:rPr>
          <w:rFonts w:ascii="Arial" w:cs="Arial" w:eastAsia="Arial" w:hAnsi="Arial"/>
          <w:sz w:val="22"/>
          <w:szCs w:val="22"/>
          <w:rtl w:val="0"/>
        </w:rPr>
        <w:t xml:space="preserve">, not runtime source code. The 'mutations' that actually execute are JSON-Patch operations on agent DNA — setting values like </w:t>
      </w:r>
      <w:r w:rsidDel="00000000" w:rsidR="00000000" w:rsidRPr="00000000">
        <w:rPr>
          <w:rFonts w:ascii="Courier New" w:cs="Courier New" w:eastAsia="Courier New" w:hAnsi="Courier New"/>
          <w:color w:val="c0392b"/>
          <w:sz w:val="20"/>
          <w:szCs w:val="20"/>
          <w:rtl w:val="0"/>
        </w:rPr>
        <w:t xml:space="preserve">expected_gain</w:t>
      </w:r>
      <w:r w:rsidDel="00000000" w:rsidR="00000000" w:rsidRPr="00000000">
        <w:rPr>
          <w:rFonts w:ascii="Arial" w:cs="Arial" w:eastAsia="Arial" w:hAnsi="Arial"/>
          <w:sz w:val="22"/>
          <w:szCs w:val="22"/>
          <w:rtl w:val="0"/>
        </w:rPr>
        <w:t xml:space="preserve"> and </w:t>
      </w:r>
      <w:r w:rsidDel="00000000" w:rsidR="00000000" w:rsidRPr="00000000">
        <w:rPr>
          <w:rFonts w:ascii="Courier New" w:cs="Courier New" w:eastAsia="Courier New" w:hAnsi="Courier New"/>
          <w:color w:val="c0392b"/>
          <w:sz w:val="20"/>
          <w:szCs w:val="20"/>
          <w:rtl w:val="0"/>
        </w:rPr>
        <w:t xml:space="preserve">risk_score</w:t>
      </w:r>
      <w:r w:rsidDel="00000000" w:rsidR="00000000" w:rsidRPr="00000000">
        <w:rPr>
          <w:rFonts w:ascii="Arial" w:cs="Arial" w:eastAsia="Arial" w:hAnsi="Arial"/>
          <w:sz w:val="22"/>
          <w:szCs w:val="22"/>
          <w:rtl w:val="0"/>
        </w:rPr>
        <w:t xml:space="preserve"> thresholds. The source code of ADAAD itself (</w:t>
      </w:r>
      <w:r w:rsidDel="00000000" w:rsidR="00000000" w:rsidRPr="00000000">
        <w:rPr>
          <w:rFonts w:ascii="Courier New" w:cs="Courier New" w:eastAsia="Courier New" w:hAnsi="Courier New"/>
          <w:color w:val="c0392b"/>
          <w:sz w:val="20"/>
          <w:szCs w:val="20"/>
          <w:rtl w:val="0"/>
        </w:rPr>
        <w:t xml:space="preserve">runtime/</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color w:val="c0392b"/>
          <w:sz w:val="20"/>
          <w:szCs w:val="20"/>
          <w:rtl w:val="0"/>
        </w:rPr>
        <w:t xml:space="preserve">governance/</w:t>
      </w:r>
      <w:r w:rsidDel="00000000" w:rsidR="00000000" w:rsidRPr="00000000">
        <w:rPr>
          <w:rFonts w:ascii="Arial" w:cs="Arial" w:eastAsia="Arial" w:hAnsi="Arial"/>
          <w:sz w:val="22"/>
          <w:szCs w:val="22"/>
          <w:rtl w:val="0"/>
        </w:rPr>
        <w:t xml:space="preserve">) is never modified by the autonomous loop. The Constitution's </w:t>
      </w:r>
      <w:r w:rsidDel="00000000" w:rsidR="00000000" w:rsidRPr="00000000">
        <w:rPr>
          <w:rFonts w:ascii="Arial" w:cs="Arial" w:eastAsia="Arial" w:hAnsi="Arial"/>
          <w:b w:val="1"/>
          <w:bCs w:val="1"/>
          <w:sz w:val="22"/>
          <w:szCs w:val="22"/>
          <w:rtl w:val="0"/>
        </w:rPr>
        <w:t xml:space="preserve">Tier 0</w:t>
      </w:r>
      <w:r w:rsidDel="00000000" w:rsidR="00000000" w:rsidRPr="00000000">
        <w:rPr>
          <w:rFonts w:ascii="Arial" w:cs="Arial" w:eastAsia="Arial" w:hAnsi="Arial"/>
          <w:sz w:val="22"/>
          <w:szCs w:val="22"/>
          <w:rtl w:val="0"/>
        </w:rPr>
        <w:t xml:space="preserve"> classification for these paths explicitly makes them human-only.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c0392b" w:val="clear"/>
            <w:tcMar>
              <w:top w:w="100.0" w:type="dxa"/>
              <w:left w:w="120.0" w:type="dxa"/>
              <w:bottom w:w="10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2"/>
                <w:szCs w:val="22"/>
                <w:rtl w:val="0"/>
              </w:rPr>
              <w:t xml:space="preserve">FINDING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"Codebase improvement" means modifying agent JSON config files. The claim that AI agents improve your source code is not currently true.</w:t>
            </w:r>
            <w:r w:rsidDel="00000000" w:rsidR="00000000" w:rsidRPr="00000000">
              <w:rPr>
                <w:rtl w:val="0"/>
              </w:rPr>
            </w:r>
          </w:p>
        </w:tc>
      </w:tr>
    </w:tbl>
    <w:p w:rsidR="00000000" w:rsidDel="00000000" w:rsidP="00000000" w:rsidRDefault="00000000" w:rsidRPr="00000000" w14:paraId="00000043">
      <w:pPr>
        <w:spacing w:after="0" w:before="160" w:lineRule="auto"/>
        <w:rPr/>
      </w:pPr>
      <w:r w:rsidDel="00000000" w:rsidR="00000000" w:rsidRPr="00000000">
        <w:rPr>
          <w:rtl w:val="0"/>
        </w:rPr>
      </w:r>
    </w:p>
    <w:p w:rsidR="00000000" w:rsidDel="00000000" w:rsidP="00000000" w:rsidRDefault="00000000" w:rsidRPr="00000000" w14:paraId="00000044">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2.3  The Version History Is Not Credible</w:t>
      </w:r>
      <w:r w:rsidDel="00000000" w:rsidR="00000000" w:rsidRPr="00000000">
        <w:rPr>
          <w:rtl w:val="0"/>
        </w:rPr>
      </w:r>
    </w:p>
    <w:p w:rsidR="00000000" w:rsidDel="00000000" w:rsidP="00000000" w:rsidRDefault="00000000" w:rsidRPr="00000000" w14:paraId="00000045">
      <w:pPr>
        <w:spacing w:after="100" w:before="100" w:lineRule="auto"/>
        <w:rPr/>
      </w:pPr>
      <w:r w:rsidDel="00000000" w:rsidR="00000000" w:rsidRPr="00000000">
        <w:rPr>
          <w:rFonts w:ascii="Arial" w:cs="Arial" w:eastAsia="Arial" w:hAnsi="Arial"/>
          <w:sz w:val="22"/>
          <w:szCs w:val="22"/>
          <w:rtl w:val="0"/>
        </w:rPr>
        <w:t xml:space="preserve">The CHANGELOG reveals a development timeline that is impossible to have occurred organically:</w:t>
      </w:r>
      <w:r w:rsidDel="00000000" w:rsidR="00000000" w:rsidRPr="00000000">
        <w:rPr>
          <w:rtl w:val="0"/>
        </w:rPr>
      </w:r>
    </w:p>
    <w:p w:rsidR="00000000" w:rsidDel="00000000" w:rsidP="00000000" w:rsidRDefault="00000000" w:rsidRPr="00000000" w14:paraId="00000046">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ffffff"/>
                <w:sz w:val="20"/>
                <w:szCs w:val="20"/>
                <w:rtl w:val="0"/>
              </w:rPr>
              <w:t xml:space="preserve">Versions Shipped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b2a4a"/>
                <w:sz w:val="20"/>
                <w:szCs w:val="20"/>
                <w:rtl w:val="0"/>
              </w:rPr>
              <w:t xml:space="preserve">2026-03-05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444444"/>
                <w:sz w:val="20"/>
                <w:szCs w:val="20"/>
                <w:rtl w:val="0"/>
              </w:rPr>
              <w:t xml:space="preserve">4 versions (v1.x)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b2a4a"/>
                <w:sz w:val="20"/>
                <w:szCs w:val="20"/>
                <w:rtl w:val="0"/>
              </w:rPr>
              <w:t xml:space="preserve">2026-03-06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444444"/>
                <w:sz w:val="20"/>
                <w:szCs w:val="20"/>
                <w:rtl w:val="0"/>
              </w:rPr>
              <w:t xml:space="preserve">8 versions (v2.x–v3.0)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b2a4a"/>
                <w:sz w:val="20"/>
                <w:szCs w:val="20"/>
                <w:rtl w:val="0"/>
              </w:rPr>
              <w:t xml:space="preserve">2026-03-07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444444"/>
                <w:sz w:val="20"/>
                <w:szCs w:val="20"/>
                <w:rtl w:val="0"/>
              </w:rPr>
              <w:t xml:space="preserve">6 versions (v3.1.x)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b2a4a"/>
                <w:sz w:val="20"/>
                <w:szCs w:val="20"/>
                <w:rtl w:val="0"/>
              </w:rPr>
              <w:t xml:space="preserve">2026-03-08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444444"/>
                <w:sz w:val="20"/>
                <w:szCs w:val="20"/>
                <w:rtl w:val="0"/>
              </w:rPr>
              <w:t xml:space="preserve">2 versions (v3.x)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b2a4a"/>
                <w:sz w:val="20"/>
                <w:szCs w:val="20"/>
                <w:rtl w:val="0"/>
              </w:rPr>
              <w:t xml:space="preserve">2026-03-09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444444"/>
                <w:sz w:val="20"/>
                <w:szCs w:val="20"/>
                <w:rtl w:val="0"/>
              </w:rPr>
              <w:t xml:space="preserve">18 versions (v3.4–v4.0)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b2a4a"/>
                <w:sz w:val="20"/>
                <w:szCs w:val="20"/>
                <w:rtl w:val="0"/>
              </w:rPr>
              <w:t xml:space="preserve">2026-03-10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444444"/>
                <w:sz w:val="20"/>
                <w:szCs w:val="20"/>
                <w:rtl w:val="0"/>
              </w:rPr>
              <w:t xml:space="preserve">19 versions (v5.x–v6.0)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b2a4a"/>
                <w:sz w:val="20"/>
                <w:szCs w:val="20"/>
                <w:rtl w:val="0"/>
              </w:rPr>
              <w:t xml:space="preserve">2026-03-11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444444"/>
                <w:sz w:val="20"/>
                <w:szCs w:val="20"/>
                <w:rtl w:val="0"/>
              </w:rPr>
              <w:t xml:space="preserve">7 versions (v6.x)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b2a4a"/>
                <w:sz w:val="20"/>
                <w:szCs w:val="20"/>
                <w:rtl w:val="0"/>
              </w:rPr>
              <w:t xml:space="preserve">2026-03-12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444444"/>
                <w:sz w:val="20"/>
                <w:szCs w:val="20"/>
                <w:rtl w:val="0"/>
              </w:rPr>
              <w:t xml:space="preserve">11 versions (v7.x)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b2a4a"/>
                <w:sz w:val="20"/>
                <w:szCs w:val="20"/>
                <w:rtl w:val="0"/>
              </w:rPr>
              <w:t xml:space="preserve">Total across 8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444444"/>
                <w:sz w:val="20"/>
                <w:szCs w:val="20"/>
                <w:rtl w:val="0"/>
              </w:rPr>
              <w:t xml:space="preserve">75+ versions, 5+ major version jumps, 56+ phases</w:t>
            </w:r>
            <w:r w:rsidDel="00000000" w:rsidR="00000000" w:rsidRPr="00000000">
              <w:rPr>
                <w:rtl w:val="0"/>
              </w:rPr>
            </w:r>
          </w:p>
        </w:tc>
      </w:tr>
    </w:tbl>
    <w:p w:rsidR="00000000" w:rsidDel="00000000" w:rsidP="00000000" w:rsidRDefault="00000000" w:rsidRPr="00000000" w14:paraId="0000005B">
      <w:pPr>
        <w:spacing w:after="100" w:before="160" w:lineRule="auto"/>
        <w:rPr/>
      </w:pPr>
      <w:r w:rsidDel="00000000" w:rsidR="00000000" w:rsidRPr="00000000">
        <w:rPr>
          <w:rtl w:val="0"/>
        </w:rPr>
      </w:r>
    </w:p>
    <w:p w:rsidR="00000000" w:rsidDel="00000000" w:rsidP="00000000" w:rsidRDefault="00000000" w:rsidRPr="00000000" w14:paraId="0000005C">
      <w:pPr>
        <w:spacing w:after="100" w:before="100" w:lineRule="auto"/>
        <w:rPr/>
      </w:pPr>
      <w:r w:rsidDel="00000000" w:rsidR="00000000" w:rsidRPr="00000000">
        <w:rPr>
          <w:rFonts w:ascii="Arial" w:cs="Arial" w:eastAsia="Arial" w:hAnsi="Arial"/>
          <w:sz w:val="22"/>
          <w:szCs w:val="22"/>
          <w:rtl w:val="0"/>
        </w:rPr>
        <w:t xml:space="preserve">The Founder Plan document (written March 6, 2026) describes the project as </w:t>
      </w:r>
      <w:r w:rsidDel="00000000" w:rsidR="00000000" w:rsidRPr="00000000">
        <w:rPr>
          <w:rFonts w:ascii="Arial" w:cs="Arial" w:eastAsia="Arial" w:hAnsi="Arial"/>
          <w:b w:val="1"/>
          <w:bCs w:val="1"/>
          <w:sz w:val="22"/>
          <w:szCs w:val="22"/>
          <w:rtl w:val="0"/>
        </w:rPr>
        <w:t xml:space="preserve">v2.1.0 with Phase 4 in progress</w:t>
      </w:r>
      <w:r w:rsidDel="00000000" w:rsidR="00000000" w:rsidRPr="00000000">
        <w:rPr>
          <w:rFonts w:ascii="Arial" w:cs="Arial" w:eastAsia="Arial" w:hAnsi="Arial"/>
          <w:sz w:val="22"/>
          <w:szCs w:val="22"/>
          <w:rtl w:val="0"/>
        </w:rPr>
        <w:t xml:space="preserve">. Six days later, the README declares </w:t>
      </w:r>
      <w:r w:rsidDel="00000000" w:rsidR="00000000" w:rsidRPr="00000000">
        <w:rPr>
          <w:rFonts w:ascii="Arial" w:cs="Arial" w:eastAsia="Arial" w:hAnsi="Arial"/>
          <w:b w:val="1"/>
          <w:bCs w:val="1"/>
          <w:sz w:val="22"/>
          <w:szCs w:val="22"/>
          <w:rtl w:val="0"/>
        </w:rPr>
        <w:t xml:space="preserve">v7.9.1 / Phase 56 complete</w:t>
      </w:r>
      <w:r w:rsidDel="00000000" w:rsidR="00000000" w:rsidRPr="00000000">
        <w:rPr>
          <w:rFonts w:ascii="Arial" w:cs="Arial" w:eastAsia="Arial" w:hAnsi="Arial"/>
          <w:sz w:val="22"/>
          <w:szCs w:val="22"/>
          <w:rtl w:val="0"/>
        </w:rPr>
        <w:t xml:space="preserve">. This is not a development velocity story — this is AI-assisted documentation generation. There are also </w:t>
      </w:r>
      <w:r w:rsidDel="00000000" w:rsidR="00000000" w:rsidRPr="00000000">
        <w:rPr>
          <w:rFonts w:ascii="Arial" w:cs="Arial" w:eastAsia="Arial" w:hAnsi="Arial"/>
          <w:b w:val="1"/>
          <w:bCs w:val="1"/>
          <w:sz w:val="22"/>
          <w:szCs w:val="22"/>
          <w:rtl w:val="0"/>
        </w:rPr>
        <w:t xml:space="preserve">duplicate CHANGELOG entries</w:t>
      </w:r>
      <w:r w:rsidDel="00000000" w:rsidR="00000000" w:rsidRPr="00000000">
        <w:rPr>
          <w:rFonts w:ascii="Arial" w:cs="Arial" w:eastAsia="Arial" w:hAnsi="Arial"/>
          <w:sz w:val="22"/>
          <w:szCs w:val="22"/>
          <w:rtl w:val="0"/>
        </w:rPr>
        <w:t xml:space="preserve"> (three entries for [2.1.0], two for [5.9.0]) that are consistent with batch-generated content rather than real incremental releases.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c0392b" w:val="clear"/>
            <w:tcMar>
              <w:top w:w="100.0" w:type="dxa"/>
              <w:left w:w="120.0" w:type="dxa"/>
              <w:bottom w:w="10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2"/>
                <w:szCs w:val="22"/>
                <w:rtl w:val="0"/>
              </w:rPr>
              <w:t xml:space="preserve">FINDING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The version history was generated, not developed. 75+ releases across 8 days, including 19 in a single day, is not possible for a project of this complexity.</w:t>
            </w:r>
            <w:r w:rsidDel="00000000" w:rsidR="00000000" w:rsidRPr="00000000">
              <w:rPr>
                <w:rtl w:val="0"/>
              </w:rPr>
            </w:r>
          </w:p>
        </w:tc>
      </w:tr>
    </w:tbl>
    <w:p w:rsidR="00000000" w:rsidDel="00000000" w:rsidP="00000000" w:rsidRDefault="00000000" w:rsidRPr="00000000" w14:paraId="0000005F">
      <w:pPr>
        <w:spacing w:after="0" w:before="160" w:lineRule="auto"/>
        <w:rPr/>
      </w:pPr>
      <w:r w:rsidDel="00000000" w:rsidR="00000000" w:rsidRPr="00000000">
        <w:rPr>
          <w:rtl w:val="0"/>
        </w:rPr>
      </w:r>
    </w:p>
    <w:p w:rsidR="00000000" w:rsidDel="00000000" w:rsidP="00000000" w:rsidRDefault="00000000" w:rsidRPr="00000000" w14:paraId="00000060">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2.4  The Documentation-to-Code Ratio</w:t>
      </w:r>
      <w:r w:rsidDel="00000000" w:rsidR="00000000" w:rsidRPr="00000000">
        <w:rPr>
          <w:rtl w:val="0"/>
        </w:rPr>
      </w:r>
    </w:p>
    <w:p w:rsidR="00000000" w:rsidDel="00000000" w:rsidP="00000000" w:rsidRDefault="00000000" w:rsidRPr="00000000" w14:paraId="00000061">
      <w:pPr>
        <w:spacing w:after="100" w:before="100" w:lineRule="auto"/>
        <w:rPr/>
      </w:pPr>
      <w:r w:rsidDel="00000000" w:rsidR="00000000" w:rsidRPr="00000000">
        <w:rPr>
          <w:rFonts w:ascii="Arial" w:cs="Arial" w:eastAsia="Arial" w:hAnsi="Arial"/>
          <w:sz w:val="22"/>
          <w:szCs w:val="22"/>
          <w:rtl w:val="0"/>
        </w:rPr>
        <w:t xml:space="preserve">A raw count of the repository reveals a deeply imbalanced structure: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ffffff"/>
                <w:sz w:val="20"/>
                <w:szCs w:val="20"/>
                <w:rtl w:val="0"/>
              </w:rPr>
              <w:t xml:space="preserve">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b2a4a"/>
                <w:sz w:val="20"/>
                <w:szCs w:val="20"/>
                <w:rtl w:val="0"/>
              </w:rPr>
              <w:t xml:space="preserve">Python source files (non-test)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444444"/>
                <w:sz w:val="20"/>
                <w:szCs w:val="20"/>
                <w:rtl w:val="0"/>
              </w:rPr>
              <w:t xml:space="preserve">468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b2a4a"/>
                <w:sz w:val="20"/>
                <w:szCs w:val="20"/>
                <w:rtl w:val="0"/>
              </w:rPr>
              <w:t xml:space="preserve">Test Python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444444"/>
                <w:sz w:val="20"/>
                <w:szCs w:val="20"/>
                <w:rtl w:val="0"/>
              </w:rPr>
              <w:t xml:space="preserve">405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b2a4a"/>
                <w:sz w:val="20"/>
                <w:szCs w:val="20"/>
                <w:rtl w:val="0"/>
              </w:rPr>
              <w:t xml:space="preserve">Markdown/HTML documentation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444444"/>
                <w:sz w:val="20"/>
                <w:szCs w:val="20"/>
                <w:rtl w:val="0"/>
              </w:rPr>
              <w:t xml:space="preserve">190+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b2a4a"/>
                <w:sz w:val="20"/>
                <w:szCs w:val="20"/>
                <w:rtl w:val="0"/>
              </w:rPr>
              <w:t xml:space="preserve">Governance docs in docs/governance/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444444"/>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b2a4a"/>
                <w:sz w:val="20"/>
                <w:szCs w:val="20"/>
                <w:rtl w:val="0"/>
              </w:rPr>
              <w:t xml:space="preserve">Phase upgrade plan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444444"/>
                <w:sz w:val="20"/>
                <w:szCs w:val="20"/>
                <w:rtl w:val="0"/>
              </w:rPr>
              <w:t xml:space="preserve">15 (PHASE_11 through PHASE_25)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b2a4a"/>
                <w:sz w:val="20"/>
                <w:szCs w:val="20"/>
                <w:rtl w:val="0"/>
              </w:rPr>
              <w:t xml:space="preserve">Changelog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444444"/>
                <w:sz w:val="20"/>
                <w:szCs w:val="20"/>
                <w:rtl w:val="0"/>
              </w:rPr>
              <w:t xml:space="preserve">75+</w:t>
            </w:r>
            <w:r w:rsidDel="00000000" w:rsidR="00000000" w:rsidRPr="00000000">
              <w:rPr>
                <w:rtl w:val="0"/>
              </w:rPr>
            </w:r>
          </w:p>
        </w:tc>
      </w:tr>
    </w:tbl>
    <w:p w:rsidR="00000000" w:rsidDel="00000000" w:rsidP="00000000" w:rsidRDefault="00000000" w:rsidRPr="00000000" w14:paraId="00000070">
      <w:pPr>
        <w:spacing w:after="100" w:before="160" w:lineRule="auto"/>
        <w:rPr/>
      </w:pPr>
      <w:r w:rsidDel="00000000" w:rsidR="00000000" w:rsidRPr="00000000">
        <w:rPr>
          <w:rtl w:val="0"/>
        </w:rPr>
      </w:r>
    </w:p>
    <w:p w:rsidR="00000000" w:rsidDel="00000000" w:rsidP="00000000" w:rsidRDefault="00000000" w:rsidRPr="00000000" w14:paraId="00000071">
      <w:pPr>
        <w:spacing w:after="100" w:before="100" w:lineRule="auto"/>
        <w:rPr/>
      </w:pPr>
      <w:r w:rsidDel="00000000" w:rsidR="00000000" w:rsidRPr="00000000">
        <w:rPr>
          <w:rFonts w:ascii="Arial" w:cs="Arial" w:eastAsia="Arial" w:hAnsi="Arial"/>
          <w:sz w:val="22"/>
          <w:szCs w:val="22"/>
          <w:rtl w:val="0"/>
        </w:rPr>
        <w:t xml:space="preserve">For comparison: the test suite is nearly as large as the source code, and there are </w:t>
      </w:r>
      <w:r w:rsidDel="00000000" w:rsidR="00000000" w:rsidRPr="00000000">
        <w:rPr>
          <w:rFonts w:ascii="Arial" w:cs="Arial" w:eastAsia="Arial" w:hAnsi="Arial"/>
          <w:b w:val="1"/>
          <w:bCs w:val="1"/>
          <w:sz w:val="22"/>
          <w:szCs w:val="22"/>
          <w:rtl w:val="0"/>
        </w:rPr>
        <w:t xml:space="preserve">15 separate "Phase Upgrade Plan" documents</w:t>
      </w:r>
      <w:r w:rsidDel="00000000" w:rsidR="00000000" w:rsidRPr="00000000">
        <w:rPr>
          <w:rFonts w:ascii="Arial" w:cs="Arial" w:eastAsia="Arial" w:hAnsi="Arial"/>
          <w:sz w:val="22"/>
          <w:szCs w:val="22"/>
          <w:rtl w:val="0"/>
        </w:rPr>
        <w:t xml:space="preserve"> for phases that were supposedly completed in a matter of days. Legitimately grown projects don't pre-generate their own retrospective documentation at this rate.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d35400" w:val="clear"/>
            <w:tcMar>
              <w:top w:w="100.0" w:type="dxa"/>
              <w:left w:w="120.0" w:type="dxa"/>
              <w:bottom w:w="10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22"/>
                <w:szCs w:val="22"/>
                <w:rtl w:val="0"/>
              </w:rPr>
              <w:t xml:space="preserve">FINDING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Documentation mass exceeds what organic development could produce. Much of it appears generated alongside code rather than as a record of real development.</w:t>
            </w:r>
            <w:r w:rsidDel="00000000" w:rsidR="00000000" w:rsidRPr="00000000">
              <w:rPr>
                <w:rtl w:val="0"/>
              </w:rPr>
            </w:r>
          </w:p>
        </w:tc>
      </w:tr>
    </w:tbl>
    <w:p w:rsidR="00000000" w:rsidDel="00000000" w:rsidP="00000000" w:rsidRDefault="00000000" w:rsidRPr="00000000" w14:paraId="00000074">
      <w:pPr>
        <w:spacing w:after="0" w:before="160" w:lineRule="auto"/>
        <w:rPr/>
      </w:pPr>
      <w:r w:rsidDel="00000000" w:rsidR="00000000" w:rsidRPr="00000000">
        <w:rPr>
          <w:rtl w:val="0"/>
        </w:rPr>
      </w:r>
    </w:p>
    <w:p w:rsidR="00000000" w:rsidDel="00000000" w:rsidP="00000000" w:rsidRDefault="00000000" w:rsidRPr="00000000" w14:paraId="00000075">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2.5  The Market Signal Integration</w:t>
      </w:r>
      <w:r w:rsidDel="00000000" w:rsidR="00000000" w:rsidRPr="00000000">
        <w:rPr>
          <w:rtl w:val="0"/>
        </w:rPr>
      </w:r>
    </w:p>
    <w:p w:rsidR="00000000" w:rsidDel="00000000" w:rsidP="00000000" w:rsidRDefault="00000000" w:rsidRPr="00000000" w14:paraId="00000076">
      <w:pPr>
        <w:spacing w:after="100" w:before="100" w:lineRule="auto"/>
        <w:rPr/>
      </w:pPr>
      <w:r w:rsidDel="00000000" w:rsidR="00000000" w:rsidRPr="00000000">
        <w:rPr>
          <w:rFonts w:ascii="Arial" w:cs="Arial" w:eastAsia="Arial" w:hAnsi="Arial"/>
          <w:sz w:val="22"/>
          <w:szCs w:val="22"/>
          <w:rtl w:val="0"/>
        </w:rPr>
        <w:t xml:space="preserve">Phase 46 is described as a major milestone: </w:t>
      </w:r>
      <w:r w:rsidDel="00000000" w:rsidR="00000000" w:rsidRPr="00000000">
        <w:rPr>
          <w:rFonts w:ascii="Arial" w:cs="Arial" w:eastAsia="Arial" w:hAnsi="Arial"/>
          <w:i w:val="1"/>
          <w:iCs w:val="1"/>
          <w:sz w:val="22"/>
          <w:szCs w:val="22"/>
          <w:rtl w:val="0"/>
        </w:rPr>
        <w:t xml:space="preserve">"MarketSignalAdapter wired into EconomicFitnessEvaluator — highest-priority market signal path, live DAU + retention_d7."</w:t>
      </w:r>
      <w:r w:rsidDel="00000000" w:rsidR="00000000" w:rsidRPr="00000000">
        <w:rPr>
          <w:rFonts w:ascii="Arial" w:cs="Arial" w:eastAsia="Arial" w:hAnsi="Arial"/>
          <w:sz w:val="22"/>
          <w:szCs w:val="22"/>
          <w:rtl w:val="0"/>
        </w:rPr>
        <w:t xml:space="preserve"> The implication is that real user engagement data drives fitness scoring.</w:t>
      </w:r>
      <w:r w:rsidDel="00000000" w:rsidR="00000000" w:rsidRPr="00000000">
        <w:rPr>
          <w:rtl w:val="0"/>
        </w:rPr>
      </w:r>
    </w:p>
    <w:p w:rsidR="00000000" w:rsidDel="00000000" w:rsidP="00000000" w:rsidRDefault="00000000" w:rsidRPr="00000000" w14:paraId="00000077">
      <w:pPr>
        <w:spacing w:after="100" w:before="100" w:lineRule="auto"/>
        <w:rPr/>
      </w:pPr>
      <w:r w:rsidDel="00000000" w:rsidR="00000000" w:rsidRPr="00000000">
        <w:rPr>
          <w:rFonts w:ascii="Arial" w:cs="Arial" w:eastAsia="Arial" w:hAnsi="Arial"/>
          <w:sz w:val="22"/>
          <w:szCs w:val="22"/>
          <w:rtl w:val="0"/>
        </w:rPr>
        <w:t xml:space="preserve">The live adapters in </w:t>
      </w:r>
      <w:r w:rsidDel="00000000" w:rsidR="00000000" w:rsidRPr="00000000">
        <w:rPr>
          <w:rFonts w:ascii="Courier New" w:cs="Courier New" w:eastAsia="Courier New" w:hAnsi="Courier New"/>
          <w:color w:val="c0392b"/>
          <w:sz w:val="20"/>
          <w:szCs w:val="20"/>
          <w:rtl w:val="0"/>
        </w:rPr>
        <w:t xml:space="preserve">runtime/market/adapters/live_adapters.py</w:t>
      </w:r>
      <w:r w:rsidDel="00000000" w:rsidR="00000000" w:rsidRPr="00000000">
        <w:rPr>
          <w:rFonts w:ascii="Arial" w:cs="Arial" w:eastAsia="Arial" w:hAnsi="Arial"/>
          <w:sz w:val="22"/>
          <w:szCs w:val="22"/>
          <w:rtl w:val="0"/>
        </w:rPr>
        <w:t xml:space="preserve"> exist but have no real data source — they return synthetic/placeholder values. ADAAD has no known deployed user base. DAU (Daily Active Users) and retention_d7 data for a library with zero production installations is </w:t>
      </w:r>
      <w:r w:rsidDel="00000000" w:rsidR="00000000" w:rsidRPr="00000000">
        <w:rPr>
          <w:rFonts w:ascii="Arial" w:cs="Arial" w:eastAsia="Arial" w:hAnsi="Arial"/>
          <w:b w:val="1"/>
          <w:bCs w:val="1"/>
          <w:sz w:val="22"/>
          <w:szCs w:val="22"/>
          <w:rtl w:val="0"/>
        </w:rPr>
        <w:t xml:space="preserve">zero, always</w:t>
      </w:r>
      <w:r w:rsidDel="00000000" w:rsidR="00000000" w:rsidRPr="00000000">
        <w:rPr>
          <w:rFonts w:ascii="Arial" w:cs="Arial" w:eastAsia="Arial" w:hAnsi="Arial"/>
          <w:sz w:val="22"/>
          <w:szCs w:val="22"/>
          <w:rtl w:val="0"/>
        </w:rPr>
        <w:t xml:space="preserve">. The "live market bridge" is fail-closed against a synthetic baseline — which is the only baseline available.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d35400" w:val="clear"/>
            <w:tcMar>
              <w:top w:w="100.0" w:type="dxa"/>
              <w:left w:w="120.0" w:type="dxa"/>
              <w:bottom w:w="10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2"/>
                <w:szCs w:val="22"/>
                <w:rtl w:val="0"/>
              </w:rPr>
              <w:t xml:space="preserve">FINDING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60.0" w:type="dxa"/>
              <w:bottom w:w="10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The live market fitness signal is wired to a synthetic baseline because no real users exist. This architectural component is premature by years.</w:t>
            </w:r>
            <w:r w:rsidDel="00000000" w:rsidR="00000000" w:rsidRPr="00000000">
              <w:rPr>
                <w:rtl w:val="0"/>
              </w:rPr>
            </w:r>
          </w:p>
        </w:tc>
      </w:tr>
    </w:tbl>
    <w:p w:rsidR="00000000" w:rsidDel="00000000" w:rsidP="00000000" w:rsidRDefault="00000000" w:rsidRPr="00000000" w14:paraId="0000007A">
      <w:pPr>
        <w:spacing w:after="0" w:before="160" w:lineRule="auto"/>
        <w:rPr/>
      </w:pPr>
      <w:r w:rsidDel="00000000" w:rsidR="00000000" w:rsidRPr="00000000">
        <w:rPr>
          <w:rtl w:val="0"/>
        </w:rPr>
      </w:r>
    </w:p>
    <w:p w:rsidR="00000000" w:rsidDel="00000000" w:rsidP="00000000" w:rsidRDefault="00000000" w:rsidRPr="00000000" w14:paraId="0000007B">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2.6  Structural Code Duplication</w:t>
      </w:r>
      <w:r w:rsidDel="00000000" w:rsidR="00000000" w:rsidRPr="00000000">
        <w:rPr>
          <w:rtl w:val="0"/>
        </w:rPr>
      </w:r>
    </w:p>
    <w:p w:rsidR="00000000" w:rsidDel="00000000" w:rsidP="00000000" w:rsidRDefault="00000000" w:rsidRPr="00000000" w14:paraId="0000007C">
      <w:pPr>
        <w:spacing w:after="100" w:before="100" w:lineRule="auto"/>
        <w:rPr/>
      </w:pPr>
      <w:r w:rsidDel="00000000" w:rsidR="00000000" w:rsidRPr="00000000">
        <w:rPr>
          <w:rFonts w:ascii="Arial" w:cs="Arial" w:eastAsia="Arial" w:hAnsi="Arial"/>
          <w:sz w:val="22"/>
          <w:szCs w:val="22"/>
          <w:rtl w:val="0"/>
        </w:rPr>
        <w:t xml:space="preserve">The repository contains two near-identical directory trees: </w:t>
      </w:r>
      <w:r w:rsidDel="00000000" w:rsidR="00000000" w:rsidRPr="00000000">
        <w:rPr>
          <w:rFonts w:ascii="Courier New" w:cs="Courier New" w:eastAsia="Courier New" w:hAnsi="Courier New"/>
          <w:color w:val="c0392b"/>
          <w:sz w:val="20"/>
          <w:szCs w:val="20"/>
          <w:rtl w:val="0"/>
        </w:rPr>
        <w:t xml:space="preserve">adaad/</w:t>
      </w:r>
      <w:r w:rsidDel="00000000" w:rsidR="00000000" w:rsidRPr="00000000">
        <w:rPr>
          <w:rFonts w:ascii="Arial" w:cs="Arial" w:eastAsia="Arial" w:hAnsi="Arial"/>
          <w:sz w:val="22"/>
          <w:szCs w:val="22"/>
          <w:rtl w:val="0"/>
        </w:rPr>
        <w:t xml:space="preserve"> and </w:t>
      </w:r>
      <w:r w:rsidDel="00000000" w:rsidR="00000000" w:rsidRPr="00000000">
        <w:rPr>
          <w:rFonts w:ascii="Courier New" w:cs="Courier New" w:eastAsia="Courier New" w:hAnsi="Courier New"/>
          <w:color w:val="c0392b"/>
          <w:sz w:val="20"/>
          <w:szCs w:val="20"/>
          <w:rtl w:val="0"/>
        </w:rPr>
        <w:t xml:space="preserve">app/</w:t>
      </w:r>
      <w:r w:rsidDel="00000000" w:rsidR="00000000" w:rsidRPr="00000000">
        <w:rPr>
          <w:rFonts w:ascii="Arial" w:cs="Arial" w:eastAsia="Arial" w:hAnsi="Arial"/>
          <w:sz w:val="22"/>
          <w:szCs w:val="22"/>
          <w:rtl w:val="0"/>
        </w:rPr>
        <w:t xml:space="preserve">. Both contain </w:t>
      </w:r>
      <w:r w:rsidDel="00000000" w:rsidR="00000000" w:rsidRPr="00000000">
        <w:rPr>
          <w:rFonts w:ascii="Courier New" w:cs="Courier New" w:eastAsia="Courier New" w:hAnsi="Courier New"/>
          <w:color w:val="c0392b"/>
          <w:sz w:val="20"/>
          <w:szCs w:val="20"/>
          <w:rtl w:val="0"/>
        </w:rPr>
        <w:t xml:space="preserve">agents/</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color w:val="c0392b"/>
          <w:sz w:val="20"/>
          <w:szCs w:val="20"/>
          <w:rtl w:val="0"/>
        </w:rPr>
        <w:t xml:space="preserve">architect_governor.py</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color w:val="c0392b"/>
          <w:sz w:val="20"/>
          <w:szCs w:val="20"/>
          <w:rtl w:val="0"/>
        </w:rPr>
        <w:t xml:space="preserve">mutation_engine.py</w:t>
      </w:r>
      <w:r w:rsidDel="00000000" w:rsidR="00000000" w:rsidRPr="00000000">
        <w:rPr>
          <w:rFonts w:ascii="Arial" w:cs="Arial" w:eastAsia="Arial" w:hAnsi="Arial"/>
          <w:sz w:val="22"/>
          <w:szCs w:val="22"/>
          <w:rtl w:val="0"/>
        </w:rPr>
        <w:t xml:space="preserve">, and similar files. This is not a deliberate architectural split — it is the signature of AI-generated scaffolding that produced parallel copies without unifying them. The </w:t>
      </w:r>
      <w:r w:rsidDel="00000000" w:rsidR="00000000" w:rsidRPr="00000000">
        <w:rPr>
          <w:rFonts w:ascii="Courier New" w:cs="Courier New" w:eastAsia="Courier New" w:hAnsi="Courier New"/>
          <w:color w:val="c0392b"/>
          <w:sz w:val="20"/>
          <w:szCs w:val="20"/>
          <w:rtl w:val="0"/>
        </w:rPr>
        <w:t xml:space="preserve">archives/</w:t>
      </w:r>
      <w:r w:rsidDel="00000000" w:rsidR="00000000" w:rsidRPr="00000000">
        <w:rPr>
          <w:rFonts w:ascii="Arial" w:cs="Arial" w:eastAsia="Arial" w:hAnsi="Arial"/>
          <w:sz w:val="22"/>
          <w:szCs w:val="22"/>
          <w:rtl w:val="0"/>
        </w:rPr>
        <w:t xml:space="preserve"> directory adds a third partial copy of the same structure.</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200" w:before="400" w:lineRule="auto"/>
        <w:rPr/>
      </w:pPr>
      <w:r w:rsidDel="00000000" w:rsidR="00000000" w:rsidRPr="00000000">
        <w:rPr>
          <w:rFonts w:ascii="Arial" w:cs="Arial" w:eastAsia="Arial" w:hAnsi="Arial"/>
          <w:b w:val="1"/>
          <w:bCs w:val="1"/>
          <w:color w:val="1b2a4a"/>
          <w:sz w:val="36"/>
          <w:szCs w:val="36"/>
          <w:rtl w:val="0"/>
        </w:rPr>
        <w:t xml:space="preserve">3. What ADAAD Gets Genuinely Right</w:t>
      </w:r>
      <w:r w:rsidDel="00000000" w:rsidR="00000000" w:rsidRPr="00000000">
        <w:rPr>
          <w:rtl w:val="0"/>
        </w:rPr>
      </w:r>
    </w:p>
    <w:p w:rsidR="00000000" w:rsidDel="00000000" w:rsidP="00000000" w:rsidRDefault="00000000" w:rsidRPr="00000000" w14:paraId="0000007F">
      <w:pPr>
        <w:spacing w:after="100" w:before="100" w:lineRule="auto"/>
        <w:rPr/>
      </w:pPr>
      <w:r w:rsidDel="00000000" w:rsidR="00000000" w:rsidRPr="00000000">
        <w:rPr>
          <w:rFonts w:ascii="Arial" w:cs="Arial" w:eastAsia="Arial" w:hAnsi="Arial"/>
          <w:sz w:val="22"/>
          <w:szCs w:val="22"/>
          <w:rtl w:val="0"/>
        </w:rPr>
        <w:t xml:space="preserve">This critique would be dishonest without acknowledging what works and what is genuinely valuable.</w:t>
      </w:r>
      <w:r w:rsidDel="00000000" w:rsidR="00000000" w:rsidRPr="00000000">
        <w:rPr>
          <w:rtl w:val="0"/>
        </w:rPr>
      </w:r>
    </w:p>
    <w:p w:rsidR="00000000" w:rsidDel="00000000" w:rsidP="00000000" w:rsidRDefault="00000000" w:rsidRPr="00000000" w14:paraId="00000080">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3.1  The Constitutional Governance Model is Sound</w:t>
      </w:r>
      <w:r w:rsidDel="00000000" w:rsidR="00000000" w:rsidRPr="00000000">
        <w:rPr>
          <w:rtl w:val="0"/>
        </w:rPr>
      </w:r>
    </w:p>
    <w:p w:rsidR="00000000" w:rsidDel="00000000" w:rsidP="00000000" w:rsidRDefault="00000000" w:rsidRPr="00000000" w14:paraId="00000081">
      <w:pPr>
        <w:spacing w:after="100" w:before="100" w:lineRule="auto"/>
        <w:rPr/>
      </w:pPr>
      <w:r w:rsidDel="00000000" w:rsidR="00000000" w:rsidRPr="00000000">
        <w:rPr>
          <w:rFonts w:ascii="Arial" w:cs="Arial" w:eastAsia="Arial" w:hAnsi="Arial"/>
          <w:sz w:val="22"/>
          <w:szCs w:val="22"/>
          <w:rtl w:val="0"/>
        </w:rPr>
        <w:t xml:space="preserve">The core concept of a </w:t>
      </w:r>
      <w:r w:rsidDel="00000000" w:rsidR="00000000" w:rsidRPr="00000000">
        <w:rPr>
          <w:rFonts w:ascii="Arial" w:cs="Arial" w:eastAsia="Arial" w:hAnsi="Arial"/>
          <w:b w:val="1"/>
          <w:bCs w:val="1"/>
          <w:sz w:val="22"/>
          <w:szCs w:val="22"/>
          <w:rtl w:val="0"/>
        </w:rPr>
        <w:t xml:space="preserve">non-bypassable constitutional gate</w:t>
      </w:r>
      <w:r w:rsidDel="00000000" w:rsidR="00000000" w:rsidRPr="00000000">
        <w:rPr>
          <w:rFonts w:ascii="Arial" w:cs="Arial" w:eastAsia="Arial" w:hAnsi="Arial"/>
          <w:sz w:val="22"/>
          <w:szCs w:val="22"/>
          <w:rtl w:val="0"/>
        </w:rPr>
        <w:t xml:space="preserve"> as the only mutation approval authority is architecturally correct and well-executed. The separation of concerns is real: fitness scores influence candidates, but approval authority belongs exclusively to </w:t>
      </w:r>
      <w:r w:rsidDel="00000000" w:rsidR="00000000" w:rsidRPr="00000000">
        <w:rPr>
          <w:rFonts w:ascii="Courier New" w:cs="Courier New" w:eastAsia="Courier New" w:hAnsi="Courier New"/>
          <w:color w:val="c0392b"/>
          <w:sz w:val="20"/>
          <w:szCs w:val="20"/>
          <w:rtl w:val="0"/>
        </w:rPr>
        <w:t xml:space="preserve">GovernanceGate</w:t>
      </w:r>
      <w:r w:rsidDel="00000000" w:rsidR="00000000" w:rsidRPr="00000000">
        <w:rPr>
          <w:rFonts w:ascii="Arial" w:cs="Arial" w:eastAsia="Arial" w:hAnsi="Arial"/>
          <w:sz w:val="22"/>
          <w:szCs w:val="22"/>
          <w:rtl w:val="0"/>
        </w:rPr>
        <w:t xml:space="preserve">. This is enforced at the import boundary level, not just by convention. That is good engineering.</w:t>
      </w:r>
      <w:r w:rsidDel="00000000" w:rsidR="00000000" w:rsidRPr="00000000">
        <w:rPr>
          <w:rtl w:val="0"/>
        </w:rPr>
      </w:r>
    </w:p>
    <w:p w:rsidR="00000000" w:rsidDel="00000000" w:rsidP="00000000" w:rsidRDefault="00000000" w:rsidRPr="00000000" w14:paraId="00000082">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3.2  Fail-Closed Design is Consistently Applied</w:t>
      </w:r>
      <w:r w:rsidDel="00000000" w:rsidR="00000000" w:rsidRPr="00000000">
        <w:rPr>
          <w:rtl w:val="0"/>
        </w:rPr>
      </w:r>
    </w:p>
    <w:p w:rsidR="00000000" w:rsidDel="00000000" w:rsidP="00000000" w:rsidRDefault="00000000" w:rsidRPr="00000000" w14:paraId="00000083">
      <w:pPr>
        <w:spacing w:after="100" w:before="100" w:lineRule="auto"/>
        <w:rPr/>
      </w:pPr>
      <w:r w:rsidDel="00000000" w:rsidR="00000000" w:rsidRPr="00000000">
        <w:rPr>
          <w:rFonts w:ascii="Arial" w:cs="Arial" w:eastAsia="Arial" w:hAnsi="Arial"/>
          <w:sz w:val="22"/>
          <w:szCs w:val="22"/>
          <w:rtl w:val="0"/>
        </w:rPr>
        <w:t xml:space="preserve">The fail-closed principle is applied throughout: missing SOULBOUND_KEY halts execution; replay divergence halts the pipeline; HMAC key absence at federation boot raises a hard error; MarketSignalAdapter failures gracefully fall back without propagating exceptions. This is the right default for a governed system and is consistently followed.</w:t>
      </w:r>
      <w:r w:rsidDel="00000000" w:rsidR="00000000" w:rsidRPr="00000000">
        <w:rPr>
          <w:rtl w:val="0"/>
        </w:rPr>
      </w:r>
    </w:p>
    <w:p w:rsidR="00000000" w:rsidDel="00000000" w:rsidP="00000000" w:rsidRDefault="00000000" w:rsidRPr="00000000" w14:paraId="00000084">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3.3  Deterministic Replay Architecture</w:t>
      </w:r>
      <w:r w:rsidDel="00000000" w:rsidR="00000000" w:rsidRPr="00000000">
        <w:rPr>
          <w:rtl w:val="0"/>
        </w:rPr>
      </w:r>
    </w:p>
    <w:p w:rsidR="00000000" w:rsidDel="00000000" w:rsidP="00000000" w:rsidRDefault="00000000" w:rsidRPr="00000000" w14:paraId="00000085">
      <w:pPr>
        <w:spacing w:after="100" w:before="100" w:lineRule="auto"/>
        <w:rPr/>
      </w:pPr>
      <w:r w:rsidDel="00000000" w:rsidR="00000000" w:rsidRPr="00000000">
        <w:rPr>
          <w:rFonts w:ascii="Arial" w:cs="Arial" w:eastAsia="Arial" w:hAnsi="Arial"/>
          <w:sz w:val="22"/>
          <w:szCs w:val="22"/>
          <w:rtl w:val="0"/>
        </w:rPr>
        <w:t xml:space="preserve">The </w:t>
      </w:r>
      <w:r w:rsidDel="00000000" w:rsidR="00000000" w:rsidRPr="00000000">
        <w:rPr>
          <w:rFonts w:ascii="Courier New" w:cs="Courier New" w:eastAsia="Courier New" w:hAnsi="Courier New"/>
          <w:color w:val="c0392b"/>
          <w:sz w:val="20"/>
          <w:szCs w:val="20"/>
          <w:rtl w:val="0"/>
        </w:rPr>
        <w:t xml:space="preserve">RuntimeDeterminismProvider</w:t>
      </w:r>
      <w:r w:rsidDel="00000000" w:rsidR="00000000" w:rsidRPr="00000000">
        <w:rPr>
          <w:rFonts w:ascii="Arial" w:cs="Arial" w:eastAsia="Arial" w:hAnsi="Arial"/>
          <w:sz w:val="22"/>
          <w:szCs w:val="22"/>
          <w:rtl w:val="0"/>
        </w:rPr>
        <w:t xml:space="preserve"> injection pattern — seeding all clock, token, and ID sources for strict replay — is a genuine technical contribution. The ability to re-run any epoch byte-identically is a real capability and a valuable property for auditability. Hash-chained ledgers with tamper detection on open are correctly implemented.</w:t>
      </w:r>
      <w:r w:rsidDel="00000000" w:rsidR="00000000" w:rsidRPr="00000000">
        <w:rPr>
          <w:rtl w:val="0"/>
        </w:rPr>
      </w:r>
    </w:p>
    <w:p w:rsidR="00000000" w:rsidDel="00000000" w:rsidP="00000000" w:rsidRDefault="00000000" w:rsidRPr="00000000" w14:paraId="00000086">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3.4  The Governance Framework Has Real Depth</w:t>
      </w:r>
      <w:r w:rsidDel="00000000" w:rsidR="00000000" w:rsidRPr="00000000">
        <w:rPr>
          <w:rtl w:val="0"/>
        </w:rPr>
      </w:r>
    </w:p>
    <w:p w:rsidR="00000000" w:rsidDel="00000000" w:rsidP="00000000" w:rsidRDefault="00000000" w:rsidRPr="00000000" w14:paraId="00000087">
      <w:pPr>
        <w:spacing w:after="100" w:before="100" w:lineRule="auto"/>
        <w:rPr/>
      </w:pPr>
      <w:r w:rsidDel="00000000" w:rsidR="00000000" w:rsidRPr="00000000">
        <w:rPr>
          <w:rFonts w:ascii="Arial" w:cs="Arial" w:eastAsia="Arial" w:hAnsi="Arial"/>
          <w:sz w:val="22"/>
          <w:szCs w:val="22"/>
          <w:rtl w:val="0"/>
        </w:rPr>
        <w:t xml:space="preserve">The 18-rule Constitution, tier-based severity escalation, multi-signal health scoring with weight bounds, policy simulation without ledger writes, and the reviewer reputation system — these are not trivial. Someone thought carefully about what a governed AI system's contracts need to look like. The schemas, the YAML policy definitions, the OPA rego policy — these are real artifacts.</w:t>
      </w:r>
      <w:r w:rsidDel="00000000" w:rsidR="00000000" w:rsidRPr="00000000">
        <w:rPr>
          <w:rtl w:val="0"/>
        </w:rPr>
      </w:r>
    </w:p>
    <w:p w:rsidR="00000000" w:rsidDel="00000000" w:rsidP="00000000" w:rsidRDefault="00000000" w:rsidRPr="00000000" w14:paraId="00000088">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3.5  The Thesis Is Correct and Worth Pursuing</w:t>
      </w:r>
      <w:r w:rsidDel="00000000" w:rsidR="00000000" w:rsidRPr="00000000">
        <w:rPr>
          <w:rtl w:val="0"/>
        </w:rPr>
      </w:r>
    </w:p>
    <w:p w:rsidR="00000000" w:rsidDel="00000000" w:rsidP="00000000" w:rsidRDefault="00000000" w:rsidRPr="00000000" w14:paraId="00000089">
      <w:pPr>
        <w:spacing w:after="100" w:before="100" w:lineRule="auto"/>
        <w:rPr/>
      </w:pPr>
      <w:r w:rsidDel="00000000" w:rsidR="00000000" w:rsidRPr="00000000">
        <w:rPr>
          <w:rFonts w:ascii="Arial" w:cs="Arial" w:eastAsia="Arial" w:hAnsi="Arial"/>
          <w:sz w:val="22"/>
          <w:szCs w:val="22"/>
          <w:rtl w:val="0"/>
        </w:rPr>
        <w:t xml:space="preserve">The central claim — </w:t>
      </w:r>
      <w:r w:rsidDel="00000000" w:rsidR="00000000" w:rsidRPr="00000000">
        <w:rPr>
          <w:rFonts w:ascii="Arial" w:cs="Arial" w:eastAsia="Arial" w:hAnsi="Arial"/>
          <w:b w:val="1"/>
          <w:bCs w:val="1"/>
          <w:sz w:val="22"/>
          <w:szCs w:val="22"/>
          <w:rtl w:val="0"/>
        </w:rPr>
        <w:t xml:space="preserve">"autonomy without accountability is drift"</w:t>
      </w:r>
      <w:r w:rsidDel="00000000" w:rsidR="00000000" w:rsidRPr="00000000">
        <w:rPr>
          <w:rFonts w:ascii="Arial" w:cs="Arial" w:eastAsia="Arial" w:hAnsi="Arial"/>
          <w:sz w:val="22"/>
          <w:szCs w:val="22"/>
          <w:rtl w:val="0"/>
        </w:rPr>
        <w:t xml:space="preserve"> — is correct. The argument that autonomous AI code modification systems need hard constitutional rules, not soft suggestions, is right. This is a real gap in the AI tooling ecosystem that ADAAD is trying to fill. The governance-first framing is the right design philosophy for this class of system.</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200" w:before="400" w:lineRule="auto"/>
        <w:rPr/>
      </w:pPr>
      <w:r w:rsidDel="00000000" w:rsidR="00000000" w:rsidRPr="00000000">
        <w:rPr>
          <w:rFonts w:ascii="Arial" w:cs="Arial" w:eastAsia="Arial" w:hAnsi="Arial"/>
          <w:b w:val="1"/>
          <w:bCs w:val="1"/>
          <w:color w:val="1b2a4a"/>
          <w:sz w:val="36"/>
          <w:szCs w:val="36"/>
          <w:rtl w:val="0"/>
        </w:rPr>
        <w:t xml:space="preserve">4. The Gap Between Thesis and Implementation</w:t>
      </w:r>
      <w:r w:rsidDel="00000000" w:rsidR="00000000" w:rsidRPr="00000000">
        <w:rPr>
          <w:rtl w:val="0"/>
        </w:rPr>
      </w:r>
    </w:p>
    <w:p w:rsidR="00000000" w:rsidDel="00000000" w:rsidP="00000000" w:rsidRDefault="00000000" w:rsidRPr="00000000" w14:paraId="0000008C">
      <w:pPr>
        <w:spacing w:after="100" w:before="100" w:lineRule="auto"/>
        <w:rPr/>
      </w:pPr>
      <w:r w:rsidDel="00000000" w:rsidR="00000000" w:rsidRPr="00000000">
        <w:rPr>
          <w:rFonts w:ascii="Arial" w:cs="Arial" w:eastAsia="Arial" w:hAnsi="Arial"/>
          <w:sz w:val="22"/>
          <w:szCs w:val="22"/>
          <w:rtl w:val="0"/>
        </w:rPr>
        <w:t xml:space="preserve">The honest summary of where ADAAD stands today:</w:t>
      </w:r>
      <w:r w:rsidDel="00000000" w:rsidR="00000000" w:rsidRPr="00000000">
        <w:rPr>
          <w:rtl w:val="0"/>
        </w:rPr>
      </w:r>
    </w:p>
    <w:p w:rsidR="00000000" w:rsidDel="00000000" w:rsidP="00000000" w:rsidRDefault="00000000" w:rsidRPr="00000000" w14:paraId="0000008D">
      <w:pPr>
        <w:spacing w:after="160" w:before="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ffffff"/>
                <w:sz w:val="20"/>
                <w:szCs w:val="20"/>
                <w:rtl w:val="0"/>
              </w:rPr>
              <w:t xml:space="preserve">Claimed →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b2a4a"/>
                <w:sz w:val="20"/>
                <w:szCs w:val="20"/>
                <w:rtl w:val="0"/>
              </w:rPr>
              <w:t xml:space="preserve">What ADAAD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444444"/>
                <w:sz w:val="20"/>
                <w:szCs w:val="20"/>
                <w:rtl w:val="0"/>
              </w:rPr>
              <w:t xml:space="preserve">Self-improving runtime that mutates source code under constitutional governance → 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b2a4a"/>
                <w:sz w:val="20"/>
                <w:szCs w:val="20"/>
                <w:rtl w:val="0"/>
              </w:rPr>
              <w:t xml:space="preserve">Governance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444444"/>
                <w:sz w:val="20"/>
                <w:szCs w:val="20"/>
                <w:rtl w:val="0"/>
              </w:rPr>
              <w:t xml:space="preserve">Robust, auditable, fail-closed governance layer → ✅ Delivered — this part is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b2a4a"/>
                <w:sz w:val="20"/>
                <w:szCs w:val="20"/>
                <w:rtl w:val="0"/>
              </w:rPr>
              <w:t xml:space="preserve">AI proposal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444444"/>
                <w:sz w:val="20"/>
                <w:szCs w:val="20"/>
                <w:rtl w:val="0"/>
              </w:rPr>
              <w:t xml:space="preserve">Three Claude agents competing to improve your codebase → ⚠️ Agents call real API; output is metadata JSON, not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b2a4a"/>
                <w:sz w:val="20"/>
                <w:szCs w:val="20"/>
                <w:rtl w:val="0"/>
              </w:rPr>
              <w:t xml:space="preserve">Mutation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444444"/>
                <w:sz w:val="20"/>
                <w:szCs w:val="20"/>
                <w:rtl w:val="0"/>
              </w:rPr>
              <w:t xml:space="preserve">Genetic algorithm evolves code candidates → ⚠️ GA evolves JSON scoring metadata, not source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b2a4a"/>
                <w:sz w:val="20"/>
                <w:szCs w:val="20"/>
                <w:rtl w:val="0"/>
              </w:rPr>
              <w:t xml:space="preserve">Self-improvement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444444"/>
                <w:sz w:val="20"/>
                <w:szCs w:val="20"/>
                <w:rtl w:val="0"/>
              </w:rPr>
              <w:t xml:space="preserve">System improves its own runtime → ❌ Runtime is Tier 0 / human-only; only agent config JSON is mutable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b2a4a"/>
                <w:sz w:val="20"/>
                <w:szCs w:val="20"/>
                <w:rtl w:val="0"/>
              </w:rPr>
              <w:t xml:space="preserve">Market fitness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444444"/>
                <w:sz w:val="20"/>
                <w:szCs w:val="20"/>
                <w:rtl w:val="0"/>
              </w:rPr>
              <w:t xml:space="preserve">Live DAU + retention data drives evolution → ❌ Synthetic baseline only; no production users exist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b2a4a"/>
                <w:sz w:val="20"/>
                <w:szCs w:val="20"/>
                <w:rtl w:val="0"/>
              </w:rPr>
              <w:t xml:space="preserve">Version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444444"/>
                <w:sz w:val="20"/>
                <w:szCs w:val="20"/>
                <w:rtl w:val="0"/>
              </w:rPr>
              <w:t xml:space="preserve">56 phases of real development → ❌ 75+ versions generated across 8 days</w:t>
            </w:r>
            <w:r w:rsidDel="00000000" w:rsidR="00000000" w:rsidRPr="00000000">
              <w:rPr>
                <w:rtl w:val="0"/>
              </w:rPr>
            </w:r>
          </w:p>
        </w:tc>
      </w:tr>
    </w:tbl>
    <w:p w:rsidR="00000000" w:rsidDel="00000000" w:rsidP="00000000" w:rsidRDefault="00000000" w:rsidRPr="00000000" w14:paraId="0000009E">
      <w:pPr>
        <w:spacing w:after="160" w:before="360" w:lineRule="auto"/>
        <w:rPr/>
      </w:pPr>
      <w:r w:rsidDel="00000000" w:rsidR="00000000" w:rsidRPr="00000000">
        <w:rPr>
          <w:rtl w:val="0"/>
        </w:rPr>
      </w:r>
    </w:p>
    <w:p w:rsidR="00000000" w:rsidDel="00000000" w:rsidP="00000000" w:rsidRDefault="00000000" w:rsidRPr="00000000" w14:paraId="0000009F">
      <w:pPr>
        <w:spacing w:after="100" w:before="100" w:lineRule="auto"/>
        <w:rPr/>
      </w:pPr>
      <w:r w:rsidDel="00000000" w:rsidR="00000000" w:rsidRPr="00000000">
        <w:rPr>
          <w:rFonts w:ascii="Arial" w:cs="Arial" w:eastAsia="Arial" w:hAnsi="Arial"/>
          <w:sz w:val="22"/>
          <w:szCs w:val="22"/>
          <w:rtl w:val="0"/>
        </w:rPr>
        <w:t xml:space="preserve">The gap is not about quality of code — much of the code is thoughtfully written. The gap is about </w:t>
      </w:r>
      <w:r w:rsidDel="00000000" w:rsidR="00000000" w:rsidRPr="00000000">
        <w:rPr>
          <w:rFonts w:ascii="Arial" w:cs="Arial" w:eastAsia="Arial" w:hAnsi="Arial"/>
          <w:b w:val="1"/>
          <w:bCs w:val="1"/>
          <w:sz w:val="22"/>
          <w:szCs w:val="22"/>
          <w:rtl w:val="0"/>
        </w:rPr>
        <w:t xml:space="preserve">what the codebase is actually doing versus what it is described as doing</w:t>
      </w:r>
      <w:r w:rsidDel="00000000" w:rsidR="00000000" w:rsidRPr="00000000">
        <w:rPr>
          <w:rFonts w:ascii="Arial" w:cs="Arial" w:eastAsia="Arial" w:hAnsi="Arial"/>
          <w:sz w:val="22"/>
          <w:szCs w:val="22"/>
          <w:rtl w:val="0"/>
        </w:rPr>
        <w:t xml:space="preserve">. A governed metadata pipeline with AI-assisted JSON proposals is a real thing — but it is not the same as an AI system that improves source code.</w:t>
      </w: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pacing w:after="200" w:before="400" w:lineRule="auto"/>
        <w:rPr/>
      </w:pPr>
      <w:r w:rsidDel="00000000" w:rsidR="00000000" w:rsidRPr="00000000">
        <w:rPr>
          <w:rFonts w:ascii="Arial" w:cs="Arial" w:eastAsia="Arial" w:hAnsi="Arial"/>
          <w:b w:val="1"/>
          <w:bCs w:val="1"/>
          <w:color w:val="1b2a4a"/>
          <w:sz w:val="36"/>
          <w:szCs w:val="36"/>
          <w:rtl w:val="0"/>
        </w:rPr>
        <w:t xml:space="preserve">5. Specific Recommendations</w:t>
      </w:r>
      <w:r w:rsidDel="00000000" w:rsidR="00000000" w:rsidRPr="00000000">
        <w:rPr>
          <w:rtl w:val="0"/>
        </w:rPr>
      </w:r>
    </w:p>
    <w:p w:rsidR="00000000" w:rsidDel="00000000" w:rsidP="00000000" w:rsidRDefault="00000000" w:rsidRPr="00000000" w14:paraId="000000A2">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5.1  Tighten the Core Claim (Critical)</w:t>
      </w:r>
      <w:r w:rsidDel="00000000" w:rsidR="00000000" w:rsidRPr="00000000">
        <w:rPr>
          <w:rtl w:val="0"/>
        </w:rPr>
      </w:r>
    </w:p>
    <w:p w:rsidR="00000000" w:rsidDel="00000000" w:rsidP="00000000" w:rsidRDefault="00000000" w:rsidRPr="00000000" w14:paraId="000000A3">
      <w:pPr>
        <w:spacing w:after="100" w:before="100" w:lineRule="auto"/>
        <w:rPr/>
      </w:pPr>
      <w:r w:rsidDel="00000000" w:rsidR="00000000" w:rsidRPr="00000000">
        <w:rPr>
          <w:rFonts w:ascii="Arial" w:cs="Arial" w:eastAsia="Arial" w:hAnsi="Arial"/>
          <w:sz w:val="22"/>
          <w:szCs w:val="22"/>
          <w:rtl w:val="0"/>
        </w:rPr>
        <w:t xml:space="preserve">The README's headline — </w:t>
      </w:r>
      <w:r w:rsidDel="00000000" w:rsidR="00000000" w:rsidRPr="00000000">
        <w:rPr>
          <w:rFonts w:ascii="Arial" w:cs="Arial" w:eastAsia="Arial" w:hAnsi="Arial"/>
          <w:i w:val="1"/>
          <w:iCs w:val="1"/>
          <w:sz w:val="22"/>
          <w:szCs w:val="22"/>
          <w:rtl w:val="0"/>
        </w:rPr>
        <w:t xml:space="preserve">"AI agents that improve your codebase"</w:t>
      </w:r>
      <w:r w:rsidDel="00000000" w:rsidR="00000000" w:rsidRPr="00000000">
        <w:rPr>
          <w:rFonts w:ascii="Arial" w:cs="Arial" w:eastAsia="Arial" w:hAnsi="Arial"/>
          <w:sz w:val="22"/>
          <w:szCs w:val="22"/>
          <w:rtl w:val="0"/>
        </w:rPr>
        <w:t xml:space="preserve"> — needs to be scoped accurately. Currently the system generates governed improvement proposals and applies them to agent configuration. That is the true value proposition. Say that. It is still interesting and valuable.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"AI agents that improve your codebase"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"AI agents that propose governed improvements, under a constitutional review pipeline that ensures every proposal is auditable, replay-verifiable, and traceable"</w:t>
      </w:r>
      <w:r w:rsidDel="00000000" w:rsidR="00000000" w:rsidRPr="00000000">
        <w:rPr>
          <w:rtl w:val="0"/>
        </w:rPr>
      </w:r>
    </w:p>
    <w:p w:rsidR="00000000" w:rsidDel="00000000" w:rsidP="00000000" w:rsidRDefault="00000000" w:rsidRPr="00000000" w14:paraId="000000A6">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5.2  The Version History Needs an Honest Narrative</w:t>
      </w:r>
      <w:r w:rsidDel="00000000" w:rsidR="00000000" w:rsidRPr="00000000">
        <w:rPr>
          <w:rtl w:val="0"/>
        </w:rPr>
      </w:r>
    </w:p>
    <w:p w:rsidR="00000000" w:rsidDel="00000000" w:rsidP="00000000" w:rsidRDefault="00000000" w:rsidRPr="00000000" w14:paraId="000000A7">
      <w:pPr>
        <w:spacing w:after="100" w:before="100" w:lineRule="auto"/>
        <w:rPr/>
      </w:pPr>
      <w:r w:rsidDel="00000000" w:rsidR="00000000" w:rsidRPr="00000000">
        <w:rPr>
          <w:rFonts w:ascii="Arial" w:cs="Arial" w:eastAsia="Arial" w:hAnsi="Arial"/>
          <w:sz w:val="22"/>
          <w:szCs w:val="22"/>
          <w:rtl w:val="0"/>
        </w:rPr>
        <w:t xml:space="preserve">The changelog as-is will cause immediate credibility loss with any experienced engineer who reviews it. 75 versions in 8 days is a red flag, not a strength signal. </w:t>
      </w:r>
      <w:r w:rsidDel="00000000" w:rsidR="00000000" w:rsidRPr="00000000">
        <w:rPr>
          <w:rFonts w:ascii="Arial" w:cs="Arial" w:eastAsia="Arial" w:hAnsi="Arial"/>
          <w:b w:val="1"/>
          <w:bCs w:val="1"/>
          <w:sz w:val="22"/>
          <w:szCs w:val="22"/>
          <w:rtl w:val="0"/>
        </w:rPr>
        <w:t xml:space="preserve">Consolidate the history</w:t>
      </w:r>
      <w:r w:rsidDel="00000000" w:rsidR="00000000" w:rsidRPr="00000000">
        <w:rPr>
          <w:rFonts w:ascii="Arial" w:cs="Arial" w:eastAsia="Arial" w:hAnsi="Arial"/>
          <w:sz w:val="22"/>
          <w:szCs w:val="22"/>
          <w:rtl w:val="0"/>
        </w:rPr>
        <w:t xml:space="preserve"> into a small number of meaningful milestones and be honest about how the project was bootstrapped. AI-assisted development is not a weakness — hiding it is.</w:t>
      </w:r>
      <w:r w:rsidDel="00000000" w:rsidR="00000000" w:rsidRPr="00000000">
        <w:rPr>
          <w:rtl w:val="0"/>
        </w:rPr>
      </w:r>
    </w:p>
    <w:p w:rsidR="00000000" w:rsidDel="00000000" w:rsidP="00000000" w:rsidRDefault="00000000" w:rsidRPr="00000000" w14:paraId="000000A8">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5.3  Build the Real Code Mutation Loop</w:t>
      </w:r>
      <w:r w:rsidDel="00000000" w:rsidR="00000000" w:rsidRPr="00000000">
        <w:rPr>
          <w:rtl w:val="0"/>
        </w:rPr>
      </w:r>
    </w:p>
    <w:p w:rsidR="00000000" w:rsidDel="00000000" w:rsidP="00000000" w:rsidRDefault="00000000" w:rsidRPr="00000000" w14:paraId="000000A9">
      <w:pPr>
        <w:spacing w:after="100" w:before="100" w:lineRule="auto"/>
        <w:rPr/>
      </w:pPr>
      <w:r w:rsidDel="00000000" w:rsidR="00000000" w:rsidRPr="00000000">
        <w:rPr>
          <w:rFonts w:ascii="Arial" w:cs="Arial" w:eastAsia="Arial" w:hAnsi="Arial"/>
          <w:sz w:val="22"/>
          <w:szCs w:val="22"/>
          <w:rtl w:val="0"/>
        </w:rPr>
        <w:t xml:space="preserve">The governance infrastructure is good. The missing piece is actually </w:t>
      </w:r>
      <w:r w:rsidDel="00000000" w:rsidR="00000000" w:rsidRPr="00000000">
        <w:rPr>
          <w:rFonts w:ascii="Arial" w:cs="Arial" w:eastAsia="Arial" w:hAnsi="Arial"/>
          <w:b w:val="1"/>
          <w:bCs w:val="1"/>
          <w:sz w:val="22"/>
          <w:szCs w:val="22"/>
          <w:rtl w:val="0"/>
        </w:rPr>
        <w:t xml:space="preserve">applying LLM-proposed diffs to real source code</w:t>
      </w:r>
      <w:r w:rsidDel="00000000" w:rsidR="00000000" w:rsidRPr="00000000">
        <w:rPr>
          <w:rFonts w:ascii="Arial" w:cs="Arial" w:eastAsia="Arial" w:hAnsi="Arial"/>
          <w:sz w:val="22"/>
          <w:szCs w:val="22"/>
          <w:rtl w:val="0"/>
        </w:rPr>
        <w:t xml:space="preserve">. The path forward:</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agents propose real code diffs (unified diff format) as their output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diff through the governance gate (AST validity, no banned tokens, etc.)</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approved diffs via patching — this is the real value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governance system is already built for this; it just needs real diffs to govern</w:t>
      </w:r>
      <w:r w:rsidDel="00000000" w:rsidR="00000000" w:rsidRPr="00000000">
        <w:rPr>
          <w:rtl w:val="0"/>
        </w:rPr>
      </w:r>
    </w:p>
    <w:p w:rsidR="00000000" w:rsidDel="00000000" w:rsidP="00000000" w:rsidRDefault="00000000" w:rsidRPr="00000000" w14:paraId="000000AE">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5.4  Remove the Market Signal Until There Are Users</w:t>
      </w:r>
      <w:r w:rsidDel="00000000" w:rsidR="00000000" w:rsidRPr="00000000">
        <w:rPr>
          <w:rtl w:val="0"/>
        </w:rPr>
      </w:r>
    </w:p>
    <w:p w:rsidR="00000000" w:rsidDel="00000000" w:rsidP="00000000" w:rsidRDefault="00000000" w:rsidRPr="00000000" w14:paraId="000000AF">
      <w:pPr>
        <w:spacing w:after="100" w:before="100" w:lineRule="auto"/>
        <w:rPr/>
      </w:pPr>
      <w:r w:rsidDel="00000000" w:rsidR="00000000" w:rsidRPr="00000000">
        <w:rPr>
          <w:rFonts w:ascii="Arial" w:cs="Arial" w:eastAsia="Arial" w:hAnsi="Arial"/>
          <w:sz w:val="22"/>
          <w:szCs w:val="22"/>
          <w:rtl w:val="0"/>
        </w:rPr>
        <w:t xml:space="preserve">The market fitness integration creates an architectural liability: it implies ADAAD is deployed at scale. Remove or deprioritize this until you have real users producing real signals. The synthetic baseline means this component is currently a no-op dressed as a feature.</w:t>
      </w:r>
      <w:r w:rsidDel="00000000" w:rsidR="00000000" w:rsidRPr="00000000">
        <w:rPr>
          <w:rtl w:val="0"/>
        </w:rPr>
      </w:r>
    </w:p>
    <w:p w:rsidR="00000000" w:rsidDel="00000000" w:rsidP="00000000" w:rsidRDefault="00000000" w:rsidRPr="00000000" w14:paraId="000000B0">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5.5  Consolidate the Duplicated Structure</w:t>
      </w:r>
      <w:r w:rsidDel="00000000" w:rsidR="00000000" w:rsidRPr="00000000">
        <w:rPr>
          <w:rtl w:val="0"/>
        </w:rPr>
      </w:r>
    </w:p>
    <w:p w:rsidR="00000000" w:rsidDel="00000000" w:rsidP="00000000" w:rsidRDefault="00000000" w:rsidRPr="00000000" w14:paraId="000000B1">
      <w:pPr>
        <w:spacing w:after="100" w:before="100" w:lineRule="auto"/>
        <w:rPr/>
      </w:pPr>
      <w:r w:rsidDel="00000000" w:rsidR="00000000" w:rsidRPr="00000000">
        <w:rPr>
          <w:rFonts w:ascii="Arial" w:cs="Arial" w:eastAsia="Arial" w:hAnsi="Arial"/>
          <w:sz w:val="22"/>
          <w:szCs w:val="22"/>
          <w:rtl w:val="0"/>
        </w:rPr>
        <w:t xml:space="preserve">The </w:t>
      </w:r>
      <w:r w:rsidDel="00000000" w:rsidR="00000000" w:rsidRPr="00000000">
        <w:rPr>
          <w:rFonts w:ascii="Courier New" w:cs="Courier New" w:eastAsia="Courier New" w:hAnsi="Courier New"/>
          <w:color w:val="c0392b"/>
          <w:sz w:val="20"/>
          <w:szCs w:val="20"/>
          <w:rtl w:val="0"/>
        </w:rPr>
        <w:t xml:space="preserve">adaad/</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color w:val="c0392b"/>
          <w:sz w:val="20"/>
          <w:szCs w:val="20"/>
          <w:rtl w:val="0"/>
        </w:rPr>
        <w:t xml:space="preserve">app/</w:t>
      </w:r>
      <w:r w:rsidDel="00000000" w:rsidR="00000000" w:rsidRPr="00000000">
        <w:rPr>
          <w:rFonts w:ascii="Arial" w:cs="Arial" w:eastAsia="Arial" w:hAnsi="Arial"/>
          <w:sz w:val="22"/>
          <w:szCs w:val="22"/>
          <w:rtl w:val="0"/>
        </w:rPr>
        <w:t xml:space="preserve">, and </w:t>
      </w:r>
      <w:r w:rsidDel="00000000" w:rsidR="00000000" w:rsidRPr="00000000">
        <w:rPr>
          <w:rFonts w:ascii="Courier New" w:cs="Courier New" w:eastAsia="Courier New" w:hAnsi="Courier New"/>
          <w:color w:val="c0392b"/>
          <w:sz w:val="20"/>
          <w:szCs w:val="20"/>
          <w:rtl w:val="0"/>
        </w:rPr>
        <w:t xml:space="preserve">archives/</w:t>
      </w:r>
      <w:r w:rsidDel="00000000" w:rsidR="00000000" w:rsidRPr="00000000">
        <w:rPr>
          <w:rFonts w:ascii="Arial" w:cs="Arial" w:eastAsia="Arial" w:hAnsi="Arial"/>
          <w:sz w:val="22"/>
          <w:szCs w:val="22"/>
          <w:rtl w:val="0"/>
        </w:rPr>
        <w:t xml:space="preserve"> directories contain overlapping implementations. Pick one canonical location for each module and eliminate the duplicates. This will make the codebase cleaner and easier to reason about.</w:t>
      </w:r>
      <w:r w:rsidDel="00000000" w:rsidR="00000000" w:rsidRPr="00000000">
        <w:rPr>
          <w:rtl w:val="0"/>
        </w:rPr>
      </w:r>
    </w:p>
    <w:p w:rsidR="00000000" w:rsidDel="00000000" w:rsidP="00000000" w:rsidRDefault="00000000" w:rsidRPr="00000000" w14:paraId="000000B2">
      <w:pPr>
        <w:pStyle w:val="Heading2"/>
        <w:spacing w:after="160" w:before="320" w:lineRule="auto"/>
        <w:rPr/>
      </w:pPr>
      <w:r w:rsidDel="00000000" w:rsidR="00000000" w:rsidRPr="00000000">
        <w:rPr>
          <w:rFonts w:ascii="Arial" w:cs="Arial" w:eastAsia="Arial" w:hAnsi="Arial"/>
          <w:b w:val="1"/>
          <w:bCs w:val="1"/>
          <w:color w:val="2e4057"/>
          <w:sz w:val="28"/>
          <w:szCs w:val="28"/>
          <w:rtl w:val="0"/>
        </w:rPr>
        <w:t xml:space="preserve">5.6  Document Tests by What They Actually Verify</w:t>
      </w:r>
      <w:r w:rsidDel="00000000" w:rsidR="00000000" w:rsidRPr="00000000">
        <w:rPr>
          <w:rtl w:val="0"/>
        </w:rPr>
      </w:r>
    </w:p>
    <w:p w:rsidR="00000000" w:rsidDel="00000000" w:rsidP="00000000" w:rsidRDefault="00000000" w:rsidRPr="00000000" w14:paraId="000000B3">
      <w:pPr>
        <w:spacing w:after="100" w:before="100" w:lineRule="auto"/>
        <w:rPr/>
      </w:pPr>
      <w:r w:rsidDel="00000000" w:rsidR="00000000" w:rsidRPr="00000000">
        <w:rPr>
          <w:rFonts w:ascii="Arial" w:cs="Arial" w:eastAsia="Arial" w:hAnsi="Arial"/>
          <w:sz w:val="22"/>
          <w:szCs w:val="22"/>
          <w:rtl w:val="0"/>
        </w:rPr>
        <w:t xml:space="preserve">The claim of "3,855+ tests passing" implies comprehensive coverage. In reality, the test suite is largely </w:t>
      </w:r>
      <w:r w:rsidDel="00000000" w:rsidR="00000000" w:rsidRPr="00000000">
        <w:rPr>
          <w:rFonts w:ascii="Arial" w:cs="Arial" w:eastAsia="Arial" w:hAnsi="Arial"/>
          <w:b w:val="1"/>
          <w:bCs w:val="1"/>
          <w:sz w:val="22"/>
          <w:szCs w:val="22"/>
          <w:rtl w:val="0"/>
        </w:rPr>
        <w:t xml:space="preserve">contract and wiring tests</w:t>
      </w:r>
      <w:r w:rsidDel="00000000" w:rsidR="00000000" w:rsidRPr="00000000">
        <w:rPr>
          <w:rFonts w:ascii="Arial" w:cs="Arial" w:eastAsia="Arial" w:hAnsi="Arial"/>
          <w:sz w:val="22"/>
          <w:szCs w:val="22"/>
          <w:rtl w:val="0"/>
        </w:rPr>
        <w:t xml:space="preserve"> that verify governance ceremony (ledger writes, hash chain integrity, schema validation). That has value, but it is different from tests that verify that actual code quality improves. Be specific about the coverage taxonomy.</w:t>
      </w: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before="400" w:lineRule="auto"/>
        <w:rPr/>
      </w:pPr>
      <w:r w:rsidDel="00000000" w:rsidR="00000000" w:rsidRPr="00000000">
        <w:rPr>
          <w:rFonts w:ascii="Arial" w:cs="Arial" w:eastAsia="Arial" w:hAnsi="Arial"/>
          <w:b w:val="1"/>
          <w:bCs w:val="1"/>
          <w:color w:val="1b2a4a"/>
          <w:sz w:val="36"/>
          <w:szCs w:val="36"/>
          <w:rtl w:val="0"/>
        </w:rPr>
        <w:t xml:space="preserve">6. The Honest Verdict</w:t>
      </w:r>
      <w:r w:rsidDel="00000000" w:rsidR="00000000" w:rsidRPr="00000000">
        <w:rPr>
          <w:rtl w:val="0"/>
        </w:rPr>
      </w:r>
    </w:p>
    <w:p w:rsidR="00000000" w:rsidDel="00000000" w:rsidP="00000000" w:rsidRDefault="00000000" w:rsidRPr="00000000" w14:paraId="000000B6">
      <w:pPr>
        <w:spacing w:after="100" w:before="100" w:lineRule="auto"/>
        <w:rPr/>
      </w:pPr>
      <w:r w:rsidDel="00000000" w:rsidR="00000000" w:rsidRPr="00000000">
        <w:rPr>
          <w:rFonts w:ascii="Arial" w:cs="Arial" w:eastAsia="Arial" w:hAnsi="Arial"/>
          <w:sz w:val="22"/>
          <w:szCs w:val="22"/>
          <w:rtl w:val="0"/>
        </w:rPr>
        <w:t xml:space="preserve">ADAAD is a </w:t>
      </w:r>
      <w:r w:rsidDel="00000000" w:rsidR="00000000" w:rsidRPr="00000000">
        <w:rPr>
          <w:rFonts w:ascii="Arial" w:cs="Arial" w:eastAsia="Arial" w:hAnsi="Arial"/>
          <w:b w:val="1"/>
          <w:bCs w:val="1"/>
          <w:sz w:val="22"/>
          <w:szCs w:val="22"/>
          <w:rtl w:val="0"/>
        </w:rPr>
        <w:t xml:space="preserve">sophisticated governance framework in search of a real mutation engine</w:t>
      </w:r>
      <w:r w:rsidDel="00000000" w:rsidR="00000000" w:rsidRPr="00000000">
        <w:rPr>
          <w:rFonts w:ascii="Arial" w:cs="Arial" w:eastAsia="Arial" w:hAnsi="Arial"/>
          <w:sz w:val="22"/>
          <w:szCs w:val="22"/>
          <w:rtl w:val="0"/>
        </w:rPr>
        <w:t xml:space="preserve">. The infrastructure that exists — constitutional gating, deterministic replay, hash-chained evidence, bandit-based agent selection, fail-closed design — is genuinely valuable and correctly architected for the problem it claims to solve.</w:t>
      </w:r>
      <w:r w:rsidDel="00000000" w:rsidR="00000000" w:rsidRPr="00000000">
        <w:rPr>
          <w:rtl w:val="0"/>
        </w:rPr>
      </w:r>
    </w:p>
    <w:p w:rsidR="00000000" w:rsidDel="00000000" w:rsidP="00000000" w:rsidRDefault="00000000" w:rsidRPr="00000000" w14:paraId="000000B7">
      <w:pPr>
        <w:spacing w:after="100" w:before="100" w:lineRule="auto"/>
        <w:rPr/>
      </w:pPr>
      <w:r w:rsidDel="00000000" w:rsidR="00000000" w:rsidRPr="00000000">
        <w:rPr>
          <w:rFonts w:ascii="Arial" w:cs="Arial" w:eastAsia="Arial" w:hAnsi="Arial"/>
          <w:sz w:val="22"/>
          <w:szCs w:val="22"/>
          <w:rtl w:val="0"/>
        </w:rPr>
        <w:t xml:space="preserve">The core problem is a presentation gap. The project describes itself as something that </w:t>
      </w:r>
      <w:r w:rsidDel="00000000" w:rsidR="00000000" w:rsidRPr="00000000">
        <w:rPr>
          <w:rFonts w:ascii="Arial" w:cs="Arial" w:eastAsia="Arial" w:hAnsi="Arial"/>
          <w:b w:val="1"/>
          <w:bCs w:val="1"/>
          <w:sz w:val="22"/>
          <w:szCs w:val="22"/>
          <w:rtl w:val="0"/>
        </w:rPr>
        <w:t xml:space="preserve">already does</w:t>
      </w:r>
      <w:r w:rsidDel="00000000" w:rsidR="00000000" w:rsidRPr="00000000">
        <w:rPr>
          <w:rFonts w:ascii="Arial" w:cs="Arial" w:eastAsia="Arial" w:hAnsi="Arial"/>
          <w:sz w:val="22"/>
          <w:szCs w:val="22"/>
          <w:rtl w:val="0"/>
        </w:rPr>
        <w:t xml:space="preserve"> what it is actually </w:t>
      </w:r>
      <w:r w:rsidDel="00000000" w:rsidR="00000000" w:rsidRPr="00000000">
        <w:rPr>
          <w:rFonts w:ascii="Arial" w:cs="Arial" w:eastAsia="Arial" w:hAnsi="Arial"/>
          <w:b w:val="1"/>
          <w:bCs w:val="1"/>
          <w:sz w:val="22"/>
          <w:szCs w:val="22"/>
          <w:rtl w:val="0"/>
        </w:rPr>
        <w:t xml:space="preserve">designed to eventually do</w:t>
      </w:r>
      <w:r w:rsidDel="00000000" w:rsidR="00000000" w:rsidRPr="00000000">
        <w:rPr>
          <w:rFonts w:ascii="Arial" w:cs="Arial" w:eastAsia="Arial" w:hAnsi="Arial"/>
          <w:sz w:val="22"/>
          <w:szCs w:val="22"/>
          <w:rtl w:val="0"/>
        </w:rPr>
        <w:t xml:space="preserve">. The governance rails are built. The train that needs to run on them — actual source code mutation — has not been built yet.</w:t>
      </w:r>
      <w:r w:rsidDel="00000000" w:rsidR="00000000" w:rsidRPr="00000000">
        <w:rPr>
          <w:rtl w:val="0"/>
        </w:rPr>
      </w:r>
    </w:p>
    <w:p w:rsidR="00000000" w:rsidDel="00000000" w:rsidP="00000000" w:rsidRDefault="00000000" w:rsidRPr="00000000" w14:paraId="000000B8">
      <w:pPr>
        <w:spacing w:after="100" w:before="100" w:lineRule="auto"/>
        <w:rPr/>
      </w:pPr>
      <w:r w:rsidDel="00000000" w:rsidR="00000000" w:rsidRPr="00000000">
        <w:rPr>
          <w:rFonts w:ascii="Arial" w:cs="Arial" w:eastAsia="Arial" w:hAnsi="Arial"/>
          <w:sz w:val="22"/>
          <w:szCs w:val="22"/>
          <w:rtl w:val="0"/>
        </w:rPr>
        <w:t xml:space="preserve">That is not a reason to stop. It is a reason to be honest about where you are, consolidate the generated artifacts into a coherent narrative, and spend the next real development cycle building the actual mutation execution layer that the governance system was designed to gate.</w:t>
      </w:r>
      <w:r w:rsidDel="00000000" w:rsidR="00000000" w:rsidRPr="00000000">
        <w:rPr>
          <w:rtl w:val="0"/>
        </w:rPr>
      </w:r>
    </w:p>
    <w:p w:rsidR="00000000" w:rsidDel="00000000" w:rsidP="00000000" w:rsidRDefault="00000000" w:rsidRPr="00000000" w14:paraId="000000B9">
      <w:pPr>
        <w:spacing w:after="200" w:before="2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0"/>
        </w:trPr>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2e4057"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ffffff"/>
                <w:sz w:val="20"/>
                <w:szCs w:val="20"/>
                <w:rtl w:val="0"/>
              </w:rPr>
              <w:t xml:space="preserve">Score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b2a4a"/>
                <w:sz w:val="20"/>
                <w:szCs w:val="20"/>
                <w:rtl w:val="0"/>
              </w:rPr>
              <w:t xml:space="preserve">Core thesis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44444"/>
                <w:sz w:val="20"/>
                <w:szCs w:val="20"/>
                <w:rtl w:val="0"/>
              </w:rPr>
              <w:t xml:space="preserve">9 / 10 — Correct framing, important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b2a4a"/>
                <w:sz w:val="20"/>
                <w:szCs w:val="20"/>
                <w:rtl w:val="0"/>
              </w:rPr>
              <w:t xml:space="preserve">Governance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444444"/>
                <w:sz w:val="20"/>
                <w:szCs w:val="20"/>
                <w:rtl w:val="0"/>
              </w:rPr>
              <w:t xml:space="preserve">8 / 10 — Real depth, coherent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b2a4a"/>
                <w:sz w:val="20"/>
                <w:szCs w:val="20"/>
                <w:rtl w:val="0"/>
              </w:rPr>
              <w:t xml:space="preserve">Implementation vs. claims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444444"/>
                <w:sz w:val="20"/>
                <w:szCs w:val="20"/>
                <w:rtl w:val="0"/>
              </w:rPr>
              <w:t xml:space="preserve">3 / 10 — Significant gap between story and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b2a4a"/>
                <w:sz w:val="20"/>
                <w:szCs w:val="20"/>
                <w:rtl w:val="0"/>
              </w:rPr>
              <w:t xml:space="preserve">Version history credibility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444444"/>
                <w:sz w:val="20"/>
                <w:szCs w:val="20"/>
                <w:rtl w:val="0"/>
              </w:rPr>
              <w:t xml:space="preserve">1 / 10 — Not defensible in its current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b2a4a"/>
                <w:sz w:val="20"/>
                <w:szCs w:val="20"/>
                <w:rtl w:val="0"/>
              </w:rPr>
              <w:t xml:space="preserve">Code quality (what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444444"/>
                <w:sz w:val="20"/>
                <w:szCs w:val="20"/>
                <w:rtl w:val="0"/>
              </w:rPr>
              <w:t xml:space="preserve">7 / 10 — Thoughtfully written within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b2a4a"/>
                <w:sz w:val="20"/>
                <w:szCs w:val="20"/>
                <w:rtl w:val="0"/>
              </w:rPr>
              <w:t xml:space="preserve">Documentation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444444"/>
                <w:sz w:val="20"/>
                <w:szCs w:val="20"/>
                <w:rtl w:val="0"/>
              </w:rPr>
              <w:t xml:space="preserve">6 / 10 — Well-written but generated at implausible velocity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b2a4a"/>
                <w:sz w:val="20"/>
                <w:szCs w:val="20"/>
                <w:rtl w:val="0"/>
              </w:rPr>
              <w:t xml:space="preserve">Readiness for external scrutiny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444444"/>
                <w:sz w:val="20"/>
                <w:szCs w:val="20"/>
                <w:rtl w:val="0"/>
              </w:rPr>
              <w:t xml:space="preserve">4 / 10 — Will not survive a technical due-diligence review 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b2a4a"/>
                <w:sz w:val="20"/>
                <w:szCs w:val="20"/>
                <w:rtl w:val="0"/>
              </w:rPr>
              <w:t xml:space="preserve">Overall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444444"/>
                <w:sz w:val="20"/>
                <w:szCs w:val="20"/>
                <w:rtl w:val="0"/>
              </w:rPr>
              <w:t xml:space="preserve">5 / 10 — Strong foundations, overpresented</w:t>
            </w:r>
            <w:r w:rsidDel="00000000" w:rsidR="00000000" w:rsidRPr="00000000">
              <w:rPr>
                <w:rtl w:val="0"/>
              </w:rPr>
            </w:r>
          </w:p>
        </w:tc>
      </w:tr>
    </w:tbl>
    <w:p w:rsidR="00000000" w:rsidDel="00000000" w:rsidP="00000000" w:rsidRDefault="00000000" w:rsidRPr="00000000" w14:paraId="000000CC">
      <w:pPr>
        <w:spacing w:after="200" w:before="400" w:lineRule="auto"/>
        <w:rPr/>
      </w:pPr>
      <w:r w:rsidDel="00000000" w:rsidR="00000000" w:rsidRPr="00000000">
        <w:rPr>
          <w:rtl w:val="0"/>
        </w:rPr>
      </w:r>
    </w:p>
    <w:p w:rsidR="00000000" w:rsidDel="00000000" w:rsidP="00000000" w:rsidRDefault="00000000" w:rsidRPr="00000000" w14:paraId="000000CD">
      <w:pPr>
        <w:spacing w:after="100" w:before="100" w:lineRule="auto"/>
        <w:rPr/>
      </w:pPr>
      <w:r w:rsidDel="00000000" w:rsidR="00000000" w:rsidRPr="00000000">
        <w:rPr>
          <w:rFonts w:ascii="Arial" w:cs="Arial" w:eastAsia="Arial" w:hAnsi="Arial"/>
          <w:sz w:val="22"/>
          <w:szCs w:val="22"/>
          <w:rtl w:val="0"/>
        </w:rPr>
        <w:t xml:space="preserve">The path to a 9/10 rating is shorter than it looks: </w:t>
      </w:r>
      <w:r w:rsidDel="00000000" w:rsidR="00000000" w:rsidRPr="00000000">
        <w:rPr>
          <w:rFonts w:ascii="Arial" w:cs="Arial" w:eastAsia="Arial" w:hAnsi="Arial"/>
          <w:b w:val="1"/>
          <w:bCs w:val="1"/>
          <w:sz w:val="22"/>
          <w:szCs w:val="22"/>
          <w:rtl w:val="0"/>
        </w:rPr>
        <w:t xml:space="preserve">build the real code diff execution layer, consolidate the version history honestly, and align the claims with what the system actually does today.</w:t>
      </w:r>
      <w:r w:rsidDel="00000000" w:rsidR="00000000" w:rsidRPr="00000000">
        <w:rPr>
          <w:rFonts w:ascii="Arial" w:cs="Arial" w:eastAsia="Arial" w:hAnsi="Arial"/>
          <w:sz w:val="22"/>
          <w:szCs w:val="22"/>
          <w:rtl w:val="0"/>
        </w:rPr>
        <w:t xml:space="preserve"> The governance infrastructure you have built is the hardest, most important part — and it is already done.</w:t>
      </w:r>
      <w:r w:rsidDel="00000000" w:rsidR="00000000" w:rsidRPr="00000000">
        <w:rPr>
          <w:rtl w:val="0"/>
        </w:rPr>
      </w:r>
    </w:p>
    <w:p w:rsidR="00000000" w:rsidDel="00000000" w:rsidP="00000000" w:rsidRDefault="00000000" w:rsidRPr="00000000" w14:paraId="000000CE">
      <w:pPr>
        <w:pBdr>
          <w:bottom w:color="2e4057" w:space="1" w:sz="6" w:val="single"/>
        </w:pBdr>
        <w:spacing w:after="200" w:before="200" w:lineRule="auto"/>
        <w:rPr/>
      </w:pPr>
      <w:r w:rsidDel="00000000" w:rsidR="00000000" w:rsidRPr="00000000">
        <w:rPr>
          <w:rtl w:val="0"/>
        </w:rPr>
      </w:r>
    </w:p>
    <w:p w:rsidR="00000000" w:rsidDel="00000000" w:rsidP="00000000" w:rsidRDefault="00000000" w:rsidRPr="00000000" w14:paraId="000000CF">
      <w:pPr>
        <w:spacing w:after="60" w:before="200" w:lineRule="auto"/>
        <w:jc w:val="center"/>
        <w:rPr/>
      </w:pPr>
      <w:r w:rsidDel="00000000" w:rsidR="00000000" w:rsidRPr="00000000">
        <w:rPr>
          <w:rFonts w:ascii="Arial" w:cs="Arial" w:eastAsia="Arial" w:hAnsi="Arial"/>
          <w:i w:val="1"/>
          <w:iCs w:val="1"/>
          <w:color w:val="888888"/>
          <w:sz w:val="18"/>
          <w:szCs w:val="18"/>
          <w:rtl w:val="0"/>
        </w:rPr>
        <w:t xml:space="preserve">ADAAD Deep Dive Critique — Claude Sonnet 4.6 — March 13, 2026</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c0392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