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CBE" w:rsidRDefault="000470B4" w:rsidP="008A3CBE">
      <w:r>
        <w:t xml:space="preserve"> </w:t>
      </w:r>
    </w:p>
    <w:p w:rsidR="008A3CBE" w:rsidRDefault="008A3CBE" w:rsidP="008A3CBE"/>
    <w:p w:rsidR="008A3CBE" w:rsidRDefault="008A3CBE"/>
    <w:p w:rsidR="006B0028" w:rsidRDefault="006B0028"/>
    <w:p w:rsidR="00107BBF" w:rsidRDefault="00107BBF"/>
    <w:p w:rsidR="00107BBF" w:rsidRDefault="00107BBF"/>
    <w:p w:rsidR="00107BBF" w:rsidRDefault="00107BBF"/>
    <w:p w:rsidR="00107BBF" w:rsidRDefault="00107BBF"/>
    <w:p w:rsidR="007402F8" w:rsidRDefault="007402F8"/>
    <w:p w:rsidR="007402F8" w:rsidRDefault="007402F8"/>
    <w:p w:rsidR="007402F8" w:rsidRDefault="007402F8"/>
    <w:p w:rsidR="005E34A5" w:rsidRDefault="005E34A5"/>
    <w:p w:rsidR="00F946E1" w:rsidRPr="00EF0CC9" w:rsidRDefault="0000469D" w:rsidP="00F946E1">
      <w:pPr>
        <w:spacing w:line="276" w:lineRule="auto"/>
        <w:jc w:val="right"/>
        <w:rPr>
          <w:sz w:val="36"/>
        </w:rPr>
      </w:pPr>
      <w:r>
        <w:rPr>
          <w:b/>
          <w:sz w:val="56"/>
          <w:szCs w:val="64"/>
        </w:rPr>
        <w:t>Správa o stave editora</w:t>
      </w:r>
    </w:p>
    <w:p w:rsidR="0000469D" w:rsidRDefault="007402F8" w:rsidP="0000469D">
      <w:pPr>
        <w:spacing w:line="276" w:lineRule="auto"/>
        <w:jc w:val="right"/>
        <w:rPr>
          <w:i/>
        </w:rPr>
      </w:pPr>
      <w:r w:rsidRPr="00EF0CC9">
        <w:rPr>
          <w:i/>
        </w:rPr>
        <w:t xml:space="preserve">Tímový projekt </w:t>
      </w:r>
    </w:p>
    <w:p w:rsidR="00260F30" w:rsidRDefault="0000469D" w:rsidP="00B55AA7">
      <w:pPr>
        <w:pStyle w:val="Nadpis3"/>
      </w:pPr>
      <w:r>
        <w:br w:type="page"/>
      </w:r>
    </w:p>
    <w:p w:rsidR="00260F30" w:rsidRDefault="00260F30" w:rsidP="00D16727">
      <w:pPr>
        <w:pStyle w:val="Nadpis2"/>
      </w:pPr>
      <w:r>
        <w:lastRenderedPageBreak/>
        <w:t>Inicializácia editora, otvorenie súborov</w:t>
      </w:r>
    </w:p>
    <w:p w:rsidR="00D16727" w:rsidRDefault="00D16727" w:rsidP="00D16727">
      <w:pPr>
        <w:pStyle w:val="Nadpis3"/>
      </w:pPr>
      <w:r>
        <w:t>Implementované:</w:t>
      </w:r>
    </w:p>
    <w:p w:rsidR="00260F30" w:rsidRDefault="00260F30" w:rsidP="00260F30">
      <w:pPr>
        <w:pStyle w:val="Obyctext"/>
        <w:numPr>
          <w:ilvl w:val="0"/>
          <w:numId w:val="34"/>
        </w:numPr>
      </w:pPr>
      <w:r w:rsidRPr="00260F30">
        <w:t>pri načítaní súboru určenie správnej gramatiky a jej kontrola</w:t>
      </w:r>
    </w:p>
    <w:p w:rsidR="00D16727" w:rsidRDefault="00260F30" w:rsidP="00260F30">
      <w:pPr>
        <w:pStyle w:val="Obyctext"/>
        <w:numPr>
          <w:ilvl w:val="0"/>
          <w:numId w:val="34"/>
        </w:numPr>
      </w:pPr>
      <w:r w:rsidRPr="00260F30">
        <w:t>pri otvo</w:t>
      </w:r>
      <w:r w:rsidR="00D16727">
        <w:t>rení súboru automatická analýza a</w:t>
      </w:r>
      <w:r w:rsidRPr="00260F30">
        <w:t xml:space="preserve"> </w:t>
      </w:r>
      <w:r w:rsidR="00D16727">
        <w:t>zobrazenie do blokov</w:t>
      </w:r>
    </w:p>
    <w:p w:rsidR="00260F30" w:rsidRDefault="00260F30" w:rsidP="00D16727">
      <w:pPr>
        <w:pStyle w:val="Obyctext"/>
        <w:numPr>
          <w:ilvl w:val="1"/>
          <w:numId w:val="34"/>
        </w:numPr>
      </w:pPr>
      <w:r w:rsidRPr="00260F30">
        <w:t>komentáre sú prepojené</w:t>
      </w:r>
      <w:r w:rsidR="00D16727">
        <w:t xml:space="preserve"> v blokoch</w:t>
      </w:r>
      <w:r w:rsidRPr="00260F30">
        <w:t xml:space="preserve"> avšak umiestnené </w:t>
      </w:r>
      <w:r w:rsidR="00D16727">
        <w:t xml:space="preserve">sú </w:t>
      </w:r>
      <w:r w:rsidRPr="00260F30">
        <w:t>mimo riadku, na ktorý sa odvolávajú, bolo by vhodné ich umiestniť vedľa textu</w:t>
      </w:r>
    </w:p>
    <w:p w:rsidR="00D16727" w:rsidRPr="00D16727" w:rsidRDefault="00D16727" w:rsidP="00D16727">
      <w:pPr>
        <w:pStyle w:val="Obyctext"/>
        <w:numPr>
          <w:ilvl w:val="0"/>
          <w:numId w:val="34"/>
        </w:numPr>
      </w:pPr>
      <w:r w:rsidRPr="00D16727">
        <w:t>história naposledy otvorených súborov</w:t>
      </w:r>
    </w:p>
    <w:p w:rsidR="00D16727" w:rsidRDefault="00D16727" w:rsidP="00D16727">
      <w:pPr>
        <w:pStyle w:val="Obyctext"/>
        <w:numPr>
          <w:ilvl w:val="0"/>
          <w:numId w:val="34"/>
        </w:numPr>
      </w:pPr>
      <w:r w:rsidRPr="00D16727">
        <w:t>obsahuje modul pre syntaktickú analýzu</w:t>
      </w:r>
    </w:p>
    <w:p w:rsidR="00D16727" w:rsidRDefault="00D16727" w:rsidP="00D16727">
      <w:pPr>
        <w:pStyle w:val="Obyctext"/>
        <w:numPr>
          <w:ilvl w:val="0"/>
          <w:numId w:val="34"/>
        </w:numPr>
      </w:pPr>
      <w:r>
        <w:t xml:space="preserve">novšia </w:t>
      </w:r>
      <w:r w:rsidRPr="00D16727">
        <w:t xml:space="preserve">LuaJit </w:t>
      </w:r>
      <w:r>
        <w:t>verzia</w:t>
      </w:r>
      <w:r w:rsidRPr="00D16727">
        <w:t xml:space="preserve"> – rýchle spracovanie menších súborov</w:t>
      </w:r>
    </w:p>
    <w:p w:rsidR="00E51F2E" w:rsidRDefault="00D16727" w:rsidP="00D16727">
      <w:pPr>
        <w:pStyle w:val="Nadpis3"/>
      </w:pPr>
      <w:r>
        <w:t>Chýba:</w:t>
      </w:r>
    </w:p>
    <w:p w:rsidR="00E51F2E" w:rsidRDefault="00E51F2E" w:rsidP="00E51F2E">
      <w:pPr>
        <w:pStyle w:val="Obyctext"/>
        <w:numPr>
          <w:ilvl w:val="0"/>
          <w:numId w:val="34"/>
        </w:numPr>
      </w:pPr>
      <w:r>
        <w:t>veľké súbory stále dosť pomalé na prácu</w:t>
      </w:r>
    </w:p>
    <w:p w:rsidR="00D16727" w:rsidRPr="00D16727" w:rsidRDefault="00D16727" w:rsidP="00D16727">
      <w:pPr>
        <w:pStyle w:val="Obyctext"/>
        <w:numPr>
          <w:ilvl w:val="0"/>
          <w:numId w:val="34"/>
        </w:numPr>
      </w:pPr>
      <w:r w:rsidRPr="00D16727">
        <w:t>pri otvorení napr. Analyzer.cpp nevyrobí správne bloky častí súboru, všetko brané ako samostatný riadok</w:t>
      </w:r>
    </w:p>
    <w:p w:rsidR="00260F30" w:rsidRPr="00D16727" w:rsidRDefault="00D16727" w:rsidP="00D16727">
      <w:pPr>
        <w:pStyle w:val="Obyctext"/>
        <w:numPr>
          <w:ilvl w:val="1"/>
          <w:numId w:val="34"/>
        </w:numPr>
      </w:pPr>
      <w:r w:rsidRPr="00D16727">
        <w:t> asi nutné pridať gramatiku pre C++</w:t>
      </w:r>
    </w:p>
    <w:p w:rsidR="00D16727" w:rsidRDefault="00D16727" w:rsidP="00D16727">
      <w:pPr>
        <w:pStyle w:val="Obyctext"/>
        <w:ind w:left="720"/>
      </w:pPr>
    </w:p>
    <w:p w:rsidR="00260F30" w:rsidRDefault="00260F30" w:rsidP="00180A1E">
      <w:pPr>
        <w:pStyle w:val="Nadpis2"/>
      </w:pPr>
      <w:r>
        <w:t>Práca s</w:t>
      </w:r>
      <w:r w:rsidR="00180A1E">
        <w:t> </w:t>
      </w:r>
      <w:r>
        <w:t>editorom</w:t>
      </w:r>
    </w:p>
    <w:p w:rsidR="00D16727" w:rsidRDefault="00180A1E" w:rsidP="00180A1E">
      <w:pPr>
        <w:pStyle w:val="Nadpis3"/>
      </w:pPr>
      <w:r w:rsidRPr="00180A1E">
        <w:t>Implementované:</w:t>
      </w:r>
    </w:p>
    <w:p w:rsidR="00180A1E" w:rsidRDefault="00180A1E" w:rsidP="00180A1E">
      <w:pPr>
        <w:pStyle w:val="Odsekzoznamu"/>
        <w:numPr>
          <w:ilvl w:val="0"/>
          <w:numId w:val="38"/>
        </w:numPr>
      </w:pPr>
      <w:r w:rsidRPr="00180A1E">
        <w:t>zvýrazňovanie syntaxe až na úrovni blokov, teda je možné určiť grafické vlastnosti pre všeobecné prvky naprieč viacerým jazykom a</w:t>
      </w:r>
      <w:r w:rsidR="0060650C">
        <w:t> </w:t>
      </w:r>
      <w:r w:rsidRPr="00180A1E">
        <w:t>gramatikám</w:t>
      </w:r>
    </w:p>
    <w:p w:rsidR="0060650C" w:rsidRDefault="0060650C" w:rsidP="00180A1E">
      <w:pPr>
        <w:pStyle w:val="Odsekzoznamu"/>
        <w:numPr>
          <w:ilvl w:val="0"/>
          <w:numId w:val="38"/>
        </w:numPr>
      </w:pPr>
      <w:r w:rsidRPr="0060650C">
        <w:t xml:space="preserve">popis </w:t>
      </w:r>
      <w:r>
        <w:t>zvýrazňovania</w:t>
      </w:r>
      <w:r w:rsidRPr="0060650C">
        <w:t xml:space="preserve"> jednotlivých </w:t>
      </w:r>
      <w:r>
        <w:t>blokov, ktoré majú byť</w:t>
      </w:r>
      <w:r w:rsidRPr="0060650C">
        <w:t xml:space="preserve"> zvýraznené, je obsiahnutý v konfiguračnom </w:t>
      </w:r>
      <w:r>
        <w:t>súbore</w:t>
      </w:r>
    </w:p>
    <w:p w:rsidR="00180A1E" w:rsidRDefault="00180A1E" w:rsidP="008E4553">
      <w:pPr>
        <w:pStyle w:val="Odsekzoznamu"/>
        <w:numPr>
          <w:ilvl w:val="0"/>
          <w:numId w:val="38"/>
        </w:numPr>
        <w:spacing w:after="0"/>
      </w:pPr>
      <w:r w:rsidRPr="00180A1E">
        <w:t>všetko v rámci editačného okna editora je možné presúvať</w:t>
      </w:r>
    </w:p>
    <w:p w:rsidR="008E4553" w:rsidRDefault="008E4553" w:rsidP="008E4553">
      <w:pPr>
        <w:pStyle w:val="Obyctext"/>
        <w:numPr>
          <w:ilvl w:val="0"/>
          <w:numId w:val="38"/>
        </w:numPr>
      </w:pPr>
      <w:r w:rsidRPr="00445683">
        <w:t xml:space="preserve">existuje možnosť </w:t>
      </w:r>
      <w:r w:rsidRPr="00445683">
        <w:rPr>
          <w:i/>
        </w:rPr>
        <w:t xml:space="preserve">„Edit plain text“ </w:t>
      </w:r>
      <w:r>
        <w:t>pre úpravu</w:t>
      </w:r>
      <w:r w:rsidRPr="00445683">
        <w:t xml:space="preserve"> textu, vtedy </w:t>
      </w:r>
      <w:r>
        <w:t xml:space="preserve">je zobrazené v samostatnom okne všetko </w:t>
      </w:r>
      <w:r w:rsidRPr="00445683">
        <w:t>ako čistý text (</w:t>
      </w:r>
      <w:r>
        <w:t xml:space="preserve">tu </w:t>
      </w:r>
      <w:r w:rsidRPr="00445683">
        <w:t>prepínanie na dva m</w:t>
      </w:r>
      <w:r>
        <w:t>ódy, zabudovať priamo do editore</w:t>
      </w:r>
      <w:r w:rsidRPr="00445683">
        <w:t>)</w:t>
      </w:r>
    </w:p>
    <w:p w:rsidR="008E4553" w:rsidRDefault="008E4553" w:rsidP="008E4553">
      <w:pPr>
        <w:pStyle w:val="Obyctext"/>
        <w:numPr>
          <w:ilvl w:val="0"/>
          <w:numId w:val="38"/>
        </w:numPr>
      </w:pPr>
      <w:r w:rsidRPr="008E4553">
        <w:t>samostatné zoomovanie každého otvoreného súboru nehľadiac na tie ostatné</w:t>
      </w:r>
    </w:p>
    <w:p w:rsidR="008E4553" w:rsidRDefault="008E4553" w:rsidP="008E4553">
      <w:pPr>
        <w:pStyle w:val="Obyctext"/>
        <w:numPr>
          <w:ilvl w:val="0"/>
          <w:numId w:val="38"/>
        </w:numPr>
      </w:pPr>
      <w:r>
        <w:t>presúvanie blokov v editore</w:t>
      </w:r>
    </w:p>
    <w:p w:rsidR="008642F6" w:rsidRDefault="008642F6" w:rsidP="008642F6">
      <w:pPr>
        <w:pStyle w:val="Obyctext"/>
        <w:numPr>
          <w:ilvl w:val="0"/>
          <w:numId w:val="38"/>
        </w:numPr>
      </w:pPr>
      <w:r w:rsidRPr="008E4553">
        <w:t>vyhľadávanie v texte  zobrazí blo</w:t>
      </w:r>
      <w:r>
        <w:t>ky, v ktorých sa text nachádza</w:t>
      </w:r>
    </w:p>
    <w:p w:rsidR="005A0AB5" w:rsidRDefault="00180A1E" w:rsidP="00180A1E">
      <w:pPr>
        <w:pStyle w:val="Nadpis3"/>
      </w:pPr>
      <w:r>
        <w:t>Chýba:</w:t>
      </w:r>
    </w:p>
    <w:p w:rsidR="00180A1E" w:rsidRDefault="00260F30" w:rsidP="00260F30">
      <w:pPr>
        <w:pStyle w:val="Obyctext"/>
        <w:numPr>
          <w:ilvl w:val="0"/>
          <w:numId w:val="35"/>
        </w:numPr>
      </w:pPr>
      <w:r w:rsidRPr="00260F30">
        <w:t>klávesové skratky veľmi chýbajú</w:t>
      </w:r>
      <w:r w:rsidR="00180A1E">
        <w:t xml:space="preserve"> </w:t>
      </w:r>
    </w:p>
    <w:p w:rsidR="00260F30" w:rsidRDefault="00260F30" w:rsidP="00180A1E">
      <w:pPr>
        <w:pStyle w:val="Obyctext"/>
        <w:numPr>
          <w:ilvl w:val="1"/>
          <w:numId w:val="35"/>
        </w:numPr>
      </w:pPr>
      <w:r w:rsidRPr="00260F30">
        <w:t>nejaké už sú implementované</w:t>
      </w:r>
      <w:r>
        <w:t xml:space="preserve"> (v Menu -&gt; File sa dajú vidieť)</w:t>
      </w:r>
    </w:p>
    <w:p w:rsidR="00180A1E" w:rsidRDefault="00DA455C" w:rsidP="00DA455C">
      <w:pPr>
        <w:pStyle w:val="Obyctext"/>
        <w:numPr>
          <w:ilvl w:val="0"/>
          <w:numId w:val="35"/>
        </w:numPr>
      </w:pPr>
      <w:r>
        <w:t>chý</w:t>
      </w:r>
      <w:r w:rsidR="00180A1E">
        <w:t>ba možnosť Undo, R</w:t>
      </w:r>
      <w:r>
        <w:t>edo</w:t>
      </w:r>
      <w:r w:rsidR="00180A1E">
        <w:t>, Copy, Paste</w:t>
      </w:r>
    </w:p>
    <w:p w:rsidR="00DA455C" w:rsidRDefault="00DA455C" w:rsidP="00180A1E">
      <w:pPr>
        <w:pStyle w:val="Obyctext"/>
        <w:numPr>
          <w:ilvl w:val="1"/>
          <w:numId w:val="35"/>
        </w:numPr>
      </w:pPr>
      <w:r>
        <w:t>len cez kontextovú ponuku cez pravé tlačítko je možná</w:t>
      </w:r>
    </w:p>
    <w:p w:rsidR="008E4553" w:rsidRDefault="008E4553" w:rsidP="008E4553">
      <w:pPr>
        <w:pStyle w:val="Obyctext"/>
        <w:numPr>
          <w:ilvl w:val="0"/>
          <w:numId w:val="35"/>
        </w:numPr>
      </w:pPr>
      <w:r>
        <w:t>selekcia textu aj v rámci viacerých blokov</w:t>
      </w:r>
    </w:p>
    <w:p w:rsidR="008642F6" w:rsidRDefault="008642F6" w:rsidP="008E4553">
      <w:pPr>
        <w:pStyle w:val="Obyctext"/>
        <w:numPr>
          <w:ilvl w:val="0"/>
          <w:numId w:val="35"/>
        </w:numPr>
      </w:pPr>
      <w:r>
        <w:lastRenderedPageBreak/>
        <w:t>malé možnosti vyhľadávania</w:t>
      </w:r>
    </w:p>
    <w:p w:rsidR="008E4553" w:rsidRDefault="008E4553" w:rsidP="008642F6">
      <w:pPr>
        <w:pStyle w:val="Obyctext"/>
        <w:numPr>
          <w:ilvl w:val="1"/>
          <w:numId w:val="35"/>
        </w:numPr>
      </w:pPr>
      <w:r w:rsidRPr="008E4553">
        <w:t>chýba možnosť</w:t>
      </w:r>
      <w:r w:rsidR="008642F6">
        <w:t xml:space="preserve"> pri veľkých súboroch krokovania</w:t>
      </w:r>
      <w:r w:rsidRPr="008E4553">
        <w:t xml:space="preserve"> nájdených výskytov</w:t>
      </w:r>
      <w:r>
        <w:t xml:space="preserve"> vyhľadávania</w:t>
      </w:r>
    </w:p>
    <w:p w:rsidR="008E4553" w:rsidRDefault="008E4553" w:rsidP="008642F6">
      <w:pPr>
        <w:pStyle w:val="Obyctext"/>
        <w:numPr>
          <w:ilvl w:val="1"/>
          <w:numId w:val="35"/>
        </w:numPr>
      </w:pPr>
      <w:r>
        <w:t>vyh</w:t>
      </w:r>
      <w:r w:rsidRPr="008E4553">
        <w:t>ľadá</w:t>
      </w:r>
      <w:r w:rsidR="008642F6">
        <w:t>va</w:t>
      </w:r>
      <w:r w:rsidRPr="008E4553">
        <w:t xml:space="preserve"> len v</w:t>
      </w:r>
      <w:r>
        <w:t> </w:t>
      </w:r>
      <w:r w:rsidRPr="008E4553">
        <w:t>aktuálnom</w:t>
      </w:r>
      <w:r>
        <w:t xml:space="preserve"> súbore</w:t>
      </w:r>
    </w:p>
    <w:p w:rsidR="008E4553" w:rsidRDefault="008E4553" w:rsidP="008642F6">
      <w:pPr>
        <w:pStyle w:val="Obyctext"/>
        <w:numPr>
          <w:ilvl w:val="1"/>
          <w:numId w:val="35"/>
        </w:numPr>
      </w:pPr>
      <w:r w:rsidRPr="008E4553">
        <w:t>lupa nie je klikateľné tlačítko</w:t>
      </w:r>
    </w:p>
    <w:p w:rsidR="00E253DC" w:rsidRDefault="008642F6" w:rsidP="002969A6">
      <w:pPr>
        <w:pStyle w:val="Obyctext"/>
        <w:numPr>
          <w:ilvl w:val="0"/>
          <w:numId w:val="35"/>
        </w:numPr>
      </w:pPr>
      <w:r>
        <w:t>naraz otvorená</w:t>
      </w:r>
      <w:r w:rsidR="00E253DC">
        <w:t xml:space="preserve"> len jedna pracovná plocha (workspace)</w:t>
      </w:r>
    </w:p>
    <w:p w:rsidR="005F6206" w:rsidRDefault="00E253DC" w:rsidP="0060650C">
      <w:pPr>
        <w:pStyle w:val="Obyctext"/>
        <w:numPr>
          <w:ilvl w:val="1"/>
          <w:numId w:val="35"/>
        </w:numPr>
      </w:pPr>
      <w:r>
        <w:t>triedu</w:t>
      </w:r>
      <w:r w:rsidRPr="00D22668">
        <w:t xml:space="preserve"> BlockGroup je v budúcnosti možné využiť na paralelné</w:t>
      </w:r>
      <w:r>
        <w:t xml:space="preserve"> </w:t>
      </w:r>
      <w:r w:rsidRPr="00D22668">
        <w:t>zobrazenie viacerých hierarchií (BlockGr</w:t>
      </w:r>
      <w:r>
        <w:t>oup) na jednej scéne (DocScene) – viacero pracovných plôch</w:t>
      </w:r>
    </w:p>
    <w:p w:rsidR="00D804D5" w:rsidRDefault="00D804D5" w:rsidP="00D804D5">
      <w:pPr>
        <w:pStyle w:val="Obyctext"/>
        <w:numPr>
          <w:ilvl w:val="0"/>
          <w:numId w:val="35"/>
        </w:numPr>
      </w:pPr>
      <w:r w:rsidRPr="00D804D5">
        <w:t>konfiguračný súbor sa načíta len raz, pri spustení editora (sprevádza ho)</w:t>
      </w:r>
    </w:p>
    <w:p w:rsidR="005E34A5" w:rsidRDefault="00DB2CA7" w:rsidP="008113EB">
      <w:pPr>
        <w:pStyle w:val="Nadpis2"/>
      </w:pPr>
      <w:r>
        <w:t>Programovanie v editore</w:t>
      </w:r>
    </w:p>
    <w:p w:rsidR="00DB2CA7" w:rsidRDefault="00DB2CA7" w:rsidP="00CA4DB1">
      <w:pPr>
        <w:pStyle w:val="Obyctext"/>
        <w:numPr>
          <w:ilvl w:val="0"/>
          <w:numId w:val="36"/>
        </w:numPr>
      </w:pPr>
      <w:r w:rsidRPr="00DB2CA7">
        <w:t xml:space="preserve">analýza </w:t>
      </w:r>
      <w:r w:rsidRPr="00B55AA7">
        <w:rPr>
          <w:rStyle w:val="Jemnzvraznenie"/>
          <w:i w:val="0"/>
          <w:color w:val="auto"/>
        </w:rPr>
        <w:t>zdrojového</w:t>
      </w:r>
      <w:r w:rsidRPr="00B55AA7">
        <w:t xml:space="preserve"> kódu je </w:t>
      </w:r>
      <w:r w:rsidR="00A55BA0" w:rsidRPr="00B55AA7">
        <w:t>č</w:t>
      </w:r>
      <w:r w:rsidRPr="00B55AA7">
        <w:t>asovo ná</w:t>
      </w:r>
      <w:r w:rsidR="00A55BA0" w:rsidRPr="00B55AA7">
        <w:t>roč</w:t>
      </w:r>
      <w:r w:rsidRPr="00B55AA7">
        <w:t>nejšia a</w:t>
      </w:r>
      <w:r w:rsidR="00A55BA0" w:rsidRPr="00B55AA7">
        <w:t xml:space="preserve"> </w:t>
      </w:r>
      <w:r w:rsidRPr="00B55AA7">
        <w:t>preto sa spúš</w:t>
      </w:r>
      <w:r w:rsidR="00A55BA0" w:rsidRPr="00B55AA7">
        <w:t>ť</w:t>
      </w:r>
      <w:r w:rsidRPr="00B55AA7">
        <w:t xml:space="preserve">a iba v </w:t>
      </w:r>
      <w:r w:rsidR="00A55BA0" w:rsidRPr="00B55AA7">
        <w:t>čase prechodu písania na ď</w:t>
      </w:r>
      <w:r w:rsidRPr="00B55AA7">
        <w:t>alší riadok</w:t>
      </w:r>
      <w:r w:rsidRPr="00DB2CA7">
        <w:t>.</w:t>
      </w:r>
    </w:p>
    <w:p w:rsidR="00803270" w:rsidRDefault="00803270" w:rsidP="00803270">
      <w:pPr>
        <w:pStyle w:val="Obyctext"/>
        <w:numPr>
          <w:ilvl w:val="0"/>
          <w:numId w:val="36"/>
        </w:numPr>
      </w:pPr>
      <w:r>
        <w:t xml:space="preserve">funguje </w:t>
      </w:r>
      <w:r w:rsidR="00B75E83">
        <w:t>automatické odsadzovanie pri analýze</w:t>
      </w:r>
    </w:p>
    <w:p w:rsidR="005F6206" w:rsidRDefault="005F6206" w:rsidP="00B75E83">
      <w:pPr>
        <w:pStyle w:val="Obyctext"/>
        <w:numPr>
          <w:ilvl w:val="1"/>
          <w:numId w:val="36"/>
        </w:numPr>
      </w:pPr>
      <w:r>
        <w:t>m</w:t>
      </w:r>
      <w:r w:rsidRPr="00170FCC">
        <w:t xml:space="preserve">edzery a tabulátory </w:t>
      </w:r>
      <w:r>
        <w:t>sa nezobrazujú a realizujú sa</w:t>
      </w:r>
      <w:r w:rsidRPr="00170FCC">
        <w:t xml:space="preserve"> len ako prázdny </w:t>
      </w:r>
      <w:r>
        <w:t>priestor pred príslušným blokom</w:t>
      </w:r>
    </w:p>
    <w:p w:rsidR="00B75E83" w:rsidRDefault="00B75E83" w:rsidP="00B75E83">
      <w:pPr>
        <w:pStyle w:val="Obyctext"/>
        <w:numPr>
          <w:ilvl w:val="1"/>
          <w:numId w:val="36"/>
        </w:numPr>
      </w:pPr>
      <w:r w:rsidRPr="00B75E83">
        <w:t>prebytočné zbavenie sa medzier</w:t>
      </w:r>
    </w:p>
    <w:p w:rsidR="005F6206" w:rsidRDefault="005F6206" w:rsidP="00803270">
      <w:pPr>
        <w:pStyle w:val="Obyctext"/>
        <w:numPr>
          <w:ilvl w:val="0"/>
          <w:numId w:val="36"/>
        </w:numPr>
      </w:pPr>
      <w:r w:rsidRPr="00170FCC">
        <w:t>znak konca riadku nahradený nastavením príznaku v</w:t>
      </w:r>
      <w:r>
        <w:t> </w:t>
      </w:r>
      <w:r w:rsidRPr="00170FCC">
        <w:t>bloku</w:t>
      </w:r>
    </w:p>
    <w:p w:rsidR="00B55AA7" w:rsidRDefault="00077E0D" w:rsidP="008113EB">
      <w:pPr>
        <w:pStyle w:val="Nadpis2"/>
      </w:pPr>
      <w:r>
        <w:t>K</w:t>
      </w:r>
      <w:r w:rsidR="00B55AA7">
        <w:t>omentáre</w:t>
      </w:r>
    </w:p>
    <w:p w:rsidR="000A6FA9" w:rsidRDefault="000A6FA9" w:rsidP="000A6FA9">
      <w:pPr>
        <w:pStyle w:val="Nadpis3"/>
      </w:pPr>
      <w:r>
        <w:t>Implementované:</w:t>
      </w:r>
    </w:p>
    <w:p w:rsidR="000A6FA9" w:rsidRDefault="000A6FA9" w:rsidP="000A6FA9">
      <w:pPr>
        <w:numPr>
          <w:ilvl w:val="0"/>
          <w:numId w:val="30"/>
        </w:numPr>
        <w:spacing w:after="0"/>
      </w:pPr>
      <w:r w:rsidRPr="000A6FA9">
        <w:t>posúvanie komentárov – plávajúce komentáre</w:t>
      </w:r>
    </w:p>
    <w:p w:rsidR="000A6FA9" w:rsidRDefault="000A6FA9" w:rsidP="000A6FA9">
      <w:pPr>
        <w:numPr>
          <w:ilvl w:val="0"/>
          <w:numId w:val="30"/>
        </w:numPr>
        <w:spacing w:after="0"/>
      </w:pPr>
      <w:r w:rsidRPr="000A6FA9">
        <w:t xml:space="preserve">funguje </w:t>
      </w:r>
      <w:r>
        <w:t>zobrazenie</w:t>
      </w:r>
      <w:r w:rsidRPr="000A6FA9">
        <w:t xml:space="preserve"> jednoriadkových aj blokových komentárov</w:t>
      </w:r>
      <w:r>
        <w:t xml:space="preserve"> ako samostatný blok</w:t>
      </w:r>
    </w:p>
    <w:p w:rsidR="000A6FA9" w:rsidRDefault="000A6FA9" w:rsidP="000A6FA9">
      <w:pPr>
        <w:numPr>
          <w:ilvl w:val="0"/>
          <w:numId w:val="30"/>
        </w:numPr>
        <w:spacing w:after="0"/>
      </w:pPr>
      <w:r w:rsidRPr="000A6FA9">
        <w:t xml:space="preserve">šípka ku </w:t>
      </w:r>
      <w:r>
        <w:t>blokovému komentáru</w:t>
      </w:r>
      <w:r w:rsidRPr="000A6FA9">
        <w:t xml:space="preserve"> </w:t>
      </w:r>
      <w:r>
        <w:t>začína vždy na začiatku riadku</w:t>
      </w:r>
    </w:p>
    <w:p w:rsidR="000A6FA9" w:rsidRDefault="000A6FA9" w:rsidP="000A6FA9">
      <w:pPr>
        <w:numPr>
          <w:ilvl w:val="0"/>
          <w:numId w:val="30"/>
        </w:numPr>
        <w:spacing w:after="0"/>
      </w:pPr>
      <w:r w:rsidRPr="000A6FA9">
        <w:t>šípka ku jednoriadkovému komentáru začína od konca daného riadku</w:t>
      </w:r>
    </w:p>
    <w:p w:rsidR="000A6FA9" w:rsidRPr="000A6FA9" w:rsidRDefault="000A6FA9" w:rsidP="000A6FA9">
      <w:pPr>
        <w:numPr>
          <w:ilvl w:val="0"/>
          <w:numId w:val="30"/>
        </w:numPr>
        <w:spacing w:after="0"/>
      </w:pPr>
      <w:r w:rsidRPr="000A6FA9">
        <w:t>funguje CTRL + Ľavé tlačítko myší = vytvorí na danom mieste nový ale len bežný blok (podobný ako ten pre komentár), pričom ho prepojí šípkou z miestom kde sa nachádzal kurzor</w:t>
      </w:r>
    </w:p>
    <w:p w:rsidR="000A6FA9" w:rsidRPr="000A6FA9" w:rsidRDefault="000A6FA9" w:rsidP="000A6FA9">
      <w:pPr>
        <w:pStyle w:val="Nadpis3"/>
      </w:pPr>
      <w:r>
        <w:t>Chýba:</w:t>
      </w:r>
    </w:p>
    <w:p w:rsidR="00803270" w:rsidRDefault="00803270" w:rsidP="00260F30">
      <w:pPr>
        <w:pStyle w:val="Obyctext"/>
        <w:numPr>
          <w:ilvl w:val="0"/>
          <w:numId w:val="30"/>
        </w:numPr>
      </w:pPr>
      <w:r w:rsidRPr="00803270">
        <w:t xml:space="preserve">textové komentáre ako samostatné bloky, nie je možné </w:t>
      </w:r>
      <w:r>
        <w:t>napísať tvrdú medzeru</w:t>
      </w:r>
    </w:p>
    <w:p w:rsidR="000A6FA9" w:rsidRPr="000A6FA9" w:rsidRDefault="000A6FA9" w:rsidP="000A6FA9">
      <w:pPr>
        <w:pStyle w:val="Obyctext"/>
        <w:numPr>
          <w:ilvl w:val="0"/>
          <w:numId w:val="30"/>
        </w:numPr>
      </w:pPr>
      <w:r w:rsidRPr="000A6FA9">
        <w:t>šípka by mohla byť aj zmysluplnejšie ukazujúca na daný blokový komentár</w:t>
      </w:r>
    </w:p>
    <w:p w:rsidR="00380D20" w:rsidRDefault="00380D20" w:rsidP="00260F30">
      <w:pPr>
        <w:pStyle w:val="Obyctext"/>
        <w:numPr>
          <w:ilvl w:val="0"/>
          <w:numId w:val="30"/>
        </w:numPr>
      </w:pPr>
      <w:r w:rsidRPr="00380D20">
        <w:t xml:space="preserve">textové </w:t>
      </w:r>
      <w:r w:rsidR="00AF2350" w:rsidRPr="00AF2350">
        <w:t>komentáre</w:t>
      </w:r>
      <w:r w:rsidR="00AF2350">
        <w:t xml:space="preserve"> </w:t>
      </w:r>
      <w:r w:rsidRPr="00380D20">
        <w:t>len ako</w:t>
      </w:r>
      <w:r w:rsidR="00AF2350">
        <w:t xml:space="preserve"> bežné </w:t>
      </w:r>
      <w:r w:rsidR="00AF2350" w:rsidRPr="00AF2350">
        <w:t>bloky</w:t>
      </w:r>
      <w:r w:rsidRPr="00380D20">
        <w:t>, nie je možnosť rovno písať dokumentáciu ako bolo spomínané cez dokumentačné bloky</w:t>
      </w:r>
    </w:p>
    <w:p w:rsidR="00AE578D" w:rsidRDefault="00AE578D" w:rsidP="00AE578D">
      <w:pPr>
        <w:pStyle w:val="Obyctext"/>
        <w:numPr>
          <w:ilvl w:val="0"/>
          <w:numId w:val="30"/>
        </w:numPr>
      </w:pPr>
      <w:r>
        <w:t>chýba možnosť vytvárania dokumentačných blokov, ale funkčne je implementovaná</w:t>
      </w:r>
    </w:p>
    <w:p w:rsidR="004C0C9C" w:rsidRDefault="00803270" w:rsidP="008113EB">
      <w:pPr>
        <w:pStyle w:val="Nadpis2"/>
      </w:pPr>
      <w:r>
        <w:lastRenderedPageBreak/>
        <w:t>Bloky</w:t>
      </w:r>
    </w:p>
    <w:p w:rsidR="000A6FA9" w:rsidRDefault="000A6FA9" w:rsidP="000A6FA9">
      <w:pPr>
        <w:pStyle w:val="Nadpis3"/>
      </w:pPr>
      <w:r>
        <w:t>Implementované:</w:t>
      </w:r>
    </w:p>
    <w:p w:rsidR="00803270" w:rsidRDefault="00803270" w:rsidP="00543FE3">
      <w:pPr>
        <w:pStyle w:val="Obyctext"/>
        <w:numPr>
          <w:ilvl w:val="0"/>
          <w:numId w:val="37"/>
        </w:numPr>
      </w:pPr>
      <w:r>
        <w:t>možnosť presúvať bloky, alebo časti blokov</w:t>
      </w:r>
    </w:p>
    <w:p w:rsidR="00E50453" w:rsidRDefault="00170FCC" w:rsidP="00543FE3">
      <w:pPr>
        <w:pStyle w:val="Obyctext"/>
        <w:numPr>
          <w:ilvl w:val="0"/>
          <w:numId w:val="37"/>
        </w:numPr>
      </w:pPr>
      <w:r>
        <w:t>pomocná čiara</w:t>
      </w:r>
      <w:r w:rsidR="00803270">
        <w:t xml:space="preserve"> pri presune</w:t>
      </w:r>
    </w:p>
    <w:p w:rsidR="000A6FA9" w:rsidRDefault="000A6FA9" w:rsidP="000A6FA9">
      <w:pPr>
        <w:pStyle w:val="Nadpis3"/>
      </w:pPr>
      <w:r>
        <w:t>Chýba:</w:t>
      </w:r>
    </w:p>
    <w:p w:rsidR="00803270" w:rsidRDefault="00803270" w:rsidP="00803270">
      <w:pPr>
        <w:pStyle w:val="Obyctext"/>
        <w:numPr>
          <w:ilvl w:val="0"/>
          <w:numId w:val="37"/>
        </w:numPr>
      </w:pPr>
      <w:r>
        <w:t>plávajúce bloky sa nedajú zmazať</w:t>
      </w:r>
    </w:p>
    <w:p w:rsidR="003E75F0" w:rsidRDefault="003E75F0" w:rsidP="003E75F0">
      <w:pPr>
        <w:pStyle w:val="Obyctext"/>
        <w:numPr>
          <w:ilvl w:val="0"/>
          <w:numId w:val="37"/>
        </w:numPr>
      </w:pPr>
      <w:r>
        <w:t>chýba možnosť vytvárať samostatne bloky a prepájacie šípky</w:t>
      </w:r>
    </w:p>
    <w:p w:rsidR="003E75F0" w:rsidRDefault="003E75F0" w:rsidP="003E75F0">
      <w:pPr>
        <w:pStyle w:val="Obyctext"/>
        <w:numPr>
          <w:ilvl w:val="0"/>
          <w:numId w:val="37"/>
        </w:numPr>
      </w:pPr>
      <w:r>
        <w:t>šípka odkazuje len na jeden blok</w:t>
      </w:r>
    </w:p>
    <w:p w:rsidR="000A6FA9" w:rsidRPr="000A6FA9" w:rsidRDefault="000A6FA9" w:rsidP="000A6FA9">
      <w:pPr>
        <w:pStyle w:val="Obyctext"/>
        <w:numPr>
          <w:ilvl w:val="0"/>
          <w:numId w:val="37"/>
        </w:numPr>
      </w:pPr>
      <w:r w:rsidRPr="000A6FA9">
        <w:t>vždy možné presúvať len jeden blok naraz, chýba výber viacerých blokov</w:t>
      </w:r>
    </w:p>
    <w:p w:rsidR="00077E0D" w:rsidRDefault="00077E0D" w:rsidP="00077E0D">
      <w:pPr>
        <w:numPr>
          <w:ilvl w:val="0"/>
          <w:numId w:val="37"/>
        </w:numPr>
      </w:pPr>
      <w:r w:rsidRPr="00260F30">
        <w:t>chýba skrývanie blokov</w:t>
      </w:r>
      <w:r>
        <w:t>, nezobrazuje možnosť na skrytie blokov</w:t>
      </w:r>
    </w:p>
    <w:p w:rsidR="00803270" w:rsidRDefault="00803270" w:rsidP="008113EB">
      <w:pPr>
        <w:pStyle w:val="Nadpis2"/>
      </w:pPr>
      <w:r>
        <w:t>Práca so súbormi, prílohami</w:t>
      </w:r>
    </w:p>
    <w:p w:rsidR="003B2CF4" w:rsidRDefault="003B2CF4" w:rsidP="003B2CF4">
      <w:pPr>
        <w:pStyle w:val="Nadpis3"/>
      </w:pPr>
      <w:r>
        <w:t>Implementované:</w:t>
      </w:r>
    </w:p>
    <w:p w:rsidR="00A34E8C" w:rsidRDefault="00803270" w:rsidP="00F37FA1">
      <w:pPr>
        <w:pStyle w:val="Obyctext"/>
        <w:numPr>
          <w:ilvl w:val="0"/>
          <w:numId w:val="33"/>
        </w:numPr>
      </w:pPr>
      <w:r>
        <w:t>pridanie</w:t>
      </w:r>
      <w:r w:rsidR="00E50453">
        <w:t xml:space="preserve"> súbor</w:t>
      </w:r>
      <w:r>
        <w:t>u</w:t>
      </w:r>
      <w:r w:rsidR="00A34E8C">
        <w:t xml:space="preserve"> ako prílohy v podobe bloku</w:t>
      </w:r>
      <w:r w:rsidR="00E50453">
        <w:t xml:space="preserve">, </w:t>
      </w:r>
    </w:p>
    <w:p w:rsidR="00E50453" w:rsidRDefault="00803270" w:rsidP="00A34E8C">
      <w:pPr>
        <w:pStyle w:val="Obyctext"/>
        <w:numPr>
          <w:ilvl w:val="1"/>
          <w:numId w:val="33"/>
        </w:numPr>
      </w:pPr>
      <w:r>
        <w:t>treba</w:t>
      </w:r>
      <w:r w:rsidR="00E50453">
        <w:t xml:space="preserve"> mať označený nejaký blok, aby </w:t>
      </w:r>
      <w:r>
        <w:t>bolo možn</w:t>
      </w:r>
      <w:r w:rsidR="00A34E8C">
        <w:t>é určiť časť súboru od</w:t>
      </w:r>
      <w:r>
        <w:t xml:space="preserve"> ktorej sa priraďuje</w:t>
      </w:r>
    </w:p>
    <w:p w:rsidR="00803270" w:rsidRDefault="00803270" w:rsidP="00E50453">
      <w:pPr>
        <w:pStyle w:val="Obyctext"/>
        <w:numPr>
          <w:ilvl w:val="0"/>
          <w:numId w:val="33"/>
        </w:numPr>
      </w:pPr>
      <w:r>
        <w:t>prílohy vkladá ako odkaz</w:t>
      </w:r>
    </w:p>
    <w:p w:rsidR="00E50453" w:rsidRDefault="00E50453" w:rsidP="00E50453">
      <w:pPr>
        <w:pStyle w:val="Obyctext"/>
        <w:numPr>
          <w:ilvl w:val="0"/>
          <w:numId w:val="33"/>
        </w:numPr>
      </w:pPr>
      <w:r>
        <w:t xml:space="preserve">obrázky </w:t>
      </w:r>
      <w:r w:rsidR="00803270">
        <w:t>vie rovno zobraziť</w:t>
      </w:r>
    </w:p>
    <w:p w:rsidR="00803270" w:rsidRDefault="00803270" w:rsidP="00E253DC">
      <w:pPr>
        <w:pStyle w:val="Obyctext"/>
        <w:numPr>
          <w:ilvl w:val="0"/>
          <w:numId w:val="33"/>
        </w:numPr>
      </w:pPr>
      <w:r>
        <w:t>možnosť úpravy rozmerov obrázka</w:t>
      </w:r>
    </w:p>
    <w:p w:rsidR="00E50453" w:rsidRDefault="00E50453" w:rsidP="00E50453">
      <w:pPr>
        <w:pStyle w:val="Obyctext"/>
        <w:numPr>
          <w:ilvl w:val="0"/>
          <w:numId w:val="33"/>
        </w:numPr>
      </w:pPr>
      <w:r>
        <w:t xml:space="preserve">ukladanie ako pôvodný súbor s komentármi, súbor bez komentárov, alebo ako PDF tlačiť (len printscreen </w:t>
      </w:r>
      <w:r w:rsidR="005A0AB5">
        <w:t>v rámci ohraničenia pri</w:t>
      </w:r>
      <w:r w:rsidR="00EB5D79">
        <w:t xml:space="preserve"> tlač</w:t>
      </w:r>
      <w:r w:rsidR="005A0AB5">
        <w:t>i</w:t>
      </w:r>
      <w:r w:rsidR="00EB5D79">
        <w:t>)</w:t>
      </w:r>
    </w:p>
    <w:p w:rsidR="009731FA" w:rsidRDefault="009731FA" w:rsidP="009731FA">
      <w:pPr>
        <w:pStyle w:val="Obyctext"/>
        <w:numPr>
          <w:ilvl w:val="1"/>
          <w:numId w:val="33"/>
        </w:numPr>
      </w:pPr>
      <w:r>
        <w:t> žiadne pokročilé prvky popisujúce dokumentačné bloky ako bolo spomínané</w:t>
      </w:r>
    </w:p>
    <w:p w:rsidR="005A0AB5" w:rsidRDefault="005A0AB5" w:rsidP="005A0AB5">
      <w:pPr>
        <w:pStyle w:val="Obyctext"/>
      </w:pPr>
    </w:p>
    <w:sectPr w:rsidR="005A0AB5" w:rsidSect="0000469D"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312" w:rsidRDefault="00364312" w:rsidP="005E34A5">
      <w:pPr>
        <w:spacing w:after="0" w:line="240" w:lineRule="auto"/>
      </w:pPr>
      <w:r>
        <w:separator/>
      </w:r>
    </w:p>
  </w:endnote>
  <w:endnote w:type="continuationSeparator" w:id="1">
    <w:p w:rsidR="00364312" w:rsidRDefault="00364312" w:rsidP="005E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93" w:rsidRDefault="000D4B93" w:rsidP="005E34A5">
    <w:pPr>
      <w:pStyle w:val="Pta"/>
      <w:pBdr>
        <w:top w:val="single" w:sz="2" w:space="1" w:color="auto"/>
      </w:pBdr>
      <w:tabs>
        <w:tab w:val="left" w:pos="7725"/>
      </w:tabs>
      <w:jc w:val="left"/>
    </w:pPr>
    <w:r>
      <w:tab/>
    </w:r>
    <w:r>
      <w:tab/>
    </w:r>
    <w:r w:rsidRPr="000B434F">
      <w:rPr>
        <w:sz w:val="20"/>
      </w:rPr>
      <w:tab/>
    </w:r>
    <w:r w:rsidR="00922BA3" w:rsidRPr="000B434F">
      <w:rPr>
        <w:sz w:val="20"/>
      </w:rPr>
      <w:fldChar w:fldCharType="begin"/>
    </w:r>
    <w:r w:rsidRPr="000B434F">
      <w:rPr>
        <w:sz w:val="20"/>
      </w:rPr>
      <w:instrText xml:space="preserve"> PAGE   \* MERGEFORMAT </w:instrText>
    </w:r>
    <w:r w:rsidR="00922BA3" w:rsidRPr="000B434F">
      <w:rPr>
        <w:sz w:val="20"/>
      </w:rPr>
      <w:fldChar w:fldCharType="separate"/>
    </w:r>
    <w:r w:rsidR="0062242F">
      <w:rPr>
        <w:noProof/>
        <w:sz w:val="20"/>
      </w:rPr>
      <w:t>3</w:t>
    </w:r>
    <w:r w:rsidR="00922BA3" w:rsidRPr="000B434F">
      <w:rPr>
        <w:sz w:val="20"/>
      </w:rPr>
      <w:fldChar w:fldCharType="end"/>
    </w:r>
    <w:r w:rsidRPr="000B434F">
      <w:rPr>
        <w:sz w:val="20"/>
      </w:rPr>
      <w:t xml:space="preserve"> | </w:t>
    </w:r>
    <w:r w:rsidRPr="000B434F">
      <w:rPr>
        <w:color w:val="7F7F7F"/>
        <w:spacing w:val="60"/>
        <w:sz w:val="20"/>
      </w:rPr>
      <w:t>Strana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93" w:rsidRDefault="00373687" w:rsidP="003545C4">
    <w:pPr>
      <w:pStyle w:val="Pta"/>
      <w:pBdr>
        <w:top w:val="single" w:sz="2" w:space="1" w:color="auto"/>
      </w:pBdr>
      <w:jc w:val="right"/>
    </w:pPr>
    <w:r>
      <w:rPr>
        <w:b/>
        <w:noProof/>
        <w:lang w:eastAsia="sk-SK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8977630</wp:posOffset>
          </wp:positionV>
          <wp:extent cx="1371600" cy="314960"/>
          <wp:effectExtent l="19050" t="0" r="0" b="0"/>
          <wp:wrapSquare wrapText="bothSides"/>
          <wp:docPr id="4" name="Obrázok 0" descr="logo-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logo-innovato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14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4B93" w:rsidRPr="00AD0E74">
      <w:rPr>
        <w:b/>
      </w:rPr>
      <w:t>Vypracoval</w:t>
    </w:r>
    <w:r w:rsidR="000D4B93">
      <w:t>: Innovators – tím č.10</w:t>
    </w:r>
  </w:p>
  <w:p w:rsidR="000D4B93" w:rsidRDefault="000D4B93" w:rsidP="003545C4">
    <w:pPr>
      <w:pStyle w:val="Pta"/>
      <w:pBdr>
        <w:top w:val="single" w:sz="2" w:space="1" w:color="auto"/>
      </w:pBdr>
      <w:jc w:val="righ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312" w:rsidRDefault="00364312" w:rsidP="005E34A5">
      <w:pPr>
        <w:spacing w:after="0" w:line="240" w:lineRule="auto"/>
      </w:pPr>
      <w:r>
        <w:separator/>
      </w:r>
    </w:p>
  </w:footnote>
  <w:footnote w:type="continuationSeparator" w:id="1">
    <w:p w:rsidR="00364312" w:rsidRDefault="00364312" w:rsidP="005E3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B93" w:rsidRDefault="00373687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fiit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222" t="13068" r="12666" b="14932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4B93">
      <w:t xml:space="preserve">                            </w:t>
    </w:r>
    <w:r w:rsidR="000D4B93" w:rsidRPr="00506DE5">
      <w:rPr>
        <w:b/>
      </w:rPr>
      <w:t>SLOVENS</w:t>
    </w:r>
    <w:r w:rsidR="000D4B93" w:rsidRPr="00506DE5">
      <w:rPr>
        <w:b/>
        <w:sz w:val="28"/>
      </w:rPr>
      <w:t xml:space="preserve">KÁ TECHNICKÁ UNIVERZITA V BRATISLAVE </w:t>
    </w:r>
  </w:p>
  <w:p w:rsidR="000D4B93" w:rsidRPr="00506DE5" w:rsidRDefault="000D4B93">
    <w:pPr>
      <w:pStyle w:val="Hlavika"/>
      <w:rPr>
        <w:b/>
        <w:sz w:val="6"/>
      </w:rPr>
    </w:pPr>
  </w:p>
  <w:p w:rsidR="000D4B93" w:rsidRPr="00506DE5" w:rsidRDefault="00922BA3">
    <w:pPr>
      <w:pStyle w:val="Hlavika"/>
    </w:pPr>
    <w:r w:rsidRPr="00922BA3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84.4pt;margin-top:12.55pt;width:329.25pt;height:0;z-index:251657728" o:connectortype="straight" strokeweight=".25pt"/>
      </w:pict>
    </w:r>
    <w:r w:rsidR="000D4B93">
      <w:rPr>
        <w:b/>
      </w:rPr>
      <w:t xml:space="preserve">                            </w:t>
    </w:r>
    <w:r w:rsidR="000D4B93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DB3"/>
    <w:multiLevelType w:val="hybridMultilevel"/>
    <w:tmpl w:val="5AD658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4DDE"/>
    <w:multiLevelType w:val="hybridMultilevel"/>
    <w:tmpl w:val="026C50FE"/>
    <w:lvl w:ilvl="0" w:tplc="041B0011">
      <w:start w:val="1"/>
      <w:numFmt w:val="decimal"/>
      <w:lvlText w:val="%1)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53A3F97"/>
    <w:multiLevelType w:val="multilevel"/>
    <w:tmpl w:val="A50A22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">
    <w:nsid w:val="07894073"/>
    <w:multiLevelType w:val="multilevel"/>
    <w:tmpl w:val="7A1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B250D2"/>
    <w:multiLevelType w:val="hybridMultilevel"/>
    <w:tmpl w:val="8D3E0EE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17E2789B"/>
    <w:multiLevelType w:val="multilevel"/>
    <w:tmpl w:val="6786EC0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7">
    <w:nsid w:val="1A3B6EBF"/>
    <w:multiLevelType w:val="hybridMultilevel"/>
    <w:tmpl w:val="B7DE3B1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3E388E"/>
    <w:multiLevelType w:val="multilevel"/>
    <w:tmpl w:val="A53203A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9">
    <w:nsid w:val="2369254F"/>
    <w:multiLevelType w:val="hybridMultilevel"/>
    <w:tmpl w:val="E9FC0C50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57F18"/>
    <w:multiLevelType w:val="hybridMultilevel"/>
    <w:tmpl w:val="B5B0D20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551C5"/>
    <w:multiLevelType w:val="hybridMultilevel"/>
    <w:tmpl w:val="5C38558E"/>
    <w:lvl w:ilvl="0" w:tplc="6716159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B7421"/>
    <w:multiLevelType w:val="multilevel"/>
    <w:tmpl w:val="EFF0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A056A8"/>
    <w:multiLevelType w:val="multilevel"/>
    <w:tmpl w:val="4F4A56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A7572A"/>
    <w:multiLevelType w:val="hybridMultilevel"/>
    <w:tmpl w:val="4E84A85C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C84D5B"/>
    <w:multiLevelType w:val="hybridMultilevel"/>
    <w:tmpl w:val="9F3C62E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E4ECD"/>
    <w:multiLevelType w:val="hybridMultilevel"/>
    <w:tmpl w:val="22241C14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2006" w:hanging="360"/>
      </w:pPr>
    </w:lvl>
    <w:lvl w:ilvl="2" w:tplc="041B001B" w:tentative="1">
      <w:start w:val="1"/>
      <w:numFmt w:val="lowerRoman"/>
      <w:lvlText w:val="%3."/>
      <w:lvlJc w:val="right"/>
      <w:pPr>
        <w:ind w:left="2726" w:hanging="180"/>
      </w:pPr>
    </w:lvl>
    <w:lvl w:ilvl="3" w:tplc="041B000F" w:tentative="1">
      <w:start w:val="1"/>
      <w:numFmt w:val="decimal"/>
      <w:lvlText w:val="%4."/>
      <w:lvlJc w:val="left"/>
      <w:pPr>
        <w:ind w:left="3446" w:hanging="360"/>
      </w:pPr>
    </w:lvl>
    <w:lvl w:ilvl="4" w:tplc="041B0019" w:tentative="1">
      <w:start w:val="1"/>
      <w:numFmt w:val="lowerLetter"/>
      <w:lvlText w:val="%5."/>
      <w:lvlJc w:val="left"/>
      <w:pPr>
        <w:ind w:left="4166" w:hanging="360"/>
      </w:pPr>
    </w:lvl>
    <w:lvl w:ilvl="5" w:tplc="041B001B" w:tentative="1">
      <w:start w:val="1"/>
      <w:numFmt w:val="lowerRoman"/>
      <w:lvlText w:val="%6."/>
      <w:lvlJc w:val="right"/>
      <w:pPr>
        <w:ind w:left="4886" w:hanging="180"/>
      </w:pPr>
    </w:lvl>
    <w:lvl w:ilvl="6" w:tplc="041B000F" w:tentative="1">
      <w:start w:val="1"/>
      <w:numFmt w:val="decimal"/>
      <w:lvlText w:val="%7."/>
      <w:lvlJc w:val="left"/>
      <w:pPr>
        <w:ind w:left="5606" w:hanging="360"/>
      </w:pPr>
    </w:lvl>
    <w:lvl w:ilvl="7" w:tplc="041B0019" w:tentative="1">
      <w:start w:val="1"/>
      <w:numFmt w:val="lowerLetter"/>
      <w:lvlText w:val="%8."/>
      <w:lvlJc w:val="left"/>
      <w:pPr>
        <w:ind w:left="6326" w:hanging="360"/>
      </w:pPr>
    </w:lvl>
    <w:lvl w:ilvl="8" w:tplc="041B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">
    <w:nsid w:val="416C198B"/>
    <w:multiLevelType w:val="multilevel"/>
    <w:tmpl w:val="14BA8F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8">
    <w:nsid w:val="424D4838"/>
    <w:multiLevelType w:val="hybridMultilevel"/>
    <w:tmpl w:val="BF000AE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45DA10E7"/>
    <w:multiLevelType w:val="hybridMultilevel"/>
    <w:tmpl w:val="38B0328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514D8"/>
    <w:multiLevelType w:val="hybridMultilevel"/>
    <w:tmpl w:val="9320C3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C46B7"/>
    <w:multiLevelType w:val="hybridMultilevel"/>
    <w:tmpl w:val="3106107C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A063B"/>
    <w:multiLevelType w:val="hybridMultilevel"/>
    <w:tmpl w:val="75302FE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86017E"/>
    <w:multiLevelType w:val="multilevel"/>
    <w:tmpl w:val="14BA8F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5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664706"/>
    <w:multiLevelType w:val="hybridMultilevel"/>
    <w:tmpl w:val="C6E4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449ED"/>
    <w:multiLevelType w:val="hybridMultilevel"/>
    <w:tmpl w:val="B5D2BD0C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04162"/>
    <w:multiLevelType w:val="hybridMultilevel"/>
    <w:tmpl w:val="AB3209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9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1D86D35"/>
    <w:multiLevelType w:val="hybridMultilevel"/>
    <w:tmpl w:val="AB6E30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5344FB"/>
    <w:multiLevelType w:val="hybridMultilevel"/>
    <w:tmpl w:val="45C65400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555888"/>
    <w:multiLevelType w:val="multilevel"/>
    <w:tmpl w:val="32D6C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3">
    <w:nsid w:val="67E34B81"/>
    <w:multiLevelType w:val="multilevel"/>
    <w:tmpl w:val="D206E2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8"/>
      </w:rPr>
    </w:lvl>
  </w:abstractNum>
  <w:abstractNum w:abstractNumId="34">
    <w:nsid w:val="6A254BE7"/>
    <w:multiLevelType w:val="hybridMultilevel"/>
    <w:tmpl w:val="049E93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52A2F"/>
    <w:multiLevelType w:val="hybridMultilevel"/>
    <w:tmpl w:val="3BC8F34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6">
    <w:nsid w:val="76363DD0"/>
    <w:multiLevelType w:val="hybridMultilevel"/>
    <w:tmpl w:val="BF84CA8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121FB0"/>
    <w:multiLevelType w:val="hybridMultilevel"/>
    <w:tmpl w:val="22241C1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3"/>
  </w:num>
  <w:num w:numId="2">
    <w:abstractNumId w:val="25"/>
  </w:num>
  <w:num w:numId="3">
    <w:abstractNumId w:val="4"/>
  </w:num>
  <w:num w:numId="4">
    <w:abstractNumId w:val="29"/>
  </w:num>
  <w:num w:numId="5">
    <w:abstractNumId w:val="12"/>
  </w:num>
  <w:num w:numId="6">
    <w:abstractNumId w:val="3"/>
  </w:num>
  <w:num w:numId="7">
    <w:abstractNumId w:val="13"/>
  </w:num>
  <w:num w:numId="8">
    <w:abstractNumId w:val="32"/>
  </w:num>
  <w:num w:numId="9">
    <w:abstractNumId w:val="20"/>
  </w:num>
  <w:num w:numId="10">
    <w:abstractNumId w:val="6"/>
  </w:num>
  <w:num w:numId="11">
    <w:abstractNumId w:val="2"/>
  </w:num>
  <w:num w:numId="12">
    <w:abstractNumId w:val="8"/>
  </w:num>
  <w:num w:numId="13">
    <w:abstractNumId w:val="33"/>
  </w:num>
  <w:num w:numId="14">
    <w:abstractNumId w:val="37"/>
  </w:num>
  <w:num w:numId="15">
    <w:abstractNumId w:val="34"/>
  </w:num>
  <w:num w:numId="16">
    <w:abstractNumId w:val="18"/>
  </w:num>
  <w:num w:numId="17">
    <w:abstractNumId w:val="5"/>
  </w:num>
  <w:num w:numId="18">
    <w:abstractNumId w:val="35"/>
  </w:num>
  <w:num w:numId="19">
    <w:abstractNumId w:val="0"/>
  </w:num>
  <w:num w:numId="20">
    <w:abstractNumId w:val="7"/>
  </w:num>
  <w:num w:numId="21">
    <w:abstractNumId w:val="30"/>
  </w:num>
  <w:num w:numId="22">
    <w:abstractNumId w:val="28"/>
  </w:num>
  <w:num w:numId="23">
    <w:abstractNumId w:val="24"/>
  </w:num>
  <w:num w:numId="24">
    <w:abstractNumId w:val="17"/>
  </w:num>
  <w:num w:numId="25">
    <w:abstractNumId w:val="16"/>
  </w:num>
  <w:num w:numId="26">
    <w:abstractNumId w:val="19"/>
  </w:num>
  <w:num w:numId="27">
    <w:abstractNumId w:val="22"/>
  </w:num>
  <w:num w:numId="28">
    <w:abstractNumId w:val="15"/>
  </w:num>
  <w:num w:numId="29">
    <w:abstractNumId w:val="1"/>
  </w:num>
  <w:num w:numId="30">
    <w:abstractNumId w:val="10"/>
  </w:num>
  <w:num w:numId="31">
    <w:abstractNumId w:val="11"/>
  </w:num>
  <w:num w:numId="32">
    <w:abstractNumId w:val="26"/>
  </w:num>
  <w:num w:numId="33">
    <w:abstractNumId w:val="9"/>
  </w:num>
  <w:num w:numId="34">
    <w:abstractNumId w:val="31"/>
  </w:num>
  <w:num w:numId="35">
    <w:abstractNumId w:val="36"/>
  </w:num>
  <w:num w:numId="36">
    <w:abstractNumId w:val="21"/>
  </w:num>
  <w:num w:numId="37">
    <w:abstractNumId w:val="14"/>
  </w:num>
  <w:num w:numId="3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584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E34A5"/>
    <w:rsid w:val="0000469D"/>
    <w:rsid w:val="00020E96"/>
    <w:rsid w:val="000216A0"/>
    <w:rsid w:val="000308BC"/>
    <w:rsid w:val="000470B4"/>
    <w:rsid w:val="00077E0D"/>
    <w:rsid w:val="000822F4"/>
    <w:rsid w:val="0008645A"/>
    <w:rsid w:val="000A6FA9"/>
    <w:rsid w:val="000B434F"/>
    <w:rsid w:val="000B67CF"/>
    <w:rsid w:val="000C3E75"/>
    <w:rsid w:val="000D0DBA"/>
    <w:rsid w:val="000D4B93"/>
    <w:rsid w:val="000E2766"/>
    <w:rsid w:val="000F53A4"/>
    <w:rsid w:val="000F7338"/>
    <w:rsid w:val="00107444"/>
    <w:rsid w:val="00107BBF"/>
    <w:rsid w:val="0011591D"/>
    <w:rsid w:val="00137124"/>
    <w:rsid w:val="00144E1B"/>
    <w:rsid w:val="00152D55"/>
    <w:rsid w:val="00170FCC"/>
    <w:rsid w:val="0017267F"/>
    <w:rsid w:val="001773DD"/>
    <w:rsid w:val="00180A1E"/>
    <w:rsid w:val="001836B6"/>
    <w:rsid w:val="001C5DB4"/>
    <w:rsid w:val="001D7B74"/>
    <w:rsid w:val="001E6D47"/>
    <w:rsid w:val="001E72F5"/>
    <w:rsid w:val="00221BE3"/>
    <w:rsid w:val="0023165F"/>
    <w:rsid w:val="00232F59"/>
    <w:rsid w:val="00252E37"/>
    <w:rsid w:val="00260F30"/>
    <w:rsid w:val="00267E82"/>
    <w:rsid w:val="002969A6"/>
    <w:rsid w:val="002A5941"/>
    <w:rsid w:val="002A5C2B"/>
    <w:rsid w:val="002B556F"/>
    <w:rsid w:val="002C1C6A"/>
    <w:rsid w:val="002D79DF"/>
    <w:rsid w:val="002E134F"/>
    <w:rsid w:val="002E1424"/>
    <w:rsid w:val="002F6C8F"/>
    <w:rsid w:val="0030092B"/>
    <w:rsid w:val="00332985"/>
    <w:rsid w:val="003545C4"/>
    <w:rsid w:val="0035671E"/>
    <w:rsid w:val="0036073B"/>
    <w:rsid w:val="00364312"/>
    <w:rsid w:val="00373687"/>
    <w:rsid w:val="00380D20"/>
    <w:rsid w:val="003823AA"/>
    <w:rsid w:val="0038242D"/>
    <w:rsid w:val="003B28C9"/>
    <w:rsid w:val="003B2CF4"/>
    <w:rsid w:val="003C040C"/>
    <w:rsid w:val="003C0611"/>
    <w:rsid w:val="003D7102"/>
    <w:rsid w:val="003E75F0"/>
    <w:rsid w:val="003F3B88"/>
    <w:rsid w:val="00426CD3"/>
    <w:rsid w:val="004273CD"/>
    <w:rsid w:val="00442A71"/>
    <w:rsid w:val="00445683"/>
    <w:rsid w:val="00455055"/>
    <w:rsid w:val="004570F3"/>
    <w:rsid w:val="00482047"/>
    <w:rsid w:val="00494782"/>
    <w:rsid w:val="004C0C9C"/>
    <w:rsid w:val="004C6DAF"/>
    <w:rsid w:val="00506DE5"/>
    <w:rsid w:val="005131F1"/>
    <w:rsid w:val="00517DA3"/>
    <w:rsid w:val="0052024F"/>
    <w:rsid w:val="00543FE3"/>
    <w:rsid w:val="0055729C"/>
    <w:rsid w:val="00585139"/>
    <w:rsid w:val="00591677"/>
    <w:rsid w:val="005A0AB5"/>
    <w:rsid w:val="005B30E8"/>
    <w:rsid w:val="005E34A5"/>
    <w:rsid w:val="005F6206"/>
    <w:rsid w:val="00604E11"/>
    <w:rsid w:val="0060650C"/>
    <w:rsid w:val="00617025"/>
    <w:rsid w:val="0062242F"/>
    <w:rsid w:val="0064143E"/>
    <w:rsid w:val="00680E9A"/>
    <w:rsid w:val="006953BA"/>
    <w:rsid w:val="006A6BC1"/>
    <w:rsid w:val="006B0028"/>
    <w:rsid w:val="006C3745"/>
    <w:rsid w:val="006D7F6A"/>
    <w:rsid w:val="00701113"/>
    <w:rsid w:val="007402F8"/>
    <w:rsid w:val="00756492"/>
    <w:rsid w:val="007568D7"/>
    <w:rsid w:val="007B061C"/>
    <w:rsid w:val="00803270"/>
    <w:rsid w:val="008113EB"/>
    <w:rsid w:val="00813DFE"/>
    <w:rsid w:val="00826D00"/>
    <w:rsid w:val="00846F62"/>
    <w:rsid w:val="008642F6"/>
    <w:rsid w:val="00867B75"/>
    <w:rsid w:val="008A3CBE"/>
    <w:rsid w:val="008B5326"/>
    <w:rsid w:val="008C1EAF"/>
    <w:rsid w:val="008D395C"/>
    <w:rsid w:val="008E4553"/>
    <w:rsid w:val="00922BA3"/>
    <w:rsid w:val="00925968"/>
    <w:rsid w:val="009731FA"/>
    <w:rsid w:val="00986A03"/>
    <w:rsid w:val="009A4FDE"/>
    <w:rsid w:val="009B2653"/>
    <w:rsid w:val="009C087B"/>
    <w:rsid w:val="009D2A86"/>
    <w:rsid w:val="009F0BCB"/>
    <w:rsid w:val="00A34E8C"/>
    <w:rsid w:val="00A47F74"/>
    <w:rsid w:val="00A55BA0"/>
    <w:rsid w:val="00A63FF6"/>
    <w:rsid w:val="00AB396D"/>
    <w:rsid w:val="00AB61E3"/>
    <w:rsid w:val="00AD0E74"/>
    <w:rsid w:val="00AE55E5"/>
    <w:rsid w:val="00AE578D"/>
    <w:rsid w:val="00AF2350"/>
    <w:rsid w:val="00B13C48"/>
    <w:rsid w:val="00B307E5"/>
    <w:rsid w:val="00B377F0"/>
    <w:rsid w:val="00B43935"/>
    <w:rsid w:val="00B55AA7"/>
    <w:rsid w:val="00B62CC5"/>
    <w:rsid w:val="00B66D09"/>
    <w:rsid w:val="00B75E83"/>
    <w:rsid w:val="00B80451"/>
    <w:rsid w:val="00B80891"/>
    <w:rsid w:val="00B90371"/>
    <w:rsid w:val="00B9254C"/>
    <w:rsid w:val="00BB0FCC"/>
    <w:rsid w:val="00BC0127"/>
    <w:rsid w:val="00C02641"/>
    <w:rsid w:val="00C046A3"/>
    <w:rsid w:val="00C44650"/>
    <w:rsid w:val="00C460B1"/>
    <w:rsid w:val="00C711EF"/>
    <w:rsid w:val="00C774FE"/>
    <w:rsid w:val="00C77575"/>
    <w:rsid w:val="00CA4DB1"/>
    <w:rsid w:val="00CA7962"/>
    <w:rsid w:val="00CB14C2"/>
    <w:rsid w:val="00CB7128"/>
    <w:rsid w:val="00CB7A4A"/>
    <w:rsid w:val="00D16727"/>
    <w:rsid w:val="00D17BC0"/>
    <w:rsid w:val="00D22668"/>
    <w:rsid w:val="00D322E9"/>
    <w:rsid w:val="00D649F2"/>
    <w:rsid w:val="00D67049"/>
    <w:rsid w:val="00D8049A"/>
    <w:rsid w:val="00D804D5"/>
    <w:rsid w:val="00D96F77"/>
    <w:rsid w:val="00DA455C"/>
    <w:rsid w:val="00DA7A2F"/>
    <w:rsid w:val="00DB2CA7"/>
    <w:rsid w:val="00DB4B44"/>
    <w:rsid w:val="00DD0C3C"/>
    <w:rsid w:val="00E253DC"/>
    <w:rsid w:val="00E50453"/>
    <w:rsid w:val="00E51F2E"/>
    <w:rsid w:val="00E56698"/>
    <w:rsid w:val="00E85292"/>
    <w:rsid w:val="00E9345B"/>
    <w:rsid w:val="00E93619"/>
    <w:rsid w:val="00EA3B29"/>
    <w:rsid w:val="00EB0D7E"/>
    <w:rsid w:val="00EB56F5"/>
    <w:rsid w:val="00EB5D79"/>
    <w:rsid w:val="00EF0CC9"/>
    <w:rsid w:val="00F04C96"/>
    <w:rsid w:val="00F2714B"/>
    <w:rsid w:val="00F37FA1"/>
    <w:rsid w:val="00F45D5F"/>
    <w:rsid w:val="00F6376C"/>
    <w:rsid w:val="00F67469"/>
    <w:rsid w:val="00F946E1"/>
    <w:rsid w:val="00FA15F5"/>
    <w:rsid w:val="00FA7248"/>
    <w:rsid w:val="00FB043A"/>
    <w:rsid w:val="00FD75C7"/>
    <w:rsid w:val="00FD7897"/>
    <w:rsid w:val="00FE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0BC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FB043A"/>
    <w:pPr>
      <w:keepNext/>
      <w:keepLines/>
      <w:spacing w:before="240" w:after="0"/>
      <w:outlineLvl w:val="0"/>
    </w:pPr>
    <w:rPr>
      <w:rFonts w:eastAsia="Times New Roman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F0BCB"/>
    <w:pPr>
      <w:keepNext/>
      <w:keepLines/>
      <w:spacing w:before="200" w:after="0"/>
      <w:outlineLvl w:val="1"/>
    </w:pPr>
    <w:rPr>
      <w:rFonts w:eastAsia="Times New Roman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F0BCB"/>
    <w:pPr>
      <w:keepNext/>
      <w:keepLines/>
      <w:spacing w:before="200" w:after="0"/>
      <w:outlineLvl w:val="2"/>
    </w:pPr>
    <w:rPr>
      <w:rFonts w:eastAsia="Times New Roman"/>
      <w:b/>
      <w:bCs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F0BCB"/>
    <w:pPr>
      <w:keepNext/>
      <w:keepLines/>
      <w:spacing w:before="200" w:after="0"/>
      <w:outlineLvl w:val="3"/>
    </w:pPr>
    <w:rPr>
      <w:rFonts w:eastAsia="Times New Roman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B55A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34A5"/>
  </w:style>
  <w:style w:type="paragraph" w:styleId="Pta">
    <w:name w:val="footer"/>
    <w:basedOn w:val="Normlny"/>
    <w:link w:val="PtaChar"/>
    <w:uiPriority w:val="99"/>
    <w:unhideWhenUsed/>
    <w:rsid w:val="005E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34A5"/>
  </w:style>
  <w:style w:type="table" w:styleId="Mriekatabuky">
    <w:name w:val="Table Grid"/>
    <w:basedOn w:val="Normlnatabuka"/>
    <w:uiPriority w:val="59"/>
    <w:rsid w:val="005E3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5E34A5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9F0BCB"/>
    <w:pPr>
      <w:spacing w:before="100" w:beforeAutospacing="1" w:after="100" w:afterAutospacing="1" w:line="240" w:lineRule="auto"/>
    </w:pPr>
    <w:rPr>
      <w:rFonts w:eastAsia="Times New Roman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FB043A"/>
    <w:rPr>
      <w:rFonts w:ascii="Times New Roman" w:eastAsia="Times New Roman" w:hAnsi="Times New Roman"/>
      <w:b/>
      <w:bCs/>
      <w:sz w:val="32"/>
      <w:szCs w:val="28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9F0BCB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F0BCB"/>
    <w:rPr>
      <w:rFonts w:ascii="Times New Roman" w:eastAsia="Times New Roman" w:hAnsi="Times New Roman" w:cs="Times New Roman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9F0BCB"/>
    <w:rPr>
      <w:rFonts w:ascii="Times New Roman" w:eastAsia="Times New Roman" w:hAnsi="Times New Roman" w:cs="Times New Roman"/>
      <w:b/>
      <w:bCs/>
      <w:i/>
      <w:iCs/>
      <w:sz w:val="24"/>
    </w:rPr>
  </w:style>
  <w:style w:type="paragraph" w:customStyle="1" w:styleId="Default">
    <w:name w:val="Default"/>
    <w:rsid w:val="009F0BC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Stpcetabuky3">
    <w:name w:val="Table Columns 3"/>
    <w:basedOn w:val="Normlnatabuka"/>
    <w:rsid w:val="009F0BCB"/>
    <w:rPr>
      <w:rFonts w:ascii="Times New Roman" w:eastAsia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50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6DE5"/>
    <w:rPr>
      <w:rFonts w:ascii="Tahoma" w:hAnsi="Tahoma" w:cs="Tahoma"/>
      <w:sz w:val="16"/>
      <w:szCs w:val="16"/>
    </w:rPr>
  </w:style>
  <w:style w:type="paragraph" w:customStyle="1" w:styleId="heading2">
    <w:name w:val="heading2"/>
    <w:basedOn w:val="Normlny"/>
    <w:rsid w:val="00AB61E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3823AA"/>
    <w:pPr>
      <w:ind w:left="720"/>
      <w:contextualSpacing/>
    </w:pPr>
  </w:style>
  <w:style w:type="paragraph" w:styleId="Bezriadkovania">
    <w:name w:val="No Spacing"/>
    <w:uiPriority w:val="1"/>
    <w:qFormat/>
    <w:rsid w:val="000F7338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Obyctext">
    <w:name w:val="Obyc_text"/>
    <w:basedOn w:val="Normlny"/>
    <w:link w:val="ObyctextChar"/>
    <w:qFormat/>
    <w:rsid w:val="00267E82"/>
    <w:pPr>
      <w:spacing w:after="0" w:line="300" w:lineRule="auto"/>
    </w:pPr>
  </w:style>
  <w:style w:type="paragraph" w:customStyle="1" w:styleId="Clenpopis">
    <w:name w:val="Clen_popis"/>
    <w:basedOn w:val="Obyctext"/>
    <w:link w:val="ClenpopisChar"/>
    <w:qFormat/>
    <w:rsid w:val="00267E82"/>
    <w:pPr>
      <w:spacing w:line="276" w:lineRule="auto"/>
    </w:pPr>
  </w:style>
  <w:style w:type="character" w:customStyle="1" w:styleId="ObyctextChar">
    <w:name w:val="Obyc_text Char"/>
    <w:basedOn w:val="Predvolenpsmoodseku"/>
    <w:link w:val="Obyctext"/>
    <w:rsid w:val="00267E82"/>
    <w:rPr>
      <w:rFonts w:ascii="Times New Roman" w:eastAsia="Calibri" w:hAnsi="Times New Roman" w:cs="Times New Roman"/>
      <w:sz w:val="24"/>
    </w:rPr>
  </w:style>
  <w:style w:type="paragraph" w:customStyle="1" w:styleId="Postext">
    <w:name w:val="Pos_text"/>
    <w:basedOn w:val="Obyctext"/>
    <w:link w:val="PostextChar"/>
    <w:qFormat/>
    <w:rsid w:val="00267E82"/>
    <w:pPr>
      <w:ind w:firstLine="426"/>
    </w:pPr>
  </w:style>
  <w:style w:type="character" w:customStyle="1" w:styleId="ClenpopisChar">
    <w:name w:val="Clen_popis Char"/>
    <w:basedOn w:val="ObyctextChar"/>
    <w:link w:val="Clenpopis"/>
    <w:rsid w:val="00267E82"/>
  </w:style>
  <w:style w:type="character" w:customStyle="1" w:styleId="PostextChar">
    <w:name w:val="Pos_text Char"/>
    <w:basedOn w:val="ObyctextChar"/>
    <w:link w:val="Postext"/>
    <w:rsid w:val="00267E82"/>
  </w:style>
  <w:style w:type="paragraph" w:styleId="Hlavikaobsahu">
    <w:name w:val="TOC Heading"/>
    <w:basedOn w:val="Nadpis1"/>
    <w:next w:val="Normlny"/>
    <w:uiPriority w:val="39"/>
    <w:unhideWhenUsed/>
    <w:qFormat/>
    <w:rsid w:val="00455055"/>
    <w:pPr>
      <w:spacing w:line="276" w:lineRule="auto"/>
      <w:jc w:val="left"/>
      <w:outlineLvl w:val="9"/>
    </w:pPr>
    <w:rPr>
      <w:rFonts w:ascii="Cambria" w:hAnsi="Cambria"/>
      <w:color w:val="365F91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455055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55055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55055"/>
    <w:pPr>
      <w:spacing w:after="100"/>
      <w:ind w:left="480"/>
    </w:pPr>
  </w:style>
  <w:style w:type="paragraph" w:styleId="Popis">
    <w:name w:val="caption"/>
    <w:basedOn w:val="Normlny"/>
    <w:next w:val="Normlny"/>
    <w:uiPriority w:val="35"/>
    <w:unhideWhenUsed/>
    <w:qFormat/>
    <w:rsid w:val="00701113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756492"/>
    <w:rPr>
      <w:rFonts w:ascii="Times New Roman" w:hAnsi="Times New Roman"/>
      <w:sz w:val="24"/>
      <w:szCs w:val="22"/>
      <w:lang w:eastAsia="en-US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55A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55A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Jemnzvraznenie">
    <w:name w:val="Subtle Emphasis"/>
    <w:basedOn w:val="Predvolenpsmoodseku"/>
    <w:uiPriority w:val="19"/>
    <w:qFormat/>
    <w:rsid w:val="00B55AA7"/>
    <w:rPr>
      <w:i/>
      <w:iCs/>
      <w:color w:val="808080" w:themeColor="text1" w:themeTint="7F"/>
    </w:rPr>
  </w:style>
  <w:style w:type="paragraph" w:styleId="Nzov">
    <w:name w:val="Title"/>
    <w:basedOn w:val="Normlny"/>
    <w:next w:val="Normlny"/>
    <w:link w:val="NzovChar"/>
    <w:uiPriority w:val="10"/>
    <w:qFormat/>
    <w:rsid w:val="00B55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B55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Nadpis5Char">
    <w:name w:val="Nadpis 5 Char"/>
    <w:basedOn w:val="Predvolenpsmoodseku"/>
    <w:link w:val="Nadpis5"/>
    <w:uiPriority w:val="9"/>
    <w:rsid w:val="00B55AA7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Jozef</dc:creator>
  <cp:lastModifiedBy>Lukas</cp:lastModifiedBy>
  <cp:revision>40</cp:revision>
  <dcterms:created xsi:type="dcterms:W3CDTF">2011-11-01T08:58:00Z</dcterms:created>
  <dcterms:modified xsi:type="dcterms:W3CDTF">2011-11-01T18:53:00Z</dcterms:modified>
</cp:coreProperties>
</file>