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F016A7" w14:textId="2DF79092" w:rsidR="007649CE" w:rsidRPr="00ED292C" w:rsidRDefault="00026794">
      <w:pPr>
        <w:jc w:val="center"/>
        <w:rPr>
          <w:lang w:val="ru-RU"/>
        </w:rPr>
      </w:pPr>
      <w:r w:rsidRPr="00ED292C">
        <w:rPr>
          <w:b/>
          <w:sz w:val="28"/>
          <w:szCs w:val="28"/>
          <w:lang w:val="ru-RU"/>
        </w:rPr>
        <w:t xml:space="preserve">Дневник-отчет о прохождении </w:t>
      </w:r>
      <w:r w:rsidR="007E7659">
        <w:rPr>
          <w:b/>
          <w:sz w:val="28"/>
          <w:szCs w:val="28"/>
          <w:lang w:val="ru-RU"/>
        </w:rPr>
        <w:t>производственной</w:t>
      </w:r>
      <w:r w:rsidRPr="00ED292C">
        <w:rPr>
          <w:b/>
          <w:sz w:val="28"/>
          <w:szCs w:val="28"/>
          <w:lang w:val="ru-RU"/>
        </w:rPr>
        <w:t xml:space="preserve"> практики</w:t>
      </w:r>
    </w:p>
    <w:p w14:paraId="3CA1E6C0" w14:textId="77777777" w:rsidR="007649CE" w:rsidRPr="00ED292C" w:rsidRDefault="007649CE">
      <w:pPr>
        <w:jc w:val="center"/>
        <w:rPr>
          <w:lang w:val="ru-RU"/>
        </w:rPr>
      </w:pPr>
    </w:p>
    <w:p w14:paraId="2A1E24AD" w14:textId="77777777" w:rsidR="007649CE" w:rsidRPr="00ED292C" w:rsidRDefault="00026794">
      <w:pPr>
        <w:jc w:val="center"/>
        <w:rPr>
          <w:b/>
          <w:sz w:val="28"/>
          <w:szCs w:val="28"/>
          <w:lang w:val="ru-RU"/>
        </w:rPr>
      </w:pPr>
      <w:r w:rsidRPr="00ED292C">
        <w:rPr>
          <w:b/>
          <w:sz w:val="28"/>
          <w:szCs w:val="28"/>
          <w:lang w:val="ru-RU"/>
        </w:rPr>
        <w:t>Обучающийся</w:t>
      </w:r>
    </w:p>
    <w:p w14:paraId="6171BAEA" w14:textId="3BCA97EB" w:rsidR="007649CE" w:rsidRPr="007752AC" w:rsidRDefault="00971786">
      <w:pPr>
        <w:jc w:val="center"/>
        <w:rPr>
          <w:u w:val="single"/>
          <w:lang w:val="ru-RU"/>
        </w:rPr>
      </w:pPr>
      <w:r>
        <w:rPr>
          <w:u w:val="single"/>
          <w:lang w:val="ru-RU"/>
        </w:rPr>
        <w:t>Мольганов Андрей Александрович</w:t>
      </w:r>
    </w:p>
    <w:p w14:paraId="631C9A71" w14:textId="77777777" w:rsidR="007649CE" w:rsidRPr="00ED292C" w:rsidRDefault="00026794">
      <w:pPr>
        <w:jc w:val="center"/>
        <w:rPr>
          <w:i/>
          <w:lang w:val="ru-RU"/>
        </w:rPr>
      </w:pPr>
      <w:r w:rsidRPr="00ED292C">
        <w:rPr>
          <w:i/>
          <w:lang w:val="ru-RU"/>
        </w:rPr>
        <w:t>Фамилия, имя, отчество (при его наличии)</w:t>
      </w:r>
    </w:p>
    <w:p w14:paraId="5B5DCF6B" w14:textId="77777777" w:rsidR="00904483" w:rsidRPr="00ED292C" w:rsidRDefault="00904483">
      <w:pPr>
        <w:jc w:val="center"/>
        <w:rPr>
          <w:lang w:val="ru-RU"/>
        </w:rPr>
      </w:pPr>
    </w:p>
    <w:tbl>
      <w:tblPr>
        <w:tblStyle w:val="a5"/>
        <w:tblW w:w="1015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5"/>
        <w:gridCol w:w="1793"/>
        <w:gridCol w:w="2814"/>
        <w:gridCol w:w="1559"/>
        <w:gridCol w:w="1559"/>
        <w:gridCol w:w="1843"/>
      </w:tblGrid>
      <w:tr w:rsidR="00AA6D03" w:rsidRPr="007E7659" w14:paraId="1213F30B" w14:textId="77777777" w:rsidTr="005827DA">
        <w:tc>
          <w:tcPr>
            <w:tcW w:w="585" w:type="dxa"/>
            <w:vMerge w:val="restart"/>
          </w:tcPr>
          <w:p w14:paraId="38EB2B11" w14:textId="77777777" w:rsidR="00AA6D03" w:rsidRPr="00ED292C" w:rsidRDefault="00AA6D03">
            <w:pPr>
              <w:contextualSpacing w:val="0"/>
              <w:jc w:val="center"/>
            </w:pPr>
            <w:r w:rsidRPr="00ED292C">
              <w:t>№ п/п</w:t>
            </w:r>
          </w:p>
        </w:tc>
        <w:tc>
          <w:tcPr>
            <w:tcW w:w="1793" w:type="dxa"/>
            <w:vMerge w:val="restart"/>
          </w:tcPr>
          <w:p w14:paraId="30DFF3EF" w14:textId="6C800377" w:rsidR="00AA6D03" w:rsidRPr="006E40C6" w:rsidRDefault="006E40C6">
            <w:pPr>
              <w:contextualSpacing w:val="0"/>
              <w:jc w:val="center"/>
              <w:rPr>
                <w:lang w:val="ru-RU"/>
              </w:rPr>
            </w:pPr>
            <w:r>
              <w:rPr>
                <w:lang w:val="ru-RU"/>
              </w:rPr>
              <w:t>Неделя</w:t>
            </w:r>
          </w:p>
        </w:tc>
        <w:tc>
          <w:tcPr>
            <w:tcW w:w="2814" w:type="dxa"/>
            <w:vMerge w:val="restart"/>
          </w:tcPr>
          <w:p w14:paraId="7FDC31D0" w14:textId="7129D2C3" w:rsidR="00AA6D03" w:rsidRPr="00ED292C" w:rsidRDefault="00AA6D03" w:rsidP="00AA6D03">
            <w:pPr>
              <w:contextualSpacing w:val="0"/>
              <w:jc w:val="center"/>
              <w:rPr>
                <w:lang w:val="ru-RU"/>
              </w:rPr>
            </w:pPr>
            <w:r w:rsidRPr="00ED292C">
              <w:rPr>
                <w:lang w:val="ru-RU"/>
              </w:rPr>
              <w:t xml:space="preserve">Наименование выполненных (изученных) работ в соответствии с программой </w:t>
            </w:r>
            <w:r w:rsidR="00AE2398">
              <w:rPr>
                <w:lang w:val="ru-RU"/>
              </w:rPr>
              <w:t>производственной</w:t>
            </w:r>
            <w:r w:rsidRPr="00ED292C">
              <w:rPr>
                <w:lang w:val="ru-RU"/>
              </w:rPr>
              <w:t xml:space="preserve"> практики</w:t>
            </w:r>
          </w:p>
          <w:p w14:paraId="1A9DD99D" w14:textId="77777777" w:rsidR="00AA6D03" w:rsidRPr="00ED292C" w:rsidRDefault="00AA6D03" w:rsidP="005A394F">
            <w:pPr>
              <w:rPr>
                <w:lang w:val="ru-RU"/>
              </w:rPr>
            </w:pPr>
          </w:p>
        </w:tc>
        <w:tc>
          <w:tcPr>
            <w:tcW w:w="3118" w:type="dxa"/>
            <w:gridSpan w:val="2"/>
          </w:tcPr>
          <w:p w14:paraId="34B221F2" w14:textId="15C23022" w:rsidR="00AA6D03" w:rsidRPr="00ED292C" w:rsidRDefault="00AA6D03">
            <w:pPr>
              <w:contextualSpacing w:val="0"/>
              <w:jc w:val="center"/>
              <w:rPr>
                <w:lang w:val="ru-RU"/>
              </w:rPr>
            </w:pPr>
            <w:r w:rsidRPr="00ED292C">
              <w:rPr>
                <w:lang w:val="ru-RU"/>
              </w:rPr>
              <w:t xml:space="preserve">Сроки выполнения отдельных тем, работ </w:t>
            </w:r>
            <w:r w:rsidR="00797F63">
              <w:rPr>
                <w:lang w:val="ru-RU"/>
              </w:rPr>
              <w:t>производственной</w:t>
            </w:r>
            <w:r w:rsidRPr="00ED292C">
              <w:rPr>
                <w:lang w:val="ru-RU"/>
              </w:rPr>
              <w:t xml:space="preserve"> практики</w:t>
            </w:r>
          </w:p>
        </w:tc>
        <w:tc>
          <w:tcPr>
            <w:tcW w:w="1843" w:type="dxa"/>
            <w:vMerge w:val="restart"/>
          </w:tcPr>
          <w:p w14:paraId="30CD0673" w14:textId="77777777" w:rsidR="00AA6D03" w:rsidRPr="00ED292C" w:rsidRDefault="00AA6D03">
            <w:pPr>
              <w:contextualSpacing w:val="0"/>
              <w:jc w:val="center"/>
              <w:rPr>
                <w:lang w:val="ru-RU"/>
              </w:rPr>
            </w:pPr>
            <w:r w:rsidRPr="00ED292C">
              <w:rPr>
                <w:lang w:val="ru-RU"/>
              </w:rPr>
              <w:t xml:space="preserve">Подпись </w:t>
            </w:r>
          </w:p>
          <w:p w14:paraId="447D32D5" w14:textId="5EC484AC" w:rsidR="00AA6D03" w:rsidRPr="00ED292C" w:rsidRDefault="00A7309E">
            <w:pPr>
              <w:contextualSpacing w:val="0"/>
              <w:jc w:val="center"/>
              <w:rPr>
                <w:lang w:val="ru-RU"/>
              </w:rPr>
            </w:pPr>
            <w:r>
              <w:rPr>
                <w:lang w:val="ru-RU"/>
              </w:rPr>
              <w:t>руководителя</w:t>
            </w:r>
            <w:r w:rsidR="00AA6D03" w:rsidRPr="00ED292C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производственной</w:t>
            </w:r>
            <w:r w:rsidR="00AA6D03" w:rsidRPr="00ED292C">
              <w:rPr>
                <w:lang w:val="ru-RU"/>
              </w:rPr>
              <w:t xml:space="preserve"> практики</w:t>
            </w:r>
          </w:p>
        </w:tc>
      </w:tr>
      <w:tr w:rsidR="00AA6D03" w:rsidRPr="00ED292C" w14:paraId="17A7D95D" w14:textId="77777777" w:rsidTr="005827DA">
        <w:tc>
          <w:tcPr>
            <w:tcW w:w="585" w:type="dxa"/>
            <w:vMerge/>
          </w:tcPr>
          <w:p w14:paraId="225FA26C" w14:textId="77777777" w:rsidR="00AA6D03" w:rsidRPr="00ED292C" w:rsidRDefault="00AA6D03">
            <w:pPr>
              <w:spacing w:line="276" w:lineRule="auto"/>
              <w:contextualSpacing w:val="0"/>
              <w:rPr>
                <w:lang w:val="ru-RU"/>
              </w:rPr>
            </w:pPr>
          </w:p>
        </w:tc>
        <w:tc>
          <w:tcPr>
            <w:tcW w:w="1793" w:type="dxa"/>
            <w:vMerge/>
          </w:tcPr>
          <w:p w14:paraId="49E6D044" w14:textId="77777777" w:rsidR="00AA6D03" w:rsidRPr="00ED292C" w:rsidRDefault="00AA6D03">
            <w:pPr>
              <w:spacing w:line="276" w:lineRule="auto"/>
              <w:contextualSpacing w:val="0"/>
              <w:rPr>
                <w:lang w:val="ru-RU"/>
              </w:rPr>
            </w:pPr>
          </w:p>
        </w:tc>
        <w:tc>
          <w:tcPr>
            <w:tcW w:w="2814" w:type="dxa"/>
            <w:vMerge/>
          </w:tcPr>
          <w:p w14:paraId="79ECE013" w14:textId="77777777" w:rsidR="00AA6D03" w:rsidRPr="00ED292C" w:rsidRDefault="00AA6D03">
            <w:pPr>
              <w:contextualSpacing w:val="0"/>
              <w:rPr>
                <w:lang w:val="ru-RU"/>
              </w:rPr>
            </w:pPr>
          </w:p>
        </w:tc>
        <w:tc>
          <w:tcPr>
            <w:tcW w:w="1559" w:type="dxa"/>
          </w:tcPr>
          <w:p w14:paraId="0F5D2CAB" w14:textId="77777777" w:rsidR="00AA6D03" w:rsidRPr="00ED292C" w:rsidRDefault="00AA6D03">
            <w:pPr>
              <w:contextualSpacing w:val="0"/>
              <w:jc w:val="center"/>
            </w:pPr>
            <w:r w:rsidRPr="00ED292C">
              <w:t>начало</w:t>
            </w:r>
          </w:p>
        </w:tc>
        <w:tc>
          <w:tcPr>
            <w:tcW w:w="1559" w:type="dxa"/>
          </w:tcPr>
          <w:p w14:paraId="04876807" w14:textId="77777777" w:rsidR="00AA6D03" w:rsidRPr="00ED292C" w:rsidRDefault="00AA6D03">
            <w:pPr>
              <w:contextualSpacing w:val="0"/>
              <w:jc w:val="center"/>
            </w:pPr>
            <w:r w:rsidRPr="00ED292C">
              <w:t>завершение</w:t>
            </w:r>
          </w:p>
        </w:tc>
        <w:tc>
          <w:tcPr>
            <w:tcW w:w="1843" w:type="dxa"/>
            <w:vMerge/>
          </w:tcPr>
          <w:p w14:paraId="59AE8818" w14:textId="77777777" w:rsidR="00AA6D03" w:rsidRPr="00ED292C" w:rsidRDefault="00AA6D03">
            <w:pPr>
              <w:contextualSpacing w:val="0"/>
            </w:pPr>
          </w:p>
        </w:tc>
      </w:tr>
      <w:tr w:rsidR="00656D72" w:rsidRPr="00167598" w14:paraId="6FA41C63" w14:textId="77777777" w:rsidTr="005827DA">
        <w:tc>
          <w:tcPr>
            <w:tcW w:w="585" w:type="dxa"/>
          </w:tcPr>
          <w:p w14:paraId="1D4A73B1" w14:textId="79769F8B" w:rsidR="00656D72" w:rsidRPr="00ED292C" w:rsidRDefault="00656D72" w:rsidP="00656D72">
            <w:pPr>
              <w:contextualSpacing w:val="0"/>
            </w:pPr>
            <w:r w:rsidRPr="00B70F8C">
              <w:t>1.</w:t>
            </w:r>
          </w:p>
        </w:tc>
        <w:tc>
          <w:tcPr>
            <w:tcW w:w="1793" w:type="dxa"/>
          </w:tcPr>
          <w:p w14:paraId="4C451BE6" w14:textId="0D55CC74" w:rsidR="00656D72" w:rsidRPr="00167598" w:rsidRDefault="00656D72" w:rsidP="00656D72">
            <w:pPr>
              <w:contextualSpacing w:val="0"/>
              <w:rPr>
                <w:lang w:val="ru-RU"/>
              </w:rPr>
            </w:pPr>
            <w:r w:rsidRPr="00B70F8C">
              <w:t>1 неделя</w:t>
            </w:r>
          </w:p>
        </w:tc>
        <w:tc>
          <w:tcPr>
            <w:tcW w:w="2814" w:type="dxa"/>
          </w:tcPr>
          <w:p w14:paraId="2BCA8DBE" w14:textId="1A47D649" w:rsidR="00656D72" w:rsidRPr="00ED292C" w:rsidRDefault="00677441" w:rsidP="00656D72">
            <w:pPr>
              <w:contextualSpacing w:val="0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Познакомился с</w:t>
            </w:r>
            <w:r w:rsidR="00574144">
              <w:rPr>
                <w:rFonts w:eastAsia="Calibri"/>
                <w:lang w:val="ru-RU"/>
              </w:rPr>
              <w:t xml:space="preserve"> </w:t>
            </w:r>
            <w:r w:rsidR="00615AD7">
              <w:rPr>
                <w:rFonts w:eastAsia="Calibri"/>
                <w:lang w:val="ru-RU"/>
              </w:rPr>
              <w:t>производством (компанией), коллективом специалистов. Прошел первоначальное обучение, ознакомился с техникой безопасности</w:t>
            </w:r>
            <w:r w:rsidR="00864FCC">
              <w:rPr>
                <w:rFonts w:eastAsia="Calibri"/>
                <w:lang w:val="ru-RU"/>
              </w:rPr>
              <w:t xml:space="preserve"> и правилами эксплуатации оборудования. </w:t>
            </w:r>
            <w:r w:rsidR="00214223">
              <w:rPr>
                <w:rFonts w:eastAsia="Calibri"/>
                <w:lang w:val="ru-RU"/>
              </w:rPr>
              <w:t xml:space="preserve">Определил фронт работ и настроил </w:t>
            </w:r>
            <w:r w:rsidR="00391EBD">
              <w:rPr>
                <w:rFonts w:eastAsia="Calibri"/>
                <w:lang w:val="ru-RU"/>
              </w:rPr>
              <w:t xml:space="preserve">рабочее место. </w:t>
            </w:r>
            <w:r w:rsidR="006A1887">
              <w:rPr>
                <w:rFonts w:eastAsia="Calibri"/>
                <w:lang w:val="ru-RU"/>
              </w:rPr>
              <w:t>Установил необходимое аппаратное и программное окружения.</w:t>
            </w:r>
            <w:r>
              <w:rPr>
                <w:rFonts w:eastAsia="Calibri"/>
                <w:lang w:val="ru-RU"/>
              </w:rPr>
              <w:t xml:space="preserve"> </w:t>
            </w:r>
            <w:r w:rsidR="00B30236">
              <w:rPr>
                <w:rFonts w:eastAsia="Calibri"/>
                <w:lang w:val="ru-RU"/>
              </w:rPr>
              <w:t xml:space="preserve"> </w:t>
            </w:r>
          </w:p>
        </w:tc>
        <w:tc>
          <w:tcPr>
            <w:tcW w:w="1559" w:type="dxa"/>
          </w:tcPr>
          <w:p w14:paraId="14AC6D5F" w14:textId="1BA2E32B" w:rsidR="00656D72" w:rsidRPr="00ED292C" w:rsidRDefault="00656D72" w:rsidP="00656D72">
            <w:pPr>
              <w:contextualSpacing w:val="0"/>
              <w:rPr>
                <w:lang w:val="ru-RU"/>
              </w:rPr>
            </w:pPr>
            <w:r>
              <w:t>06.06.2022</w:t>
            </w:r>
          </w:p>
        </w:tc>
        <w:tc>
          <w:tcPr>
            <w:tcW w:w="1559" w:type="dxa"/>
          </w:tcPr>
          <w:p w14:paraId="35EC8398" w14:textId="1ACA5393" w:rsidR="00656D72" w:rsidRPr="00ED292C" w:rsidRDefault="00656D72" w:rsidP="00656D72">
            <w:pPr>
              <w:contextualSpacing w:val="0"/>
              <w:rPr>
                <w:lang w:val="ru-RU"/>
              </w:rPr>
            </w:pPr>
            <w:r>
              <w:t>10.06.2022</w:t>
            </w:r>
          </w:p>
        </w:tc>
        <w:tc>
          <w:tcPr>
            <w:tcW w:w="1843" w:type="dxa"/>
          </w:tcPr>
          <w:p w14:paraId="4D812CE5" w14:textId="028BC2FD" w:rsidR="00656D72" w:rsidRPr="00ED292C" w:rsidRDefault="00761A0B" w:rsidP="00656D72">
            <w:pPr>
              <w:contextualSpacing w:val="0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656D72">
              <w:t>ыполнено</w:t>
            </w:r>
          </w:p>
        </w:tc>
      </w:tr>
      <w:tr w:rsidR="00656D72" w:rsidRPr="00167598" w14:paraId="56505E5D" w14:textId="77777777" w:rsidTr="005827DA">
        <w:tc>
          <w:tcPr>
            <w:tcW w:w="585" w:type="dxa"/>
          </w:tcPr>
          <w:p w14:paraId="643030CB" w14:textId="4F8DC466" w:rsidR="00656D72" w:rsidRPr="00167598" w:rsidRDefault="00656D72" w:rsidP="00656D72">
            <w:pPr>
              <w:rPr>
                <w:lang w:val="ru-RU"/>
              </w:rPr>
            </w:pPr>
            <w:r w:rsidRPr="00B70F8C">
              <w:t>2.</w:t>
            </w:r>
          </w:p>
        </w:tc>
        <w:tc>
          <w:tcPr>
            <w:tcW w:w="1793" w:type="dxa"/>
          </w:tcPr>
          <w:p w14:paraId="27CCBECE" w14:textId="7F5F0AE0" w:rsidR="00656D72" w:rsidRPr="00167598" w:rsidRDefault="00656D72" w:rsidP="00656D72">
            <w:pPr>
              <w:rPr>
                <w:lang w:val="ru-RU"/>
              </w:rPr>
            </w:pPr>
            <w:r w:rsidRPr="00B70F8C">
              <w:t>2 неделя</w:t>
            </w:r>
          </w:p>
        </w:tc>
        <w:tc>
          <w:tcPr>
            <w:tcW w:w="2814" w:type="dxa"/>
          </w:tcPr>
          <w:p w14:paraId="74C09D41" w14:textId="64B07A29" w:rsidR="00656D72" w:rsidRPr="002811AD" w:rsidRDefault="00055A5A" w:rsidP="00656D72">
            <w:pPr>
              <w:rPr>
                <w:lang w:val="ru-RU"/>
              </w:rPr>
            </w:pPr>
            <w:r>
              <w:rPr>
                <w:rFonts w:eastAsia="Calibri"/>
                <w:lang w:val="ru-RU"/>
              </w:rPr>
              <w:t xml:space="preserve">Познакомился с </w:t>
            </w:r>
            <w:r>
              <w:rPr>
                <w:rFonts w:eastAsia="Calibri"/>
              </w:rPr>
              <w:t>STM</w:t>
            </w:r>
            <w:r w:rsidRPr="00055A5A">
              <w:rPr>
                <w:rFonts w:eastAsia="Calibri"/>
                <w:lang w:val="ru-RU"/>
              </w:rPr>
              <w:t>32</w:t>
            </w:r>
            <w:r>
              <w:rPr>
                <w:rFonts w:eastAsia="Calibri"/>
              </w:rPr>
              <w:t>CubeIDE</w:t>
            </w:r>
            <w:r>
              <w:rPr>
                <w:rFonts w:eastAsia="Calibri"/>
                <w:lang w:val="ru-RU"/>
              </w:rPr>
              <w:t xml:space="preserve">, научился разрабатывать простейшие приложения для встраиваемых систем на основе микроконтроллерной платформы </w:t>
            </w:r>
            <w:r>
              <w:rPr>
                <w:rFonts w:eastAsia="Calibri"/>
              </w:rPr>
              <w:t>STM</w:t>
            </w:r>
            <w:r w:rsidRPr="00055A5A">
              <w:rPr>
                <w:rFonts w:eastAsia="Calibri"/>
                <w:lang w:val="ru-RU"/>
              </w:rPr>
              <w:t>32</w:t>
            </w:r>
            <w:r w:rsidR="002811AD">
              <w:rPr>
                <w:rFonts w:eastAsia="Calibri"/>
                <w:lang w:val="ru-RU"/>
              </w:rPr>
              <w:t xml:space="preserve"> с помощью стенда учебного программируемого «</w:t>
            </w:r>
            <w:r w:rsidR="002811AD">
              <w:rPr>
                <w:rFonts w:eastAsia="Calibri"/>
              </w:rPr>
              <w:t>MPS</w:t>
            </w:r>
            <w:r w:rsidR="002811AD" w:rsidRPr="002811AD">
              <w:rPr>
                <w:rFonts w:eastAsia="Calibri"/>
                <w:lang w:val="ru-RU"/>
              </w:rPr>
              <w:t>-2.1</w:t>
            </w:r>
            <w:r w:rsidR="002811AD">
              <w:rPr>
                <w:rFonts w:eastAsia="Calibri"/>
                <w:lang w:val="ru-RU"/>
              </w:rPr>
              <w:t>»</w:t>
            </w:r>
          </w:p>
        </w:tc>
        <w:tc>
          <w:tcPr>
            <w:tcW w:w="1559" w:type="dxa"/>
          </w:tcPr>
          <w:p w14:paraId="1C5DBE34" w14:textId="2A593B1C" w:rsidR="00656D72" w:rsidRPr="00ED292C" w:rsidRDefault="00656D72" w:rsidP="00656D72">
            <w:pPr>
              <w:rPr>
                <w:lang w:val="ru-RU"/>
              </w:rPr>
            </w:pPr>
            <w:r>
              <w:t>13.06.2022</w:t>
            </w:r>
          </w:p>
        </w:tc>
        <w:tc>
          <w:tcPr>
            <w:tcW w:w="1559" w:type="dxa"/>
          </w:tcPr>
          <w:p w14:paraId="53568078" w14:textId="1B6EAD3E" w:rsidR="00656D72" w:rsidRPr="00ED292C" w:rsidRDefault="00656D72" w:rsidP="00656D72">
            <w:pPr>
              <w:rPr>
                <w:lang w:val="ru-RU"/>
              </w:rPr>
            </w:pPr>
            <w:r>
              <w:t>17.06.2022</w:t>
            </w:r>
          </w:p>
        </w:tc>
        <w:tc>
          <w:tcPr>
            <w:tcW w:w="1843" w:type="dxa"/>
          </w:tcPr>
          <w:p w14:paraId="388B628C" w14:textId="55169958" w:rsidR="00656D72" w:rsidRPr="00ED292C" w:rsidRDefault="003C5C80" w:rsidP="00656D72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656D72">
              <w:t>ыполнено</w:t>
            </w:r>
          </w:p>
        </w:tc>
      </w:tr>
      <w:tr w:rsidR="00656D72" w:rsidRPr="00167598" w14:paraId="66AEC926" w14:textId="77777777" w:rsidTr="005827DA">
        <w:tc>
          <w:tcPr>
            <w:tcW w:w="585" w:type="dxa"/>
          </w:tcPr>
          <w:p w14:paraId="05E201F2" w14:textId="27B4FF2C" w:rsidR="00656D72" w:rsidRPr="00ED292C" w:rsidRDefault="00656D72" w:rsidP="00656D72">
            <w:pPr>
              <w:contextualSpacing w:val="0"/>
            </w:pPr>
            <w:r w:rsidRPr="00B70F8C">
              <w:t>3.</w:t>
            </w:r>
          </w:p>
        </w:tc>
        <w:tc>
          <w:tcPr>
            <w:tcW w:w="1793" w:type="dxa"/>
          </w:tcPr>
          <w:p w14:paraId="4A715DAE" w14:textId="5FCF71F0" w:rsidR="00656D72" w:rsidRPr="00ED292C" w:rsidRDefault="00656D72" w:rsidP="00656D72">
            <w:pPr>
              <w:contextualSpacing w:val="0"/>
            </w:pPr>
            <w:r w:rsidRPr="00B70F8C">
              <w:t>3 неделя</w:t>
            </w:r>
          </w:p>
        </w:tc>
        <w:tc>
          <w:tcPr>
            <w:tcW w:w="2814" w:type="dxa"/>
          </w:tcPr>
          <w:p w14:paraId="5439A1F7" w14:textId="677DBF9F" w:rsidR="00656D72" w:rsidRPr="00743873" w:rsidRDefault="00743873" w:rsidP="00656D72">
            <w:pPr>
              <w:contextualSpacing w:val="0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 xml:space="preserve">На основе теоретических знаний по дисциплине «Методы криптографии», разрабатывать простейшие приложения для встраиваемых систем на основе микроконтроллерной платформы </w:t>
            </w:r>
            <w:r>
              <w:rPr>
                <w:rFonts w:eastAsia="Calibri"/>
              </w:rPr>
              <w:t>STM</w:t>
            </w:r>
            <w:r w:rsidRPr="00055A5A">
              <w:rPr>
                <w:rFonts w:eastAsia="Calibri"/>
                <w:lang w:val="ru-RU"/>
              </w:rPr>
              <w:t>32</w:t>
            </w:r>
            <w:r>
              <w:rPr>
                <w:rFonts w:eastAsia="Calibri"/>
                <w:lang w:val="ru-RU"/>
              </w:rPr>
              <w:t xml:space="preserve"> с помощью стенда </w:t>
            </w:r>
            <w:r>
              <w:rPr>
                <w:rFonts w:eastAsia="Calibri"/>
                <w:lang w:val="ru-RU"/>
              </w:rPr>
              <w:lastRenderedPageBreak/>
              <w:t>учебного программируемого «</w:t>
            </w:r>
            <w:r>
              <w:rPr>
                <w:rFonts w:eastAsia="Calibri"/>
              </w:rPr>
              <w:t>MPS</w:t>
            </w:r>
            <w:r w:rsidRPr="002811AD">
              <w:rPr>
                <w:rFonts w:eastAsia="Calibri"/>
                <w:lang w:val="ru-RU"/>
              </w:rPr>
              <w:t>-2.1</w:t>
            </w:r>
            <w:r>
              <w:rPr>
                <w:rFonts w:eastAsia="Calibri"/>
                <w:lang w:val="ru-RU"/>
              </w:rPr>
              <w:t>»</w:t>
            </w:r>
            <w:r w:rsidR="0053512D">
              <w:rPr>
                <w:rFonts w:eastAsia="Calibri"/>
                <w:lang w:val="ru-RU"/>
              </w:rPr>
              <w:t xml:space="preserve"> и использовать программные методы защиты информации</w:t>
            </w:r>
          </w:p>
        </w:tc>
        <w:tc>
          <w:tcPr>
            <w:tcW w:w="1559" w:type="dxa"/>
          </w:tcPr>
          <w:p w14:paraId="420757DF" w14:textId="7E080166" w:rsidR="00656D72" w:rsidRPr="00ED292C" w:rsidRDefault="00656D72" w:rsidP="00656D72">
            <w:pPr>
              <w:contextualSpacing w:val="0"/>
              <w:rPr>
                <w:lang w:val="ru-RU"/>
              </w:rPr>
            </w:pPr>
            <w:r>
              <w:lastRenderedPageBreak/>
              <w:t>20.06.2022</w:t>
            </w:r>
          </w:p>
        </w:tc>
        <w:tc>
          <w:tcPr>
            <w:tcW w:w="1559" w:type="dxa"/>
          </w:tcPr>
          <w:p w14:paraId="2EC2E95E" w14:textId="45203DD7" w:rsidR="00656D72" w:rsidRPr="00ED292C" w:rsidRDefault="00656D72" w:rsidP="00656D72">
            <w:pPr>
              <w:contextualSpacing w:val="0"/>
              <w:rPr>
                <w:lang w:val="ru-RU"/>
              </w:rPr>
            </w:pPr>
            <w:r>
              <w:t>24.06.2022</w:t>
            </w:r>
          </w:p>
        </w:tc>
        <w:tc>
          <w:tcPr>
            <w:tcW w:w="1843" w:type="dxa"/>
          </w:tcPr>
          <w:p w14:paraId="067F8F72" w14:textId="08F2BA94" w:rsidR="00656D72" w:rsidRPr="00ED292C" w:rsidRDefault="00F1284A" w:rsidP="00656D72">
            <w:pPr>
              <w:contextualSpacing w:val="0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656D72">
              <w:t>ыполнено</w:t>
            </w:r>
          </w:p>
        </w:tc>
      </w:tr>
      <w:tr w:rsidR="003338C7" w:rsidRPr="00167598" w14:paraId="1D76E022" w14:textId="77777777" w:rsidTr="005827DA">
        <w:tc>
          <w:tcPr>
            <w:tcW w:w="585" w:type="dxa"/>
          </w:tcPr>
          <w:p w14:paraId="4F7B7B35" w14:textId="67CE830B" w:rsidR="003338C7" w:rsidRPr="00167598" w:rsidRDefault="003338C7" w:rsidP="003338C7">
            <w:pPr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1793" w:type="dxa"/>
          </w:tcPr>
          <w:p w14:paraId="4F327A2B" w14:textId="1E299CD2" w:rsidR="003338C7" w:rsidRPr="00167598" w:rsidRDefault="00354F16" w:rsidP="003338C7">
            <w:pPr>
              <w:rPr>
                <w:lang w:val="ru-RU"/>
              </w:rPr>
            </w:pPr>
            <w:r>
              <w:rPr>
                <w:lang w:val="ru-RU"/>
              </w:rPr>
              <w:t>4 неделя</w:t>
            </w:r>
          </w:p>
        </w:tc>
        <w:tc>
          <w:tcPr>
            <w:tcW w:w="2814" w:type="dxa"/>
          </w:tcPr>
          <w:p w14:paraId="5E859C42" w14:textId="69C8A8D1" w:rsidR="003338C7" w:rsidRDefault="007135CD" w:rsidP="00855AFC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Провел исследовательский эксперимент, который заключался в исследовании механизмов аппаратной и программной защиты информации </w:t>
            </w:r>
            <w:r>
              <w:rPr>
                <w:rFonts w:eastAsia="Calibri"/>
                <w:lang w:val="ru-RU"/>
              </w:rPr>
              <w:t xml:space="preserve">на основе микроконтроллерной платформы </w:t>
            </w:r>
            <w:r>
              <w:rPr>
                <w:rFonts w:eastAsia="Calibri"/>
              </w:rPr>
              <w:t>STM</w:t>
            </w:r>
            <w:r w:rsidRPr="00055A5A">
              <w:rPr>
                <w:rFonts w:eastAsia="Calibri"/>
                <w:lang w:val="ru-RU"/>
              </w:rPr>
              <w:t>32</w:t>
            </w:r>
            <w:r>
              <w:rPr>
                <w:rFonts w:eastAsia="Calibri"/>
                <w:lang w:val="ru-RU"/>
              </w:rPr>
              <w:t xml:space="preserve"> с помощью стенда учебного программируемого «</w:t>
            </w:r>
            <w:r>
              <w:rPr>
                <w:rFonts w:eastAsia="Calibri"/>
              </w:rPr>
              <w:t>MPS</w:t>
            </w:r>
            <w:r w:rsidRPr="002811AD">
              <w:rPr>
                <w:rFonts w:eastAsia="Calibri"/>
                <w:lang w:val="ru-RU"/>
              </w:rPr>
              <w:t>-2.1</w:t>
            </w:r>
            <w:r>
              <w:rPr>
                <w:rFonts w:eastAsia="Calibri"/>
                <w:lang w:val="ru-RU"/>
              </w:rPr>
              <w:t>»</w:t>
            </w:r>
          </w:p>
        </w:tc>
        <w:tc>
          <w:tcPr>
            <w:tcW w:w="1559" w:type="dxa"/>
          </w:tcPr>
          <w:p w14:paraId="46C88B9C" w14:textId="055BBC15" w:rsidR="003338C7" w:rsidRPr="00ED292C" w:rsidRDefault="00F93B31" w:rsidP="003338C7">
            <w:pPr>
              <w:rPr>
                <w:lang w:val="ru-RU"/>
              </w:rPr>
            </w:pPr>
            <w:r>
              <w:rPr>
                <w:lang w:val="ru-RU"/>
              </w:rPr>
              <w:t>27.06.2022</w:t>
            </w:r>
          </w:p>
        </w:tc>
        <w:tc>
          <w:tcPr>
            <w:tcW w:w="1559" w:type="dxa"/>
          </w:tcPr>
          <w:p w14:paraId="16A0AE46" w14:textId="44D2DCD2" w:rsidR="003338C7" w:rsidRPr="00ED292C" w:rsidRDefault="00F93B31" w:rsidP="003338C7">
            <w:pPr>
              <w:rPr>
                <w:lang w:val="ru-RU"/>
              </w:rPr>
            </w:pPr>
            <w:r>
              <w:rPr>
                <w:lang w:val="ru-RU"/>
              </w:rPr>
              <w:t>01.07.2022</w:t>
            </w:r>
          </w:p>
        </w:tc>
        <w:tc>
          <w:tcPr>
            <w:tcW w:w="1843" w:type="dxa"/>
          </w:tcPr>
          <w:p w14:paraId="2D4A7BA9" w14:textId="61D63DC0" w:rsidR="003338C7" w:rsidRPr="00ED292C" w:rsidRDefault="00BE0FE9" w:rsidP="003338C7">
            <w:pPr>
              <w:rPr>
                <w:lang w:val="ru-RU"/>
              </w:rPr>
            </w:pPr>
            <w:r>
              <w:rPr>
                <w:lang w:val="ru-RU"/>
              </w:rPr>
              <w:t>Выполнено</w:t>
            </w:r>
          </w:p>
        </w:tc>
      </w:tr>
      <w:tr w:rsidR="00272760" w:rsidRPr="00167598" w14:paraId="3164192D" w14:textId="77777777" w:rsidTr="005827DA">
        <w:tc>
          <w:tcPr>
            <w:tcW w:w="585" w:type="dxa"/>
          </w:tcPr>
          <w:p w14:paraId="0B06C97E" w14:textId="3CEBE125" w:rsidR="00272760" w:rsidRDefault="00272760" w:rsidP="003338C7">
            <w:pPr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1793" w:type="dxa"/>
          </w:tcPr>
          <w:p w14:paraId="1E6CA664" w14:textId="73031D20" w:rsidR="00272760" w:rsidRPr="00167598" w:rsidRDefault="00354F16" w:rsidP="003338C7">
            <w:pPr>
              <w:rPr>
                <w:lang w:val="ru-RU"/>
              </w:rPr>
            </w:pPr>
            <w:r>
              <w:rPr>
                <w:lang w:val="ru-RU"/>
              </w:rPr>
              <w:t>5 неделя</w:t>
            </w:r>
          </w:p>
        </w:tc>
        <w:tc>
          <w:tcPr>
            <w:tcW w:w="2814" w:type="dxa"/>
          </w:tcPr>
          <w:p w14:paraId="493805F9" w14:textId="4ED2845A" w:rsidR="00272760" w:rsidRPr="00C85B83" w:rsidRDefault="00C85B83" w:rsidP="00855AFC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Проводил заключительные исследования, закончил исследовательский проект для аппаратной и программной защиты информации на основе микроконтроллерной платформы </w:t>
            </w:r>
            <w:r>
              <w:t>STM</w:t>
            </w:r>
            <w:r w:rsidRPr="00C85B83">
              <w:rPr>
                <w:lang w:val="ru-RU"/>
              </w:rPr>
              <w:t>32</w:t>
            </w:r>
            <w:r w:rsidR="00215B18">
              <w:rPr>
                <w:lang w:val="ru-RU"/>
              </w:rPr>
              <w:t xml:space="preserve"> на базе стенда учебного программируемого </w:t>
            </w:r>
            <w:r w:rsidR="002B3889">
              <w:rPr>
                <w:lang w:val="ru-RU"/>
              </w:rPr>
              <w:t>«</w:t>
            </w:r>
            <w:r w:rsidR="002B3889">
              <w:t>MPS</w:t>
            </w:r>
            <w:r w:rsidR="002B3889" w:rsidRPr="002B3889">
              <w:rPr>
                <w:lang w:val="ru-RU"/>
              </w:rPr>
              <w:t>-2.</w:t>
            </w:r>
            <w:r w:rsidR="002B3889" w:rsidRPr="00743873">
              <w:rPr>
                <w:lang w:val="ru-RU"/>
              </w:rPr>
              <w:t>1</w:t>
            </w:r>
            <w:r w:rsidR="002B3889">
              <w:rPr>
                <w:lang w:val="ru-RU"/>
              </w:rPr>
              <w:t>»</w:t>
            </w:r>
          </w:p>
        </w:tc>
        <w:tc>
          <w:tcPr>
            <w:tcW w:w="1559" w:type="dxa"/>
          </w:tcPr>
          <w:p w14:paraId="0549EB6A" w14:textId="62EAFA19" w:rsidR="00272760" w:rsidRPr="00ED292C" w:rsidRDefault="003A7E2C" w:rsidP="003338C7">
            <w:pPr>
              <w:rPr>
                <w:lang w:val="ru-RU"/>
              </w:rPr>
            </w:pPr>
            <w:r>
              <w:rPr>
                <w:lang w:val="ru-RU"/>
              </w:rPr>
              <w:t>04.07.2022</w:t>
            </w:r>
          </w:p>
        </w:tc>
        <w:tc>
          <w:tcPr>
            <w:tcW w:w="1559" w:type="dxa"/>
          </w:tcPr>
          <w:p w14:paraId="7FD8FFB2" w14:textId="290423B4" w:rsidR="00272760" w:rsidRPr="00ED292C" w:rsidRDefault="003A7E2C" w:rsidP="003338C7">
            <w:pPr>
              <w:rPr>
                <w:lang w:val="ru-RU"/>
              </w:rPr>
            </w:pPr>
            <w:r>
              <w:rPr>
                <w:lang w:val="ru-RU"/>
              </w:rPr>
              <w:t>08.07.2022</w:t>
            </w:r>
          </w:p>
        </w:tc>
        <w:tc>
          <w:tcPr>
            <w:tcW w:w="1843" w:type="dxa"/>
          </w:tcPr>
          <w:p w14:paraId="42D646BA" w14:textId="29CAF844" w:rsidR="00272760" w:rsidRPr="00ED292C" w:rsidRDefault="00BE0FE9" w:rsidP="003338C7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Выполнено </w:t>
            </w:r>
          </w:p>
        </w:tc>
      </w:tr>
    </w:tbl>
    <w:p w14:paraId="552DE8B4" w14:textId="44084F28" w:rsidR="00164C60" w:rsidRDefault="00164C60">
      <w:pPr>
        <w:jc w:val="both"/>
        <w:rPr>
          <w:lang w:val="ru-RU"/>
        </w:rPr>
      </w:pPr>
    </w:p>
    <w:p w14:paraId="0DD181A2" w14:textId="77777777" w:rsidR="009949AD" w:rsidRDefault="009949AD">
      <w:pPr>
        <w:jc w:val="both"/>
        <w:rPr>
          <w:lang w:val="ru-RU"/>
        </w:rPr>
      </w:pPr>
    </w:p>
    <w:p w14:paraId="494C2A6B" w14:textId="28BDCF12" w:rsidR="007649CE" w:rsidRPr="00ED292C" w:rsidRDefault="00026794">
      <w:pPr>
        <w:jc w:val="both"/>
        <w:rPr>
          <w:lang w:val="ru-RU"/>
        </w:rPr>
      </w:pPr>
      <w:r w:rsidRPr="00ED292C">
        <w:rPr>
          <w:lang w:val="ru-RU"/>
        </w:rPr>
        <w:t>1.</w:t>
      </w:r>
      <w:r w:rsidR="00022381">
        <w:rPr>
          <w:lang w:val="ru-RU"/>
        </w:rPr>
        <w:t xml:space="preserve"> </w:t>
      </w:r>
      <w:r w:rsidRPr="00ED292C">
        <w:rPr>
          <w:lang w:val="ru-RU"/>
        </w:rPr>
        <w:t xml:space="preserve">Описание изученных конструкций, оборудования, </w:t>
      </w:r>
      <w:r w:rsidR="000C76E5" w:rsidRPr="00ED292C">
        <w:rPr>
          <w:lang w:val="ru-RU"/>
        </w:rPr>
        <w:t>технологических</w:t>
      </w:r>
      <w:r w:rsidRPr="00ED292C">
        <w:rPr>
          <w:lang w:val="ru-RU"/>
        </w:rPr>
        <w:t xml:space="preserve"> процессов, механизации, автоматизации п</w:t>
      </w:r>
      <w:r w:rsidR="000C76E5">
        <w:rPr>
          <w:lang w:val="ru-RU"/>
        </w:rPr>
        <w:t>роизводства и передовых методо</w:t>
      </w:r>
      <w:r w:rsidRPr="00ED292C">
        <w:rPr>
          <w:lang w:val="ru-RU"/>
        </w:rPr>
        <w:t>в труда и т.д.</w:t>
      </w:r>
    </w:p>
    <w:p w14:paraId="191F2488" w14:textId="77777777" w:rsidR="008E0C96" w:rsidRPr="00ED292C" w:rsidRDefault="008E0C96" w:rsidP="008E0C96">
      <w:pPr>
        <w:rPr>
          <w:lang w:val="ru-RU"/>
        </w:rPr>
      </w:pPr>
      <w:r w:rsidRPr="00ED292C">
        <w:rPr>
          <w:lang w:val="ru-RU"/>
        </w:rPr>
        <w:t xml:space="preserve">_____________________________________________________________________________  </w:t>
      </w:r>
    </w:p>
    <w:p w14:paraId="5AC93266" w14:textId="77777777" w:rsidR="008E0C96" w:rsidRPr="00ED292C" w:rsidRDefault="008E0C96" w:rsidP="008E0C96">
      <w:pPr>
        <w:rPr>
          <w:lang w:val="ru-RU"/>
        </w:rPr>
      </w:pPr>
      <w:r w:rsidRPr="00ED292C">
        <w:rPr>
          <w:lang w:val="ru-RU"/>
        </w:rPr>
        <w:t xml:space="preserve">_____________________________________________________________________________ </w:t>
      </w:r>
    </w:p>
    <w:p w14:paraId="739F4759" w14:textId="77777777" w:rsidR="008E0C96" w:rsidRPr="00ED292C" w:rsidRDefault="008E0C96" w:rsidP="008E0C96">
      <w:pPr>
        <w:rPr>
          <w:lang w:val="ru-RU"/>
        </w:rPr>
      </w:pPr>
      <w:r>
        <w:rPr>
          <w:lang w:val="ru-RU"/>
        </w:rPr>
        <w:t>_____________________________________________________________________________</w:t>
      </w:r>
    </w:p>
    <w:p w14:paraId="6C22C2F5" w14:textId="2FD4F9C4" w:rsidR="00A045C0" w:rsidRPr="00ED292C" w:rsidRDefault="000C76E5" w:rsidP="00C03B71">
      <w:pPr>
        <w:jc w:val="both"/>
        <w:rPr>
          <w:lang w:val="ru-RU"/>
        </w:rPr>
      </w:pPr>
      <w:r w:rsidRPr="00C03B71">
        <w:rPr>
          <w:lang w:val="ru-RU"/>
        </w:rPr>
        <w:t xml:space="preserve"> </w:t>
      </w:r>
    </w:p>
    <w:p w14:paraId="5B4C13EF" w14:textId="77777777" w:rsidR="007649CE" w:rsidRPr="00ED292C" w:rsidRDefault="00026794">
      <w:pPr>
        <w:rPr>
          <w:lang w:val="ru-RU"/>
        </w:rPr>
      </w:pPr>
      <w:r w:rsidRPr="00ED292C">
        <w:rPr>
          <w:lang w:val="ru-RU"/>
        </w:rPr>
        <w:t xml:space="preserve">Подпись обучающегося _______ </w:t>
      </w:r>
    </w:p>
    <w:p w14:paraId="10A5AEAA" w14:textId="77777777" w:rsidR="007649CE" w:rsidRPr="00ED292C" w:rsidRDefault="00026794">
      <w:pPr>
        <w:rPr>
          <w:lang w:val="ru-RU"/>
        </w:rPr>
      </w:pPr>
      <w:r w:rsidRPr="00ED292C">
        <w:rPr>
          <w:lang w:val="ru-RU"/>
        </w:rPr>
        <w:t>«____» ________________ 20___г.</w:t>
      </w:r>
    </w:p>
    <w:p w14:paraId="3F2A6662" w14:textId="0EE6EA6B" w:rsidR="007649CE" w:rsidRPr="00ED292C" w:rsidRDefault="00026794">
      <w:pPr>
        <w:rPr>
          <w:lang w:val="ru-RU"/>
        </w:rPr>
      </w:pPr>
      <w:r w:rsidRPr="00ED292C">
        <w:rPr>
          <w:lang w:val="ru-RU"/>
        </w:rPr>
        <w:t xml:space="preserve">____________________________________________________________________________ </w:t>
      </w:r>
    </w:p>
    <w:p w14:paraId="58A68109" w14:textId="77777777" w:rsidR="007649CE" w:rsidRPr="00ED292C" w:rsidRDefault="00026794">
      <w:pPr>
        <w:rPr>
          <w:lang w:val="ru-RU"/>
        </w:rPr>
      </w:pPr>
      <w:r w:rsidRPr="00ED292C">
        <w:rPr>
          <w:lang w:val="ru-RU"/>
        </w:rPr>
        <w:t>(непосредственный руководитель профессиональной практики)</w:t>
      </w:r>
    </w:p>
    <w:p w14:paraId="06B12265" w14:textId="77777777" w:rsidR="007649CE" w:rsidRPr="00ED292C" w:rsidRDefault="00026794">
      <w:pPr>
        <w:rPr>
          <w:lang w:val="ru-RU"/>
        </w:rPr>
      </w:pPr>
      <w:r w:rsidRPr="00ED292C">
        <w:rPr>
          <w:lang w:val="ru-RU"/>
        </w:rPr>
        <w:t>«____» ________________ 20___г.</w:t>
      </w:r>
    </w:p>
    <w:p w14:paraId="5481344A" w14:textId="77777777" w:rsidR="007649CE" w:rsidRPr="00ED292C" w:rsidRDefault="007649CE">
      <w:pPr>
        <w:rPr>
          <w:lang w:val="ru-RU"/>
        </w:rPr>
      </w:pPr>
    </w:p>
    <w:p w14:paraId="7BBFCC2D" w14:textId="77777777" w:rsidR="007649CE" w:rsidRPr="00ED292C" w:rsidRDefault="007649CE">
      <w:pPr>
        <w:rPr>
          <w:lang w:val="ru-RU"/>
        </w:rPr>
      </w:pPr>
    </w:p>
    <w:p w14:paraId="0808DDA0" w14:textId="410323DA" w:rsidR="007649CE" w:rsidRPr="00ED292C" w:rsidRDefault="00026794">
      <w:pPr>
        <w:rPr>
          <w:lang w:val="ru-RU"/>
        </w:rPr>
      </w:pPr>
      <w:bookmarkStart w:id="0" w:name="_gjdgxs" w:colFirst="0" w:colLast="0"/>
      <w:bookmarkEnd w:id="0"/>
      <w:r w:rsidRPr="00ED292C">
        <w:rPr>
          <w:lang w:val="ru-RU"/>
        </w:rPr>
        <w:t>2.</w:t>
      </w:r>
      <w:r w:rsidR="00C22FAC">
        <w:rPr>
          <w:lang w:val="ru-RU"/>
        </w:rPr>
        <w:t xml:space="preserve">  </w:t>
      </w:r>
      <w:r w:rsidRPr="00ED292C">
        <w:rPr>
          <w:lang w:val="ru-RU"/>
        </w:rPr>
        <w:t>Поощрения и взыскания обучающегося практиканта</w:t>
      </w:r>
    </w:p>
    <w:p w14:paraId="572AFF97" w14:textId="77777777" w:rsidR="007649CE" w:rsidRPr="00ED292C" w:rsidRDefault="00026794">
      <w:pPr>
        <w:rPr>
          <w:lang w:val="ru-RU"/>
        </w:rPr>
      </w:pPr>
      <w:r w:rsidRPr="00ED292C">
        <w:rPr>
          <w:lang w:val="ru-RU"/>
        </w:rPr>
        <w:t xml:space="preserve">_____________________________________________________________________________  </w:t>
      </w:r>
    </w:p>
    <w:p w14:paraId="279C341A" w14:textId="77777777" w:rsidR="007649CE" w:rsidRPr="00ED292C" w:rsidRDefault="00026794">
      <w:pPr>
        <w:rPr>
          <w:lang w:val="ru-RU"/>
        </w:rPr>
      </w:pPr>
      <w:r w:rsidRPr="00ED292C">
        <w:rPr>
          <w:lang w:val="ru-RU"/>
        </w:rPr>
        <w:t xml:space="preserve">_____________________________________________________________________________ </w:t>
      </w:r>
    </w:p>
    <w:p w14:paraId="2E8780AB" w14:textId="7DD7E7DD" w:rsidR="007649CE" w:rsidRPr="00ED292C" w:rsidRDefault="008E0C96">
      <w:pPr>
        <w:rPr>
          <w:lang w:val="ru-RU"/>
        </w:rPr>
      </w:pPr>
      <w:r>
        <w:rPr>
          <w:lang w:val="ru-RU"/>
        </w:rPr>
        <w:t>_____________________________________________________________________________</w:t>
      </w:r>
    </w:p>
    <w:p w14:paraId="1F5FF4F1" w14:textId="77777777" w:rsidR="007649CE" w:rsidRPr="00ED292C" w:rsidRDefault="007649CE">
      <w:pPr>
        <w:rPr>
          <w:lang w:val="ru-RU"/>
        </w:rPr>
      </w:pPr>
    </w:p>
    <w:p w14:paraId="3F448CB4" w14:textId="579C0A02" w:rsidR="007649CE" w:rsidRPr="00ED292C" w:rsidRDefault="00026794" w:rsidP="00D977DC">
      <w:pPr>
        <w:jc w:val="both"/>
        <w:rPr>
          <w:lang w:val="ru-RU"/>
        </w:rPr>
      </w:pPr>
      <w:r w:rsidRPr="00ED292C">
        <w:rPr>
          <w:lang w:val="ru-RU"/>
        </w:rPr>
        <w:lastRenderedPageBreak/>
        <w:t>3.</w:t>
      </w:r>
      <w:r w:rsidR="0089580B">
        <w:rPr>
          <w:lang w:val="ru-RU"/>
        </w:rPr>
        <w:t xml:space="preserve"> </w:t>
      </w:r>
      <w:r w:rsidRPr="00ED292C">
        <w:rPr>
          <w:lang w:val="ru-RU"/>
        </w:rPr>
        <w:t>Заключения руководителя профессиональной практики (от организации, предприятия, учреждения).</w:t>
      </w:r>
    </w:p>
    <w:p w14:paraId="43D6B659" w14:textId="77777777" w:rsidR="007649CE" w:rsidRPr="00ED292C" w:rsidRDefault="00026794">
      <w:pPr>
        <w:rPr>
          <w:lang w:val="ru-RU"/>
        </w:rPr>
      </w:pPr>
      <w:r w:rsidRPr="00ED292C">
        <w:rPr>
          <w:lang w:val="ru-RU"/>
        </w:rPr>
        <w:t xml:space="preserve">_____________________________________________________________________________  </w:t>
      </w:r>
    </w:p>
    <w:p w14:paraId="1F1E4FD2" w14:textId="77777777" w:rsidR="007649CE" w:rsidRPr="00ED292C" w:rsidRDefault="00026794">
      <w:pPr>
        <w:rPr>
          <w:lang w:val="ru-RU"/>
        </w:rPr>
      </w:pPr>
      <w:r w:rsidRPr="00ED292C">
        <w:rPr>
          <w:lang w:val="ru-RU"/>
        </w:rPr>
        <w:t xml:space="preserve">_____________________________________________________________________________ </w:t>
      </w:r>
    </w:p>
    <w:p w14:paraId="15FB4B32" w14:textId="77777777" w:rsidR="008421D0" w:rsidRPr="00ED292C" w:rsidRDefault="008421D0" w:rsidP="008421D0">
      <w:pPr>
        <w:rPr>
          <w:lang w:val="ru-RU"/>
        </w:rPr>
      </w:pPr>
      <w:r>
        <w:rPr>
          <w:lang w:val="ru-RU"/>
        </w:rPr>
        <w:t>_____________________________________________________________________________</w:t>
      </w:r>
    </w:p>
    <w:p w14:paraId="68E8FCCF" w14:textId="77777777" w:rsidR="007649CE" w:rsidRPr="00ED292C" w:rsidRDefault="007649CE">
      <w:pPr>
        <w:rPr>
          <w:lang w:val="ru-RU"/>
        </w:rPr>
      </w:pPr>
    </w:p>
    <w:p w14:paraId="4D378304" w14:textId="77777777" w:rsidR="007649CE" w:rsidRPr="00ED292C" w:rsidRDefault="007649CE">
      <w:pPr>
        <w:rPr>
          <w:lang w:val="ru-RU"/>
        </w:rPr>
      </w:pPr>
    </w:p>
    <w:p w14:paraId="65AA06EB" w14:textId="1460EDD2" w:rsidR="007649CE" w:rsidRPr="00ED292C" w:rsidRDefault="00026794" w:rsidP="00D977DC">
      <w:pPr>
        <w:jc w:val="both"/>
        <w:rPr>
          <w:lang w:val="ru-RU"/>
        </w:rPr>
      </w:pPr>
      <w:r w:rsidRPr="00ED292C">
        <w:rPr>
          <w:lang w:val="ru-RU"/>
        </w:rPr>
        <w:t xml:space="preserve">Подпись руководителя профессиональной практики (от </w:t>
      </w:r>
      <w:r w:rsidR="00D977DC" w:rsidRPr="00ED292C">
        <w:rPr>
          <w:lang w:val="ru-RU"/>
        </w:rPr>
        <w:t>организации</w:t>
      </w:r>
      <w:r w:rsidRPr="00ED292C">
        <w:rPr>
          <w:lang w:val="ru-RU"/>
        </w:rPr>
        <w:t>, предприятия, учреждения)</w:t>
      </w:r>
    </w:p>
    <w:p w14:paraId="46D856BD" w14:textId="77777777" w:rsidR="007649CE" w:rsidRPr="00ED292C" w:rsidRDefault="00026794">
      <w:r w:rsidRPr="00ED292C">
        <w:t xml:space="preserve">_____________________________________________________________________________   </w:t>
      </w:r>
    </w:p>
    <w:p w14:paraId="748463AE" w14:textId="77777777" w:rsidR="007649CE" w:rsidRPr="00ED292C" w:rsidRDefault="00026794">
      <w:r w:rsidRPr="00ED292C">
        <w:t>«____» _________________ 20___ г.</w:t>
      </w:r>
    </w:p>
    <w:p w14:paraId="15F0EDF2" w14:textId="77777777" w:rsidR="007649CE" w:rsidRPr="00ED292C" w:rsidRDefault="007649CE"/>
    <w:p w14:paraId="56E50766" w14:textId="77777777" w:rsidR="007649CE" w:rsidRPr="00ED292C" w:rsidRDefault="00026794">
      <w:r w:rsidRPr="00ED292C">
        <w:t>М.П.</w:t>
      </w:r>
    </w:p>
    <w:sectPr w:rsidR="007649CE" w:rsidRPr="00ED292C" w:rsidSect="001761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1134" w:bottom="85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F79E5" w14:textId="77777777" w:rsidR="00C63306" w:rsidRDefault="00C63306" w:rsidP="00AA6D03">
      <w:r>
        <w:separator/>
      </w:r>
    </w:p>
  </w:endnote>
  <w:endnote w:type="continuationSeparator" w:id="0">
    <w:p w14:paraId="4608F44D" w14:textId="77777777" w:rsidR="00C63306" w:rsidRDefault="00C63306" w:rsidP="00AA6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66489" w14:textId="77777777" w:rsidR="00AA6D03" w:rsidRDefault="00AA6D0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2815E" w14:textId="77777777" w:rsidR="00AA6D03" w:rsidRDefault="00AA6D0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FFA92" w14:textId="77777777" w:rsidR="00AA6D03" w:rsidRDefault="00AA6D0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6E565" w14:textId="77777777" w:rsidR="00C63306" w:rsidRDefault="00C63306" w:rsidP="00AA6D03">
      <w:r>
        <w:separator/>
      </w:r>
    </w:p>
  </w:footnote>
  <w:footnote w:type="continuationSeparator" w:id="0">
    <w:p w14:paraId="5FC46286" w14:textId="77777777" w:rsidR="00C63306" w:rsidRDefault="00C63306" w:rsidP="00AA6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6DC75" w14:textId="77777777" w:rsidR="00AA6D03" w:rsidRDefault="00AA6D0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33FBB" w14:textId="77777777" w:rsidR="00AA6D03" w:rsidRDefault="00AA6D0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D33D4" w14:textId="77777777" w:rsidR="00AA6D03" w:rsidRDefault="00AA6D03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9CE"/>
    <w:rsid w:val="00022381"/>
    <w:rsid w:val="00026794"/>
    <w:rsid w:val="00055A5A"/>
    <w:rsid w:val="000561F4"/>
    <w:rsid w:val="000B6293"/>
    <w:rsid w:val="000C76E5"/>
    <w:rsid w:val="0015430F"/>
    <w:rsid w:val="00164C60"/>
    <w:rsid w:val="00167598"/>
    <w:rsid w:val="00176168"/>
    <w:rsid w:val="001A239A"/>
    <w:rsid w:val="00214223"/>
    <w:rsid w:val="00215B18"/>
    <w:rsid w:val="00272760"/>
    <w:rsid w:val="002811AD"/>
    <w:rsid w:val="002A7867"/>
    <w:rsid w:val="002B3889"/>
    <w:rsid w:val="003338C7"/>
    <w:rsid w:val="00340112"/>
    <w:rsid w:val="00340A25"/>
    <w:rsid w:val="00354F16"/>
    <w:rsid w:val="00391EBD"/>
    <w:rsid w:val="003A7E2C"/>
    <w:rsid w:val="003B1FBE"/>
    <w:rsid w:val="003C5C80"/>
    <w:rsid w:val="00490060"/>
    <w:rsid w:val="0053512D"/>
    <w:rsid w:val="00574144"/>
    <w:rsid w:val="0057625A"/>
    <w:rsid w:val="005827DA"/>
    <w:rsid w:val="00590783"/>
    <w:rsid w:val="005947CF"/>
    <w:rsid w:val="005B6BB5"/>
    <w:rsid w:val="00615AD7"/>
    <w:rsid w:val="00656D72"/>
    <w:rsid w:val="00677441"/>
    <w:rsid w:val="006A1887"/>
    <w:rsid w:val="006D5A4A"/>
    <w:rsid w:val="006E40C6"/>
    <w:rsid w:val="007135CD"/>
    <w:rsid w:val="00723063"/>
    <w:rsid w:val="00743873"/>
    <w:rsid w:val="00761A0B"/>
    <w:rsid w:val="007649CE"/>
    <w:rsid w:val="00774FA2"/>
    <w:rsid w:val="007752AC"/>
    <w:rsid w:val="00797F63"/>
    <w:rsid w:val="007B2250"/>
    <w:rsid w:val="007E7659"/>
    <w:rsid w:val="008162E1"/>
    <w:rsid w:val="008421D0"/>
    <w:rsid w:val="00855AFC"/>
    <w:rsid w:val="00864FCC"/>
    <w:rsid w:val="0089580B"/>
    <w:rsid w:val="008E0C96"/>
    <w:rsid w:val="008E1727"/>
    <w:rsid w:val="00904483"/>
    <w:rsid w:val="00933A68"/>
    <w:rsid w:val="00954E04"/>
    <w:rsid w:val="0096165C"/>
    <w:rsid w:val="00971786"/>
    <w:rsid w:val="009949AD"/>
    <w:rsid w:val="00A045C0"/>
    <w:rsid w:val="00A7309E"/>
    <w:rsid w:val="00AA6D03"/>
    <w:rsid w:val="00AB554A"/>
    <w:rsid w:val="00AE2398"/>
    <w:rsid w:val="00B30236"/>
    <w:rsid w:val="00B80B53"/>
    <w:rsid w:val="00BE0FE9"/>
    <w:rsid w:val="00C03B71"/>
    <w:rsid w:val="00C22FAC"/>
    <w:rsid w:val="00C545A9"/>
    <w:rsid w:val="00C63306"/>
    <w:rsid w:val="00C85B83"/>
    <w:rsid w:val="00CA2F3D"/>
    <w:rsid w:val="00CF4BC6"/>
    <w:rsid w:val="00D0002F"/>
    <w:rsid w:val="00D94F66"/>
    <w:rsid w:val="00D977DC"/>
    <w:rsid w:val="00E826CD"/>
    <w:rsid w:val="00ED292C"/>
    <w:rsid w:val="00F1284A"/>
    <w:rsid w:val="00F622A3"/>
    <w:rsid w:val="00F93B31"/>
    <w:rsid w:val="00F9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B14BD6"/>
  <w15:docId w15:val="{F070D362-A72D-F14B-A8FE-12FEE800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D03"/>
    <w:pPr>
      <w:widowControl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1">
    <w:name w:val="heading 1"/>
    <w:basedOn w:val="a"/>
    <w:next w:val="a"/>
    <w:rsid w:val="00176168"/>
    <w:pPr>
      <w:keepNext/>
      <w:keepLines/>
      <w:widowControl w:val="0"/>
      <w:spacing w:before="480" w:after="120" w:line="276" w:lineRule="auto"/>
      <w:contextualSpacing/>
      <w:outlineLvl w:val="0"/>
    </w:pPr>
    <w:rPr>
      <w:rFonts w:ascii="Calibri" w:eastAsia="Calibri" w:hAnsi="Calibri" w:cs="Calibri"/>
      <w:b/>
      <w:color w:val="000000"/>
      <w:sz w:val="48"/>
      <w:szCs w:val="48"/>
      <w:lang w:val="ru-RU" w:eastAsia="ru-RU"/>
    </w:rPr>
  </w:style>
  <w:style w:type="paragraph" w:styleId="2">
    <w:name w:val="heading 2"/>
    <w:basedOn w:val="a"/>
    <w:next w:val="a"/>
    <w:rsid w:val="00176168"/>
    <w:pPr>
      <w:keepNext/>
      <w:keepLines/>
      <w:widowControl w:val="0"/>
      <w:spacing w:before="360" w:after="80" w:line="276" w:lineRule="auto"/>
      <w:contextualSpacing/>
      <w:outlineLvl w:val="1"/>
    </w:pPr>
    <w:rPr>
      <w:rFonts w:ascii="Calibri" w:eastAsia="Calibri" w:hAnsi="Calibri" w:cs="Calibri"/>
      <w:b/>
      <w:color w:val="000000"/>
      <w:sz w:val="36"/>
      <w:szCs w:val="36"/>
      <w:lang w:val="ru-RU" w:eastAsia="ru-RU"/>
    </w:rPr>
  </w:style>
  <w:style w:type="paragraph" w:styleId="3">
    <w:name w:val="heading 3"/>
    <w:basedOn w:val="a"/>
    <w:next w:val="a"/>
    <w:rsid w:val="00176168"/>
    <w:pPr>
      <w:keepNext/>
      <w:keepLines/>
      <w:widowControl w:val="0"/>
      <w:spacing w:before="280" w:after="80" w:line="276" w:lineRule="auto"/>
      <w:contextualSpacing/>
      <w:outlineLvl w:val="2"/>
    </w:pPr>
    <w:rPr>
      <w:rFonts w:ascii="Calibri" w:eastAsia="Calibri" w:hAnsi="Calibri" w:cs="Calibri"/>
      <w:b/>
      <w:color w:val="000000"/>
      <w:sz w:val="28"/>
      <w:szCs w:val="28"/>
      <w:lang w:val="ru-RU" w:eastAsia="ru-RU"/>
    </w:rPr>
  </w:style>
  <w:style w:type="paragraph" w:styleId="4">
    <w:name w:val="heading 4"/>
    <w:basedOn w:val="a"/>
    <w:next w:val="a"/>
    <w:rsid w:val="00176168"/>
    <w:pPr>
      <w:keepNext/>
      <w:keepLines/>
      <w:widowControl w:val="0"/>
      <w:spacing w:before="240" w:after="40" w:line="276" w:lineRule="auto"/>
      <w:contextualSpacing/>
      <w:outlineLvl w:val="3"/>
    </w:pPr>
    <w:rPr>
      <w:rFonts w:ascii="Calibri" w:eastAsia="Calibri" w:hAnsi="Calibri" w:cs="Calibri"/>
      <w:b/>
      <w:color w:val="000000"/>
      <w:lang w:val="ru-RU" w:eastAsia="ru-RU"/>
    </w:rPr>
  </w:style>
  <w:style w:type="paragraph" w:styleId="5">
    <w:name w:val="heading 5"/>
    <w:basedOn w:val="a"/>
    <w:next w:val="a"/>
    <w:rsid w:val="00176168"/>
    <w:pPr>
      <w:keepNext/>
      <w:keepLines/>
      <w:widowControl w:val="0"/>
      <w:spacing w:before="220" w:after="40" w:line="276" w:lineRule="auto"/>
      <w:contextualSpacing/>
      <w:outlineLvl w:val="4"/>
    </w:pPr>
    <w:rPr>
      <w:rFonts w:ascii="Calibri" w:eastAsia="Calibri" w:hAnsi="Calibri" w:cs="Calibri"/>
      <w:b/>
      <w:color w:val="000000"/>
      <w:sz w:val="22"/>
      <w:szCs w:val="22"/>
      <w:lang w:val="ru-RU" w:eastAsia="ru-RU"/>
    </w:rPr>
  </w:style>
  <w:style w:type="paragraph" w:styleId="6">
    <w:name w:val="heading 6"/>
    <w:basedOn w:val="a"/>
    <w:next w:val="a"/>
    <w:rsid w:val="00176168"/>
    <w:pPr>
      <w:keepNext/>
      <w:keepLines/>
      <w:widowControl w:val="0"/>
      <w:spacing w:before="200" w:after="40" w:line="276" w:lineRule="auto"/>
      <w:contextualSpacing/>
      <w:outlineLvl w:val="5"/>
    </w:pPr>
    <w:rPr>
      <w:rFonts w:ascii="Calibri" w:eastAsia="Calibri" w:hAnsi="Calibri" w:cs="Calibri"/>
      <w:b/>
      <w:color w:val="000000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sid w:val="0017616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176168"/>
    <w:pPr>
      <w:keepNext/>
      <w:keepLines/>
      <w:widowControl w:val="0"/>
      <w:spacing w:before="480" w:after="120" w:line="276" w:lineRule="auto"/>
      <w:contextualSpacing/>
    </w:pPr>
    <w:rPr>
      <w:rFonts w:ascii="Calibri" w:eastAsia="Calibri" w:hAnsi="Calibri" w:cs="Calibri"/>
      <w:b/>
      <w:color w:val="000000"/>
      <w:sz w:val="72"/>
      <w:szCs w:val="72"/>
      <w:lang w:val="ru-RU" w:eastAsia="ru-RU"/>
    </w:rPr>
  </w:style>
  <w:style w:type="paragraph" w:styleId="a4">
    <w:name w:val="Subtitle"/>
    <w:basedOn w:val="a"/>
    <w:next w:val="a"/>
    <w:rsid w:val="00176168"/>
    <w:pPr>
      <w:keepNext/>
      <w:keepLines/>
      <w:widowControl w:val="0"/>
      <w:spacing w:before="360" w:after="80" w:line="276" w:lineRule="auto"/>
      <w:contextualSpacing/>
    </w:pPr>
    <w:rPr>
      <w:rFonts w:ascii="Georgia" w:eastAsia="Georgia" w:hAnsi="Georgia" w:cs="Georgia"/>
      <w:i/>
      <w:color w:val="666666"/>
      <w:sz w:val="48"/>
      <w:szCs w:val="48"/>
      <w:lang w:val="ru-RU" w:eastAsia="ru-RU"/>
    </w:rPr>
  </w:style>
  <w:style w:type="table" w:customStyle="1" w:styleId="a5">
    <w:basedOn w:val="TableNormal1"/>
    <w:rsid w:val="00176168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AA6D03"/>
    <w:pPr>
      <w:widowControl w:val="0"/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lang w:val="ru-RU"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AA6D03"/>
  </w:style>
  <w:style w:type="paragraph" w:styleId="a8">
    <w:name w:val="footer"/>
    <w:basedOn w:val="a"/>
    <w:link w:val="a9"/>
    <w:uiPriority w:val="99"/>
    <w:unhideWhenUsed/>
    <w:rsid w:val="00AA6D03"/>
    <w:pPr>
      <w:widowControl w:val="0"/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lang w:val="ru-RU" w:eastAsia="ru-RU"/>
    </w:rPr>
  </w:style>
  <w:style w:type="character" w:customStyle="1" w:styleId="a9">
    <w:name w:val="Нижний колонтитул Знак"/>
    <w:basedOn w:val="a0"/>
    <w:link w:val="a8"/>
    <w:uiPriority w:val="99"/>
    <w:rsid w:val="00AA6D03"/>
  </w:style>
  <w:style w:type="character" w:customStyle="1" w:styleId="apple-converted-space">
    <w:name w:val="apple-converted-space"/>
    <w:basedOn w:val="a0"/>
    <w:rsid w:val="00AA6D03"/>
  </w:style>
  <w:style w:type="character" w:styleId="aa">
    <w:name w:val="Hyperlink"/>
    <w:basedOn w:val="a0"/>
    <w:uiPriority w:val="99"/>
    <w:semiHidden/>
    <w:unhideWhenUsed/>
    <w:rsid w:val="000C76E5"/>
    <w:rPr>
      <w:color w:val="0000FF"/>
      <w:u w:val="single"/>
    </w:rPr>
  </w:style>
  <w:style w:type="character" w:styleId="ab">
    <w:name w:val="Strong"/>
    <w:basedOn w:val="a0"/>
    <w:uiPriority w:val="22"/>
    <w:qFormat/>
    <w:rsid w:val="007B22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Бекболатова Асем Канаткановна</dc:creator>
  <cp:lastModifiedBy>Molganov A.A</cp:lastModifiedBy>
  <cp:revision>87</cp:revision>
  <cp:lastPrinted>2018-11-09T06:24:00Z</cp:lastPrinted>
  <dcterms:created xsi:type="dcterms:W3CDTF">2022-06-20T07:09:00Z</dcterms:created>
  <dcterms:modified xsi:type="dcterms:W3CDTF">2022-07-02T06:47:00Z</dcterms:modified>
</cp:coreProperties>
</file>