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132ED5" w14:textId="77777777" w:rsidR="006121E7" w:rsidRPr="006121E7" w:rsidRDefault="006121E7">
      <w:pPr>
        <w:rPr>
          <w:sz w:val="48"/>
          <w:szCs w:val="48"/>
          <w:lang w:val="en-US"/>
        </w:rPr>
      </w:pPr>
      <w:r w:rsidRPr="006121E7">
        <w:rPr>
          <w:sz w:val="48"/>
          <w:szCs w:val="48"/>
          <w:lang w:val="en-US"/>
        </w:rPr>
        <w:t>ESP Test Project proposal</w:t>
      </w:r>
    </w:p>
    <w:p w14:paraId="28BADFB3" w14:textId="065D5EBF" w:rsidR="003E1C65" w:rsidRDefault="006121E7">
      <w:pPr>
        <w:rPr>
          <w:sz w:val="36"/>
          <w:szCs w:val="36"/>
        </w:rPr>
      </w:pPr>
      <w:r w:rsidRPr="006121E7">
        <w:rPr>
          <w:sz w:val="36"/>
          <w:szCs w:val="36"/>
        </w:rPr>
        <w:t>Jari Koskinen, FIN, Tietomyrsky O</w:t>
      </w:r>
      <w:r>
        <w:rPr>
          <w:sz w:val="36"/>
          <w:szCs w:val="36"/>
        </w:rPr>
        <w:t>y</w:t>
      </w:r>
    </w:p>
    <w:p w14:paraId="373A2DC5" w14:textId="74F46188" w:rsidR="006121E7" w:rsidRPr="006121E7" w:rsidRDefault="0016423A">
      <w:pPr>
        <w:rPr>
          <w:sz w:val="36"/>
          <w:szCs w:val="36"/>
        </w:rPr>
      </w:pPr>
      <w:r>
        <w:rPr>
          <w:sz w:val="36"/>
          <w:szCs w:val="36"/>
        </w:rPr>
        <w:t>WorldSkills Training Board</w:t>
      </w:r>
    </w:p>
    <w:p w14:paraId="1F62889C" w14:textId="221F8DC2" w:rsidR="00777986" w:rsidRPr="006121E7" w:rsidRDefault="00777986"/>
    <w:p w14:paraId="17260E67" w14:textId="1D3097E5" w:rsidR="00777986" w:rsidRPr="006121E7" w:rsidRDefault="00777986"/>
    <w:p w14:paraId="6C3FF88A" w14:textId="309F7C66" w:rsidR="003E311B" w:rsidRDefault="003E311B">
      <w:r>
        <w:rPr>
          <w:noProof/>
        </w:rPr>
        <w:drawing>
          <wp:inline distT="0" distB="0" distL="0" distR="0" wp14:anchorId="077E4942" wp14:editId="4AE00971">
            <wp:extent cx="6120130" cy="2913380"/>
            <wp:effectExtent l="0" t="0" r="0" b="1270"/>
            <wp:docPr id="2" name="Kuva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1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41EA2" w14:textId="5E4E87D4" w:rsidR="006121E7" w:rsidRDefault="006121E7"/>
    <w:p w14:paraId="4A8F5513" w14:textId="77777777" w:rsidR="0016423A" w:rsidRDefault="0016423A">
      <w:pPr>
        <w:rPr>
          <w:lang w:val="en-US"/>
        </w:rPr>
      </w:pPr>
    </w:p>
    <w:p w14:paraId="037EA78A" w14:textId="77777777" w:rsidR="00F55434" w:rsidRDefault="0016423A">
      <w:pPr>
        <w:rPr>
          <w:lang w:val="en-US"/>
        </w:rPr>
      </w:pPr>
      <w:r w:rsidRPr="0016423A">
        <w:rPr>
          <w:lang w:val="en-US"/>
        </w:rPr>
        <w:t xml:space="preserve">This board is brand new and designed for general use as much as possible. </w:t>
      </w:r>
    </w:p>
    <w:p w14:paraId="21FC2E74" w14:textId="0D0F8A27" w:rsidR="003026C6" w:rsidRDefault="00F55434">
      <w:pPr>
        <w:rPr>
          <w:lang w:val="en-US"/>
        </w:rPr>
      </w:pPr>
      <w:r w:rsidRPr="00F55434">
        <w:rPr>
          <w:lang w:val="en-US"/>
        </w:rPr>
        <w:t>Boards arrived from the PCB manufacturer on 7/2</w:t>
      </w:r>
      <w:r w:rsidR="00706D19">
        <w:rPr>
          <w:lang w:val="en-US"/>
        </w:rPr>
        <w:t>8</w:t>
      </w:r>
      <w:r w:rsidRPr="00F55434">
        <w:rPr>
          <w:lang w:val="en-US"/>
        </w:rPr>
        <w:t>/2022 and</w:t>
      </w:r>
      <w:r>
        <w:rPr>
          <w:lang w:val="en-US"/>
        </w:rPr>
        <w:t xml:space="preserve"> t</w:t>
      </w:r>
      <w:r w:rsidR="009A247C" w:rsidRPr="009A247C">
        <w:rPr>
          <w:lang w:val="en-US"/>
        </w:rPr>
        <w:t xml:space="preserve">he first board has only been assembled on </w:t>
      </w:r>
      <w:r>
        <w:rPr>
          <w:lang w:val="en-US"/>
        </w:rPr>
        <w:t>same evening.</w:t>
      </w:r>
      <w:r w:rsidR="009A247C" w:rsidRPr="009A247C">
        <w:rPr>
          <w:lang w:val="en-US"/>
        </w:rPr>
        <w:t xml:space="preserve"> </w:t>
      </w:r>
      <w:r w:rsidR="00706D19">
        <w:rPr>
          <w:lang w:val="en-US"/>
        </w:rPr>
        <w:t>The first test program was made next day. T</w:t>
      </w:r>
      <w:r w:rsidR="00706D19" w:rsidRPr="009A247C">
        <w:rPr>
          <w:lang w:val="en-US"/>
        </w:rPr>
        <w:t>herefore,</w:t>
      </w:r>
      <w:r w:rsidR="009A247C" w:rsidRPr="009A247C">
        <w:rPr>
          <w:lang w:val="en-US"/>
        </w:rPr>
        <w:t xml:space="preserve"> the documentation is not yet completely ready.</w:t>
      </w:r>
      <w:r w:rsidR="00C360C5">
        <w:rPr>
          <w:lang w:val="en-US"/>
        </w:rPr>
        <w:t xml:space="preserve"> </w:t>
      </w:r>
      <w:r w:rsidR="00C360C5" w:rsidRPr="00C360C5">
        <w:rPr>
          <w:lang w:val="en-US"/>
        </w:rPr>
        <w:t>If this proposal is chosen, I will publish an example of a project with the necessary functions for applying the components on the board.</w:t>
      </w:r>
    </w:p>
    <w:p w14:paraId="6B4C09AA" w14:textId="77777777" w:rsidR="00706D19" w:rsidRDefault="00706D19">
      <w:pPr>
        <w:rPr>
          <w:lang w:val="en-US"/>
        </w:rPr>
      </w:pPr>
    </w:p>
    <w:p w14:paraId="4B713539" w14:textId="4AC9D49D" w:rsidR="003026C6" w:rsidRDefault="003026C6">
      <w:pPr>
        <w:rPr>
          <w:lang w:val="en-US"/>
        </w:rPr>
      </w:pPr>
    </w:p>
    <w:p w14:paraId="27A0D987" w14:textId="697B89D4" w:rsidR="003026C6" w:rsidRDefault="003026C6">
      <w:pPr>
        <w:rPr>
          <w:lang w:val="en-US"/>
        </w:rPr>
      </w:pPr>
    </w:p>
    <w:p w14:paraId="436366DA" w14:textId="77777777" w:rsidR="003026C6" w:rsidRDefault="003026C6">
      <w:pPr>
        <w:rPr>
          <w:lang w:val="en-US"/>
        </w:rPr>
      </w:pPr>
    </w:p>
    <w:p w14:paraId="2D933AE0" w14:textId="77777777" w:rsidR="004E67CE" w:rsidRPr="009A247C" w:rsidRDefault="004E67CE">
      <w:pPr>
        <w:rPr>
          <w:lang w:val="en-US"/>
        </w:rPr>
      </w:pPr>
    </w:p>
    <w:p w14:paraId="1E08069F" w14:textId="77777777" w:rsidR="004E67CE" w:rsidRPr="009A247C" w:rsidRDefault="004E67CE">
      <w:pPr>
        <w:rPr>
          <w:lang w:val="en-US"/>
        </w:rPr>
      </w:pPr>
    </w:p>
    <w:p w14:paraId="1DD00B08" w14:textId="77777777" w:rsidR="004E67CE" w:rsidRPr="009A247C" w:rsidRDefault="004E67CE">
      <w:pPr>
        <w:rPr>
          <w:lang w:val="en-US"/>
        </w:rPr>
      </w:pPr>
    </w:p>
    <w:p w14:paraId="343F7839" w14:textId="418E4DC1" w:rsidR="004E67CE" w:rsidRPr="009A247C" w:rsidRDefault="004E67CE">
      <w:pPr>
        <w:rPr>
          <w:lang w:val="en-US"/>
        </w:rPr>
      </w:pPr>
      <w:r w:rsidRPr="009A247C">
        <w:rPr>
          <w:lang w:val="en-US"/>
        </w:rPr>
        <w:br w:type="page"/>
      </w:r>
    </w:p>
    <w:p w14:paraId="07C4DD31" w14:textId="389670DB" w:rsidR="004E67CE" w:rsidRPr="004E67CE" w:rsidRDefault="004E67CE">
      <w:pPr>
        <w:rPr>
          <w:b/>
          <w:bCs/>
          <w:sz w:val="24"/>
          <w:szCs w:val="24"/>
          <w:lang w:val="en-US"/>
        </w:rPr>
      </w:pPr>
      <w:r w:rsidRPr="004E67CE">
        <w:rPr>
          <w:b/>
          <w:bCs/>
          <w:sz w:val="24"/>
          <w:szCs w:val="24"/>
          <w:lang w:val="en-US"/>
        </w:rPr>
        <w:lastRenderedPageBreak/>
        <w:t>Features</w:t>
      </w:r>
    </w:p>
    <w:p w14:paraId="2B0290C1" w14:textId="700CA8FF" w:rsidR="004E67CE" w:rsidRDefault="004E67CE">
      <w:pPr>
        <w:rPr>
          <w:lang w:val="en-US"/>
        </w:rPr>
      </w:pPr>
      <w:r w:rsidRPr="00943968">
        <w:rPr>
          <w:b/>
          <w:bCs/>
          <w:lang w:val="en-US"/>
        </w:rPr>
        <w:t xml:space="preserve">Application </w:t>
      </w:r>
      <w:r w:rsidRPr="004E67CE">
        <w:rPr>
          <w:lang w:val="en-US"/>
        </w:rPr>
        <w:t xml:space="preserve">in this case means the </w:t>
      </w:r>
      <w:r w:rsidRPr="00943968">
        <w:rPr>
          <w:b/>
          <w:bCs/>
          <w:lang w:val="en-US"/>
        </w:rPr>
        <w:t>Test Project</w:t>
      </w:r>
      <w:r w:rsidRPr="004E67CE">
        <w:rPr>
          <w:lang w:val="en-US"/>
        </w:rPr>
        <w:t xml:space="preserve"> produced by an external designer</w:t>
      </w:r>
      <w:r>
        <w:rPr>
          <w:lang w:val="en-US"/>
        </w:rPr>
        <w:t>.</w:t>
      </w:r>
      <w:r w:rsidR="00B56283">
        <w:rPr>
          <w:lang w:val="en-US"/>
        </w:rPr>
        <w:t xml:space="preserve"> </w:t>
      </w:r>
      <w:r w:rsidR="00B56283" w:rsidRPr="00B56283">
        <w:rPr>
          <w:lang w:val="en-US"/>
        </w:rPr>
        <w:t>The board has screw terminals that can be used to connect the 3.3 V- 18 V tolerant part of applications</w:t>
      </w:r>
      <w:r w:rsidR="00B56283">
        <w:rPr>
          <w:lang w:val="en-US"/>
        </w:rPr>
        <w:t>. Pin header are suitable for different sensors or ready-made additional boards.</w:t>
      </w:r>
    </w:p>
    <w:p w14:paraId="458A67D7" w14:textId="77777777" w:rsidR="004E67CE" w:rsidRDefault="004E67CE">
      <w:pPr>
        <w:rPr>
          <w:lang w:val="en-US"/>
        </w:rPr>
      </w:pPr>
    </w:p>
    <w:p w14:paraId="6183CFC6" w14:textId="1C781355" w:rsidR="004E67CE" w:rsidRPr="004E67CE" w:rsidRDefault="003026C6">
      <w:pPr>
        <w:rPr>
          <w:lang w:val="en-US"/>
        </w:rPr>
      </w:pPr>
      <w:r>
        <w:object w:dxaOrig="7910" w:dyaOrig="4880" w14:anchorId="198CB78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2pt;height:297pt" o:ole="">
            <v:imagedata r:id="rId5" o:title=""/>
          </v:shape>
          <o:OLEObject Type="Embed" ProgID="Visio.Drawing.15" ShapeID="_x0000_i1025" DrawAspect="Content" ObjectID="_1720691059" r:id="rId6"/>
        </w:object>
      </w:r>
    </w:p>
    <w:p w14:paraId="230C52E4" w14:textId="34F2CBDE" w:rsidR="003026C6" w:rsidRDefault="003026C6">
      <w:pPr>
        <w:rPr>
          <w:lang w:val="en-US"/>
        </w:rPr>
      </w:pPr>
    </w:p>
    <w:p w14:paraId="3F151E4C" w14:textId="77777777" w:rsidR="003026C6" w:rsidRDefault="003026C6">
      <w:pPr>
        <w:rPr>
          <w:lang w:val="en-US"/>
        </w:rPr>
      </w:pPr>
    </w:p>
    <w:p w14:paraId="454FA677" w14:textId="1471C316" w:rsidR="003026C6" w:rsidRDefault="003026C6" w:rsidP="003026C6">
      <w:pPr>
        <w:rPr>
          <w:lang w:val="en-US"/>
        </w:rPr>
      </w:pPr>
      <w:r w:rsidRPr="0016423A">
        <w:rPr>
          <w:lang w:val="en-US"/>
        </w:rPr>
        <w:t>It is possible to connect various sensors or other application boards with jumper wires.</w:t>
      </w:r>
    </w:p>
    <w:p w14:paraId="3D045DE3" w14:textId="25CECF8E" w:rsidR="003026C6" w:rsidRDefault="003026C6">
      <w:pPr>
        <w:rPr>
          <w:lang w:val="en-US"/>
        </w:rPr>
      </w:pPr>
      <w:r>
        <w:rPr>
          <w:noProof/>
        </w:rPr>
        <w:drawing>
          <wp:inline distT="0" distB="0" distL="0" distR="0" wp14:anchorId="09FD33C3" wp14:editId="35CE357A">
            <wp:extent cx="2536383" cy="2064365"/>
            <wp:effectExtent l="0" t="0" r="0" b="0"/>
            <wp:docPr id="3" name="Kuva 3" descr="Kuva, joka sisältää kohteen elektroniikka, piiri&#10;&#10;Kuvaus luotu automaattise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Kuva 3" descr="Kuva, joka sisältää kohteen elektroniikka, piiri&#10;&#10;Kuvaus luotu automaattisesti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47606" cy="207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7E08E" w14:textId="37FE883F" w:rsidR="009A247C" w:rsidRDefault="009A247C">
      <w:pPr>
        <w:rPr>
          <w:lang w:val="en-US"/>
        </w:rPr>
      </w:pPr>
    </w:p>
    <w:p w14:paraId="3ABD9880" w14:textId="16904882" w:rsidR="009A247C" w:rsidRDefault="009A247C">
      <w:pPr>
        <w:rPr>
          <w:lang w:val="en-US"/>
        </w:rPr>
      </w:pPr>
    </w:p>
    <w:p w14:paraId="383A6D2E" w14:textId="1B11104C" w:rsidR="009A247C" w:rsidRPr="00C360C5" w:rsidRDefault="00C360C5">
      <w:pPr>
        <w:rPr>
          <w:b/>
          <w:bCs/>
          <w:sz w:val="24"/>
          <w:szCs w:val="24"/>
          <w:lang w:val="en-US"/>
        </w:rPr>
      </w:pPr>
      <w:r w:rsidRPr="00C360C5">
        <w:rPr>
          <w:b/>
          <w:bCs/>
          <w:sz w:val="24"/>
          <w:szCs w:val="24"/>
          <w:lang w:val="en-US"/>
        </w:rPr>
        <w:lastRenderedPageBreak/>
        <w:t>Schematic details</w:t>
      </w:r>
    </w:p>
    <w:p w14:paraId="6A78073E" w14:textId="15BD448E" w:rsidR="00C360C5" w:rsidRPr="000203C3" w:rsidRDefault="00C360C5">
      <w:pPr>
        <w:rPr>
          <w:b/>
          <w:bCs/>
          <w:lang w:val="en-US"/>
        </w:rPr>
      </w:pPr>
      <w:r w:rsidRPr="000203C3">
        <w:rPr>
          <w:b/>
          <w:bCs/>
          <w:lang w:val="en-US"/>
        </w:rPr>
        <w:t>Connections</w:t>
      </w:r>
    </w:p>
    <w:p w14:paraId="0A806A1A" w14:textId="4CAF1829" w:rsidR="00C360C5" w:rsidRDefault="00C360C5">
      <w:pPr>
        <w:rPr>
          <w:lang w:val="en-US"/>
        </w:rPr>
      </w:pPr>
      <w:r>
        <w:rPr>
          <w:noProof/>
        </w:rPr>
        <w:drawing>
          <wp:inline distT="0" distB="0" distL="0" distR="0" wp14:anchorId="4E51A5FF" wp14:editId="7205342A">
            <wp:extent cx="3017031" cy="4276997"/>
            <wp:effectExtent l="0" t="0" r="0" b="9525"/>
            <wp:docPr id="4" name="Kuva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36582" cy="4304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EB2D6" w14:textId="77777777" w:rsidR="001F3901" w:rsidRDefault="001F3901">
      <w:pPr>
        <w:rPr>
          <w:lang w:val="en-US"/>
        </w:rPr>
      </w:pPr>
    </w:p>
    <w:p w14:paraId="0E16D0B2" w14:textId="4899D282" w:rsidR="001F3901" w:rsidRDefault="001F3901">
      <w:pPr>
        <w:rPr>
          <w:lang w:val="en-US"/>
        </w:rPr>
      </w:pPr>
      <w:r>
        <w:rPr>
          <w:noProof/>
        </w:rPr>
        <w:drawing>
          <wp:inline distT="0" distB="0" distL="0" distR="0" wp14:anchorId="502DADC0" wp14:editId="0E2368F5">
            <wp:extent cx="3542312" cy="3594870"/>
            <wp:effectExtent l="0" t="0" r="1270" b="5715"/>
            <wp:docPr id="5" name="Kuva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54511" cy="360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5A3CF" w14:textId="686B14A9" w:rsidR="001F3901" w:rsidRPr="000203C3" w:rsidRDefault="001F3901">
      <w:pPr>
        <w:rPr>
          <w:b/>
          <w:bCs/>
          <w:lang w:val="en-US"/>
        </w:rPr>
      </w:pPr>
      <w:r w:rsidRPr="000203C3">
        <w:rPr>
          <w:b/>
          <w:bCs/>
          <w:lang w:val="en-US"/>
        </w:rPr>
        <w:lastRenderedPageBreak/>
        <w:t>LCD Display</w:t>
      </w:r>
    </w:p>
    <w:p w14:paraId="51C37D84" w14:textId="77777777" w:rsidR="001F3901" w:rsidRDefault="001F3901">
      <w:pPr>
        <w:rPr>
          <w:lang w:val="en-US"/>
        </w:rPr>
      </w:pPr>
      <w:r>
        <w:rPr>
          <w:noProof/>
        </w:rPr>
        <w:drawing>
          <wp:inline distT="0" distB="0" distL="0" distR="0" wp14:anchorId="46ABCC87" wp14:editId="11B148E1">
            <wp:extent cx="4298169" cy="3171673"/>
            <wp:effectExtent l="0" t="0" r="7620" b="0"/>
            <wp:docPr id="6" name="Kuva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07390" cy="3178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569CA" w14:textId="77777777" w:rsidR="001F3901" w:rsidRDefault="001F3901">
      <w:pPr>
        <w:rPr>
          <w:lang w:val="en-US"/>
        </w:rPr>
      </w:pPr>
    </w:p>
    <w:p w14:paraId="75B80490" w14:textId="77777777" w:rsidR="001F3901" w:rsidRDefault="001F3901">
      <w:pPr>
        <w:rPr>
          <w:lang w:val="en-US"/>
        </w:rPr>
      </w:pPr>
      <w:r>
        <w:rPr>
          <w:lang w:val="en-US"/>
        </w:rPr>
        <w:t>LCD Display is connected to I2C bus.</w:t>
      </w:r>
    </w:p>
    <w:p w14:paraId="6C95CE13" w14:textId="01E8FCCD" w:rsidR="007E4EF1" w:rsidRDefault="007E4EF1">
      <w:pPr>
        <w:rPr>
          <w:lang w:val="en-US"/>
        </w:rPr>
      </w:pPr>
      <w:r>
        <w:rPr>
          <w:lang w:val="en-US"/>
        </w:rPr>
        <w:t>Back light can be controlled with LCD_BL signal (JP3 1-2) or always ON (JP3 2-3) or OFF (no jumper).</w:t>
      </w:r>
    </w:p>
    <w:p w14:paraId="1DDE5128" w14:textId="4A0F9661" w:rsidR="00B471F7" w:rsidRDefault="00B471F7">
      <w:pPr>
        <w:rPr>
          <w:lang w:val="en-US"/>
        </w:rPr>
      </w:pPr>
      <w:r>
        <w:rPr>
          <w:lang w:val="en-US"/>
        </w:rPr>
        <w:t>All basic functions for LCD have already been prepared.</w:t>
      </w:r>
    </w:p>
    <w:p w14:paraId="5303CB92" w14:textId="77777777" w:rsidR="007E4EF1" w:rsidRDefault="007E4EF1">
      <w:pPr>
        <w:rPr>
          <w:lang w:val="en-US"/>
        </w:rPr>
      </w:pPr>
      <w:r>
        <w:rPr>
          <w:noProof/>
        </w:rPr>
        <w:drawing>
          <wp:inline distT="0" distB="0" distL="0" distR="0" wp14:anchorId="1014CE37" wp14:editId="310168D5">
            <wp:extent cx="4452403" cy="4146584"/>
            <wp:effectExtent l="0" t="0" r="5715" b="6350"/>
            <wp:docPr id="7" name="Kuva 7" descr="Kuva, joka sisältää kohteen teksti&#10;&#10;Kuvaus luotu automaattise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Kuva 7" descr="Kuva, joka sisältää kohteen teksti&#10;&#10;Kuvaus luotu automaattisesti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85523" cy="4177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0F13A" w14:textId="77777777" w:rsidR="007E4EF1" w:rsidRPr="000203C3" w:rsidRDefault="007E4EF1">
      <w:pPr>
        <w:rPr>
          <w:b/>
          <w:bCs/>
          <w:lang w:val="en-US"/>
        </w:rPr>
      </w:pPr>
      <w:r w:rsidRPr="000203C3">
        <w:rPr>
          <w:b/>
          <w:bCs/>
          <w:lang w:val="en-US"/>
        </w:rPr>
        <w:lastRenderedPageBreak/>
        <w:t>Buffered outputs</w:t>
      </w:r>
    </w:p>
    <w:p w14:paraId="0A75A22A" w14:textId="21DDBCED" w:rsidR="007E4EF1" w:rsidRDefault="007E4EF1">
      <w:pPr>
        <w:rPr>
          <w:lang w:val="en-US"/>
        </w:rPr>
      </w:pPr>
      <w:r>
        <w:rPr>
          <w:noProof/>
        </w:rPr>
        <w:drawing>
          <wp:inline distT="0" distB="0" distL="0" distR="0" wp14:anchorId="1A3AE2FD" wp14:editId="1939E646">
            <wp:extent cx="4699941" cy="3031701"/>
            <wp:effectExtent l="0" t="0" r="5715" b="0"/>
            <wp:docPr id="8" name="Kuva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05133" cy="303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59D0C" w14:textId="77777777" w:rsidR="00490BC9" w:rsidRDefault="00490BC9">
      <w:pPr>
        <w:rPr>
          <w:lang w:val="en-US"/>
        </w:rPr>
      </w:pPr>
    </w:p>
    <w:p w14:paraId="14F8CAC2" w14:textId="77777777" w:rsidR="00490BC9" w:rsidRDefault="00490BC9">
      <w:pPr>
        <w:rPr>
          <w:lang w:val="en-US"/>
        </w:rPr>
      </w:pPr>
      <w:r>
        <w:rPr>
          <w:noProof/>
        </w:rPr>
        <w:drawing>
          <wp:inline distT="0" distB="0" distL="0" distR="0" wp14:anchorId="3ABE8CCB" wp14:editId="6AF7073E">
            <wp:extent cx="2043953" cy="1059043"/>
            <wp:effectExtent l="0" t="0" r="0" b="8255"/>
            <wp:docPr id="9" name="Kuva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62907" cy="1068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ab/>
      </w:r>
      <w:r>
        <w:rPr>
          <w:noProof/>
        </w:rPr>
        <w:drawing>
          <wp:inline distT="0" distB="0" distL="0" distR="0" wp14:anchorId="5FCF7286" wp14:editId="1122807E">
            <wp:extent cx="1457172" cy="967711"/>
            <wp:effectExtent l="0" t="0" r="0" b="4445"/>
            <wp:docPr id="10" name="Kuva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483734" cy="985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E8295" w14:textId="77777777" w:rsidR="00634565" w:rsidRDefault="00490BC9">
      <w:pPr>
        <w:rPr>
          <w:lang w:val="en-US"/>
        </w:rPr>
      </w:pPr>
      <w:r>
        <w:rPr>
          <w:lang w:val="en-US"/>
        </w:rPr>
        <w:t xml:space="preserve">Buffered outputs are connected to TIM22 outputs CH1 and CH2. Same signals are connected also to pin header J7. </w:t>
      </w:r>
      <w:r w:rsidR="00634565" w:rsidRPr="00634565">
        <w:rPr>
          <w:lang w:val="en-US"/>
        </w:rPr>
        <w:t>Both connectors cannot be used for different purposes at the same time.</w:t>
      </w:r>
    </w:p>
    <w:p w14:paraId="237558DF" w14:textId="67DF2C84" w:rsidR="00634565" w:rsidRDefault="00634565">
      <w:pPr>
        <w:rPr>
          <w:lang w:val="en-US"/>
        </w:rPr>
      </w:pPr>
      <w:r>
        <w:rPr>
          <w:lang w:val="en-US"/>
        </w:rPr>
        <w:t>Buffered outputs can enabled/disabled with \PWM_OE signal (JP1 1-2) or always enabled (JP1 2-3) or disabled (no jumper).</w:t>
      </w:r>
    </w:p>
    <w:p w14:paraId="77BBA50F" w14:textId="1A97464E" w:rsidR="00634565" w:rsidRDefault="00634565">
      <w:pPr>
        <w:rPr>
          <w:lang w:val="en-US"/>
        </w:rPr>
      </w:pPr>
      <w:r>
        <w:rPr>
          <w:lang w:val="en-US"/>
        </w:rPr>
        <w:t>ADP3624 is overtemperature protected and LD1 shows overheating.</w:t>
      </w:r>
    </w:p>
    <w:p w14:paraId="3870D2A3" w14:textId="7FA7D289" w:rsidR="0099207A" w:rsidRDefault="0099207A">
      <w:pPr>
        <w:rPr>
          <w:lang w:val="en-US"/>
        </w:rPr>
      </w:pPr>
    </w:p>
    <w:p w14:paraId="6444C741" w14:textId="52830E19" w:rsidR="000203C3" w:rsidRPr="000203C3" w:rsidRDefault="000203C3">
      <w:pPr>
        <w:rPr>
          <w:b/>
          <w:bCs/>
          <w:lang w:val="en-US"/>
        </w:rPr>
      </w:pPr>
      <w:r w:rsidRPr="000203C3">
        <w:rPr>
          <w:b/>
          <w:bCs/>
          <w:lang w:val="en-US"/>
        </w:rPr>
        <w:t>IO Expander</w:t>
      </w:r>
    </w:p>
    <w:p w14:paraId="08C0C567" w14:textId="6D12F232" w:rsidR="000203C3" w:rsidRDefault="000203C3">
      <w:pPr>
        <w:rPr>
          <w:lang w:val="en-US"/>
        </w:rPr>
      </w:pPr>
      <w:r>
        <w:rPr>
          <w:noProof/>
        </w:rPr>
        <w:drawing>
          <wp:inline distT="0" distB="0" distL="0" distR="0" wp14:anchorId="22C77C89" wp14:editId="71E4AECD">
            <wp:extent cx="3051260" cy="1653214"/>
            <wp:effectExtent l="0" t="0" r="0" b="4445"/>
            <wp:docPr id="11" name="Kuva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71151" cy="1663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24E98" w14:textId="689FF23D" w:rsidR="000203C3" w:rsidRDefault="000203C3">
      <w:pPr>
        <w:rPr>
          <w:lang w:val="en-US"/>
        </w:rPr>
      </w:pPr>
      <w:r>
        <w:rPr>
          <w:lang w:val="en-US"/>
        </w:rPr>
        <w:t xml:space="preserve">IO Expander </w:t>
      </w:r>
      <w:r>
        <w:rPr>
          <w:lang w:val="en-US"/>
        </w:rPr>
        <w:t xml:space="preserve">is </w:t>
      </w:r>
      <w:r>
        <w:rPr>
          <w:lang w:val="en-US"/>
        </w:rPr>
        <w:t xml:space="preserve">also </w:t>
      </w:r>
      <w:r>
        <w:rPr>
          <w:lang w:val="en-US"/>
        </w:rPr>
        <w:t>connected to I2C bus.</w:t>
      </w:r>
      <w:r>
        <w:rPr>
          <w:lang w:val="en-US"/>
        </w:rPr>
        <w:t xml:space="preserve"> This control LCD backlight and output enable of buffered outputs.  It also </w:t>
      </w:r>
      <w:r w:rsidR="008D6C68">
        <w:rPr>
          <w:lang w:val="en-US"/>
        </w:rPr>
        <w:t>has</w:t>
      </w:r>
      <w:r>
        <w:rPr>
          <w:lang w:val="en-US"/>
        </w:rPr>
        <w:t xml:space="preserve"> two external GPIOs (I2C controlled).</w:t>
      </w:r>
    </w:p>
    <w:p w14:paraId="0919CB66" w14:textId="28BB89D2" w:rsidR="00634565" w:rsidRPr="002C3EE0" w:rsidRDefault="002C3EE0">
      <w:pPr>
        <w:rPr>
          <w:b/>
          <w:bCs/>
          <w:lang w:val="en-US"/>
        </w:rPr>
      </w:pPr>
      <w:r w:rsidRPr="002C3EE0">
        <w:rPr>
          <w:b/>
          <w:bCs/>
          <w:lang w:val="en-US"/>
        </w:rPr>
        <w:lastRenderedPageBreak/>
        <w:t>Rotary Encoder and buttons</w:t>
      </w:r>
    </w:p>
    <w:p w14:paraId="3DA30BAA" w14:textId="6FFC5EFB" w:rsidR="002C3EE0" w:rsidRDefault="002C3EE0">
      <w:pPr>
        <w:rPr>
          <w:lang w:val="en-US"/>
        </w:rPr>
      </w:pPr>
      <w:r>
        <w:rPr>
          <w:noProof/>
        </w:rPr>
        <w:drawing>
          <wp:inline distT="0" distB="0" distL="0" distR="0" wp14:anchorId="4713D12F" wp14:editId="2FCCC4B7">
            <wp:extent cx="2242033" cy="2885006"/>
            <wp:effectExtent l="0" t="0" r="6350" b="0"/>
            <wp:docPr id="12" name="Kuva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48569" cy="2893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4B334" w14:textId="77777777" w:rsidR="002C3EE0" w:rsidRDefault="002C3EE0">
      <w:pPr>
        <w:rPr>
          <w:lang w:val="en-US"/>
        </w:rPr>
      </w:pPr>
    </w:p>
    <w:p w14:paraId="49CAFCAB" w14:textId="2E723B4A" w:rsidR="002C3EE0" w:rsidRDefault="002C3EE0">
      <w:pPr>
        <w:rPr>
          <w:lang w:val="en-US"/>
        </w:rPr>
      </w:pPr>
      <w:r>
        <w:rPr>
          <w:lang w:val="en-US"/>
        </w:rPr>
        <w:t xml:space="preserve">Rotary encoder has been connected two inputs with internal pullups. </w:t>
      </w:r>
      <w:r w:rsidRPr="002C3EE0">
        <w:rPr>
          <w:lang w:val="en-US"/>
        </w:rPr>
        <w:t xml:space="preserve">One of the </w:t>
      </w:r>
      <w:r>
        <w:rPr>
          <w:lang w:val="en-US"/>
        </w:rPr>
        <w:t>RE_A or RE_B signals</w:t>
      </w:r>
      <w:r w:rsidRPr="002C3EE0">
        <w:rPr>
          <w:lang w:val="en-US"/>
        </w:rPr>
        <w:t xml:space="preserve"> is good to be an in</w:t>
      </w:r>
      <w:r>
        <w:rPr>
          <w:lang w:val="en-US"/>
        </w:rPr>
        <w:t>terrupt</w:t>
      </w:r>
      <w:r w:rsidR="00CF76C2">
        <w:rPr>
          <w:lang w:val="en-US"/>
        </w:rPr>
        <w:t>ed</w:t>
      </w:r>
      <w:r w:rsidRPr="002C3EE0">
        <w:rPr>
          <w:lang w:val="en-US"/>
        </w:rPr>
        <w:t xml:space="preserve"> i</w:t>
      </w:r>
      <w:r>
        <w:rPr>
          <w:lang w:val="en-US"/>
        </w:rPr>
        <w:t>nput</w:t>
      </w:r>
      <w:r w:rsidRPr="002C3EE0">
        <w:rPr>
          <w:lang w:val="en-US"/>
        </w:rPr>
        <w:t>.</w:t>
      </w:r>
    </w:p>
    <w:p w14:paraId="612C2232" w14:textId="76204D60" w:rsidR="00C006CA" w:rsidRDefault="002C3EE0">
      <w:pPr>
        <w:rPr>
          <w:lang w:val="en-US"/>
        </w:rPr>
      </w:pPr>
      <w:r>
        <w:rPr>
          <w:lang w:val="en-US"/>
        </w:rPr>
        <w:t xml:space="preserve">Because rotary encoder </w:t>
      </w:r>
      <w:r w:rsidR="00CF76C2">
        <w:rPr>
          <w:lang w:val="en-US"/>
        </w:rPr>
        <w:t>does</w:t>
      </w:r>
      <w:r>
        <w:rPr>
          <w:lang w:val="en-US"/>
        </w:rPr>
        <w:t xml:space="preserve"> not have integrated bush button there are two buttons to select some function </w:t>
      </w:r>
      <w:r w:rsidR="00CF76C2">
        <w:rPr>
          <w:lang w:val="en-US"/>
        </w:rPr>
        <w:t>or</w:t>
      </w:r>
      <w:r w:rsidR="00C006CA">
        <w:rPr>
          <w:lang w:val="en-US"/>
        </w:rPr>
        <w:t xml:space="preserve"> escape it.</w:t>
      </w:r>
    </w:p>
    <w:p w14:paraId="3946B3BD" w14:textId="77777777" w:rsidR="00C006CA" w:rsidRDefault="00C006CA">
      <w:pPr>
        <w:rPr>
          <w:lang w:val="en-US"/>
        </w:rPr>
      </w:pPr>
    </w:p>
    <w:p w14:paraId="07CA66AA" w14:textId="4C323AD8" w:rsidR="00C006CA" w:rsidRPr="00C006CA" w:rsidRDefault="00C006CA">
      <w:pPr>
        <w:rPr>
          <w:b/>
          <w:bCs/>
          <w:lang w:val="en-US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77B6F6CE" wp14:editId="3E085AF1">
            <wp:simplePos x="0" y="0"/>
            <wp:positionH relativeFrom="margin">
              <wp:align>left</wp:align>
            </wp:positionH>
            <wp:positionV relativeFrom="paragraph">
              <wp:posOffset>274798</wp:posOffset>
            </wp:positionV>
            <wp:extent cx="2970717" cy="3818965"/>
            <wp:effectExtent l="0" t="0" r="1270" b="0"/>
            <wp:wrapSquare wrapText="bothSides"/>
            <wp:docPr id="13" name="Kuva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0717" cy="3818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006CA">
        <w:rPr>
          <w:b/>
          <w:bCs/>
          <w:lang w:val="en-US"/>
        </w:rPr>
        <w:t>Potentiometers</w:t>
      </w:r>
    </w:p>
    <w:p w14:paraId="744A10A1" w14:textId="77777777" w:rsidR="000C559B" w:rsidRDefault="00C006CA">
      <w:pPr>
        <w:rPr>
          <w:lang w:val="en-US"/>
        </w:rPr>
      </w:pPr>
      <w:r>
        <w:rPr>
          <w:lang w:val="en-US"/>
        </w:rPr>
        <w:t xml:space="preserve">Potentiometers can be connected to ADC0 and ADC1 inputs (JP2, JP4 2-3) or they can </w:t>
      </w:r>
      <w:r w:rsidR="000C559B">
        <w:rPr>
          <w:lang w:val="en-US"/>
        </w:rPr>
        <w:t xml:space="preserve">be </w:t>
      </w:r>
      <w:r>
        <w:rPr>
          <w:lang w:val="en-US"/>
        </w:rPr>
        <w:t>connected to</w:t>
      </w:r>
      <w:r w:rsidR="000C559B">
        <w:rPr>
          <w:lang w:val="en-US"/>
        </w:rPr>
        <w:t xml:space="preserve"> external application (JP2, JP4 1-2). If potentiometers are not connected to ADC inputs ADC input can be used other purposes.</w:t>
      </w:r>
    </w:p>
    <w:p w14:paraId="122F9126" w14:textId="15E9833B" w:rsidR="007E4EF1" w:rsidRDefault="000C559B">
      <w:pPr>
        <w:rPr>
          <w:lang w:val="en-US"/>
        </w:rPr>
      </w:pPr>
      <w:r>
        <w:rPr>
          <w:noProof/>
        </w:rPr>
        <w:drawing>
          <wp:inline distT="0" distB="0" distL="0" distR="0" wp14:anchorId="3A5C194B" wp14:editId="04845662">
            <wp:extent cx="2910696" cy="1251799"/>
            <wp:effectExtent l="0" t="0" r="4445" b="5715"/>
            <wp:docPr id="14" name="Kuva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42196" cy="1265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E4EF1">
        <w:rPr>
          <w:lang w:val="en-US"/>
        </w:rPr>
        <w:br w:type="page"/>
      </w:r>
    </w:p>
    <w:p w14:paraId="4C520CC8" w14:textId="347DB55D" w:rsidR="002C3EE0" w:rsidRPr="000C559B" w:rsidRDefault="000C559B">
      <w:pPr>
        <w:rPr>
          <w:b/>
          <w:bCs/>
          <w:lang w:val="en-US"/>
        </w:rPr>
      </w:pPr>
      <w:r w:rsidRPr="000C559B">
        <w:rPr>
          <w:b/>
          <w:bCs/>
          <w:lang w:val="en-US"/>
        </w:rPr>
        <w:lastRenderedPageBreak/>
        <w:t>Intelligent RGB leds</w:t>
      </w:r>
    </w:p>
    <w:p w14:paraId="55A37A70" w14:textId="77777777" w:rsidR="000C559B" w:rsidRDefault="000C559B">
      <w:pPr>
        <w:rPr>
          <w:lang w:val="en-US"/>
        </w:rPr>
      </w:pPr>
    </w:p>
    <w:p w14:paraId="6128A986" w14:textId="277556B6" w:rsidR="002C3EE0" w:rsidRDefault="000C559B">
      <w:pPr>
        <w:rPr>
          <w:lang w:val="en-US"/>
        </w:rPr>
      </w:pPr>
      <w:r>
        <w:rPr>
          <w:noProof/>
        </w:rPr>
        <w:drawing>
          <wp:inline distT="0" distB="0" distL="0" distR="0" wp14:anchorId="26A7FA35" wp14:editId="70E1F4B2">
            <wp:extent cx="6120130" cy="2279015"/>
            <wp:effectExtent l="0" t="0" r="0" b="6985"/>
            <wp:docPr id="15" name="Kuva 15" descr="Kuva, joka sisältää kohteen teksti, taivas, näyttökuva&#10;&#10;Kuvaus luotu automaattise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Kuva 15" descr="Kuva, joka sisältää kohteen teksti, taivas, näyttökuva&#10;&#10;Kuvaus luotu automaattisesti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7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C5C4E" w14:textId="58830F46" w:rsidR="000C559B" w:rsidRDefault="000C559B">
      <w:pPr>
        <w:rPr>
          <w:lang w:val="en-US"/>
        </w:rPr>
      </w:pPr>
      <w:r>
        <w:rPr>
          <w:lang w:val="en-US"/>
        </w:rPr>
        <w:t>There are 12</w:t>
      </w:r>
      <w:r w:rsidR="004C474A">
        <w:rPr>
          <w:lang w:val="en-US"/>
        </w:rPr>
        <w:t xml:space="preserve"> famous</w:t>
      </w:r>
      <w:r>
        <w:rPr>
          <w:lang w:val="en-US"/>
        </w:rPr>
        <w:t xml:space="preserve"> intelligent WS2812B RGB leds which are individually programmable</w:t>
      </w:r>
      <w:r w:rsidR="00D0235E">
        <w:rPr>
          <w:lang w:val="en-US"/>
        </w:rPr>
        <w:t xml:space="preserve">. This need code optimization for speed (-Ofast). </w:t>
      </w:r>
      <w:r w:rsidR="00D0235E" w:rsidRPr="00D0235E">
        <w:rPr>
          <w:lang w:val="en-US"/>
        </w:rPr>
        <w:t>Programming the LEDs is also very time critical and therefore it must be done according to the code below</w:t>
      </w:r>
      <w:r w:rsidR="00D0235E">
        <w:rPr>
          <w:lang w:val="en-US"/>
        </w:rPr>
        <w:t>.</w:t>
      </w:r>
    </w:p>
    <w:p w14:paraId="2824E768" w14:textId="3C9986F5" w:rsidR="00D0235E" w:rsidRPr="004C474A" w:rsidRDefault="004C474A">
      <w:pPr>
        <w:rPr>
          <w:i/>
          <w:iCs/>
          <w:lang w:val="en-US"/>
        </w:rPr>
      </w:pPr>
      <w:r w:rsidRPr="004C474A">
        <w:rPr>
          <w:i/>
          <w:iCs/>
          <w:lang w:val="en-US"/>
        </w:rPr>
        <w:t xml:space="preserve">The final code needed to control the LEDs is still </w:t>
      </w:r>
      <w:r w:rsidRPr="004C474A">
        <w:rPr>
          <w:i/>
          <w:iCs/>
          <w:lang w:val="en-US"/>
        </w:rPr>
        <w:t>under construction</w:t>
      </w:r>
      <w:r w:rsidRPr="004C474A">
        <w:rPr>
          <w:i/>
          <w:iCs/>
          <w:lang w:val="en-US"/>
        </w:rPr>
        <w:t xml:space="preserve"> and will be published later if this board is used in the competition.</w:t>
      </w:r>
    </w:p>
    <w:p w14:paraId="44447350" w14:textId="11089357" w:rsidR="00D0235E" w:rsidRDefault="00D0235E">
      <w:pPr>
        <w:rPr>
          <w:lang w:val="en-US"/>
        </w:rPr>
      </w:pPr>
    </w:p>
    <w:p w14:paraId="11092AD4" w14:textId="51EE64B8" w:rsidR="00D0235E" w:rsidRDefault="00D0235E">
      <w:pPr>
        <w:rPr>
          <w:lang w:val="en-US"/>
        </w:rPr>
      </w:pPr>
      <w:r>
        <w:rPr>
          <w:noProof/>
        </w:rPr>
        <w:drawing>
          <wp:inline distT="0" distB="0" distL="0" distR="0" wp14:anchorId="419AC94D" wp14:editId="46B5A545">
            <wp:extent cx="4019449" cy="3347178"/>
            <wp:effectExtent l="0" t="0" r="635" b="5715"/>
            <wp:docPr id="16" name="Kuva 16" descr="Kuva, joka sisältää kohteen teksti&#10;&#10;Kuvaus luotu automaattise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Kuva 16" descr="Kuva, joka sisältää kohteen teksti&#10;&#10;Kuvaus luotu automaattisesti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40497" cy="336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5A85F" w14:textId="77777777" w:rsidR="00490BC9" w:rsidRDefault="00490BC9">
      <w:pPr>
        <w:rPr>
          <w:lang w:val="en-US"/>
        </w:rPr>
      </w:pPr>
    </w:p>
    <w:p w14:paraId="78AAF59E" w14:textId="53A5941A" w:rsidR="00C360C5" w:rsidRDefault="00C360C5">
      <w:pPr>
        <w:rPr>
          <w:lang w:val="en-US"/>
        </w:rPr>
      </w:pPr>
      <w:r>
        <w:rPr>
          <w:lang w:val="en-US"/>
        </w:rPr>
        <w:br w:type="page"/>
      </w:r>
    </w:p>
    <w:p w14:paraId="29D435CC" w14:textId="3FB16069" w:rsidR="001F3901" w:rsidRPr="000E159A" w:rsidRDefault="000E159A">
      <w:pPr>
        <w:rPr>
          <w:b/>
          <w:bCs/>
          <w:lang w:val="en-US"/>
        </w:rPr>
      </w:pPr>
      <w:r w:rsidRPr="000E159A">
        <w:rPr>
          <w:b/>
          <w:bCs/>
          <w:lang w:val="en-US"/>
        </w:rPr>
        <w:lastRenderedPageBreak/>
        <w:t>Connectors and voltage dividers</w:t>
      </w:r>
    </w:p>
    <w:p w14:paraId="48697333" w14:textId="2F6F61C8" w:rsidR="000E159A" w:rsidRDefault="000E159A">
      <w:pPr>
        <w:rPr>
          <w:lang w:val="en-US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66E3C09A" wp14:editId="64AC1D4F">
            <wp:simplePos x="0" y="0"/>
            <wp:positionH relativeFrom="margin">
              <wp:posOffset>33655</wp:posOffset>
            </wp:positionH>
            <wp:positionV relativeFrom="paragraph">
              <wp:posOffset>73025</wp:posOffset>
            </wp:positionV>
            <wp:extent cx="3709670" cy="5057775"/>
            <wp:effectExtent l="0" t="0" r="5080" b="9525"/>
            <wp:wrapSquare wrapText="bothSides"/>
            <wp:docPr id="17" name="Kuva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9670" cy="5057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16F071FB" wp14:editId="0535E78D">
            <wp:simplePos x="0" y="0"/>
            <wp:positionH relativeFrom="column">
              <wp:posOffset>4255135</wp:posOffset>
            </wp:positionH>
            <wp:positionV relativeFrom="paragraph">
              <wp:posOffset>229870</wp:posOffset>
            </wp:positionV>
            <wp:extent cx="1770380" cy="1236980"/>
            <wp:effectExtent l="0" t="0" r="1270" b="1270"/>
            <wp:wrapSquare wrapText="bothSides"/>
            <wp:docPr id="18" name="Kuva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0380" cy="1236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-US"/>
        </w:rPr>
        <w:t xml:space="preserve"> </w:t>
      </w:r>
    </w:p>
    <w:p w14:paraId="2D7D09B8" w14:textId="7D6638D5" w:rsidR="000E159A" w:rsidRDefault="000E159A">
      <w:pPr>
        <w:rPr>
          <w:lang w:val="en-US"/>
        </w:rPr>
      </w:pPr>
    </w:p>
    <w:p w14:paraId="3647DCE7" w14:textId="16ACD76E" w:rsidR="000E159A" w:rsidRDefault="000E159A">
      <w:pPr>
        <w:rPr>
          <w:lang w:val="en-US"/>
        </w:rPr>
      </w:pPr>
    </w:p>
    <w:p w14:paraId="561524B8" w14:textId="07546554" w:rsidR="000E159A" w:rsidRDefault="000E159A">
      <w:pPr>
        <w:rPr>
          <w:lang w:val="en-US"/>
        </w:rPr>
      </w:pPr>
    </w:p>
    <w:p w14:paraId="06AF8F63" w14:textId="778572F1" w:rsidR="000E159A" w:rsidRDefault="000E159A">
      <w:pPr>
        <w:rPr>
          <w:lang w:val="en-US"/>
        </w:rPr>
      </w:pPr>
    </w:p>
    <w:p w14:paraId="1A517088" w14:textId="1BCE935A" w:rsidR="000E159A" w:rsidRDefault="000E159A">
      <w:pPr>
        <w:rPr>
          <w:lang w:val="en-US"/>
        </w:rPr>
      </w:pPr>
    </w:p>
    <w:p w14:paraId="3C133E03" w14:textId="56DB8C75" w:rsidR="000E159A" w:rsidRDefault="000E159A">
      <w:pPr>
        <w:rPr>
          <w:lang w:val="en-US"/>
        </w:rPr>
      </w:pPr>
    </w:p>
    <w:p w14:paraId="08011F3A" w14:textId="1E79D071" w:rsidR="000E159A" w:rsidRDefault="000E159A">
      <w:pPr>
        <w:rPr>
          <w:lang w:val="en-US"/>
        </w:rPr>
      </w:pPr>
    </w:p>
    <w:p w14:paraId="5B8682E9" w14:textId="53DE1C0C" w:rsidR="000E159A" w:rsidRDefault="000E159A">
      <w:pPr>
        <w:rPr>
          <w:lang w:val="en-US"/>
        </w:rPr>
      </w:pPr>
    </w:p>
    <w:p w14:paraId="3DB14F7E" w14:textId="4693D95E" w:rsidR="000E159A" w:rsidRDefault="000E159A">
      <w:pPr>
        <w:rPr>
          <w:lang w:val="en-US"/>
        </w:rPr>
      </w:pPr>
    </w:p>
    <w:p w14:paraId="724DE1D8" w14:textId="0705A2A1" w:rsidR="000E159A" w:rsidRDefault="000E159A">
      <w:pPr>
        <w:rPr>
          <w:lang w:val="en-US"/>
        </w:rPr>
      </w:pPr>
    </w:p>
    <w:p w14:paraId="51AB9209" w14:textId="51800F42" w:rsidR="000E159A" w:rsidRDefault="000E159A">
      <w:pPr>
        <w:rPr>
          <w:lang w:val="en-US"/>
        </w:rPr>
      </w:pPr>
    </w:p>
    <w:p w14:paraId="296579F0" w14:textId="598070AC" w:rsidR="00C360C5" w:rsidRDefault="00C360C5">
      <w:pPr>
        <w:rPr>
          <w:lang w:val="en-US"/>
        </w:rPr>
      </w:pPr>
    </w:p>
    <w:p w14:paraId="2D8B4591" w14:textId="77777777" w:rsidR="000E159A" w:rsidRDefault="000E159A">
      <w:pPr>
        <w:rPr>
          <w:b/>
          <w:bCs/>
          <w:sz w:val="24"/>
          <w:szCs w:val="24"/>
          <w:lang w:val="en-US"/>
        </w:rPr>
      </w:pPr>
    </w:p>
    <w:p w14:paraId="27CA4C70" w14:textId="77777777" w:rsidR="000E159A" w:rsidRDefault="000E159A">
      <w:pPr>
        <w:rPr>
          <w:b/>
          <w:bCs/>
          <w:sz w:val="24"/>
          <w:szCs w:val="24"/>
          <w:lang w:val="en-US"/>
        </w:rPr>
      </w:pPr>
    </w:p>
    <w:p w14:paraId="23F73457" w14:textId="77777777" w:rsidR="000E159A" w:rsidRDefault="000E159A">
      <w:pPr>
        <w:rPr>
          <w:b/>
          <w:bCs/>
          <w:sz w:val="24"/>
          <w:szCs w:val="24"/>
          <w:lang w:val="en-US"/>
        </w:rPr>
      </w:pPr>
    </w:p>
    <w:p w14:paraId="553A7784" w14:textId="77777777" w:rsidR="000E159A" w:rsidRDefault="000E159A">
      <w:pPr>
        <w:rPr>
          <w:b/>
          <w:bCs/>
          <w:sz w:val="24"/>
          <w:szCs w:val="24"/>
          <w:lang w:val="en-US"/>
        </w:rPr>
      </w:pPr>
    </w:p>
    <w:p w14:paraId="2E8E0850" w14:textId="77777777" w:rsidR="000E159A" w:rsidRDefault="000E159A">
      <w:pPr>
        <w:rPr>
          <w:b/>
          <w:bCs/>
          <w:sz w:val="24"/>
          <w:szCs w:val="24"/>
          <w:lang w:val="en-US"/>
        </w:rPr>
      </w:pPr>
    </w:p>
    <w:p w14:paraId="0174577A" w14:textId="77777777" w:rsidR="000E159A" w:rsidRDefault="000E159A">
      <w:pPr>
        <w:rPr>
          <w:b/>
          <w:bCs/>
          <w:sz w:val="24"/>
          <w:szCs w:val="24"/>
          <w:lang w:val="en-US"/>
        </w:rPr>
      </w:pPr>
    </w:p>
    <w:p w14:paraId="2B11C7F6" w14:textId="0CF63EF4" w:rsidR="000E159A" w:rsidRDefault="000E159A">
      <w:pPr>
        <w:rPr>
          <w:b/>
          <w:bCs/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There are two ADC inputs </w:t>
      </w:r>
      <w:r w:rsidR="00883F49">
        <w:rPr>
          <w:sz w:val="24"/>
          <w:szCs w:val="24"/>
          <w:lang w:val="en-US"/>
        </w:rPr>
        <w:t xml:space="preserve">(ADC2 and ADC3) </w:t>
      </w:r>
      <w:r>
        <w:rPr>
          <w:sz w:val="24"/>
          <w:szCs w:val="24"/>
          <w:lang w:val="en-US"/>
        </w:rPr>
        <w:t>which have</w:t>
      </w:r>
      <w:r w:rsidR="00883F49">
        <w:rPr>
          <w:sz w:val="24"/>
          <w:szCs w:val="24"/>
          <w:lang w:val="en-US"/>
        </w:rPr>
        <w:t xml:space="preserve"> voltage dividers i</w:t>
      </w:r>
      <w:r w:rsidR="00CF76C2">
        <w:rPr>
          <w:sz w:val="24"/>
          <w:szCs w:val="24"/>
          <w:lang w:val="en-US"/>
        </w:rPr>
        <w:t>f</w:t>
      </w:r>
      <w:r w:rsidR="00883F49">
        <w:rPr>
          <w:sz w:val="24"/>
          <w:szCs w:val="24"/>
          <w:lang w:val="en-US"/>
        </w:rPr>
        <w:t xml:space="preserve"> input voltage is higher than 3.3 V. </w:t>
      </w:r>
      <w:r w:rsidR="00883F49" w:rsidRPr="00883F49">
        <w:rPr>
          <w:sz w:val="24"/>
          <w:szCs w:val="24"/>
          <w:lang w:val="en-US"/>
        </w:rPr>
        <w:t>The resistance values of these resistors depend on the input voltage. They will be installed later according to the application requirement.</w:t>
      </w:r>
      <w:r w:rsidR="00883F49">
        <w:rPr>
          <w:sz w:val="24"/>
          <w:szCs w:val="24"/>
          <w:lang w:val="en-US"/>
        </w:rPr>
        <w:t xml:space="preserve"> </w:t>
      </w:r>
      <w:r>
        <w:rPr>
          <w:b/>
          <w:bCs/>
          <w:sz w:val="24"/>
          <w:szCs w:val="24"/>
          <w:lang w:val="en-US"/>
        </w:rPr>
        <w:br w:type="page"/>
      </w:r>
    </w:p>
    <w:p w14:paraId="7C759B66" w14:textId="21BCDA98" w:rsidR="009A247C" w:rsidRPr="009A247C" w:rsidRDefault="009A247C">
      <w:pPr>
        <w:rPr>
          <w:b/>
          <w:bCs/>
          <w:sz w:val="24"/>
          <w:szCs w:val="24"/>
          <w:lang w:val="en-US"/>
        </w:rPr>
      </w:pPr>
      <w:r w:rsidRPr="009A247C">
        <w:rPr>
          <w:b/>
          <w:bCs/>
          <w:sz w:val="24"/>
          <w:szCs w:val="24"/>
          <w:lang w:val="en-US"/>
        </w:rPr>
        <w:lastRenderedPageBreak/>
        <w:t>PCB</w:t>
      </w:r>
    </w:p>
    <w:p w14:paraId="2CA07079" w14:textId="6664A2D6" w:rsidR="006121E7" w:rsidRPr="0016423A" w:rsidRDefault="006121E7">
      <w:pPr>
        <w:rPr>
          <w:lang w:val="en-US"/>
        </w:rPr>
      </w:pPr>
      <w:r>
        <w:rPr>
          <w:noProof/>
        </w:rPr>
        <w:drawing>
          <wp:inline distT="0" distB="0" distL="0" distR="0" wp14:anchorId="169C593B" wp14:editId="011BC942">
            <wp:extent cx="6120130" cy="4097020"/>
            <wp:effectExtent l="0" t="0" r="0" b="0"/>
            <wp:docPr id="1" name="Kuv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9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121E7" w:rsidRPr="0016423A">
      <w:pgSz w:w="11906" w:h="16838"/>
      <w:pgMar w:top="1417" w:right="1134" w:bottom="1417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1304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7986"/>
    <w:rsid w:val="000203C3"/>
    <w:rsid w:val="000C559B"/>
    <w:rsid w:val="000E159A"/>
    <w:rsid w:val="0016423A"/>
    <w:rsid w:val="001F3901"/>
    <w:rsid w:val="002C3EE0"/>
    <w:rsid w:val="003026C6"/>
    <w:rsid w:val="003E1C65"/>
    <w:rsid w:val="003E311B"/>
    <w:rsid w:val="00490BC9"/>
    <w:rsid w:val="004C474A"/>
    <w:rsid w:val="004E67CE"/>
    <w:rsid w:val="006121E7"/>
    <w:rsid w:val="00634565"/>
    <w:rsid w:val="006E2977"/>
    <w:rsid w:val="00706D19"/>
    <w:rsid w:val="00777986"/>
    <w:rsid w:val="007E4EF1"/>
    <w:rsid w:val="0080141A"/>
    <w:rsid w:val="00883F49"/>
    <w:rsid w:val="008D6C68"/>
    <w:rsid w:val="00943968"/>
    <w:rsid w:val="0099207A"/>
    <w:rsid w:val="009A247C"/>
    <w:rsid w:val="009C3E96"/>
    <w:rsid w:val="00B471F7"/>
    <w:rsid w:val="00B56283"/>
    <w:rsid w:val="00C006CA"/>
    <w:rsid w:val="00C360C5"/>
    <w:rsid w:val="00CF76C2"/>
    <w:rsid w:val="00D0235E"/>
    <w:rsid w:val="00F554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i-FI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84F6F9"/>
  <w15:chartTrackingRefBased/>
  <w15:docId w15:val="{F92518D2-1E92-4296-B2C2-7399836D3C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i-FI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ali">
    <w:name w:val="Normal"/>
    <w:qFormat/>
  </w:style>
  <w:style w:type="character" w:default="1" w:styleId="Kappaleenoletusfontti">
    <w:name w:val="Default Paragraph Font"/>
    <w:uiPriority w:val="1"/>
    <w:semiHidden/>
    <w:unhideWhenUsed/>
  </w:style>
  <w:style w:type="table" w:default="1" w:styleId="Normaalitaulukk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Eiluettelo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package" Target="embeddings/Microsoft_Visio_Drawing.vsdx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2.emf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-te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148</TotalTime>
  <Pages>9</Pages>
  <Words>329</Words>
  <Characters>2666</Characters>
  <Application>Microsoft Office Word</Application>
  <DocSecurity>0</DocSecurity>
  <Lines>22</Lines>
  <Paragraphs>5</Paragraphs>
  <ScaleCrop>false</ScaleCrop>
  <HeadingPairs>
    <vt:vector size="2" baseType="variant">
      <vt:variant>
        <vt:lpstr>Otsikko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Jari Koskinen</dc:creator>
  <cp:keywords/>
  <dc:description/>
  <cp:lastModifiedBy>Jari Koskinen</cp:lastModifiedBy>
  <cp:revision>10</cp:revision>
  <dcterms:created xsi:type="dcterms:W3CDTF">2022-07-18T08:30:00Z</dcterms:created>
  <dcterms:modified xsi:type="dcterms:W3CDTF">2022-07-30T09:58:00Z</dcterms:modified>
</cp:coreProperties>
</file>