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F0E5B" w14:textId="77777777" w:rsidR="00A36BB9" w:rsidRDefault="00A36BB9" w:rsidP="00A36BB9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Concat 텐서 그룹수와 보존율 분석 보고서</w:t>
      </w:r>
    </w:p>
    <w:p w14:paraId="79E69704" w14:textId="77777777" w:rsidR="00A36BB9" w:rsidRDefault="00A36BB9" w:rsidP="00A36BB9"/>
    <w:p w14:paraId="1E3C6C1E" w14:textId="77777777" w:rsidR="00A36BB9" w:rsidRDefault="00A36BB9" w:rsidP="00A36BB9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서론</w:t>
      </w:r>
    </w:p>
    <w:p w14:paraId="0F0C7186" w14:textId="77777777" w:rsidR="00A36BB9" w:rsidRDefault="00A36BB9" w:rsidP="00A36BB9">
      <w:pPr>
        <w:pStyle w:val="a6"/>
        <w:numPr>
          <w:ilvl w:val="1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배경</w:t>
      </w:r>
    </w:p>
    <w:p w14:paraId="6B6BE51D" w14:textId="2199C9FD" w:rsidR="00A36BB9" w:rsidRDefault="00870231" w:rsidP="00A36BB9">
      <w:pPr>
        <w:pStyle w:val="a6"/>
        <w:numPr>
          <w:ilvl w:val="2"/>
          <w:numId w:val="2"/>
        </w:numPr>
        <w:rPr>
          <w:sz w:val="20"/>
          <w:szCs w:val="20"/>
        </w:rPr>
      </w:pPr>
      <w:r w:rsidRPr="00870231">
        <w:rPr>
          <w:rFonts w:hint="eastAsia"/>
          <w:b/>
          <w:bCs/>
          <w:sz w:val="20"/>
          <w:szCs w:val="20"/>
        </w:rPr>
        <w:t>[2.1.1 Bottleneck 반복수와 보존율 분석 보고서]</w:t>
      </w:r>
      <w:r w:rsidRPr="00870231">
        <w:rPr>
          <w:rFonts w:hint="eastAsia"/>
          <w:sz w:val="20"/>
          <w:szCs w:val="20"/>
        </w:rPr>
        <w:t>의 후속 연구</w:t>
      </w:r>
      <w:r>
        <w:rPr>
          <w:b/>
          <w:bCs/>
          <w:sz w:val="20"/>
          <w:szCs w:val="20"/>
        </w:rPr>
        <w:br/>
      </w:r>
      <w:r w:rsidR="004E1558">
        <w:rPr>
          <w:rFonts w:hint="eastAsia"/>
          <w:sz w:val="20"/>
          <w:szCs w:val="20"/>
        </w:rPr>
        <w:t xml:space="preserve">: </w:t>
      </w:r>
      <w:r w:rsidR="001B4C0A">
        <w:rPr>
          <w:rFonts w:hint="eastAsia"/>
          <w:sz w:val="20"/>
          <w:szCs w:val="20"/>
        </w:rPr>
        <w:t xml:space="preserve">concat의 입력 </w:t>
      </w:r>
      <w:r w:rsidR="001B4C0A">
        <w:rPr>
          <w:rFonts w:hint="eastAsia"/>
          <w:sz w:val="20"/>
          <w:szCs w:val="20"/>
        </w:rPr>
        <w:t xml:space="preserve">텐서 그룹수가 많아질수록 </w:t>
      </w:r>
      <w:r w:rsidR="001B4C0A">
        <w:rPr>
          <w:rFonts w:hint="eastAsia"/>
          <w:sz w:val="20"/>
          <w:szCs w:val="20"/>
        </w:rPr>
        <w:t xml:space="preserve">채널마다 min/max scale의 차이가 커질 확률이 크기 때문에 </w:t>
      </w:r>
      <w:r w:rsidR="001B4C0A">
        <w:rPr>
          <w:rFonts w:hint="eastAsia"/>
          <w:sz w:val="20"/>
          <w:szCs w:val="20"/>
        </w:rPr>
        <w:t>넓어진 분포를 양자화</w:t>
      </w:r>
      <w:r w:rsidR="001B4C0A">
        <w:rPr>
          <w:rFonts w:hint="eastAsia"/>
          <w:sz w:val="20"/>
          <w:szCs w:val="20"/>
        </w:rPr>
        <w:t xml:space="preserve"> 과정에서</w:t>
      </w:r>
      <w:r w:rsidR="001B4C0A">
        <w:rPr>
          <w:rFonts w:hint="eastAsia"/>
          <w:sz w:val="20"/>
          <w:szCs w:val="20"/>
        </w:rPr>
        <w:t xml:space="preserve"> 제대로 표현하지 못해 정보 손실이 증가할 수 있다. 또한 concat된 텐서 값들이 특정 범위에 치우치거나, 값들의 분포가 비선형적인 경우에 양자화 과정에서 작은 값들의 정보가 손실되거나 큰 값이 clipping 되어 정보 왜곡이 발생할 수 있다.</w:t>
      </w:r>
      <w:r w:rsidR="001B4C0A">
        <w:rPr>
          <w:sz w:val="20"/>
          <w:szCs w:val="20"/>
        </w:rPr>
        <w:br/>
      </w:r>
      <w:r w:rsidR="001B4C0A">
        <w:rPr>
          <w:rFonts w:hint="eastAsia"/>
          <w:sz w:val="20"/>
          <w:szCs w:val="20"/>
        </w:rPr>
        <w:t xml:space="preserve"> 따라서 </w:t>
      </w:r>
      <w:r>
        <w:rPr>
          <w:rFonts w:hint="eastAsia"/>
          <w:sz w:val="20"/>
          <w:szCs w:val="20"/>
        </w:rPr>
        <w:t>직</w:t>
      </w:r>
      <w:r w:rsidRPr="00870231">
        <w:rPr>
          <w:rFonts w:hint="eastAsia"/>
          <w:sz w:val="20"/>
          <w:szCs w:val="20"/>
        </w:rPr>
        <w:t>전 연구</w:t>
      </w:r>
      <w:r w:rsidR="00A36BB9">
        <w:rPr>
          <w:rFonts w:hint="eastAsia"/>
          <w:sz w:val="20"/>
          <w:szCs w:val="20"/>
        </w:rPr>
        <w:t>에서</w:t>
      </w:r>
      <w:r w:rsidR="001B4C0A">
        <w:rPr>
          <w:rFonts w:hint="eastAsia"/>
          <w:sz w:val="20"/>
          <w:szCs w:val="20"/>
        </w:rPr>
        <w:t>는</w:t>
      </w:r>
      <w:r w:rsidR="00A36BB9">
        <w:rPr>
          <w:rFonts w:hint="eastAsia"/>
          <w:sz w:val="20"/>
          <w:szCs w:val="20"/>
        </w:rPr>
        <w:t xml:space="preserve"> </w:t>
      </w:r>
      <w:r w:rsidR="00560018">
        <w:rPr>
          <w:rFonts w:hint="eastAsia"/>
          <w:sz w:val="20"/>
          <w:szCs w:val="20"/>
        </w:rPr>
        <w:t>C3 모듈</w:t>
      </w:r>
      <w:r w:rsidR="00A36BB9">
        <w:rPr>
          <w:rFonts w:hint="eastAsia"/>
          <w:sz w:val="20"/>
          <w:szCs w:val="20"/>
        </w:rPr>
        <w:t xml:space="preserve">에 대한 </w:t>
      </w:r>
      <w:r w:rsidR="00560018">
        <w:rPr>
          <w:rFonts w:hint="eastAsia"/>
          <w:sz w:val="20"/>
          <w:szCs w:val="20"/>
        </w:rPr>
        <w:t>B</w:t>
      </w:r>
      <w:r w:rsidR="00A36BB9">
        <w:rPr>
          <w:rFonts w:hint="eastAsia"/>
          <w:sz w:val="20"/>
          <w:szCs w:val="20"/>
        </w:rPr>
        <w:t>ottleneck 반복 수에 따른 보존율 상관관계</w:t>
      </w:r>
      <w:r w:rsidR="00596C82">
        <w:rPr>
          <w:rFonts w:hint="eastAsia"/>
          <w:sz w:val="20"/>
          <w:szCs w:val="20"/>
        </w:rPr>
        <w:t>를</w:t>
      </w:r>
      <w:r w:rsidR="00A36BB9">
        <w:rPr>
          <w:rFonts w:hint="eastAsia"/>
          <w:sz w:val="20"/>
          <w:szCs w:val="20"/>
        </w:rPr>
        <w:t xml:space="preserve"> 알아보았</w:t>
      </w:r>
      <w:r w:rsidR="001B4C0A">
        <w:rPr>
          <w:rFonts w:hint="eastAsia"/>
          <w:sz w:val="20"/>
          <w:szCs w:val="20"/>
        </w:rPr>
        <w:t>기 때문에</w:t>
      </w:r>
      <w:r w:rsidR="00A36BB9">
        <w:rPr>
          <w:rFonts w:hint="eastAsia"/>
          <w:sz w:val="20"/>
          <w:szCs w:val="20"/>
        </w:rPr>
        <w:t xml:space="preserve">, 본 </w:t>
      </w:r>
      <w:r w:rsidR="00553E75">
        <w:rPr>
          <w:rFonts w:hint="eastAsia"/>
          <w:sz w:val="20"/>
          <w:szCs w:val="20"/>
        </w:rPr>
        <w:t>실험</w:t>
      </w:r>
      <w:r w:rsidR="00A36BB9">
        <w:rPr>
          <w:rFonts w:hint="eastAsia"/>
          <w:sz w:val="20"/>
          <w:szCs w:val="20"/>
        </w:rPr>
        <w:t>에</w:t>
      </w:r>
      <w:r w:rsidR="00553E75">
        <w:rPr>
          <w:rFonts w:hint="eastAsia"/>
          <w:sz w:val="20"/>
          <w:szCs w:val="20"/>
        </w:rPr>
        <w:t>서</w:t>
      </w:r>
      <w:r w:rsidR="00A36BB9">
        <w:rPr>
          <w:rFonts w:hint="eastAsia"/>
          <w:sz w:val="20"/>
          <w:szCs w:val="20"/>
        </w:rPr>
        <w:t xml:space="preserve">는 </w:t>
      </w:r>
      <w:r w:rsidR="00560018">
        <w:rPr>
          <w:rFonts w:hint="eastAsia"/>
          <w:sz w:val="20"/>
          <w:szCs w:val="20"/>
        </w:rPr>
        <w:t>C2f</w:t>
      </w:r>
      <w:r w:rsidR="00A36BB9">
        <w:rPr>
          <w:rFonts w:hint="eastAsia"/>
          <w:sz w:val="20"/>
          <w:szCs w:val="20"/>
        </w:rPr>
        <w:t>에</w:t>
      </w:r>
      <w:r w:rsidR="00553E75">
        <w:rPr>
          <w:rFonts w:hint="eastAsia"/>
          <w:sz w:val="20"/>
          <w:szCs w:val="20"/>
        </w:rPr>
        <w:t>서 concat의 입력 텐서 그룹수와 보존율의 상관 관계를</w:t>
      </w:r>
      <w:r w:rsidR="008B37DC">
        <w:rPr>
          <w:rFonts w:hint="eastAsia"/>
          <w:sz w:val="20"/>
          <w:szCs w:val="20"/>
        </w:rPr>
        <w:t xml:space="preserve"> 중점적으로</w:t>
      </w:r>
      <w:r w:rsidR="00A36BB9">
        <w:rPr>
          <w:rFonts w:hint="eastAsia"/>
          <w:sz w:val="20"/>
          <w:szCs w:val="20"/>
        </w:rPr>
        <w:t xml:space="preserve"> 다</w:t>
      </w:r>
      <w:r w:rsidR="00553E75">
        <w:rPr>
          <w:rFonts w:hint="eastAsia"/>
          <w:sz w:val="20"/>
          <w:szCs w:val="20"/>
        </w:rPr>
        <w:t>룬</w:t>
      </w:r>
      <w:r w:rsidR="00A36BB9">
        <w:rPr>
          <w:rFonts w:hint="eastAsia"/>
          <w:sz w:val="20"/>
          <w:szCs w:val="20"/>
        </w:rPr>
        <w:t>다.</w:t>
      </w:r>
      <w:r w:rsidR="00A36BB9">
        <w:rPr>
          <w:rFonts w:hint="eastAsia"/>
          <w:sz w:val="20"/>
          <w:szCs w:val="20"/>
        </w:rPr>
        <w:br/>
      </w:r>
    </w:p>
    <w:p w14:paraId="254175A9" w14:textId="77777777" w:rsidR="00A36BB9" w:rsidRDefault="00A36BB9" w:rsidP="00A36BB9">
      <w:pPr>
        <w:pStyle w:val="a6"/>
        <w:numPr>
          <w:ilvl w:val="1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실험 준비 </w:t>
      </w:r>
    </w:p>
    <w:p w14:paraId="5B4B8C11" w14:textId="77777777" w:rsidR="00A36BB9" w:rsidRDefault="00A36BB9" w:rsidP="00A36BB9">
      <w:pPr>
        <w:pStyle w:val="a6"/>
        <w:numPr>
          <w:ilvl w:val="2"/>
          <w:numId w:val="2"/>
        </w:numPr>
        <w:rPr>
          <w:szCs w:val="22"/>
        </w:rPr>
      </w:pPr>
      <w:r>
        <w:rPr>
          <w:rFonts w:hint="eastAsia"/>
          <w:szCs w:val="22"/>
        </w:rPr>
        <w:t>실험 모델</w:t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</w:p>
    <w:p w14:paraId="7C494070" w14:textId="77777777" w:rsidR="00A36BB9" w:rsidRDefault="00A36BB9" w:rsidP="00A36BB9">
      <w:pPr>
        <w:pStyle w:val="a6"/>
        <w:numPr>
          <w:ilvl w:val="3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v8n_1111</w:t>
      </w:r>
    </w:p>
    <w:p w14:paraId="213A07D8" w14:textId="77777777" w:rsidR="00A36BB9" w:rsidRDefault="00A36BB9" w:rsidP="00A36BB9">
      <w:pPr>
        <w:pStyle w:val="a6"/>
        <w:numPr>
          <w:ilvl w:val="3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v8n_1221</w:t>
      </w:r>
    </w:p>
    <w:p w14:paraId="4A4BA663" w14:textId="77777777" w:rsidR="00A36BB9" w:rsidRDefault="00A36BB9" w:rsidP="00A36BB9">
      <w:pPr>
        <w:pStyle w:val="a6"/>
        <w:numPr>
          <w:ilvl w:val="3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v8n_2222</w:t>
      </w:r>
    </w:p>
    <w:p w14:paraId="533AF14A" w14:textId="77777777" w:rsidR="00A36BB9" w:rsidRDefault="00A36BB9" w:rsidP="00A36BB9">
      <w:pPr>
        <w:pStyle w:val="a6"/>
        <w:numPr>
          <w:ilvl w:val="3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v8n_2332</w:t>
      </w:r>
    </w:p>
    <w:p w14:paraId="17478F1C" w14:textId="77777777" w:rsidR="00A36BB9" w:rsidRDefault="00A36BB9" w:rsidP="00A36BB9">
      <w:pPr>
        <w:pStyle w:val="a6"/>
        <w:ind w:left="1574"/>
        <w:rPr>
          <w:sz w:val="20"/>
          <w:szCs w:val="20"/>
        </w:rPr>
      </w:pPr>
    </w:p>
    <w:p w14:paraId="2F49D5E0" w14:textId="2675C563" w:rsidR="00A36BB9" w:rsidRDefault="00A36BB9" w:rsidP="00A36BB9">
      <w:pPr>
        <w:pStyle w:val="a6"/>
        <w:numPr>
          <w:ilvl w:val="1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목적</w:t>
      </w:r>
    </w:p>
    <w:p w14:paraId="3E9ECEC3" w14:textId="44DDDD06" w:rsidR="00A36BB9" w:rsidRDefault="00FB0F52" w:rsidP="00A36BB9">
      <w:pPr>
        <w:pStyle w:val="a6"/>
        <w:ind w:left="964" w:firstLine="490"/>
        <w:rPr>
          <w:rFonts w:hint="eastAsia"/>
          <w:szCs w:val="22"/>
        </w:rPr>
      </w:pPr>
      <w:r w:rsidRPr="000D6A8A">
        <w:rPr>
          <w:rFonts w:hint="eastAsia"/>
          <w:sz w:val="20"/>
          <w:szCs w:val="20"/>
        </w:rPr>
        <w:t xml:space="preserve">* </w:t>
      </w:r>
      <w:r w:rsidR="00A36BB9" w:rsidRPr="000D6A8A">
        <w:rPr>
          <w:rFonts w:hint="eastAsia"/>
          <w:sz w:val="20"/>
          <w:szCs w:val="20"/>
        </w:rPr>
        <w:t xml:space="preserve">보존율 = </w:t>
      </w:r>
      <w:r w:rsidR="000D6A8A" w:rsidRPr="000D6A8A">
        <w:rPr>
          <w:rFonts w:hint="eastAsia"/>
          <w:sz w:val="20"/>
          <w:szCs w:val="20"/>
        </w:rPr>
        <w:t>(</w:t>
      </w:r>
      <w:r w:rsidR="00A36BB9" w:rsidRPr="000D6A8A">
        <w:rPr>
          <w:rFonts w:hint="eastAsia"/>
          <w:sz w:val="20"/>
          <w:szCs w:val="20"/>
        </w:rPr>
        <w:t>NmAP / GmAP</w:t>
      </w:r>
      <w:r w:rsidR="000D6A8A" w:rsidRPr="000D6A8A">
        <w:rPr>
          <w:rFonts w:hint="eastAsia"/>
          <w:sz w:val="20"/>
          <w:szCs w:val="20"/>
        </w:rPr>
        <w:t>)</w:t>
      </w:r>
      <w:r w:rsidR="009319D7">
        <w:rPr>
          <w:rFonts w:hint="eastAsia"/>
          <w:szCs w:val="22"/>
        </w:rPr>
        <w:t xml:space="preserve"> * 100</w:t>
      </w:r>
      <w:r w:rsidR="00A36BB9">
        <w:rPr>
          <w:rFonts w:hint="eastAsia"/>
          <w:szCs w:val="22"/>
        </w:rPr>
        <w:t xml:space="preserve"> </w:t>
      </w:r>
      <w:r w:rsidR="007F4464">
        <w:rPr>
          <w:rFonts w:hint="eastAsia"/>
          <w:szCs w:val="22"/>
        </w:rPr>
        <w:t>(GPU에서의 성능 대비 NPU에서 재현율)</w:t>
      </w:r>
    </w:p>
    <w:p w14:paraId="6D6EE741" w14:textId="21AAE6A5" w:rsidR="00A36BB9" w:rsidRDefault="00884D90" w:rsidP="00A36BB9">
      <w:pPr>
        <w:pStyle w:val="a6"/>
        <w:numPr>
          <w:ilvl w:val="2"/>
          <w:numId w:val="2"/>
        </w:numPr>
        <w:rPr>
          <w:sz w:val="20"/>
          <w:szCs w:val="20"/>
        </w:rPr>
      </w:pPr>
      <w:r w:rsidRPr="008D3783">
        <w:rPr>
          <w:rFonts w:hint="eastAsia"/>
          <w:sz w:val="24"/>
          <w:u w:val="single"/>
        </w:rPr>
        <w:t>실험 1</w:t>
      </w:r>
      <w:r w:rsidRPr="008D3783">
        <w:rPr>
          <w:rFonts w:hint="eastAsia"/>
          <w:sz w:val="24"/>
        </w:rPr>
        <w:t xml:space="preserve"> : </w:t>
      </w:r>
      <w:r w:rsidRPr="008D3783">
        <w:rPr>
          <w:rFonts w:hint="eastAsia"/>
          <w:szCs w:val="22"/>
        </w:rPr>
        <w:t>concat 텐서 그룹 수에 따른 보존율 변화 분석</w:t>
      </w:r>
      <w:r w:rsidR="00A36BB9">
        <w:rPr>
          <w:rFonts w:hint="eastAsia"/>
          <w:sz w:val="20"/>
          <w:szCs w:val="20"/>
        </w:rPr>
        <w:br/>
        <w:t xml:space="preserve">: </w:t>
      </w:r>
      <w:r w:rsidR="001B4C0A">
        <w:rPr>
          <w:rFonts w:hint="eastAsia"/>
          <w:sz w:val="20"/>
          <w:szCs w:val="20"/>
        </w:rPr>
        <w:t>[모델 1]을 기준으로 concat의 입력 텐서 그룹수와 Bottleneck 모듈 반복 수가 증가시킨 [모델 2, 3, 4]를 비교하여 상관 관계를 분석한다.</w:t>
      </w:r>
      <w:r w:rsidR="00A36BB9">
        <w:rPr>
          <w:rFonts w:hint="eastAsia"/>
          <w:sz w:val="20"/>
          <w:szCs w:val="20"/>
        </w:rPr>
        <w:br/>
      </w:r>
    </w:p>
    <w:p w14:paraId="52AA8F57" w14:textId="77777777" w:rsidR="00A36BB9" w:rsidRDefault="00A36BB9" w:rsidP="00A36BB9">
      <w:pPr>
        <w:pStyle w:val="a6"/>
        <w:numPr>
          <w:ilvl w:val="1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평가 지표</w:t>
      </w:r>
    </w:p>
    <w:p w14:paraId="059924B4" w14:textId="623A1860" w:rsidR="00A36BB9" w:rsidRDefault="008E1DE7" w:rsidP="00A36BB9">
      <w:pPr>
        <w:pStyle w:val="a6"/>
        <w:numPr>
          <w:ilvl w:val="2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보존율</w:t>
      </w:r>
    </w:p>
    <w:p w14:paraId="3BEA292A" w14:textId="213A0FDE" w:rsidR="00A36BB9" w:rsidRDefault="00A36BB9" w:rsidP="00A36BB9">
      <w:pPr>
        <w:pStyle w:val="a6"/>
        <w:numPr>
          <w:ilvl w:val="2"/>
          <w:numId w:val="2"/>
        </w:numPr>
        <w:rPr>
          <w:sz w:val="20"/>
          <w:szCs w:val="20"/>
        </w:rPr>
      </w:pPr>
      <w:r>
        <w:rPr>
          <w:rFonts w:hint="eastAsia"/>
          <w:kern w:val="0"/>
          <w:sz w:val="20"/>
          <w:szCs w:val="20"/>
          <w14:ligatures w14:val="none"/>
        </w:rPr>
        <w:t>NPU 성능</w:t>
      </w:r>
    </w:p>
    <w:p w14:paraId="4B26C2F6" w14:textId="2C074A21" w:rsidR="00A36BB9" w:rsidRPr="00A36BB9" w:rsidRDefault="00A36BB9" w:rsidP="00A36BB9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2379AC6" w14:textId="10184223" w:rsidR="00B95A54" w:rsidRDefault="00B95A54" w:rsidP="00A36BB9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lastRenderedPageBreak/>
        <w:t>본론</w:t>
      </w:r>
    </w:p>
    <w:p w14:paraId="6E083323" w14:textId="77777777" w:rsidR="00BB7EB3" w:rsidRPr="003B7163" w:rsidRDefault="00BB7EB3" w:rsidP="00BB7EB3">
      <w:pPr>
        <w:pStyle w:val="a6"/>
        <w:ind w:left="800"/>
        <w:rPr>
          <w:b/>
          <w:bCs/>
          <w:sz w:val="26"/>
          <w:szCs w:val="26"/>
        </w:rPr>
      </w:pPr>
    </w:p>
    <w:p w14:paraId="25809684" w14:textId="77777777" w:rsidR="00DA0A4C" w:rsidRPr="00E85601" w:rsidRDefault="00DA0A4C" w:rsidP="00DA0A4C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실험 설계</w:t>
      </w:r>
    </w:p>
    <w:p w14:paraId="511B1647" w14:textId="77777777" w:rsidR="00DA0A4C" w:rsidRPr="00AD695C" w:rsidRDefault="00DA0A4C" w:rsidP="00DA0A4C">
      <w:pPr>
        <w:pStyle w:val="a6"/>
        <w:numPr>
          <w:ilvl w:val="2"/>
          <w:numId w:val="2"/>
        </w:numPr>
        <w:ind w:left="1576" w:hanging="442"/>
        <w:rPr>
          <w:szCs w:val="22"/>
        </w:rPr>
      </w:pPr>
      <w:r>
        <w:rPr>
          <w:rFonts w:hint="eastAsia"/>
          <w:szCs w:val="22"/>
        </w:rPr>
        <w:t>데이터셋</w:t>
      </w:r>
    </w:p>
    <w:p w14:paraId="173270D8" w14:textId="77777777" w:rsidR="00DA0A4C" w:rsidRDefault="00DA0A4C" w:rsidP="00DA0A4C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각 모델들이 학습에 사용된 데이터와 테스트에 사용된 데이터는 동일</w:t>
      </w:r>
    </w:p>
    <w:p w14:paraId="051FDA26" w14:textId="77777777" w:rsidR="00DA0A4C" w:rsidRDefault="00DA0A4C" w:rsidP="00DA0A4C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학습 데이터 : 제공받은 train set과 자체적으로 수집한 data set을 병합</w:t>
      </w:r>
    </w:p>
    <w:p w14:paraId="646CF912" w14:textId="01660AEB" w:rsidR="00DA0A4C" w:rsidRDefault="00DA0A4C" w:rsidP="00DA0A4C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테스트 데이터 : 제공받은 test set</w:t>
      </w:r>
    </w:p>
    <w:p w14:paraId="3EB7B969" w14:textId="77777777" w:rsidR="00DA0A4C" w:rsidRDefault="00DA0A4C" w:rsidP="00DA0A4C">
      <w:pPr>
        <w:pStyle w:val="a6"/>
        <w:ind w:left="2141"/>
        <w:rPr>
          <w:sz w:val="20"/>
          <w:szCs w:val="20"/>
        </w:rPr>
      </w:pPr>
    </w:p>
    <w:p w14:paraId="2ADBFD90" w14:textId="77777777" w:rsidR="00DA0A4C" w:rsidRDefault="00DA0A4C" w:rsidP="00DA0A4C">
      <w:pPr>
        <w:pStyle w:val="a6"/>
        <w:numPr>
          <w:ilvl w:val="2"/>
          <w:numId w:val="2"/>
        </w:numPr>
        <w:ind w:left="1574"/>
        <w:rPr>
          <w:szCs w:val="22"/>
        </w:rPr>
      </w:pPr>
      <w:r>
        <w:rPr>
          <w:rFonts w:hint="eastAsia"/>
          <w:szCs w:val="22"/>
        </w:rPr>
        <w:t>모델 설계</w:t>
      </w:r>
    </w:p>
    <w:p w14:paraId="549B361B" w14:textId="2BC5B52D" w:rsidR="00DA0A4C" w:rsidRPr="00ED51A0" w:rsidRDefault="00DA0A4C" w:rsidP="00DA0A4C">
      <w:pPr>
        <w:ind w:left="1134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 xml:space="preserve">* 1111 ~ 2332는 Backbone에서 C2f 모듈 내의 Bottleneck 반복 </w:t>
      </w:r>
      <w:r>
        <w:rPr>
          <w:rFonts w:hint="eastAsia"/>
          <w:sz w:val="20"/>
          <w:szCs w:val="20"/>
        </w:rPr>
        <w:t>횟수</w:t>
      </w:r>
    </w:p>
    <w:p w14:paraId="61779DDF" w14:textId="537D9ABC" w:rsidR="00DA0A4C" w:rsidRPr="00ED51A0" w:rsidRDefault="00DA0A4C" w:rsidP="00DA0A4C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v8n_1111: </w:t>
      </w:r>
      <w:r w:rsidR="00965BB1" w:rsidRPr="00ED51A0">
        <w:rPr>
          <w:rFonts w:hint="eastAsia"/>
          <w:sz w:val="20"/>
          <w:szCs w:val="20"/>
        </w:rPr>
        <w:t xml:space="preserve">Backbone에서의 Bottleneck 반복 </w:t>
      </w:r>
      <w:r w:rsidR="00965BB1">
        <w:rPr>
          <w:rFonts w:hint="eastAsia"/>
          <w:sz w:val="20"/>
          <w:szCs w:val="20"/>
        </w:rPr>
        <w:t xml:space="preserve">횟수를 </w:t>
      </w:r>
      <w:r w:rsidR="00965BB1" w:rsidRPr="00ED51A0">
        <w:rPr>
          <w:rFonts w:hint="eastAsia"/>
          <w:sz w:val="20"/>
          <w:szCs w:val="20"/>
        </w:rPr>
        <w:t xml:space="preserve">(1, </w:t>
      </w:r>
      <w:r w:rsidR="00965BB1">
        <w:rPr>
          <w:rFonts w:hint="eastAsia"/>
          <w:sz w:val="20"/>
          <w:szCs w:val="20"/>
        </w:rPr>
        <w:t>1, 1</w:t>
      </w:r>
      <w:r w:rsidR="00965BB1" w:rsidRPr="00ED51A0">
        <w:rPr>
          <w:rFonts w:hint="eastAsia"/>
          <w:sz w:val="20"/>
          <w:szCs w:val="20"/>
        </w:rPr>
        <w:t>, 1)</w:t>
      </w:r>
      <w:r w:rsidR="00965BB1">
        <w:rPr>
          <w:rFonts w:hint="eastAsia"/>
          <w:sz w:val="20"/>
          <w:szCs w:val="20"/>
        </w:rPr>
        <w:t>로 설정한 모델</w:t>
      </w:r>
    </w:p>
    <w:p w14:paraId="44F05BB6" w14:textId="2E89B298" w:rsidR="00DA0A4C" w:rsidRPr="00ED51A0" w:rsidRDefault="00DA0A4C" w:rsidP="00DA0A4C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v8n_1221: </w:t>
      </w:r>
      <w:r w:rsidR="00DE7626" w:rsidRPr="00ED51A0">
        <w:rPr>
          <w:rFonts w:hint="eastAsia"/>
          <w:sz w:val="20"/>
          <w:szCs w:val="20"/>
        </w:rPr>
        <w:t xml:space="preserve">Backbone에서의 Bottleneck 반복 </w:t>
      </w:r>
      <w:r w:rsidR="00DE7626">
        <w:rPr>
          <w:rFonts w:hint="eastAsia"/>
          <w:sz w:val="20"/>
          <w:szCs w:val="20"/>
        </w:rPr>
        <w:t xml:space="preserve">횟수를 </w:t>
      </w:r>
      <w:r w:rsidR="00DE7626" w:rsidRPr="00ED51A0">
        <w:rPr>
          <w:rFonts w:hint="eastAsia"/>
          <w:sz w:val="20"/>
          <w:szCs w:val="20"/>
        </w:rPr>
        <w:t xml:space="preserve">(1, </w:t>
      </w:r>
      <w:r w:rsidR="00DE7626">
        <w:rPr>
          <w:rFonts w:hint="eastAsia"/>
          <w:sz w:val="20"/>
          <w:szCs w:val="20"/>
        </w:rPr>
        <w:t>2, 2</w:t>
      </w:r>
      <w:r w:rsidR="00DE7626" w:rsidRPr="00ED51A0">
        <w:rPr>
          <w:rFonts w:hint="eastAsia"/>
          <w:sz w:val="20"/>
          <w:szCs w:val="20"/>
        </w:rPr>
        <w:t>, 1)</w:t>
      </w:r>
      <w:r w:rsidR="00DE7626">
        <w:rPr>
          <w:rFonts w:hint="eastAsia"/>
          <w:sz w:val="20"/>
          <w:szCs w:val="20"/>
        </w:rPr>
        <w:t>로 설정한 모델</w:t>
      </w:r>
    </w:p>
    <w:p w14:paraId="16A4E19C" w14:textId="70FDDE77" w:rsidR="00DA0A4C" w:rsidRDefault="00DA0A4C" w:rsidP="00DA0A4C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v8n_2222: </w:t>
      </w:r>
      <w:r w:rsidR="00965BB1" w:rsidRPr="00ED51A0">
        <w:rPr>
          <w:rFonts w:hint="eastAsia"/>
          <w:sz w:val="20"/>
          <w:szCs w:val="20"/>
        </w:rPr>
        <w:t xml:space="preserve">Backbone에서의 Bottleneck 반복 </w:t>
      </w:r>
      <w:r w:rsidR="00965BB1">
        <w:rPr>
          <w:rFonts w:hint="eastAsia"/>
          <w:sz w:val="20"/>
          <w:szCs w:val="20"/>
        </w:rPr>
        <w:t xml:space="preserve">횟수를 </w:t>
      </w:r>
      <w:r w:rsidR="00965BB1" w:rsidRPr="00ED51A0">
        <w:rPr>
          <w:rFonts w:hint="eastAsia"/>
          <w:sz w:val="20"/>
          <w:szCs w:val="20"/>
        </w:rPr>
        <w:t>(</w:t>
      </w:r>
      <w:r w:rsidR="00965BB1">
        <w:rPr>
          <w:rFonts w:hint="eastAsia"/>
          <w:sz w:val="20"/>
          <w:szCs w:val="20"/>
        </w:rPr>
        <w:t>2, 2, 2, 2</w:t>
      </w:r>
      <w:r w:rsidR="00965BB1" w:rsidRPr="00ED51A0">
        <w:rPr>
          <w:rFonts w:hint="eastAsia"/>
          <w:sz w:val="20"/>
          <w:szCs w:val="20"/>
        </w:rPr>
        <w:t>)</w:t>
      </w:r>
      <w:r w:rsidR="00965BB1">
        <w:rPr>
          <w:rFonts w:hint="eastAsia"/>
          <w:sz w:val="20"/>
          <w:szCs w:val="20"/>
        </w:rPr>
        <w:t>로 설정한 모델</w:t>
      </w:r>
    </w:p>
    <w:p w14:paraId="1ED84F17" w14:textId="6EE7D78B" w:rsidR="00DA0A4C" w:rsidRPr="00DA0A4C" w:rsidRDefault="00DA0A4C" w:rsidP="00DA0A4C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v8n_2332: </w:t>
      </w:r>
      <w:r w:rsidR="00965BB1" w:rsidRPr="00ED51A0">
        <w:rPr>
          <w:rFonts w:hint="eastAsia"/>
          <w:sz w:val="20"/>
          <w:szCs w:val="20"/>
        </w:rPr>
        <w:t xml:space="preserve">Backbone에서의 Bottleneck 반복 </w:t>
      </w:r>
      <w:r w:rsidR="00965BB1">
        <w:rPr>
          <w:rFonts w:hint="eastAsia"/>
          <w:sz w:val="20"/>
          <w:szCs w:val="20"/>
        </w:rPr>
        <w:t xml:space="preserve">횟수를 </w:t>
      </w:r>
      <w:r w:rsidR="00965BB1" w:rsidRPr="00ED51A0">
        <w:rPr>
          <w:rFonts w:hint="eastAsia"/>
          <w:sz w:val="20"/>
          <w:szCs w:val="20"/>
        </w:rPr>
        <w:t>(</w:t>
      </w:r>
      <w:r w:rsidR="00965BB1">
        <w:rPr>
          <w:rFonts w:hint="eastAsia"/>
          <w:sz w:val="20"/>
          <w:szCs w:val="20"/>
        </w:rPr>
        <w:t>2, 3, 3, 2</w:t>
      </w:r>
      <w:r w:rsidR="00965BB1" w:rsidRPr="00ED51A0">
        <w:rPr>
          <w:rFonts w:hint="eastAsia"/>
          <w:sz w:val="20"/>
          <w:szCs w:val="20"/>
        </w:rPr>
        <w:t>)</w:t>
      </w:r>
      <w:r w:rsidR="00965BB1">
        <w:rPr>
          <w:rFonts w:hint="eastAsia"/>
          <w:sz w:val="20"/>
          <w:szCs w:val="20"/>
        </w:rPr>
        <w:t>로 설정한 모델</w:t>
      </w:r>
    </w:p>
    <w:p w14:paraId="393489BE" w14:textId="77777777" w:rsidR="00DA0A4C" w:rsidRPr="00DA0A4C" w:rsidRDefault="00DA0A4C" w:rsidP="00DA0A4C">
      <w:pPr>
        <w:pStyle w:val="a6"/>
        <w:ind w:left="1760"/>
        <w:rPr>
          <w:sz w:val="20"/>
          <w:szCs w:val="20"/>
        </w:rPr>
      </w:pPr>
    </w:p>
    <w:p w14:paraId="0BFD0FD0" w14:textId="2CAF009B" w:rsidR="00EE285B" w:rsidRPr="00CA2E33" w:rsidRDefault="00B95A54" w:rsidP="005B79E6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CA2E33">
        <w:rPr>
          <w:rFonts w:hint="eastAsia"/>
          <w:b/>
          <w:bCs/>
          <w:sz w:val="24"/>
        </w:rPr>
        <w:t>실험 결과</w:t>
      </w:r>
      <w:r w:rsidR="005A390F" w:rsidRPr="00CA2E33">
        <w:rPr>
          <w:rFonts w:hint="eastAsia"/>
          <w:b/>
          <w:bCs/>
          <w:sz w:val="24"/>
        </w:rPr>
        <w:t xml:space="preserve"> 및 분석</w:t>
      </w:r>
    </w:p>
    <w:p w14:paraId="22019DA9" w14:textId="4F4CAE25" w:rsidR="00EE285B" w:rsidRPr="00AD695C" w:rsidRDefault="00C53975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C53975">
        <w:rPr>
          <w:rFonts w:hint="eastAsia"/>
          <w:szCs w:val="22"/>
          <w:u w:val="single"/>
        </w:rPr>
        <w:t>실험 1</w:t>
      </w:r>
      <w:r>
        <w:rPr>
          <w:rFonts w:hint="eastAsia"/>
          <w:szCs w:val="22"/>
        </w:rPr>
        <w:t xml:space="preserve"> </w:t>
      </w:r>
      <w:r w:rsidR="009C1161">
        <w:rPr>
          <w:rFonts w:hint="eastAsia"/>
          <w:szCs w:val="22"/>
        </w:rPr>
        <w:t xml:space="preserve">: </w:t>
      </w:r>
      <w:r>
        <w:rPr>
          <w:rFonts w:hint="eastAsia"/>
          <w:szCs w:val="22"/>
        </w:rPr>
        <w:t>C</w:t>
      </w:r>
      <w:r w:rsidR="004B67B0" w:rsidRPr="00C53975">
        <w:rPr>
          <w:rFonts w:hint="eastAsia"/>
          <w:szCs w:val="22"/>
        </w:rPr>
        <w:t>oncat</w:t>
      </w:r>
      <w:r w:rsidR="004B67B0">
        <w:rPr>
          <w:rFonts w:hint="eastAsia"/>
          <w:szCs w:val="22"/>
        </w:rPr>
        <w:t xml:space="preserve"> </w:t>
      </w:r>
      <w:r w:rsidR="006A6CD2">
        <w:rPr>
          <w:rFonts w:hint="eastAsia"/>
          <w:szCs w:val="22"/>
        </w:rPr>
        <w:t>텐서 그룹수</w:t>
      </w:r>
      <w:r w:rsidR="00777D3B">
        <w:rPr>
          <w:rFonts w:hint="eastAsia"/>
          <w:szCs w:val="22"/>
        </w:rPr>
        <w:t xml:space="preserve">에 따른 연산 </w:t>
      </w:r>
      <w:r w:rsidR="00FB51B3">
        <w:rPr>
          <w:rFonts w:hint="eastAsia"/>
          <w:szCs w:val="22"/>
        </w:rPr>
        <w:t>보존율 비교</w:t>
      </w:r>
    </w:p>
    <w:p w14:paraId="72569A98" w14:textId="6A16ACF0" w:rsidR="00651D85" w:rsidRDefault="00C53975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2491C8B1" w14:textId="60D833DA" w:rsidR="00EE285B" w:rsidRPr="00A004C2" w:rsidRDefault="00C53975" w:rsidP="00A004C2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C53975">
        <w:rPr>
          <w:rFonts w:hint="eastAsia"/>
          <w:sz w:val="20"/>
          <w:szCs w:val="20"/>
        </w:rPr>
        <w:t>대조군</w:t>
      </w:r>
      <w:r>
        <w:rPr>
          <w:rFonts w:hint="eastAsia"/>
          <w:sz w:val="20"/>
          <w:szCs w:val="20"/>
        </w:rPr>
        <w:t xml:space="preserve">1 </w:t>
      </w:r>
      <w:r w:rsidRPr="00C53975">
        <w:rPr>
          <w:rFonts w:hint="eastAsia"/>
          <w:sz w:val="20"/>
          <w:szCs w:val="20"/>
        </w:rPr>
        <w:t>: v8n_1111</w:t>
      </w:r>
      <w:r w:rsidRPr="00C53975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실험군1 :</w:t>
      </w:r>
      <w:r w:rsidR="00EE285B" w:rsidRPr="00C53975">
        <w:rPr>
          <w:rFonts w:hint="eastAsia"/>
          <w:sz w:val="20"/>
          <w:szCs w:val="20"/>
        </w:rPr>
        <w:t xml:space="preserve"> v8n_</w:t>
      </w:r>
      <w:r w:rsidR="00FB51B3" w:rsidRPr="00C53975">
        <w:rPr>
          <w:rFonts w:hint="eastAsia"/>
          <w:sz w:val="20"/>
          <w:szCs w:val="20"/>
        </w:rPr>
        <w:t>1221</w:t>
      </w:r>
      <w:r>
        <w:rPr>
          <w:rFonts w:hint="eastAsia"/>
          <w:sz w:val="20"/>
          <w:szCs w:val="20"/>
        </w:rPr>
        <w:t xml:space="preserve">, 실험군2 : </w:t>
      </w:r>
      <w:r w:rsidR="00FB51B3" w:rsidRPr="00C53975">
        <w:rPr>
          <w:rFonts w:hint="eastAsia"/>
          <w:sz w:val="20"/>
          <w:szCs w:val="20"/>
        </w:rPr>
        <w:t>v8n_2222</w:t>
      </w:r>
      <w:r>
        <w:rPr>
          <w:rFonts w:hint="eastAsia"/>
          <w:sz w:val="20"/>
          <w:szCs w:val="20"/>
        </w:rPr>
        <w:t xml:space="preserve">, 실험군3 : </w:t>
      </w:r>
      <w:r w:rsidR="00FB51B3" w:rsidRPr="00C53975">
        <w:rPr>
          <w:rFonts w:hint="eastAsia"/>
          <w:sz w:val="20"/>
          <w:szCs w:val="20"/>
        </w:rPr>
        <w:t>v8n_2332</w:t>
      </w:r>
      <w:r w:rsidR="00073D0E" w:rsidRPr="00C53975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: v8n 모델에 대해 동일 조건으로 Backbone의 Bottleneck 반복 횟수만 변경하여 Concat 텐서 그룹 수를 제외한 변인을 통제</w:t>
      </w:r>
      <w:r w:rsidR="00A004C2">
        <w:rPr>
          <w:sz w:val="20"/>
          <w:szCs w:val="20"/>
        </w:rPr>
        <w:br/>
      </w:r>
    </w:p>
    <w:p w14:paraId="7054499D" w14:textId="4F8D29AE" w:rsidR="00EE285B" w:rsidRPr="0055018C" w:rsidRDefault="00EE285B" w:rsidP="00FF4FAE">
      <w:pPr>
        <w:pStyle w:val="a6"/>
        <w:widowControl/>
        <w:numPr>
          <w:ilvl w:val="3"/>
          <w:numId w:val="2"/>
        </w:numPr>
        <w:wordWrap/>
        <w:autoSpaceDE/>
        <w:autoSpaceDN/>
        <w:ind w:left="1857"/>
        <w:rPr>
          <w:sz w:val="20"/>
          <w:szCs w:val="20"/>
        </w:rPr>
      </w:pPr>
      <w:r w:rsidRPr="0055018C">
        <w:rPr>
          <w:rFonts w:hint="eastAsia"/>
          <w:b/>
          <w:bCs/>
          <w:sz w:val="20"/>
          <w:szCs w:val="20"/>
        </w:rPr>
        <w:t>가설</w:t>
      </w:r>
      <w:r w:rsidRPr="0055018C">
        <w:rPr>
          <w:rFonts w:hint="eastAsia"/>
          <w:sz w:val="20"/>
          <w:szCs w:val="20"/>
        </w:rPr>
        <w:t xml:space="preserve"> </w:t>
      </w:r>
      <w:r w:rsidR="00184F45" w:rsidRPr="0055018C">
        <w:rPr>
          <w:b/>
          <w:bCs/>
          <w:sz w:val="20"/>
          <w:szCs w:val="20"/>
        </w:rPr>
        <w:t>–</w:t>
      </w:r>
      <w:r w:rsidR="00184F45" w:rsidRPr="0055018C">
        <w:rPr>
          <w:rFonts w:hint="eastAsia"/>
          <w:b/>
          <w:bCs/>
          <w:sz w:val="20"/>
          <w:szCs w:val="20"/>
        </w:rPr>
        <w:t xml:space="preserve"> </w:t>
      </w:r>
      <w:r w:rsidR="00A004C2" w:rsidRPr="0055018C">
        <w:rPr>
          <w:rFonts w:hint="eastAsia"/>
          <w:b/>
          <w:bCs/>
          <w:sz w:val="20"/>
          <w:szCs w:val="20"/>
        </w:rPr>
        <w:t>C</w:t>
      </w:r>
      <w:r w:rsidR="00184F45" w:rsidRPr="0055018C">
        <w:rPr>
          <w:rFonts w:hint="eastAsia"/>
          <w:b/>
          <w:bCs/>
          <w:sz w:val="20"/>
          <w:szCs w:val="20"/>
        </w:rPr>
        <w:t xml:space="preserve">oncat </w:t>
      </w:r>
      <w:r w:rsidR="006A6CD2" w:rsidRPr="0055018C">
        <w:rPr>
          <w:rFonts w:hint="eastAsia"/>
          <w:b/>
          <w:bCs/>
          <w:sz w:val="20"/>
          <w:szCs w:val="20"/>
        </w:rPr>
        <w:t>텐서 그룹수</w:t>
      </w:r>
      <w:r w:rsidR="00184F45" w:rsidRPr="0055018C">
        <w:rPr>
          <w:rFonts w:hint="eastAsia"/>
          <w:b/>
          <w:bCs/>
          <w:sz w:val="20"/>
          <w:szCs w:val="20"/>
        </w:rPr>
        <w:t xml:space="preserve">가 증가할수록 보존율이 </w:t>
      </w:r>
      <w:r w:rsidR="00A004C2" w:rsidRPr="0055018C">
        <w:rPr>
          <w:rFonts w:hint="eastAsia"/>
          <w:b/>
          <w:bCs/>
          <w:sz w:val="20"/>
          <w:szCs w:val="20"/>
        </w:rPr>
        <w:t>감소할</w:t>
      </w:r>
      <w:r w:rsidR="00184F45" w:rsidRPr="0055018C">
        <w:rPr>
          <w:rFonts w:hint="eastAsia"/>
          <w:b/>
          <w:bCs/>
          <w:sz w:val="20"/>
          <w:szCs w:val="20"/>
        </w:rPr>
        <w:t xml:space="preserve"> 것이다.</w:t>
      </w:r>
      <w:r w:rsidR="00F20A69" w:rsidRPr="0055018C">
        <w:rPr>
          <w:sz w:val="20"/>
          <w:szCs w:val="20"/>
        </w:rPr>
        <w:br/>
      </w:r>
      <w:r w:rsidR="00A004C2" w:rsidRPr="0055018C">
        <w:rPr>
          <w:rFonts w:hint="eastAsia"/>
          <w:sz w:val="20"/>
          <w:szCs w:val="20"/>
        </w:rPr>
        <w:t>:</w:t>
      </w:r>
      <w:r w:rsidR="00FB51B3" w:rsidRPr="0055018C">
        <w:rPr>
          <w:rFonts w:hint="eastAsia"/>
          <w:sz w:val="20"/>
          <w:szCs w:val="20"/>
        </w:rPr>
        <w:t xml:space="preserve"> </w:t>
      </w:r>
      <w:r w:rsidR="00653A4E" w:rsidRPr="0055018C">
        <w:rPr>
          <w:rFonts w:hint="eastAsia"/>
          <w:sz w:val="20"/>
          <w:szCs w:val="20"/>
        </w:rPr>
        <w:t xml:space="preserve">Concatenation 과정에서 </w:t>
      </w:r>
      <w:r w:rsidR="006A6CD2" w:rsidRPr="0055018C">
        <w:rPr>
          <w:rFonts w:hint="eastAsia"/>
          <w:sz w:val="20"/>
          <w:szCs w:val="20"/>
        </w:rPr>
        <w:t>텐서 그룹수</w:t>
      </w:r>
      <w:r w:rsidR="00B53653" w:rsidRPr="0055018C">
        <w:rPr>
          <w:sz w:val="20"/>
          <w:szCs w:val="20"/>
        </w:rPr>
        <w:t xml:space="preserve">가 증가하면 </w:t>
      </w:r>
      <w:r w:rsidR="00FB51B3" w:rsidRPr="0055018C">
        <w:rPr>
          <w:rFonts w:hint="eastAsia"/>
          <w:sz w:val="20"/>
          <w:szCs w:val="20"/>
        </w:rPr>
        <w:t xml:space="preserve">데이터 값들의 분포가 </w:t>
      </w:r>
      <w:r w:rsidR="00653A4E" w:rsidRPr="0055018C">
        <w:rPr>
          <w:rFonts w:hint="eastAsia"/>
          <w:sz w:val="20"/>
          <w:szCs w:val="20"/>
        </w:rPr>
        <w:t>커진다</w:t>
      </w:r>
      <w:r w:rsidR="00FB51B3" w:rsidRPr="0055018C">
        <w:rPr>
          <w:rFonts w:hint="eastAsia"/>
          <w:sz w:val="20"/>
          <w:szCs w:val="20"/>
        </w:rPr>
        <w:t xml:space="preserve">. </w:t>
      </w:r>
      <w:r w:rsidR="00653A4E" w:rsidRPr="0055018C">
        <w:rPr>
          <w:rFonts w:hint="eastAsia"/>
          <w:sz w:val="20"/>
          <w:szCs w:val="20"/>
        </w:rPr>
        <w:t xml:space="preserve">이러한 현상으로 양자화 과정에서 </w:t>
      </w:r>
      <w:r w:rsidR="00D92A65" w:rsidRPr="0055018C">
        <w:rPr>
          <w:rFonts w:hint="eastAsia"/>
          <w:sz w:val="20"/>
          <w:szCs w:val="20"/>
        </w:rPr>
        <w:t>8bit 연산</w:t>
      </w:r>
      <w:r w:rsidR="00FB51B3" w:rsidRPr="0055018C">
        <w:rPr>
          <w:rFonts w:hint="eastAsia"/>
          <w:sz w:val="20"/>
          <w:szCs w:val="20"/>
        </w:rPr>
        <w:t xml:space="preserve"> 환경에서 범위가 넓어진 데이터 </w:t>
      </w:r>
      <w:r w:rsidR="00653A4E" w:rsidRPr="0055018C">
        <w:rPr>
          <w:rFonts w:hint="eastAsia"/>
          <w:sz w:val="20"/>
          <w:szCs w:val="20"/>
        </w:rPr>
        <w:t xml:space="preserve">분포 </w:t>
      </w:r>
      <w:r w:rsidR="00FB51B3" w:rsidRPr="0055018C">
        <w:rPr>
          <w:rFonts w:hint="eastAsia"/>
          <w:sz w:val="20"/>
          <w:szCs w:val="20"/>
        </w:rPr>
        <w:t>값</w:t>
      </w:r>
      <w:r w:rsidR="00653A4E" w:rsidRPr="0055018C">
        <w:rPr>
          <w:rFonts w:hint="eastAsia"/>
          <w:sz w:val="20"/>
          <w:szCs w:val="20"/>
        </w:rPr>
        <w:t>으로 인해 정보 손실이 크게 발생할 수 있다</w:t>
      </w:r>
      <w:r w:rsidR="00FB51B3" w:rsidRPr="0055018C">
        <w:rPr>
          <w:rFonts w:hint="eastAsia"/>
          <w:sz w:val="20"/>
          <w:szCs w:val="20"/>
        </w:rPr>
        <w:t xml:space="preserve">. </w:t>
      </w:r>
      <w:r w:rsidR="003928AA" w:rsidRPr="0055018C">
        <w:rPr>
          <w:rFonts w:hint="eastAsia"/>
          <w:sz w:val="20"/>
          <w:szCs w:val="20"/>
        </w:rPr>
        <w:t>또한 데이터 분포</w:t>
      </w:r>
      <w:r w:rsidR="00653A4E" w:rsidRPr="0055018C">
        <w:rPr>
          <w:rFonts w:hint="eastAsia"/>
          <w:sz w:val="20"/>
          <w:szCs w:val="20"/>
        </w:rPr>
        <w:t>에</w:t>
      </w:r>
      <w:r w:rsidR="003928AA" w:rsidRPr="0055018C">
        <w:rPr>
          <w:rFonts w:hint="eastAsia"/>
          <w:sz w:val="20"/>
          <w:szCs w:val="20"/>
        </w:rPr>
        <w:t xml:space="preserve"> outlier</w:t>
      </w:r>
      <w:r w:rsidR="00653A4E" w:rsidRPr="0055018C">
        <w:rPr>
          <w:rFonts w:hint="eastAsia"/>
          <w:sz w:val="20"/>
          <w:szCs w:val="20"/>
        </w:rPr>
        <w:t>로 인한 악영향을 받거나</w:t>
      </w:r>
      <w:r w:rsidR="003928AA" w:rsidRPr="0055018C">
        <w:rPr>
          <w:rFonts w:hint="eastAsia"/>
          <w:sz w:val="20"/>
          <w:szCs w:val="20"/>
        </w:rPr>
        <w:t xml:space="preserve"> 큰 값들이 clipping</w:t>
      </w:r>
      <w:r w:rsidR="0093415D" w:rsidRPr="0055018C">
        <w:rPr>
          <w:rFonts w:hint="eastAsia"/>
          <w:sz w:val="20"/>
          <w:szCs w:val="20"/>
        </w:rPr>
        <w:t xml:space="preserve">되어 정보가 왜곡될 </w:t>
      </w:r>
      <w:r w:rsidR="003928AA" w:rsidRPr="0055018C">
        <w:rPr>
          <w:rFonts w:hint="eastAsia"/>
          <w:sz w:val="20"/>
          <w:szCs w:val="20"/>
        </w:rPr>
        <w:t xml:space="preserve">수 있다. 따라서 </w:t>
      </w:r>
      <w:r w:rsidR="00653A4E" w:rsidRPr="0055018C">
        <w:rPr>
          <w:rFonts w:hint="eastAsia"/>
          <w:sz w:val="20"/>
          <w:szCs w:val="20"/>
        </w:rPr>
        <w:t>v8n_</w:t>
      </w:r>
      <w:r w:rsidR="003928AA" w:rsidRPr="0055018C">
        <w:rPr>
          <w:rFonts w:hint="eastAsia"/>
          <w:sz w:val="20"/>
          <w:szCs w:val="20"/>
        </w:rPr>
        <w:t>1111</w:t>
      </w:r>
      <w:r w:rsidR="00653A4E" w:rsidRPr="0055018C">
        <w:rPr>
          <w:rFonts w:hint="eastAsia"/>
          <w:sz w:val="20"/>
          <w:szCs w:val="20"/>
        </w:rPr>
        <w:t xml:space="preserve"> </w:t>
      </w:r>
      <w:r w:rsidR="003928AA" w:rsidRPr="0055018C">
        <w:rPr>
          <w:rFonts w:hint="eastAsia"/>
          <w:sz w:val="20"/>
          <w:szCs w:val="20"/>
        </w:rPr>
        <w:t xml:space="preserve">모델에서 </w:t>
      </w:r>
      <w:r w:rsidR="00653A4E" w:rsidRPr="0055018C">
        <w:rPr>
          <w:rFonts w:hint="eastAsia"/>
          <w:sz w:val="20"/>
          <w:szCs w:val="20"/>
        </w:rPr>
        <w:t xml:space="preserve">Concatenation </w:t>
      </w:r>
      <w:r w:rsidR="006A6CD2" w:rsidRPr="0055018C">
        <w:rPr>
          <w:rFonts w:hint="eastAsia"/>
          <w:sz w:val="20"/>
          <w:szCs w:val="20"/>
        </w:rPr>
        <w:t>텐서 그룹수</w:t>
      </w:r>
      <w:r w:rsidR="003928AA" w:rsidRPr="0055018C">
        <w:rPr>
          <w:rFonts w:hint="eastAsia"/>
          <w:sz w:val="20"/>
          <w:szCs w:val="20"/>
        </w:rPr>
        <w:t>가 증가</w:t>
      </w:r>
      <w:r w:rsidR="0055018C" w:rsidRPr="0055018C">
        <w:rPr>
          <w:rFonts w:hint="eastAsia"/>
          <w:sz w:val="20"/>
          <w:szCs w:val="20"/>
        </w:rPr>
        <w:t>할</w:t>
      </w:r>
      <w:r w:rsidR="003928AA" w:rsidRPr="0055018C">
        <w:rPr>
          <w:rFonts w:hint="eastAsia"/>
          <w:sz w:val="20"/>
          <w:szCs w:val="20"/>
        </w:rPr>
        <w:t xml:space="preserve">수록 </w:t>
      </w:r>
      <w:r w:rsidR="0055018C" w:rsidRPr="0055018C">
        <w:rPr>
          <w:rFonts w:hint="eastAsia"/>
          <w:sz w:val="20"/>
          <w:szCs w:val="20"/>
        </w:rPr>
        <w:t xml:space="preserve">양자화 손실 폭이 증가하여 </w:t>
      </w:r>
      <w:r w:rsidR="003928AA" w:rsidRPr="0055018C">
        <w:rPr>
          <w:rFonts w:hint="eastAsia"/>
          <w:sz w:val="20"/>
          <w:szCs w:val="20"/>
        </w:rPr>
        <w:t>보존율</w:t>
      </w:r>
      <w:r w:rsidR="0055018C" w:rsidRPr="0055018C">
        <w:rPr>
          <w:rFonts w:hint="eastAsia"/>
          <w:sz w:val="20"/>
          <w:szCs w:val="20"/>
        </w:rPr>
        <w:t>이 낮아질 것이다</w:t>
      </w:r>
      <w:r w:rsidR="0055018C">
        <w:rPr>
          <w:rFonts w:hint="eastAsia"/>
          <w:sz w:val="20"/>
          <w:szCs w:val="20"/>
        </w:rPr>
        <w:t>.</w:t>
      </w:r>
      <w:r w:rsidR="003928AA" w:rsidRPr="0055018C">
        <w:rPr>
          <w:sz w:val="20"/>
          <w:szCs w:val="20"/>
        </w:rPr>
        <w:br w:type="page"/>
      </w:r>
    </w:p>
    <w:p w14:paraId="44D5B77E" w14:textId="1D4A56EA" w:rsidR="00D92A65" w:rsidRDefault="00EE285B" w:rsidP="00F6616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결과</w:t>
      </w:r>
      <w:r w:rsidR="00F66162">
        <w:rPr>
          <w:sz w:val="20"/>
          <w:szCs w:val="20"/>
        </w:rPr>
        <w:br/>
      </w:r>
      <w:r w:rsidR="00F66162">
        <w:rPr>
          <w:rFonts w:hint="eastAsia"/>
          <w:sz w:val="20"/>
          <w:szCs w:val="20"/>
        </w:rPr>
        <w:t>- 평가 기준: 모델 성능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3EE4" w14:paraId="74A74421" w14:textId="77777777" w:rsidTr="005666E9">
        <w:tc>
          <w:tcPr>
            <w:tcW w:w="4508" w:type="dxa"/>
          </w:tcPr>
          <w:p w14:paraId="78BD60B3" w14:textId="77777777" w:rsidR="002B3EE4" w:rsidRDefault="002B3EE4" w:rsidP="005666E9">
            <w:pPr>
              <w:widowControl/>
              <w:wordWrap/>
              <w:autoSpaceDE/>
              <w:autoSpaceDN/>
              <w:jc w:val="center"/>
              <w:rPr>
                <w:sz w:val="20"/>
                <w:szCs w:val="20"/>
              </w:rPr>
            </w:pPr>
            <w:r w:rsidRPr="00B94E80">
              <w:rPr>
                <w:noProof/>
                <w:sz w:val="20"/>
                <w:szCs w:val="20"/>
              </w:rPr>
              <w:drawing>
                <wp:inline distT="0" distB="0" distL="0" distR="0" wp14:anchorId="4FED9AE0" wp14:editId="695B6B00">
                  <wp:extent cx="2721600" cy="2136996"/>
                  <wp:effectExtent l="0" t="0" r="3175" b="0"/>
                  <wp:docPr id="181496310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496310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600" cy="213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33B5A1" w14:textId="77777777" w:rsidR="002B3EE4" w:rsidRDefault="002B3EE4" w:rsidP="005666E9">
            <w:pPr>
              <w:widowControl/>
              <w:wordWrap/>
              <w:autoSpaceDE/>
              <w:autoSpaceDN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sz w:val="20"/>
                <w:szCs w:val="20"/>
              </w:rPr>
              <w:t>그래프</w:t>
            </w:r>
            <w:r>
              <w:rPr>
                <w:rFonts w:hint="eastAsia"/>
                <w:sz w:val="20"/>
                <w:szCs w:val="20"/>
              </w:rPr>
              <w:t xml:space="preserve"> 1]</w:t>
            </w:r>
          </w:p>
        </w:tc>
        <w:tc>
          <w:tcPr>
            <w:tcW w:w="4508" w:type="dxa"/>
          </w:tcPr>
          <w:p w14:paraId="1ECBAC0B" w14:textId="77777777" w:rsidR="002B3EE4" w:rsidRDefault="002B3EE4" w:rsidP="005666E9">
            <w:pPr>
              <w:widowControl/>
              <w:wordWrap/>
              <w:autoSpaceDE/>
              <w:autoSpaceDN/>
              <w:jc w:val="center"/>
              <w:rPr>
                <w:sz w:val="20"/>
                <w:szCs w:val="20"/>
              </w:rPr>
            </w:pPr>
            <w:r w:rsidRPr="00B94E80">
              <w:rPr>
                <w:noProof/>
                <w:sz w:val="20"/>
                <w:szCs w:val="20"/>
              </w:rPr>
              <w:drawing>
                <wp:inline distT="0" distB="0" distL="0" distR="0" wp14:anchorId="7324C0DB" wp14:editId="640773F0">
                  <wp:extent cx="2700000" cy="2120036"/>
                  <wp:effectExtent l="0" t="0" r="5715" b="0"/>
                  <wp:docPr id="180669786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669786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120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93F193" w14:textId="77777777" w:rsidR="002B3EE4" w:rsidRDefault="002B3EE4" w:rsidP="005666E9">
            <w:pPr>
              <w:widowControl/>
              <w:wordWrap/>
              <w:autoSpaceDE/>
              <w:autoSpaceDN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[그래프 2]</w:t>
            </w:r>
          </w:p>
        </w:tc>
      </w:tr>
    </w:tbl>
    <w:p w14:paraId="44C73F2B" w14:textId="77777777" w:rsidR="002B3EE4" w:rsidRDefault="002B3EE4" w:rsidP="002B3EE4">
      <w:pPr>
        <w:pStyle w:val="a6"/>
        <w:ind w:left="1857"/>
        <w:rPr>
          <w:sz w:val="20"/>
          <w:szCs w:val="20"/>
        </w:rPr>
      </w:pPr>
    </w:p>
    <w:tbl>
      <w:tblPr>
        <w:tblStyle w:val="af"/>
        <w:tblW w:w="6532" w:type="dxa"/>
        <w:tblInd w:w="1857" w:type="dxa"/>
        <w:tblLook w:val="04A0" w:firstRow="1" w:lastRow="0" w:firstColumn="1" w:lastColumn="0" w:noHBand="0" w:noVBand="1"/>
      </w:tblPr>
      <w:tblGrid>
        <w:gridCol w:w="1656"/>
        <w:gridCol w:w="1246"/>
        <w:gridCol w:w="1290"/>
        <w:gridCol w:w="1170"/>
        <w:gridCol w:w="1170"/>
      </w:tblGrid>
      <w:tr w:rsidR="002B3EE4" w14:paraId="1E1BA52D" w14:textId="1E4174E5" w:rsidTr="005812C7">
        <w:tc>
          <w:tcPr>
            <w:tcW w:w="1656" w:type="dxa"/>
          </w:tcPr>
          <w:p w14:paraId="7DE2D24D" w14:textId="77777777" w:rsidR="002B3EE4" w:rsidRPr="002B3EE4" w:rsidRDefault="002B3EE4" w:rsidP="002B3EE4">
            <w:pPr>
              <w:widowControl/>
              <w:wordWrap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1246" w:type="dxa"/>
          </w:tcPr>
          <w:p w14:paraId="01AABCBA" w14:textId="106D182C" w:rsidR="002B3EE4" w:rsidRPr="002B3EE4" w:rsidRDefault="002B3EE4" w:rsidP="002B3EE4">
            <w:pPr>
              <w:pStyle w:val="a6"/>
              <w:ind w:left="0"/>
              <w:rPr>
                <w:sz w:val="20"/>
                <w:szCs w:val="20"/>
              </w:rPr>
            </w:pPr>
            <w:r w:rsidRPr="002B3EE4">
              <w:rPr>
                <w:rFonts w:hint="eastAsia"/>
                <w:sz w:val="20"/>
                <w:szCs w:val="20"/>
              </w:rPr>
              <w:t>v8n_1111</w:t>
            </w:r>
          </w:p>
        </w:tc>
        <w:tc>
          <w:tcPr>
            <w:tcW w:w="1290" w:type="dxa"/>
          </w:tcPr>
          <w:p w14:paraId="0E16DCA7" w14:textId="3657E844" w:rsidR="002B3EE4" w:rsidRPr="002B3EE4" w:rsidRDefault="002B3EE4" w:rsidP="002B3EE4">
            <w:pPr>
              <w:pStyle w:val="a6"/>
              <w:ind w:left="0"/>
              <w:rPr>
                <w:sz w:val="20"/>
                <w:szCs w:val="20"/>
              </w:rPr>
            </w:pPr>
            <w:r w:rsidRPr="002B3EE4">
              <w:rPr>
                <w:rFonts w:hint="eastAsia"/>
                <w:sz w:val="20"/>
                <w:szCs w:val="20"/>
              </w:rPr>
              <w:t>v8n_1221</w:t>
            </w:r>
          </w:p>
        </w:tc>
        <w:tc>
          <w:tcPr>
            <w:tcW w:w="1170" w:type="dxa"/>
          </w:tcPr>
          <w:p w14:paraId="502E322F" w14:textId="63F84B71" w:rsidR="002B3EE4" w:rsidRPr="002B3EE4" w:rsidRDefault="002B3EE4" w:rsidP="002B3EE4">
            <w:pPr>
              <w:pStyle w:val="a6"/>
              <w:ind w:left="0"/>
              <w:rPr>
                <w:sz w:val="20"/>
                <w:szCs w:val="20"/>
              </w:rPr>
            </w:pPr>
            <w:r w:rsidRPr="002B3EE4">
              <w:rPr>
                <w:rFonts w:hint="eastAsia"/>
                <w:sz w:val="20"/>
                <w:szCs w:val="20"/>
              </w:rPr>
              <w:t>v8n_2222</w:t>
            </w:r>
          </w:p>
        </w:tc>
        <w:tc>
          <w:tcPr>
            <w:tcW w:w="1170" w:type="dxa"/>
            <w:shd w:val="clear" w:color="auto" w:fill="FFFF00"/>
          </w:tcPr>
          <w:p w14:paraId="1748095F" w14:textId="6ECAAE80" w:rsidR="002B3EE4" w:rsidRPr="005812C7" w:rsidRDefault="002B3EE4" w:rsidP="002B3EE4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5812C7">
              <w:rPr>
                <w:rFonts w:hint="eastAsia"/>
                <w:b/>
                <w:bCs/>
                <w:sz w:val="20"/>
                <w:szCs w:val="20"/>
              </w:rPr>
              <w:t>v8n_2332</w:t>
            </w:r>
          </w:p>
        </w:tc>
      </w:tr>
      <w:tr w:rsidR="005812C7" w14:paraId="42391482" w14:textId="419C4240" w:rsidTr="005812C7">
        <w:tc>
          <w:tcPr>
            <w:tcW w:w="1656" w:type="dxa"/>
          </w:tcPr>
          <w:p w14:paraId="259C63CD" w14:textId="7A67DD78" w:rsidR="005812C7" w:rsidRPr="002B3EE4" w:rsidRDefault="005812C7" w:rsidP="005812C7">
            <w:pPr>
              <w:pStyle w:val="a6"/>
              <w:ind w:left="0"/>
              <w:rPr>
                <w:sz w:val="20"/>
                <w:szCs w:val="20"/>
              </w:rPr>
            </w:pPr>
            <w:r w:rsidRPr="002B3EE4">
              <w:rPr>
                <w:rFonts w:hint="eastAsia"/>
                <w:sz w:val="20"/>
                <w:szCs w:val="20"/>
              </w:rPr>
              <w:t>NPU mAP (%)</w:t>
            </w:r>
          </w:p>
        </w:tc>
        <w:tc>
          <w:tcPr>
            <w:tcW w:w="1246" w:type="dxa"/>
          </w:tcPr>
          <w:p w14:paraId="7BAD68A4" w14:textId="3DFBE017" w:rsidR="005812C7" w:rsidRPr="002B3EE4" w:rsidRDefault="005812C7" w:rsidP="005812C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29.42</w:t>
            </w:r>
          </w:p>
        </w:tc>
        <w:tc>
          <w:tcPr>
            <w:tcW w:w="1290" w:type="dxa"/>
          </w:tcPr>
          <w:p w14:paraId="46944C1F" w14:textId="5EA4595C" w:rsidR="005812C7" w:rsidRPr="002B3EE4" w:rsidRDefault="005812C7" w:rsidP="005812C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33.20</w:t>
            </w:r>
          </w:p>
        </w:tc>
        <w:tc>
          <w:tcPr>
            <w:tcW w:w="1170" w:type="dxa"/>
          </w:tcPr>
          <w:p w14:paraId="22A668B2" w14:textId="49D008BB" w:rsidR="005812C7" w:rsidRPr="002B3EE4" w:rsidRDefault="005812C7" w:rsidP="005812C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32.66</w:t>
            </w:r>
          </w:p>
        </w:tc>
        <w:tc>
          <w:tcPr>
            <w:tcW w:w="1170" w:type="dxa"/>
            <w:shd w:val="clear" w:color="auto" w:fill="FFFF00"/>
          </w:tcPr>
          <w:p w14:paraId="650B272A" w14:textId="5219F5E2" w:rsidR="005812C7" w:rsidRPr="005812C7" w:rsidRDefault="005812C7" w:rsidP="005812C7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5812C7">
              <w:rPr>
                <w:rFonts w:hint="eastAsia"/>
                <w:b/>
                <w:bCs/>
                <w:sz w:val="20"/>
                <w:szCs w:val="20"/>
              </w:rPr>
              <w:t>34.42</w:t>
            </w:r>
          </w:p>
        </w:tc>
      </w:tr>
      <w:tr w:rsidR="002B3EE4" w14:paraId="43D0DC74" w14:textId="77EA606E" w:rsidTr="005812C7">
        <w:tc>
          <w:tcPr>
            <w:tcW w:w="1656" w:type="dxa"/>
          </w:tcPr>
          <w:p w14:paraId="22D49180" w14:textId="652A8095" w:rsidR="002B3EE4" w:rsidRPr="002B3EE4" w:rsidRDefault="002B3EE4" w:rsidP="002B3EE4">
            <w:pPr>
              <w:pStyle w:val="a6"/>
              <w:ind w:left="0"/>
              <w:rPr>
                <w:sz w:val="20"/>
                <w:szCs w:val="20"/>
              </w:rPr>
            </w:pPr>
            <w:r w:rsidRPr="004E7F31">
              <w:rPr>
                <w:sz w:val="20"/>
                <w:szCs w:val="20"/>
              </w:rPr>
              <w:t xml:space="preserve">NPU/GPU </w:t>
            </w:r>
            <w:r>
              <w:rPr>
                <w:rFonts w:hint="eastAsia"/>
                <w:sz w:val="20"/>
                <w:szCs w:val="20"/>
              </w:rPr>
              <w:t>(%)</w:t>
            </w:r>
          </w:p>
        </w:tc>
        <w:tc>
          <w:tcPr>
            <w:tcW w:w="1246" w:type="dxa"/>
          </w:tcPr>
          <w:p w14:paraId="4FDE9FE9" w14:textId="60C598EF" w:rsidR="002B3EE4" w:rsidRPr="002B3EE4" w:rsidRDefault="005812C7" w:rsidP="002B3EE4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52.16</w:t>
            </w:r>
          </w:p>
        </w:tc>
        <w:tc>
          <w:tcPr>
            <w:tcW w:w="1290" w:type="dxa"/>
          </w:tcPr>
          <w:p w14:paraId="2AA98144" w14:textId="2CE74DF1" w:rsidR="002B3EE4" w:rsidRPr="002B3EE4" w:rsidRDefault="005812C7" w:rsidP="002B3EE4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58.37</w:t>
            </w:r>
          </w:p>
        </w:tc>
        <w:tc>
          <w:tcPr>
            <w:tcW w:w="1170" w:type="dxa"/>
          </w:tcPr>
          <w:p w14:paraId="7582448F" w14:textId="16BC245D" w:rsidR="002B3EE4" w:rsidRPr="002B3EE4" w:rsidRDefault="005812C7" w:rsidP="002B3EE4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57.72</w:t>
            </w:r>
          </w:p>
        </w:tc>
        <w:tc>
          <w:tcPr>
            <w:tcW w:w="1170" w:type="dxa"/>
            <w:shd w:val="clear" w:color="auto" w:fill="FFFF00"/>
          </w:tcPr>
          <w:p w14:paraId="218D11AB" w14:textId="213CE32C" w:rsidR="002B3EE4" w:rsidRPr="005812C7" w:rsidRDefault="005812C7" w:rsidP="002B3EE4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59.59</w:t>
            </w:r>
          </w:p>
        </w:tc>
      </w:tr>
    </w:tbl>
    <w:p w14:paraId="21AE8FB5" w14:textId="77777777" w:rsidR="00F66162" w:rsidRPr="00D92A65" w:rsidRDefault="00F66162" w:rsidP="00D92A65">
      <w:pPr>
        <w:widowControl/>
        <w:wordWrap/>
        <w:autoSpaceDE/>
        <w:autoSpaceDN/>
        <w:rPr>
          <w:sz w:val="20"/>
          <w:szCs w:val="20"/>
        </w:rPr>
      </w:pPr>
    </w:p>
    <w:p w14:paraId="625CBAF4" w14:textId="77777777" w:rsidR="00FE46DE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</w:p>
    <w:p w14:paraId="1ED3AEAA" w14:textId="42910C17" w:rsidR="00FE46DE" w:rsidRDefault="00FE17FC" w:rsidP="00FE17FC">
      <w:pPr>
        <w:pStyle w:val="a6"/>
        <w:ind w:left="198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: 반복 수 1111을 기준으로 1221로 증가했을 때 모델의 </w:t>
      </w:r>
      <w:r w:rsidR="00FE46DE">
        <w:rPr>
          <w:rFonts w:hint="eastAsia"/>
          <w:sz w:val="20"/>
          <w:szCs w:val="20"/>
        </w:rPr>
        <w:t>보존율</w:t>
      </w:r>
      <w:r>
        <w:rPr>
          <w:rFonts w:hint="eastAsia"/>
          <w:sz w:val="20"/>
          <w:szCs w:val="20"/>
        </w:rPr>
        <w:t>이</w:t>
      </w:r>
      <w:r w:rsidR="00FE46DE">
        <w:rPr>
          <w:rFonts w:hint="eastAsia"/>
          <w:sz w:val="20"/>
          <w:szCs w:val="20"/>
        </w:rPr>
        <w:t xml:space="preserve"> 52.16%에서 58.37%로 약 6.2% </w:t>
      </w:r>
      <w:r>
        <w:rPr>
          <w:rFonts w:hint="eastAsia"/>
          <w:sz w:val="20"/>
          <w:szCs w:val="20"/>
        </w:rPr>
        <w:t>증가했다</w:t>
      </w:r>
      <w:r w:rsidR="00FE46DE"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 반복 수 1221을 기준으로 2222로 증가했을 때 모델의 보존율이 58.37%에서 57.72%로 약 0.65% 감소했다.</w:t>
      </w:r>
    </w:p>
    <w:p w14:paraId="251CA6D4" w14:textId="0FD51E81" w:rsidR="00870231" w:rsidRDefault="00FE17FC" w:rsidP="00870231">
      <w:pPr>
        <w:pStyle w:val="a6"/>
        <w:ind w:left="198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반복 수 2222을 기준으로 2332로 증가했을 때 모델의 보존율이 57.72%에서 59.59%로 약 1.87% 증가했다.</w:t>
      </w:r>
      <w:r w:rsidR="006D14FD">
        <w:rPr>
          <w:sz w:val="20"/>
          <w:szCs w:val="20"/>
        </w:rPr>
        <w:br/>
      </w:r>
      <w:r w:rsidR="006D14FD">
        <w:rPr>
          <w:rFonts w:hint="eastAsia"/>
          <w:sz w:val="20"/>
          <w:szCs w:val="20"/>
        </w:rPr>
        <w:t xml:space="preserve">실험 결과를 통해 </w:t>
      </w:r>
      <w:r w:rsidR="0020508E" w:rsidRPr="00A36BB9">
        <w:rPr>
          <w:rFonts w:hint="eastAsia"/>
          <w:b/>
          <w:bCs/>
          <w:sz w:val="20"/>
          <w:szCs w:val="20"/>
        </w:rPr>
        <w:t>[그래프 1]</w:t>
      </w:r>
      <w:r w:rsidR="0020508E">
        <w:rPr>
          <w:rFonts w:hint="eastAsia"/>
          <w:sz w:val="20"/>
          <w:szCs w:val="20"/>
        </w:rPr>
        <w:t xml:space="preserve">과 </w:t>
      </w:r>
      <w:r w:rsidR="0020508E" w:rsidRPr="00A36BB9">
        <w:rPr>
          <w:rFonts w:hint="eastAsia"/>
          <w:b/>
          <w:bCs/>
          <w:sz w:val="20"/>
          <w:szCs w:val="20"/>
        </w:rPr>
        <w:t>[그래프 2]</w:t>
      </w:r>
      <w:r w:rsidR="0020508E">
        <w:rPr>
          <w:rFonts w:hint="eastAsia"/>
          <w:sz w:val="20"/>
          <w:szCs w:val="20"/>
        </w:rPr>
        <w:t xml:space="preserve">의 동일한 성능 증감 경향성을 볼 수 있듯 </w:t>
      </w:r>
      <w:r>
        <w:rPr>
          <w:rFonts w:hint="eastAsia"/>
          <w:sz w:val="20"/>
          <w:szCs w:val="20"/>
        </w:rPr>
        <w:t xml:space="preserve">가설과는 다르게 </w:t>
      </w: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 xml:space="preserve">oncat 텐서 그룹수가 증가함에 따라 보존율 성능이 </w:t>
      </w:r>
      <w:r w:rsidR="00A84BBB">
        <w:rPr>
          <w:rFonts w:hint="eastAsia"/>
          <w:sz w:val="20"/>
          <w:szCs w:val="20"/>
        </w:rPr>
        <w:t>증가하는 것을 확인했다.</w:t>
      </w:r>
      <w:r w:rsidR="00A21714">
        <w:rPr>
          <w:rFonts w:hint="eastAsia"/>
          <w:sz w:val="20"/>
          <w:szCs w:val="20"/>
        </w:rPr>
        <w:t xml:space="preserve"> </w:t>
      </w:r>
      <w:r w:rsidR="00A21714" w:rsidRPr="00A21714">
        <w:rPr>
          <w:rFonts w:hint="eastAsia"/>
          <w:b/>
          <w:bCs/>
          <w:sz w:val="20"/>
          <w:szCs w:val="20"/>
        </w:rPr>
        <w:t>[</w:t>
      </w:r>
      <w:r w:rsidR="00A21714" w:rsidRPr="00A21714">
        <w:rPr>
          <w:b/>
          <w:bCs/>
          <w:sz w:val="20"/>
          <w:szCs w:val="20"/>
        </w:rPr>
        <w:t>1.3 Backbone 구조 변경 분석 보고서</w:t>
      </w:r>
      <w:r w:rsidR="00A21714" w:rsidRPr="00A21714">
        <w:rPr>
          <w:rFonts w:hint="eastAsia"/>
          <w:b/>
          <w:bCs/>
          <w:sz w:val="20"/>
          <w:szCs w:val="20"/>
        </w:rPr>
        <w:t>]</w:t>
      </w:r>
      <w:r w:rsidR="00A21714">
        <w:rPr>
          <w:rFonts w:hint="eastAsia"/>
          <w:sz w:val="20"/>
          <w:szCs w:val="20"/>
        </w:rPr>
        <w:t>의 분석 내용으로 Bottleneck 반복 횟수를 균일하게 조정할 경우 성능이 증가할 수 있</w:t>
      </w:r>
      <w:r w:rsidR="00870231">
        <w:rPr>
          <w:rFonts w:hint="eastAsia"/>
          <w:sz w:val="20"/>
          <w:szCs w:val="20"/>
        </w:rPr>
        <w:t>다</w:t>
      </w:r>
      <w:r w:rsidR="00A21714">
        <w:rPr>
          <w:rFonts w:hint="eastAsia"/>
          <w:sz w:val="20"/>
          <w:szCs w:val="20"/>
        </w:rPr>
        <w:t xml:space="preserve">는 가능성이 </w:t>
      </w:r>
      <w:r w:rsidR="00870231">
        <w:rPr>
          <w:rFonts w:hint="eastAsia"/>
          <w:sz w:val="20"/>
          <w:szCs w:val="20"/>
        </w:rPr>
        <w:t xml:space="preserve">본 보고서의 내용에도 </w:t>
      </w:r>
      <w:r w:rsidR="00A21714">
        <w:rPr>
          <w:rFonts w:hint="eastAsia"/>
          <w:sz w:val="20"/>
          <w:szCs w:val="20"/>
        </w:rPr>
        <w:t>공존</w:t>
      </w:r>
      <w:r w:rsidR="00870231">
        <w:rPr>
          <w:rFonts w:hint="eastAsia"/>
          <w:sz w:val="20"/>
          <w:szCs w:val="20"/>
        </w:rPr>
        <w:t>할 수 있</w:t>
      </w:r>
      <w:r w:rsidR="00A21714">
        <w:rPr>
          <w:rFonts w:hint="eastAsia"/>
          <w:sz w:val="20"/>
          <w:szCs w:val="20"/>
        </w:rPr>
        <w:t>기 때문에 가설과는 다른 실험 결과가 도출된 것으로 보인다.</w:t>
      </w:r>
    </w:p>
    <w:p w14:paraId="46CF22D9" w14:textId="77777777" w:rsidR="00870231" w:rsidRDefault="00870231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1CD3862" w14:textId="2B20FD83" w:rsidR="00B95A54" w:rsidRPr="003B7163" w:rsidRDefault="00B95A54" w:rsidP="009B5BB3">
      <w:pPr>
        <w:pStyle w:val="a6"/>
        <w:numPr>
          <w:ilvl w:val="0"/>
          <w:numId w:val="2"/>
        </w:numPr>
        <w:ind w:left="927"/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lastRenderedPageBreak/>
        <w:t>결론</w:t>
      </w:r>
    </w:p>
    <w:p w14:paraId="1D1D8478" w14:textId="42E6FB9C" w:rsidR="0051447D" w:rsidRPr="00870231" w:rsidRDefault="00B95A54" w:rsidP="00870231">
      <w:pPr>
        <w:pStyle w:val="a6"/>
        <w:numPr>
          <w:ilvl w:val="1"/>
          <w:numId w:val="2"/>
        </w:numPr>
        <w:ind w:left="1290"/>
        <w:rPr>
          <w:rFonts w:hint="eastAsia"/>
          <w:b/>
          <w:bCs/>
          <w:sz w:val="24"/>
        </w:rPr>
      </w:pPr>
      <w:r w:rsidRPr="0051447D">
        <w:rPr>
          <w:rFonts w:hint="eastAsia"/>
          <w:b/>
          <w:bCs/>
          <w:sz w:val="24"/>
        </w:rPr>
        <w:t>주요 결론</w:t>
      </w:r>
    </w:p>
    <w:p w14:paraId="4EB710C2" w14:textId="30869844" w:rsidR="006850D6" w:rsidRPr="009C1161" w:rsidRDefault="00870231" w:rsidP="00870231">
      <w:pPr>
        <w:pStyle w:val="a6"/>
        <w:numPr>
          <w:ilvl w:val="2"/>
          <w:numId w:val="2"/>
        </w:numPr>
        <w:ind w:left="1574"/>
        <w:rPr>
          <w:rFonts w:hint="eastAsia"/>
          <w:szCs w:val="22"/>
          <w:u w:val="single"/>
        </w:rPr>
      </w:pPr>
      <w:r w:rsidRPr="009C1161">
        <w:rPr>
          <w:rFonts w:hint="eastAsia"/>
          <w:szCs w:val="22"/>
          <w:u w:val="single"/>
        </w:rPr>
        <w:t>실험 1</w:t>
      </w:r>
      <w:r w:rsidR="009C1161" w:rsidRPr="009C1161">
        <w:rPr>
          <w:rFonts w:hint="eastAsia"/>
          <w:szCs w:val="22"/>
        </w:rPr>
        <w:t xml:space="preserve"> : </w:t>
      </w:r>
      <w:r w:rsidR="009C1161" w:rsidRPr="009C1161">
        <w:rPr>
          <w:rFonts w:hint="eastAsia"/>
          <w:szCs w:val="22"/>
        </w:rPr>
        <w:t>Concat 텐서 그룹수에 따른 연산 보존율 비교</w:t>
      </w:r>
    </w:p>
    <w:p w14:paraId="43C78902" w14:textId="45060769" w:rsidR="006D7FE9" w:rsidRPr="00601755" w:rsidRDefault="00870231" w:rsidP="006946FB">
      <w:pPr>
        <w:pStyle w:val="a6"/>
        <w:ind w:left="1417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: </w:t>
      </w:r>
      <w:r w:rsidR="00823EC4">
        <w:rPr>
          <w:rFonts w:hint="eastAsia"/>
          <w:sz w:val="20"/>
          <w:szCs w:val="20"/>
        </w:rPr>
        <w:t>해당 실험의 결과는 기존의 가설과 반대의 결과가 나타났다. 직전 연구에서 Bottleneck의 반복수가 늘어나면 보존율이 감소하는 것을 확인했는데, 이 결과를 같이 고려했을 때 C2f의 경우에는 반복 수가 늘어날 경우 보존율이 증가하므로 영향을 미치는 다른 요인이 있다는 결론을 얻을 수 있었다.</w:t>
      </w:r>
      <w:r w:rsidR="006946FB">
        <w:rPr>
          <w:sz w:val="20"/>
          <w:szCs w:val="20"/>
        </w:rPr>
        <w:br/>
      </w:r>
    </w:p>
    <w:p w14:paraId="134BE083" w14:textId="77777777" w:rsidR="00870231" w:rsidRDefault="00B95A54" w:rsidP="00870231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1536FE">
        <w:rPr>
          <w:rFonts w:hint="eastAsia"/>
          <w:b/>
          <w:bCs/>
          <w:sz w:val="24"/>
        </w:rPr>
        <w:t>향후 연구 방향</w:t>
      </w:r>
    </w:p>
    <w:p w14:paraId="6FA3AB88" w14:textId="3E9DFFC6" w:rsidR="00870231" w:rsidRPr="0028330F" w:rsidRDefault="00870231" w:rsidP="00870231">
      <w:pPr>
        <w:pStyle w:val="a6"/>
        <w:numPr>
          <w:ilvl w:val="2"/>
          <w:numId w:val="2"/>
        </w:numPr>
        <w:rPr>
          <w:szCs w:val="22"/>
        </w:rPr>
      </w:pPr>
      <w:r w:rsidRPr="0028330F">
        <w:rPr>
          <w:rFonts w:hint="eastAsia"/>
          <w:szCs w:val="22"/>
        </w:rPr>
        <w:t>실험 계획</w:t>
      </w:r>
      <w:r w:rsidR="001726A3">
        <w:rPr>
          <w:szCs w:val="22"/>
        </w:rPr>
        <w:br/>
      </w:r>
      <w:r w:rsidR="001726A3">
        <w:rPr>
          <w:rFonts w:hint="eastAsia"/>
          <w:sz w:val="20"/>
          <w:szCs w:val="20"/>
        </w:rPr>
        <w:t xml:space="preserve">: </w:t>
      </w:r>
      <w:r w:rsidR="002D4FC3">
        <w:rPr>
          <w:rFonts w:hint="eastAsia"/>
          <w:sz w:val="20"/>
          <w:szCs w:val="20"/>
        </w:rPr>
        <w:t xml:space="preserve">C2f 모듈에서는 예상과 다른 결과를 얻었으며 추가적인 요인에 대한 분석이 필요한데, </w:t>
      </w:r>
      <w:r w:rsidR="002D4FC3" w:rsidRPr="002D4FC3">
        <w:rPr>
          <w:rFonts w:hint="eastAsia"/>
          <w:b/>
          <w:bCs/>
          <w:sz w:val="20"/>
          <w:szCs w:val="20"/>
        </w:rPr>
        <w:t>[1.4 P2 적용 및 Backbone 구조 변경 분석 보고서]</w:t>
      </w:r>
      <w:r w:rsidR="002D4FC3">
        <w:rPr>
          <w:rFonts w:hint="eastAsia"/>
          <w:sz w:val="20"/>
          <w:szCs w:val="20"/>
        </w:rPr>
        <w:t>의 향후 연구인 v8s_P2_2221 모델에 대한 경량화 방법으로 C2f, C3, C3G 모듈을 비교하여 적용할 것이기 때문에 이 과정에서 C2f 모듈이 가지는 의외의 특성을 함께 고려하며 실험을 진행할 필요가 있다.</w:t>
      </w:r>
      <w:r w:rsidR="002D4FC3">
        <w:rPr>
          <w:sz w:val="20"/>
          <w:szCs w:val="20"/>
        </w:rPr>
        <w:br/>
      </w:r>
    </w:p>
    <w:p w14:paraId="3F6F7A5D" w14:textId="5B3394CC" w:rsidR="00CC2D47" w:rsidRPr="00870231" w:rsidRDefault="00F2685A" w:rsidP="00870231">
      <w:pPr>
        <w:pStyle w:val="a6"/>
        <w:numPr>
          <w:ilvl w:val="2"/>
          <w:numId w:val="2"/>
        </w:numPr>
        <w:rPr>
          <w:sz w:val="24"/>
        </w:rPr>
      </w:pPr>
      <w:r w:rsidRPr="00F2685A">
        <w:rPr>
          <w:rFonts w:hint="eastAsia"/>
          <w:szCs w:val="22"/>
        </w:rPr>
        <w:t>필요 연구</w:t>
      </w:r>
      <w:r w:rsidR="001726A3">
        <w:rPr>
          <w:sz w:val="20"/>
          <w:szCs w:val="20"/>
        </w:rPr>
        <w:br/>
      </w:r>
      <w:r w:rsidR="001726A3">
        <w:rPr>
          <w:rFonts w:hint="eastAsia"/>
          <w:sz w:val="20"/>
          <w:szCs w:val="20"/>
        </w:rPr>
        <w:t xml:space="preserve">: </w:t>
      </w:r>
      <w:r w:rsidR="00EB7108">
        <w:rPr>
          <w:rFonts w:hint="eastAsia"/>
          <w:sz w:val="20"/>
          <w:szCs w:val="20"/>
        </w:rPr>
        <w:t>앞서 말한 것과 같이 기존의 가설과 다른 실험 결과가 나오게 한 요인에 대한 추가 연구가 필요하다.</w:t>
      </w:r>
    </w:p>
    <w:p w14:paraId="33C18688" w14:textId="3DDD5D90" w:rsidR="0008221E" w:rsidRPr="0008221E" w:rsidRDefault="0008221E" w:rsidP="00B95A54">
      <w:pPr>
        <w:ind w:left="440"/>
        <w:rPr>
          <w:sz w:val="16"/>
          <w:szCs w:val="16"/>
        </w:rPr>
      </w:pP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212A48" w14:textId="77777777" w:rsidR="001C7294" w:rsidRDefault="001C7294" w:rsidP="00B56199">
      <w:pPr>
        <w:spacing w:after="0"/>
      </w:pPr>
      <w:r>
        <w:separator/>
      </w:r>
    </w:p>
  </w:endnote>
  <w:endnote w:type="continuationSeparator" w:id="0">
    <w:p w14:paraId="31DCF4CD" w14:textId="77777777" w:rsidR="001C7294" w:rsidRDefault="001C7294" w:rsidP="00B561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D562B2" w14:textId="77777777" w:rsidR="001C7294" w:rsidRDefault="001C7294" w:rsidP="00B56199">
      <w:pPr>
        <w:spacing w:after="0"/>
      </w:pPr>
      <w:r>
        <w:separator/>
      </w:r>
    </w:p>
  </w:footnote>
  <w:footnote w:type="continuationSeparator" w:id="0">
    <w:p w14:paraId="2A7FA15E" w14:textId="77777777" w:rsidR="001C7294" w:rsidRDefault="001C7294" w:rsidP="00B561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F8DE128C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C6181F1C">
      <w:start w:val="5"/>
      <w:numFmt w:val="bullet"/>
      <w:lvlText w:val=""/>
      <w:lvlJc w:val="left"/>
      <w:pPr>
        <w:ind w:left="3440" w:hanging="360"/>
      </w:pPr>
      <w:rPr>
        <w:rFonts w:ascii="Wingdings" w:eastAsiaTheme="minorEastAsia" w:hAnsi="Wingdings" w:cstheme="minorBidi" w:hint="default"/>
      </w:r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  <w:num w:numId="4" w16cid:durableId="16643170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11B2A"/>
    <w:rsid w:val="00013E2A"/>
    <w:rsid w:val="00016D77"/>
    <w:rsid w:val="00023EC9"/>
    <w:rsid w:val="000270F1"/>
    <w:rsid w:val="00030380"/>
    <w:rsid w:val="00033609"/>
    <w:rsid w:val="0004333D"/>
    <w:rsid w:val="0004449A"/>
    <w:rsid w:val="00044A4E"/>
    <w:rsid w:val="00052AE4"/>
    <w:rsid w:val="00071176"/>
    <w:rsid w:val="00073D0E"/>
    <w:rsid w:val="0008221E"/>
    <w:rsid w:val="00084928"/>
    <w:rsid w:val="00097139"/>
    <w:rsid w:val="000B04F9"/>
    <w:rsid w:val="000C0558"/>
    <w:rsid w:val="000C48DF"/>
    <w:rsid w:val="000D0E24"/>
    <w:rsid w:val="000D6A8A"/>
    <w:rsid w:val="000E0536"/>
    <w:rsid w:val="000E080C"/>
    <w:rsid w:val="000E5A8A"/>
    <w:rsid w:val="000E7B9D"/>
    <w:rsid w:val="000F51DD"/>
    <w:rsid w:val="000F675C"/>
    <w:rsid w:val="001022C4"/>
    <w:rsid w:val="001121E7"/>
    <w:rsid w:val="001209F2"/>
    <w:rsid w:val="0013217B"/>
    <w:rsid w:val="001377D5"/>
    <w:rsid w:val="0014412D"/>
    <w:rsid w:val="001536FE"/>
    <w:rsid w:val="00154932"/>
    <w:rsid w:val="001555BA"/>
    <w:rsid w:val="001602BB"/>
    <w:rsid w:val="00162A7D"/>
    <w:rsid w:val="00165343"/>
    <w:rsid w:val="001657E8"/>
    <w:rsid w:val="001663A5"/>
    <w:rsid w:val="001726A3"/>
    <w:rsid w:val="0018123F"/>
    <w:rsid w:val="00184F45"/>
    <w:rsid w:val="0019022B"/>
    <w:rsid w:val="00194D72"/>
    <w:rsid w:val="001978FA"/>
    <w:rsid w:val="001A0D91"/>
    <w:rsid w:val="001A3632"/>
    <w:rsid w:val="001A3EBD"/>
    <w:rsid w:val="001B04CF"/>
    <w:rsid w:val="001B4C0A"/>
    <w:rsid w:val="001B6018"/>
    <w:rsid w:val="001C4022"/>
    <w:rsid w:val="001C7294"/>
    <w:rsid w:val="001D0E0F"/>
    <w:rsid w:val="001D4D25"/>
    <w:rsid w:val="001E5F1F"/>
    <w:rsid w:val="001F3F7B"/>
    <w:rsid w:val="001F5C4A"/>
    <w:rsid w:val="001F63BA"/>
    <w:rsid w:val="0020508E"/>
    <w:rsid w:val="00222FAD"/>
    <w:rsid w:val="0022706E"/>
    <w:rsid w:val="0024259B"/>
    <w:rsid w:val="002440C5"/>
    <w:rsid w:val="00260AE3"/>
    <w:rsid w:val="002721F3"/>
    <w:rsid w:val="00277434"/>
    <w:rsid w:val="002818D6"/>
    <w:rsid w:val="0028330F"/>
    <w:rsid w:val="0028746D"/>
    <w:rsid w:val="0029082C"/>
    <w:rsid w:val="00292DDC"/>
    <w:rsid w:val="002A132B"/>
    <w:rsid w:val="002A3727"/>
    <w:rsid w:val="002B3EE4"/>
    <w:rsid w:val="002D1B35"/>
    <w:rsid w:val="002D4FC3"/>
    <w:rsid w:val="002D64DE"/>
    <w:rsid w:val="002F22E6"/>
    <w:rsid w:val="00320A31"/>
    <w:rsid w:val="0032796F"/>
    <w:rsid w:val="003309D5"/>
    <w:rsid w:val="00341BF7"/>
    <w:rsid w:val="00352FED"/>
    <w:rsid w:val="003651B0"/>
    <w:rsid w:val="00375DDB"/>
    <w:rsid w:val="00381BEA"/>
    <w:rsid w:val="00391FB3"/>
    <w:rsid w:val="003928AA"/>
    <w:rsid w:val="0039430B"/>
    <w:rsid w:val="003A0869"/>
    <w:rsid w:val="003A1363"/>
    <w:rsid w:val="003A2DC3"/>
    <w:rsid w:val="003A654F"/>
    <w:rsid w:val="003B3EA8"/>
    <w:rsid w:val="003B7163"/>
    <w:rsid w:val="003C18C7"/>
    <w:rsid w:val="003C4550"/>
    <w:rsid w:val="003C6E2C"/>
    <w:rsid w:val="003D2677"/>
    <w:rsid w:val="003D49CC"/>
    <w:rsid w:val="003D54B1"/>
    <w:rsid w:val="003D654A"/>
    <w:rsid w:val="003F6E69"/>
    <w:rsid w:val="0040371F"/>
    <w:rsid w:val="0041194A"/>
    <w:rsid w:val="00413892"/>
    <w:rsid w:val="00416E43"/>
    <w:rsid w:val="004206DC"/>
    <w:rsid w:val="004224B4"/>
    <w:rsid w:val="00423F39"/>
    <w:rsid w:val="00424C93"/>
    <w:rsid w:val="00427106"/>
    <w:rsid w:val="00431A62"/>
    <w:rsid w:val="004331FF"/>
    <w:rsid w:val="00441423"/>
    <w:rsid w:val="004553EC"/>
    <w:rsid w:val="00464C73"/>
    <w:rsid w:val="00474BF1"/>
    <w:rsid w:val="00476817"/>
    <w:rsid w:val="00476E26"/>
    <w:rsid w:val="0048161C"/>
    <w:rsid w:val="00491258"/>
    <w:rsid w:val="004B010E"/>
    <w:rsid w:val="004B3A06"/>
    <w:rsid w:val="004B67B0"/>
    <w:rsid w:val="004C14A3"/>
    <w:rsid w:val="004C2464"/>
    <w:rsid w:val="004C407B"/>
    <w:rsid w:val="004D3534"/>
    <w:rsid w:val="004E1558"/>
    <w:rsid w:val="004E7F31"/>
    <w:rsid w:val="004F16C9"/>
    <w:rsid w:val="004F3AE6"/>
    <w:rsid w:val="004F72AF"/>
    <w:rsid w:val="00504F95"/>
    <w:rsid w:val="00505F8C"/>
    <w:rsid w:val="0051447D"/>
    <w:rsid w:val="0051774A"/>
    <w:rsid w:val="00521A5B"/>
    <w:rsid w:val="00543804"/>
    <w:rsid w:val="00544339"/>
    <w:rsid w:val="0055018C"/>
    <w:rsid w:val="00553E75"/>
    <w:rsid w:val="00560018"/>
    <w:rsid w:val="00575DC3"/>
    <w:rsid w:val="00580F0A"/>
    <w:rsid w:val="005812C7"/>
    <w:rsid w:val="00585258"/>
    <w:rsid w:val="00590393"/>
    <w:rsid w:val="005951FF"/>
    <w:rsid w:val="00596C82"/>
    <w:rsid w:val="00597561"/>
    <w:rsid w:val="005A390F"/>
    <w:rsid w:val="005B75D4"/>
    <w:rsid w:val="005B79E6"/>
    <w:rsid w:val="005C1565"/>
    <w:rsid w:val="005C1CA7"/>
    <w:rsid w:val="005C5520"/>
    <w:rsid w:val="005C6FA8"/>
    <w:rsid w:val="005C7A50"/>
    <w:rsid w:val="005D3D62"/>
    <w:rsid w:val="005E27F7"/>
    <w:rsid w:val="005E28CF"/>
    <w:rsid w:val="005E30B2"/>
    <w:rsid w:val="005F444A"/>
    <w:rsid w:val="005F58B4"/>
    <w:rsid w:val="005F659D"/>
    <w:rsid w:val="00600F3F"/>
    <w:rsid w:val="00601755"/>
    <w:rsid w:val="00605149"/>
    <w:rsid w:val="0060562F"/>
    <w:rsid w:val="00616531"/>
    <w:rsid w:val="006219A1"/>
    <w:rsid w:val="0063790C"/>
    <w:rsid w:val="00644E4A"/>
    <w:rsid w:val="00651D85"/>
    <w:rsid w:val="00653A4E"/>
    <w:rsid w:val="00656DE1"/>
    <w:rsid w:val="0067237E"/>
    <w:rsid w:val="006723E1"/>
    <w:rsid w:val="006759AD"/>
    <w:rsid w:val="00683189"/>
    <w:rsid w:val="00684B30"/>
    <w:rsid w:val="006850D6"/>
    <w:rsid w:val="0068688F"/>
    <w:rsid w:val="00691A31"/>
    <w:rsid w:val="00692179"/>
    <w:rsid w:val="006946FB"/>
    <w:rsid w:val="00695C71"/>
    <w:rsid w:val="006A2861"/>
    <w:rsid w:val="006A6CD2"/>
    <w:rsid w:val="006B2F11"/>
    <w:rsid w:val="006B317E"/>
    <w:rsid w:val="006B410F"/>
    <w:rsid w:val="006B63F6"/>
    <w:rsid w:val="006C32B6"/>
    <w:rsid w:val="006C4BFF"/>
    <w:rsid w:val="006C57A6"/>
    <w:rsid w:val="006D14FD"/>
    <w:rsid w:val="006D3410"/>
    <w:rsid w:val="006D6DD0"/>
    <w:rsid w:val="006D7FE9"/>
    <w:rsid w:val="006E32DB"/>
    <w:rsid w:val="006E587B"/>
    <w:rsid w:val="006F00A2"/>
    <w:rsid w:val="006F183B"/>
    <w:rsid w:val="006F1F92"/>
    <w:rsid w:val="006F23AC"/>
    <w:rsid w:val="006F7D7B"/>
    <w:rsid w:val="00702AC1"/>
    <w:rsid w:val="00710513"/>
    <w:rsid w:val="00720B73"/>
    <w:rsid w:val="007273EB"/>
    <w:rsid w:val="00747FEA"/>
    <w:rsid w:val="007547C6"/>
    <w:rsid w:val="00754E0D"/>
    <w:rsid w:val="00756088"/>
    <w:rsid w:val="007635F5"/>
    <w:rsid w:val="00764EE4"/>
    <w:rsid w:val="0076625C"/>
    <w:rsid w:val="007712BF"/>
    <w:rsid w:val="00771AA9"/>
    <w:rsid w:val="007759C9"/>
    <w:rsid w:val="00777D3B"/>
    <w:rsid w:val="0078717A"/>
    <w:rsid w:val="0078736F"/>
    <w:rsid w:val="00791747"/>
    <w:rsid w:val="007961CF"/>
    <w:rsid w:val="007B1934"/>
    <w:rsid w:val="007C1F47"/>
    <w:rsid w:val="007C382B"/>
    <w:rsid w:val="007C3B04"/>
    <w:rsid w:val="007C4513"/>
    <w:rsid w:val="007C45CA"/>
    <w:rsid w:val="007C5A11"/>
    <w:rsid w:val="007C61C0"/>
    <w:rsid w:val="007D1673"/>
    <w:rsid w:val="007E30C2"/>
    <w:rsid w:val="007E3A16"/>
    <w:rsid w:val="007E5238"/>
    <w:rsid w:val="007F4464"/>
    <w:rsid w:val="00803D57"/>
    <w:rsid w:val="00810408"/>
    <w:rsid w:val="00823EC4"/>
    <w:rsid w:val="00825143"/>
    <w:rsid w:val="00834ACA"/>
    <w:rsid w:val="00850661"/>
    <w:rsid w:val="00854B03"/>
    <w:rsid w:val="008636D4"/>
    <w:rsid w:val="00866868"/>
    <w:rsid w:val="00870231"/>
    <w:rsid w:val="00870E40"/>
    <w:rsid w:val="00876C24"/>
    <w:rsid w:val="0088031C"/>
    <w:rsid w:val="00880460"/>
    <w:rsid w:val="00880883"/>
    <w:rsid w:val="00884D90"/>
    <w:rsid w:val="0088698A"/>
    <w:rsid w:val="00886D82"/>
    <w:rsid w:val="00892BC2"/>
    <w:rsid w:val="00893F12"/>
    <w:rsid w:val="00894C6E"/>
    <w:rsid w:val="008B37DC"/>
    <w:rsid w:val="008B3CE4"/>
    <w:rsid w:val="008B6FDE"/>
    <w:rsid w:val="008C0888"/>
    <w:rsid w:val="008C1A02"/>
    <w:rsid w:val="008C1F2F"/>
    <w:rsid w:val="008C5F5A"/>
    <w:rsid w:val="008C6CE1"/>
    <w:rsid w:val="008C702F"/>
    <w:rsid w:val="008D0B0F"/>
    <w:rsid w:val="008D147E"/>
    <w:rsid w:val="008D3783"/>
    <w:rsid w:val="008D763C"/>
    <w:rsid w:val="008E1DE7"/>
    <w:rsid w:val="008E5953"/>
    <w:rsid w:val="009003F9"/>
    <w:rsid w:val="00901275"/>
    <w:rsid w:val="0091530F"/>
    <w:rsid w:val="009162A3"/>
    <w:rsid w:val="009175D9"/>
    <w:rsid w:val="00917A3D"/>
    <w:rsid w:val="009205EE"/>
    <w:rsid w:val="009319D7"/>
    <w:rsid w:val="0093415D"/>
    <w:rsid w:val="00940264"/>
    <w:rsid w:val="009409E6"/>
    <w:rsid w:val="00944A80"/>
    <w:rsid w:val="00953AD6"/>
    <w:rsid w:val="00954E8F"/>
    <w:rsid w:val="00965AE5"/>
    <w:rsid w:val="00965BB1"/>
    <w:rsid w:val="009666D8"/>
    <w:rsid w:val="009868A9"/>
    <w:rsid w:val="00987411"/>
    <w:rsid w:val="009A3673"/>
    <w:rsid w:val="009A3E12"/>
    <w:rsid w:val="009A5598"/>
    <w:rsid w:val="009B0948"/>
    <w:rsid w:val="009B1A5E"/>
    <w:rsid w:val="009B5BB3"/>
    <w:rsid w:val="009C1161"/>
    <w:rsid w:val="009D21B2"/>
    <w:rsid w:val="009D34CF"/>
    <w:rsid w:val="009D3628"/>
    <w:rsid w:val="009D4AAE"/>
    <w:rsid w:val="009D6ECC"/>
    <w:rsid w:val="009E2C2C"/>
    <w:rsid w:val="009E3B2C"/>
    <w:rsid w:val="009E4CC2"/>
    <w:rsid w:val="009F1170"/>
    <w:rsid w:val="009F55E1"/>
    <w:rsid w:val="00A004C2"/>
    <w:rsid w:val="00A13D25"/>
    <w:rsid w:val="00A21714"/>
    <w:rsid w:val="00A3164F"/>
    <w:rsid w:val="00A36BB9"/>
    <w:rsid w:val="00A3789E"/>
    <w:rsid w:val="00A3790C"/>
    <w:rsid w:val="00A41558"/>
    <w:rsid w:val="00A476FA"/>
    <w:rsid w:val="00A50DAD"/>
    <w:rsid w:val="00A55EC8"/>
    <w:rsid w:val="00A601CC"/>
    <w:rsid w:val="00A60222"/>
    <w:rsid w:val="00A60763"/>
    <w:rsid w:val="00A61CD6"/>
    <w:rsid w:val="00A63E8C"/>
    <w:rsid w:val="00A739E2"/>
    <w:rsid w:val="00A77EA4"/>
    <w:rsid w:val="00A84BBB"/>
    <w:rsid w:val="00A903C7"/>
    <w:rsid w:val="00AC0D73"/>
    <w:rsid w:val="00AC4F6E"/>
    <w:rsid w:val="00AD0B36"/>
    <w:rsid w:val="00AD554B"/>
    <w:rsid w:val="00AD695C"/>
    <w:rsid w:val="00AE0182"/>
    <w:rsid w:val="00AE3937"/>
    <w:rsid w:val="00AE3E5A"/>
    <w:rsid w:val="00AE5530"/>
    <w:rsid w:val="00AF0D6B"/>
    <w:rsid w:val="00AF4BC7"/>
    <w:rsid w:val="00B000FD"/>
    <w:rsid w:val="00B0081A"/>
    <w:rsid w:val="00B079B7"/>
    <w:rsid w:val="00B10AB3"/>
    <w:rsid w:val="00B12E17"/>
    <w:rsid w:val="00B217B7"/>
    <w:rsid w:val="00B23871"/>
    <w:rsid w:val="00B27280"/>
    <w:rsid w:val="00B354BD"/>
    <w:rsid w:val="00B35816"/>
    <w:rsid w:val="00B37901"/>
    <w:rsid w:val="00B424EE"/>
    <w:rsid w:val="00B43A26"/>
    <w:rsid w:val="00B44ACA"/>
    <w:rsid w:val="00B453B2"/>
    <w:rsid w:val="00B459E8"/>
    <w:rsid w:val="00B51303"/>
    <w:rsid w:val="00B53653"/>
    <w:rsid w:val="00B56199"/>
    <w:rsid w:val="00B568AD"/>
    <w:rsid w:val="00B66DD6"/>
    <w:rsid w:val="00B67505"/>
    <w:rsid w:val="00B82A7E"/>
    <w:rsid w:val="00B83C33"/>
    <w:rsid w:val="00B84D2F"/>
    <w:rsid w:val="00B913B2"/>
    <w:rsid w:val="00B93AEF"/>
    <w:rsid w:val="00B94E80"/>
    <w:rsid w:val="00B95A54"/>
    <w:rsid w:val="00BB322C"/>
    <w:rsid w:val="00BB7454"/>
    <w:rsid w:val="00BB7EB3"/>
    <w:rsid w:val="00BC0E74"/>
    <w:rsid w:val="00BC29E4"/>
    <w:rsid w:val="00BC63F4"/>
    <w:rsid w:val="00BE415C"/>
    <w:rsid w:val="00BF0D2F"/>
    <w:rsid w:val="00C05250"/>
    <w:rsid w:val="00C16FAC"/>
    <w:rsid w:val="00C2015C"/>
    <w:rsid w:val="00C21332"/>
    <w:rsid w:val="00C22C3B"/>
    <w:rsid w:val="00C356D2"/>
    <w:rsid w:val="00C53975"/>
    <w:rsid w:val="00C568BE"/>
    <w:rsid w:val="00C57146"/>
    <w:rsid w:val="00C609FE"/>
    <w:rsid w:val="00C63EFA"/>
    <w:rsid w:val="00C6576A"/>
    <w:rsid w:val="00C665C0"/>
    <w:rsid w:val="00C76D85"/>
    <w:rsid w:val="00C8040B"/>
    <w:rsid w:val="00C8554F"/>
    <w:rsid w:val="00CA2E33"/>
    <w:rsid w:val="00CB21AB"/>
    <w:rsid w:val="00CC2D47"/>
    <w:rsid w:val="00CD0E75"/>
    <w:rsid w:val="00CD698D"/>
    <w:rsid w:val="00CD7C3F"/>
    <w:rsid w:val="00CE16F9"/>
    <w:rsid w:val="00CE332D"/>
    <w:rsid w:val="00CE4FB2"/>
    <w:rsid w:val="00CF2BE3"/>
    <w:rsid w:val="00CF3CA4"/>
    <w:rsid w:val="00CF59D7"/>
    <w:rsid w:val="00D165D4"/>
    <w:rsid w:val="00D34A9A"/>
    <w:rsid w:val="00D52238"/>
    <w:rsid w:val="00D53A89"/>
    <w:rsid w:val="00D67C0E"/>
    <w:rsid w:val="00D715FE"/>
    <w:rsid w:val="00D85069"/>
    <w:rsid w:val="00D86872"/>
    <w:rsid w:val="00D8712D"/>
    <w:rsid w:val="00D92A65"/>
    <w:rsid w:val="00D94BF9"/>
    <w:rsid w:val="00D967FD"/>
    <w:rsid w:val="00DA0A4C"/>
    <w:rsid w:val="00DA127A"/>
    <w:rsid w:val="00DA420E"/>
    <w:rsid w:val="00DA71CB"/>
    <w:rsid w:val="00DB642C"/>
    <w:rsid w:val="00DB6E7B"/>
    <w:rsid w:val="00DD10DC"/>
    <w:rsid w:val="00DD12FD"/>
    <w:rsid w:val="00DD521F"/>
    <w:rsid w:val="00DE0820"/>
    <w:rsid w:val="00DE4AC3"/>
    <w:rsid w:val="00DE6A95"/>
    <w:rsid w:val="00DE7626"/>
    <w:rsid w:val="00DF4227"/>
    <w:rsid w:val="00DF7DFB"/>
    <w:rsid w:val="00E04977"/>
    <w:rsid w:val="00E0597A"/>
    <w:rsid w:val="00E20FC3"/>
    <w:rsid w:val="00E36B62"/>
    <w:rsid w:val="00E41BC1"/>
    <w:rsid w:val="00E44A6F"/>
    <w:rsid w:val="00E46316"/>
    <w:rsid w:val="00E46871"/>
    <w:rsid w:val="00E613B1"/>
    <w:rsid w:val="00E6351A"/>
    <w:rsid w:val="00E73471"/>
    <w:rsid w:val="00E73490"/>
    <w:rsid w:val="00E773BF"/>
    <w:rsid w:val="00E80AAC"/>
    <w:rsid w:val="00E8457A"/>
    <w:rsid w:val="00E9219B"/>
    <w:rsid w:val="00E94302"/>
    <w:rsid w:val="00EA4520"/>
    <w:rsid w:val="00EA7555"/>
    <w:rsid w:val="00EB54BE"/>
    <w:rsid w:val="00EB7108"/>
    <w:rsid w:val="00EC6286"/>
    <w:rsid w:val="00ED3081"/>
    <w:rsid w:val="00EE285B"/>
    <w:rsid w:val="00F20A69"/>
    <w:rsid w:val="00F20CC6"/>
    <w:rsid w:val="00F2685A"/>
    <w:rsid w:val="00F30354"/>
    <w:rsid w:val="00F31099"/>
    <w:rsid w:val="00F35D75"/>
    <w:rsid w:val="00F377F0"/>
    <w:rsid w:val="00F40938"/>
    <w:rsid w:val="00F47472"/>
    <w:rsid w:val="00F607B6"/>
    <w:rsid w:val="00F66162"/>
    <w:rsid w:val="00F6670E"/>
    <w:rsid w:val="00F94378"/>
    <w:rsid w:val="00FA79FE"/>
    <w:rsid w:val="00FA7C8C"/>
    <w:rsid w:val="00FB0F52"/>
    <w:rsid w:val="00FB4315"/>
    <w:rsid w:val="00FB51B3"/>
    <w:rsid w:val="00FB565F"/>
    <w:rsid w:val="00FC1612"/>
    <w:rsid w:val="00FC2637"/>
    <w:rsid w:val="00FD4075"/>
    <w:rsid w:val="00FE17FC"/>
    <w:rsid w:val="00FE46DE"/>
    <w:rsid w:val="00FF4219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B5619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B56199"/>
  </w:style>
  <w:style w:type="paragraph" w:styleId="ae">
    <w:name w:val="footer"/>
    <w:basedOn w:val="a"/>
    <w:link w:val="Char4"/>
    <w:uiPriority w:val="99"/>
    <w:unhideWhenUsed/>
    <w:rsid w:val="00B5619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B56199"/>
  </w:style>
  <w:style w:type="table" w:styleId="af">
    <w:name w:val="Table Grid"/>
    <w:basedOn w:val="a1"/>
    <w:uiPriority w:val="39"/>
    <w:rsid w:val="00D92A6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4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이찬혁</cp:lastModifiedBy>
  <cp:revision>854</cp:revision>
  <dcterms:created xsi:type="dcterms:W3CDTF">2024-11-17T03:44:00Z</dcterms:created>
  <dcterms:modified xsi:type="dcterms:W3CDTF">2024-12-01T07:40:00Z</dcterms:modified>
</cp:coreProperties>
</file>