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EBCD" w14:textId="77777777" w:rsidR="00DC6FD6" w:rsidRPr="00DC6FD6" w:rsidRDefault="00DC6FD6" w:rsidP="00DC6FD6">
      <w:pPr>
        <w:jc w:val="center"/>
        <w:rPr>
          <w:b/>
          <w:bCs/>
          <w:sz w:val="30"/>
          <w:szCs w:val="30"/>
        </w:rPr>
      </w:pPr>
      <w:bookmarkStart w:id="0" w:name="_Hlk183382503"/>
      <w:r w:rsidRPr="00DC6FD6">
        <w:rPr>
          <w:rFonts w:hint="eastAsia"/>
          <w:b/>
          <w:bCs/>
          <w:sz w:val="30"/>
          <w:szCs w:val="30"/>
        </w:rPr>
        <w:t>활성화 함수 양자화 손실 분석 보고서</w:t>
      </w:r>
    </w:p>
    <w:bookmarkEnd w:id="0"/>
    <w:p w14:paraId="03128825" w14:textId="77777777" w:rsidR="001B04CF" w:rsidRPr="00DC6FD6" w:rsidRDefault="001B04CF"/>
    <w:p w14:paraId="5626E430" w14:textId="77777777" w:rsidR="00607EBB" w:rsidRDefault="00B95A54" w:rsidP="00607EBB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6AF06512" w14:textId="40A7845A" w:rsidR="00607EBB" w:rsidRPr="003613E6" w:rsidRDefault="00B95A54" w:rsidP="00607EBB">
      <w:pPr>
        <w:pStyle w:val="a6"/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607EBB">
        <w:rPr>
          <w:rFonts w:hint="eastAsia"/>
          <w:sz w:val="24"/>
        </w:rPr>
        <w:t>배경</w:t>
      </w:r>
      <w:r w:rsidR="00607EBB">
        <w:rPr>
          <w:sz w:val="24"/>
        </w:rPr>
        <w:br/>
      </w:r>
      <w:r w:rsidR="00607EBB" w:rsidRPr="00AB4B5F">
        <w:rPr>
          <w:noProof/>
          <w:sz w:val="40"/>
          <w:szCs w:val="40"/>
        </w:rPr>
        <w:drawing>
          <wp:inline distT="0" distB="0" distL="0" distR="0" wp14:anchorId="1418A435" wp14:editId="1D0F425B">
            <wp:extent cx="4800600" cy="2893338"/>
            <wp:effectExtent l="0" t="0" r="0" b="2540"/>
            <wp:docPr id="277285591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85591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375" cy="28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EBB">
        <w:rPr>
          <w:sz w:val="24"/>
        </w:rPr>
        <w:br/>
      </w:r>
      <w:proofErr w:type="spellStart"/>
      <w:r w:rsidR="00607EBB" w:rsidRPr="003613E6">
        <w:rPr>
          <w:rFonts w:asciiTheme="minorEastAsia" w:hAnsiTheme="minorEastAsia" w:hint="eastAsia"/>
          <w:sz w:val="20"/>
          <w:szCs w:val="20"/>
        </w:rPr>
        <w:t>aiWare</w:t>
      </w:r>
      <w:proofErr w:type="spellEnd"/>
      <w:r w:rsidR="00607EBB" w:rsidRPr="003613E6">
        <w:rPr>
          <w:rFonts w:asciiTheme="minorEastAsia" w:hAnsiTheme="minorEastAsia" w:hint="eastAsia"/>
          <w:sz w:val="20"/>
          <w:szCs w:val="20"/>
        </w:rPr>
        <w:t xml:space="preserve"> Studio툴을 사용하여 모델의 레이어별 Maximum Relative Error를 확인했다.</w:t>
      </w:r>
      <w:r w:rsidR="00607EBB" w:rsidRPr="003613E6">
        <w:rPr>
          <w:rFonts w:asciiTheme="minorEastAsia" w:hAnsiTheme="minorEastAsia"/>
          <w:sz w:val="20"/>
          <w:szCs w:val="20"/>
        </w:rPr>
        <w:br/>
      </w:r>
      <w:r w:rsidR="00607EBB" w:rsidRPr="003613E6">
        <w:rPr>
          <w:rFonts w:asciiTheme="minorEastAsia" w:hAnsiTheme="minorEastAsia" w:hint="eastAsia"/>
          <w:sz w:val="20"/>
          <w:szCs w:val="20"/>
        </w:rPr>
        <w:t xml:space="preserve">많은 </w:t>
      </w:r>
      <w:r w:rsidR="00607EBB" w:rsidRPr="003613E6">
        <w:rPr>
          <w:rFonts w:asciiTheme="minorEastAsia" w:hAnsiTheme="minorEastAsia"/>
          <w:sz w:val="20"/>
          <w:szCs w:val="20"/>
        </w:rPr>
        <w:t>‘</w:t>
      </w:r>
      <w:proofErr w:type="spellStart"/>
      <w:r w:rsidR="00607EBB" w:rsidRPr="003613E6">
        <w:rPr>
          <w:rFonts w:asciiTheme="minorEastAsia" w:hAnsiTheme="minorEastAsia" w:hint="eastAsia"/>
          <w:sz w:val="20"/>
          <w:szCs w:val="20"/>
        </w:rPr>
        <w:t>mul</w:t>
      </w:r>
      <w:proofErr w:type="spellEnd"/>
      <w:r w:rsidR="00607EBB" w:rsidRPr="003613E6">
        <w:rPr>
          <w:rFonts w:asciiTheme="minorEastAsia" w:hAnsiTheme="minorEastAsia"/>
          <w:sz w:val="20"/>
          <w:szCs w:val="20"/>
        </w:rPr>
        <w:t>’</w:t>
      </w:r>
      <w:r w:rsidR="00607EBB" w:rsidRPr="003613E6">
        <w:rPr>
          <w:rFonts w:asciiTheme="minorEastAsia" w:hAnsiTheme="minorEastAsia" w:hint="eastAsia"/>
          <w:sz w:val="20"/>
          <w:szCs w:val="20"/>
        </w:rPr>
        <w:t xml:space="preserve"> 레이어에서 높은 에러를 발견하였고, YOLO모델의 기본 activation 함수인 </w:t>
      </w:r>
      <w:r w:rsidR="00607EBB" w:rsidRPr="003613E6">
        <w:rPr>
          <w:rFonts w:asciiTheme="minorEastAsia" w:hAnsiTheme="minorEastAsia"/>
          <w:sz w:val="20"/>
          <w:szCs w:val="20"/>
        </w:rPr>
        <w:t>‘</w:t>
      </w:r>
      <w:proofErr w:type="spellStart"/>
      <w:r w:rsidR="00607EBB"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="00607EBB" w:rsidRPr="003613E6">
        <w:rPr>
          <w:rFonts w:asciiTheme="minorEastAsia" w:hAnsiTheme="minorEastAsia"/>
          <w:sz w:val="20"/>
          <w:szCs w:val="20"/>
        </w:rPr>
        <w:t>’</w:t>
      </w:r>
      <w:r w:rsidR="00607EBB" w:rsidRPr="003613E6">
        <w:rPr>
          <w:rFonts w:asciiTheme="minorEastAsia" w:hAnsiTheme="minorEastAsia" w:hint="eastAsia"/>
          <w:sz w:val="20"/>
          <w:szCs w:val="20"/>
        </w:rPr>
        <w:t xml:space="preserve"> 모듈인 것을 파악했다. 이를 통해 activation 함수의 Quantization Error 폭을 최소화함에 목표를 두고 실험을 진행한다.</w:t>
      </w:r>
    </w:p>
    <w:p w14:paraId="758D4476" w14:textId="77777777" w:rsidR="00607EBB" w:rsidRPr="003613E6" w:rsidRDefault="00607EBB">
      <w:pPr>
        <w:widowControl/>
        <w:wordWrap/>
        <w:autoSpaceDE/>
        <w:autoSpaceDN/>
        <w:rPr>
          <w:rFonts w:asciiTheme="minorEastAsia" w:hAnsiTheme="minorEastAsia" w:hint="eastAsia"/>
          <w:sz w:val="20"/>
          <w:szCs w:val="20"/>
        </w:rPr>
      </w:pPr>
      <w:r w:rsidRPr="003613E6">
        <w:rPr>
          <w:rFonts w:asciiTheme="minorEastAsia" w:hAnsiTheme="minorEastAsia"/>
          <w:sz w:val="20"/>
          <w:szCs w:val="20"/>
        </w:rPr>
        <w:br w:type="page"/>
      </w:r>
    </w:p>
    <w:p w14:paraId="01C85D40" w14:textId="77777777" w:rsidR="00582A79" w:rsidRPr="0071598F" w:rsidRDefault="00607EBB" w:rsidP="00582A79">
      <w:pPr>
        <w:pStyle w:val="a6"/>
        <w:numPr>
          <w:ilvl w:val="2"/>
          <w:numId w:val="2"/>
        </w:numPr>
        <w:rPr>
          <w:rFonts w:asciiTheme="minorEastAsia" w:hAnsiTheme="minorEastAsia"/>
          <w:b/>
          <w:bCs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lastRenderedPageBreak/>
        <w:t>활성화 함수</w:t>
      </w:r>
      <w:r w:rsidR="00582A79">
        <w:rPr>
          <w:rFonts w:asciiTheme="minorEastAsia" w:hAnsiTheme="minorEastAsia"/>
          <w:sz w:val="20"/>
          <w:szCs w:val="20"/>
        </w:rPr>
        <w:br/>
      </w:r>
      <w:proofErr w:type="spellStart"/>
      <w:r w:rsidR="00582A79" w:rsidRPr="003613E6">
        <w:rPr>
          <w:rFonts w:asciiTheme="minorEastAsia" w:hAnsiTheme="minorEastAsia"/>
          <w:sz w:val="20"/>
          <w:szCs w:val="20"/>
          <w:highlight w:val="yellow"/>
        </w:rPr>
        <w:t>silu</w:t>
      </w:r>
      <w:proofErr w:type="spellEnd"/>
      <w:r w:rsidR="00582A79" w:rsidRPr="003613E6">
        <w:rPr>
          <w:rFonts w:asciiTheme="minorEastAsia" w:hAnsiTheme="minorEastAsia"/>
          <w:sz w:val="20"/>
          <w:szCs w:val="20"/>
          <w:highlight w:val="yellow"/>
        </w:rPr>
        <w:t>(x)=x</w:t>
      </w:r>
      <w:r w:rsidR="00582A79" w:rsidRPr="003613E6">
        <w:rPr>
          <w:rFonts w:ascii="MS Gothic" w:eastAsia="MS Gothic" w:hAnsi="MS Gothic" w:cs="MS Gothic" w:hint="eastAsia"/>
          <w:sz w:val="20"/>
          <w:szCs w:val="20"/>
          <w:highlight w:val="yellow"/>
        </w:rPr>
        <w:t>∗</w:t>
      </w:r>
      <w:r w:rsidR="00582A79" w:rsidRPr="003613E6">
        <w:rPr>
          <w:rFonts w:asciiTheme="minorEastAsia" w:hAnsiTheme="minorEastAsia"/>
          <w:sz w:val="20"/>
          <w:szCs w:val="20"/>
          <w:highlight w:val="yellow"/>
        </w:rPr>
        <w:t>σ(x)</w:t>
      </w:r>
      <w:r w:rsidR="00582A79" w:rsidRPr="003613E6">
        <w:rPr>
          <w:rFonts w:asciiTheme="minorEastAsia" w:hAnsiTheme="minorEastAsia"/>
          <w:sz w:val="20"/>
          <w:szCs w:val="20"/>
        </w:rPr>
        <w:br/>
      </w:r>
      <w:r w:rsidR="00582A79" w:rsidRPr="003613E6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7D797E5F" wp14:editId="38F20016">
            <wp:extent cx="3839717" cy="2880000"/>
            <wp:effectExtent l="0" t="0" r="8890" b="0"/>
            <wp:docPr id="662305978" name="그림 11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5978" name="그림 11" descr="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A79" w:rsidRPr="003613E6">
        <w:rPr>
          <w:rFonts w:asciiTheme="minorEastAsia" w:hAnsiTheme="minorEastAsia"/>
          <w:sz w:val="20"/>
          <w:szCs w:val="20"/>
        </w:rPr>
        <w:br/>
        <w:t>입력</w:t>
      </w:r>
      <w:r w:rsidR="00582A79" w:rsidRPr="003613E6">
        <w:rPr>
          <w:rFonts w:asciiTheme="minorEastAsia" w:hAnsiTheme="minorEastAsia" w:hint="eastAsia"/>
          <w:sz w:val="20"/>
          <w:szCs w:val="20"/>
        </w:rPr>
        <w:t xml:space="preserve"> </w:t>
      </w:r>
      <w:r w:rsidR="00582A79" w:rsidRPr="003613E6">
        <w:rPr>
          <w:rFonts w:asciiTheme="minorEastAsia" w:hAnsiTheme="minorEastAsia"/>
          <w:sz w:val="20"/>
          <w:szCs w:val="20"/>
        </w:rPr>
        <w:t xml:space="preserve">값 x가 양수일때 x의 크기를 유지하면서 점진적으로 축소시키고, x가 음수일때는 그 값을 더 작게 </w:t>
      </w:r>
      <w:r w:rsidR="00582A79" w:rsidRPr="003613E6">
        <w:rPr>
          <w:rFonts w:asciiTheme="minorEastAsia" w:hAnsiTheme="minorEastAsia" w:hint="eastAsia"/>
          <w:sz w:val="20"/>
          <w:szCs w:val="20"/>
        </w:rPr>
        <w:t xml:space="preserve">만들어 준다. 많은 모델에서 기본 activation 함수로 사용되는 </w:t>
      </w:r>
      <w:proofErr w:type="spellStart"/>
      <w:r w:rsidR="00582A79"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="00582A79" w:rsidRPr="003613E6">
        <w:rPr>
          <w:rFonts w:asciiTheme="minorEastAsia" w:hAnsiTheme="minorEastAsia" w:hint="eastAsia"/>
          <w:sz w:val="20"/>
          <w:szCs w:val="20"/>
        </w:rPr>
        <w:t>의 특징은 다음과 같이 요약할 수 있다</w:t>
      </w:r>
      <w:r w:rsidR="00582A79" w:rsidRPr="003613E6">
        <w:rPr>
          <w:rFonts w:asciiTheme="minorEastAsia" w:hAnsiTheme="minorEastAsia"/>
          <w:sz w:val="20"/>
          <w:szCs w:val="20"/>
        </w:rPr>
        <w:t>.</w:t>
      </w:r>
      <w:r w:rsidR="00582A79" w:rsidRPr="003613E6">
        <w:rPr>
          <w:rFonts w:asciiTheme="minorEastAsia" w:hAnsiTheme="minorEastAsia"/>
          <w:sz w:val="20"/>
          <w:szCs w:val="20"/>
        </w:rPr>
        <w:br/>
      </w:r>
      <w:r w:rsidR="00582A79" w:rsidRPr="003613E6">
        <w:rPr>
          <w:rFonts w:asciiTheme="minorEastAsia" w:hAnsiTheme="minorEastAsia"/>
          <w:sz w:val="20"/>
          <w:szCs w:val="20"/>
        </w:rPr>
        <w:br/>
        <w:t xml:space="preserve">1) 부드러운 </w:t>
      </w:r>
      <w:proofErr w:type="gramStart"/>
      <w:r w:rsidR="00582A79" w:rsidRPr="003613E6">
        <w:rPr>
          <w:rFonts w:asciiTheme="minorEastAsia" w:hAnsiTheme="minorEastAsia"/>
          <w:sz w:val="20"/>
          <w:szCs w:val="20"/>
        </w:rPr>
        <w:t>비선형성 :</w:t>
      </w:r>
      <w:proofErr w:type="gramEnd"/>
      <w:r w:rsidR="00582A79" w:rsidRPr="003613E6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582A79" w:rsidRPr="003613E6">
        <w:rPr>
          <w:rFonts w:asciiTheme="minorEastAsia" w:hAnsiTheme="minorEastAsia"/>
          <w:sz w:val="20"/>
          <w:szCs w:val="20"/>
        </w:rPr>
        <w:t>ReLU</w:t>
      </w:r>
      <w:proofErr w:type="spellEnd"/>
      <w:r w:rsidR="00582A79" w:rsidRPr="003613E6">
        <w:rPr>
          <w:rFonts w:asciiTheme="minorEastAsia" w:hAnsiTheme="minorEastAsia" w:hint="eastAsia"/>
          <w:sz w:val="20"/>
          <w:szCs w:val="20"/>
        </w:rPr>
        <w:t>와</w:t>
      </w:r>
      <w:r w:rsidR="00582A79" w:rsidRPr="003613E6">
        <w:rPr>
          <w:rFonts w:asciiTheme="minorEastAsia" w:hAnsiTheme="minorEastAsia"/>
          <w:sz w:val="20"/>
          <w:szCs w:val="20"/>
        </w:rPr>
        <w:t xml:space="preserve">는 달리 </w:t>
      </w:r>
      <w:proofErr w:type="spellStart"/>
      <w:r w:rsidR="00582A79" w:rsidRPr="003613E6">
        <w:rPr>
          <w:rFonts w:asciiTheme="minorEastAsia" w:hAnsiTheme="minorEastAsia"/>
          <w:sz w:val="20"/>
          <w:szCs w:val="20"/>
        </w:rPr>
        <w:t>SiLU</w:t>
      </w:r>
      <w:proofErr w:type="spellEnd"/>
      <w:r w:rsidR="00582A79" w:rsidRPr="003613E6">
        <w:rPr>
          <w:rFonts w:asciiTheme="minorEastAsia" w:hAnsiTheme="minorEastAsia"/>
          <w:sz w:val="20"/>
          <w:szCs w:val="20"/>
        </w:rPr>
        <w:t xml:space="preserve">는 연속적이고 미분 가능한 함수이기에 더 안정적인 학습을 제공할 수 </w:t>
      </w:r>
      <w:r w:rsidR="00582A79" w:rsidRPr="003613E6">
        <w:rPr>
          <w:rFonts w:asciiTheme="minorEastAsia" w:hAnsiTheme="minorEastAsia" w:hint="eastAsia"/>
          <w:sz w:val="20"/>
          <w:szCs w:val="20"/>
        </w:rPr>
        <w:t>있다</w:t>
      </w:r>
      <w:r w:rsidR="00582A79" w:rsidRPr="003613E6">
        <w:rPr>
          <w:rFonts w:asciiTheme="minorEastAsia" w:hAnsiTheme="minorEastAsia"/>
          <w:sz w:val="20"/>
          <w:szCs w:val="20"/>
        </w:rPr>
        <w:t>.</w:t>
      </w:r>
    </w:p>
    <w:p w14:paraId="7EAE17EB" w14:textId="189A1E7D" w:rsidR="00582A79" w:rsidRPr="0071598F" w:rsidRDefault="00582A79" w:rsidP="00582A79">
      <w:pPr>
        <w:ind w:left="1760"/>
        <w:rPr>
          <w:rFonts w:asciiTheme="minorEastAsia" w:hAnsiTheme="minorEastAsia"/>
          <w:b/>
          <w:bCs/>
          <w:sz w:val="20"/>
          <w:szCs w:val="20"/>
        </w:rPr>
      </w:pPr>
      <w:r w:rsidRPr="0071598F">
        <w:rPr>
          <w:rFonts w:asciiTheme="minorEastAsia" w:hAnsiTheme="minorEastAsia"/>
          <w:sz w:val="20"/>
          <w:szCs w:val="20"/>
        </w:rPr>
        <w:t xml:space="preserve">2) 자연스러운 학습의 흐름 </w:t>
      </w:r>
      <w:proofErr w:type="gramStart"/>
      <w:r w:rsidRPr="0071598F">
        <w:rPr>
          <w:rFonts w:asciiTheme="minorEastAsia" w:hAnsiTheme="minorEastAsia"/>
          <w:sz w:val="20"/>
          <w:szCs w:val="20"/>
        </w:rPr>
        <w:t>제공 :</w:t>
      </w:r>
      <w:proofErr w:type="gramEnd"/>
      <w:r w:rsidRPr="0071598F">
        <w:rPr>
          <w:rFonts w:asciiTheme="minorEastAsia" w:hAnsiTheme="minorEastAsia"/>
          <w:sz w:val="20"/>
          <w:szCs w:val="20"/>
        </w:rPr>
        <w:t xml:space="preserve"> 음수</w:t>
      </w:r>
      <w:r w:rsidRPr="0071598F">
        <w:rPr>
          <w:rFonts w:asciiTheme="minorEastAsia" w:hAnsiTheme="minorEastAsia" w:hint="eastAsia"/>
          <w:sz w:val="20"/>
          <w:szCs w:val="20"/>
        </w:rPr>
        <w:t xml:space="preserve"> </w:t>
      </w:r>
      <w:r w:rsidRPr="0071598F">
        <w:rPr>
          <w:rFonts w:asciiTheme="minorEastAsia" w:hAnsiTheme="minorEastAsia"/>
          <w:sz w:val="20"/>
          <w:szCs w:val="20"/>
        </w:rPr>
        <w:t xml:space="preserve">값 입력에 대해선 값을 완전히 억제하는(0으로 만들어버리는) </w:t>
      </w:r>
      <w:proofErr w:type="spellStart"/>
      <w:r w:rsidRPr="0071598F">
        <w:rPr>
          <w:rFonts w:asciiTheme="minorEastAsia" w:hAnsiTheme="minorEastAsia"/>
          <w:sz w:val="20"/>
          <w:szCs w:val="20"/>
        </w:rPr>
        <w:t>ReLU</w:t>
      </w:r>
      <w:proofErr w:type="spellEnd"/>
      <w:r w:rsidRPr="0071598F">
        <w:rPr>
          <w:rFonts w:asciiTheme="minorEastAsia" w:hAnsiTheme="minorEastAsia"/>
          <w:sz w:val="20"/>
          <w:szCs w:val="20"/>
        </w:rPr>
        <w:t xml:space="preserve">와 달리, </w:t>
      </w:r>
      <w:proofErr w:type="spellStart"/>
      <w:r w:rsidRPr="0071598F">
        <w:rPr>
          <w:rFonts w:asciiTheme="minorEastAsia" w:hAnsiTheme="minorEastAsia"/>
          <w:sz w:val="20"/>
          <w:szCs w:val="20"/>
        </w:rPr>
        <w:t>약하게나마</w:t>
      </w:r>
      <w:proofErr w:type="spellEnd"/>
      <w:r w:rsidRPr="0071598F">
        <w:rPr>
          <w:rFonts w:asciiTheme="minorEastAsia" w:hAnsiTheme="minorEastAsia"/>
          <w:sz w:val="20"/>
          <w:szCs w:val="20"/>
        </w:rPr>
        <w:t xml:space="preserve"> 값을 도출하여 정보 손실을 최대한 적게 만들어주기 때문에 학습에 안정성을 더할 수 있</w:t>
      </w:r>
      <w:r w:rsidRPr="0071598F">
        <w:rPr>
          <w:rFonts w:asciiTheme="minorEastAsia" w:hAnsiTheme="minorEastAsia" w:hint="eastAsia"/>
          <w:sz w:val="20"/>
          <w:szCs w:val="20"/>
        </w:rPr>
        <w:t>다.</w:t>
      </w:r>
    </w:p>
    <w:p w14:paraId="77D89100" w14:textId="77777777" w:rsidR="00582A79" w:rsidRPr="003613E6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GPU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GPU는 Float32 연산(부동소수점 연산)을 지원하기 때문에 </w:t>
      </w:r>
      <w:r w:rsidRPr="003613E6">
        <w:rPr>
          <w:rFonts w:asciiTheme="minorEastAsia" w:hAnsiTheme="minorEastAsia"/>
          <w:sz w:val="20"/>
          <w:szCs w:val="20"/>
        </w:rPr>
        <w:t>지수 함수와 나눗셈</w:t>
      </w:r>
      <w:r w:rsidRPr="003613E6">
        <w:rPr>
          <w:rFonts w:asciiTheme="minorEastAsia" w:hAnsiTheme="minorEastAsia" w:hint="eastAsia"/>
          <w:sz w:val="20"/>
          <w:szCs w:val="20"/>
        </w:rPr>
        <w:t xml:space="preserve"> 연산 같은 많은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계산량을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처리하는데 효과적이다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</w:t>
      </w:r>
      <w:r w:rsidRPr="003613E6">
        <w:rPr>
          <w:rFonts w:asciiTheme="minorEastAsia" w:hAnsiTheme="minorEastAsia"/>
          <w:sz w:val="20"/>
          <w:szCs w:val="20"/>
        </w:rPr>
        <w:t>모델이 더 많은 정보를 유지할 수 있어 학습의 안정성 측면에서 긍정적 영향을 미</w:t>
      </w:r>
      <w:r w:rsidRPr="003613E6">
        <w:rPr>
          <w:rFonts w:asciiTheme="minorEastAsia" w:hAnsiTheme="minorEastAsia" w:hint="eastAsia"/>
          <w:sz w:val="20"/>
          <w:szCs w:val="20"/>
        </w:rPr>
        <w:t>친다.</w:t>
      </w:r>
    </w:p>
    <w:p w14:paraId="4A3F9CDE" w14:textId="77777777" w:rsidR="00582A79" w:rsidRPr="003613E6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NPU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>- INT8 연산을 지원하고 나누기 연산을 지원하지 않는</w:t>
      </w:r>
      <w:r w:rsidRPr="003613E6">
        <w:rPr>
          <w:rFonts w:asciiTheme="minorEastAsia" w:hAnsiTheme="minorEastAsia"/>
          <w:sz w:val="20"/>
          <w:szCs w:val="20"/>
        </w:rPr>
        <w:t xml:space="preserve"> </w:t>
      </w:r>
      <w:r w:rsidRPr="003613E6">
        <w:rPr>
          <w:rFonts w:asciiTheme="minorEastAsia" w:hAnsiTheme="minorEastAsia" w:hint="eastAsia"/>
          <w:sz w:val="20"/>
          <w:szCs w:val="20"/>
        </w:rPr>
        <w:t xml:space="preserve">Apache5 </w:t>
      </w:r>
      <w:r w:rsidRPr="003613E6">
        <w:rPr>
          <w:rFonts w:asciiTheme="minorEastAsia" w:hAnsiTheme="minorEastAsia"/>
          <w:sz w:val="20"/>
          <w:szCs w:val="20"/>
        </w:rPr>
        <w:t>NPU에서는 상대적으로</w:t>
      </w:r>
      <w:r w:rsidRPr="003613E6">
        <w:rPr>
          <w:rFonts w:asciiTheme="minorEastAsia" w:hAnsiTheme="minorEastAsia" w:hint="eastAsia"/>
          <w:sz w:val="20"/>
          <w:szCs w:val="20"/>
        </w:rPr>
        <w:t xml:space="preserve"> 비효율적이다.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</w:t>
      </w:r>
      <w:r w:rsidRPr="003613E6">
        <w:rPr>
          <w:rFonts w:asciiTheme="minorEastAsia" w:hAnsiTheme="minorEastAsia"/>
          <w:sz w:val="20"/>
          <w:szCs w:val="20"/>
        </w:rPr>
        <w:t>정수 기반 하드웨어에</w:t>
      </w:r>
      <w:r w:rsidRPr="003613E6">
        <w:rPr>
          <w:rFonts w:asciiTheme="minorEastAsia" w:hAnsiTheme="minorEastAsia" w:hint="eastAsia"/>
          <w:sz w:val="20"/>
          <w:szCs w:val="20"/>
        </w:rPr>
        <w:t xml:space="preserve">서 </w:t>
      </w:r>
      <w:r w:rsidRPr="003613E6">
        <w:rPr>
          <w:rFonts w:asciiTheme="minorEastAsia" w:hAnsiTheme="minorEastAsia"/>
          <w:sz w:val="20"/>
          <w:szCs w:val="20"/>
        </w:rPr>
        <w:t>근사치로 처리해야 하는데, 이 과정에서 연산 오버헤드와 정확도 손실이 발생</w:t>
      </w:r>
      <w:r w:rsidRPr="003613E6">
        <w:rPr>
          <w:rFonts w:asciiTheme="minorEastAsia" w:hAnsiTheme="minorEastAsia" w:hint="eastAsia"/>
          <w:sz w:val="20"/>
          <w:szCs w:val="20"/>
        </w:rPr>
        <w:t>한다.</w:t>
      </w:r>
    </w:p>
    <w:p w14:paraId="0571D1D6" w14:textId="77777777" w:rsidR="00582A79" w:rsidRPr="003613E6" w:rsidRDefault="00582A79" w:rsidP="00582A79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/>
          <w:sz w:val="20"/>
          <w:szCs w:val="20"/>
        </w:rPr>
        <w:br w:type="page"/>
      </w:r>
    </w:p>
    <w:p w14:paraId="7A8BA268" w14:textId="77777777" w:rsidR="00582A79" w:rsidRPr="003613E6" w:rsidRDefault="00582A79" w:rsidP="00582A79">
      <w:pPr>
        <w:pStyle w:val="a6"/>
        <w:widowControl/>
        <w:wordWrap/>
        <w:autoSpaceDE/>
        <w:autoSpaceDN/>
        <w:spacing w:line="259" w:lineRule="auto"/>
        <w:ind w:left="1760"/>
        <w:contextualSpacing w:val="0"/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3613E6">
        <w:rPr>
          <w:rFonts w:asciiTheme="minorEastAsia" w:hAnsiTheme="minorEastAsia"/>
          <w:sz w:val="20"/>
          <w:szCs w:val="20"/>
          <w:highlight w:val="yellow"/>
        </w:rPr>
        <w:lastRenderedPageBreak/>
        <w:t>ReLU</w:t>
      </w:r>
      <w:proofErr w:type="spellEnd"/>
      <w:r w:rsidRPr="003613E6">
        <w:rPr>
          <w:rFonts w:asciiTheme="minorEastAsia" w:hAnsiTheme="minorEastAsia"/>
          <w:sz w:val="20"/>
          <w:szCs w:val="20"/>
          <w:highlight w:val="yellow"/>
        </w:rPr>
        <w:t>(</w:t>
      </w:r>
      <w:r w:rsidRPr="003613E6">
        <w:rPr>
          <w:rFonts w:asciiTheme="minorEastAsia" w:hAnsiTheme="minorEastAsia"/>
          <w:i/>
          <w:iCs/>
          <w:sz w:val="20"/>
          <w:szCs w:val="20"/>
          <w:highlight w:val="yellow"/>
        </w:rPr>
        <w:t>x</w:t>
      </w:r>
      <w:r w:rsidRPr="003613E6">
        <w:rPr>
          <w:rFonts w:asciiTheme="minorEastAsia" w:hAnsiTheme="minorEastAsia"/>
          <w:sz w:val="20"/>
          <w:szCs w:val="20"/>
          <w:highlight w:val="yellow"/>
        </w:rPr>
        <w:t>)=(</w:t>
      </w:r>
      <w:r w:rsidRPr="003613E6">
        <w:rPr>
          <w:rFonts w:asciiTheme="minorEastAsia" w:hAnsiTheme="minorEastAsia"/>
          <w:i/>
          <w:iCs/>
          <w:sz w:val="20"/>
          <w:szCs w:val="20"/>
          <w:highlight w:val="yellow"/>
        </w:rPr>
        <w:t>x</w:t>
      </w:r>
      <w:r w:rsidRPr="003613E6">
        <w:rPr>
          <w:rFonts w:asciiTheme="minorEastAsia" w:hAnsiTheme="minorEastAsia"/>
          <w:sz w:val="20"/>
          <w:szCs w:val="20"/>
          <w:highlight w:val="yellow"/>
        </w:rPr>
        <w:t>)+=max(</w:t>
      </w:r>
      <w:proofErr w:type="gramStart"/>
      <w:r w:rsidRPr="003613E6">
        <w:rPr>
          <w:rFonts w:asciiTheme="minorEastAsia" w:hAnsiTheme="minorEastAsia"/>
          <w:sz w:val="20"/>
          <w:szCs w:val="20"/>
          <w:highlight w:val="yellow"/>
        </w:rPr>
        <w:t>0,</w:t>
      </w:r>
      <w:r w:rsidRPr="003613E6">
        <w:rPr>
          <w:rFonts w:asciiTheme="minorEastAsia" w:hAnsiTheme="minorEastAsia"/>
          <w:i/>
          <w:iCs/>
          <w:sz w:val="20"/>
          <w:szCs w:val="20"/>
          <w:highlight w:val="yellow"/>
        </w:rPr>
        <w:t>x</w:t>
      </w:r>
      <w:proofErr w:type="gramEnd"/>
      <w:r w:rsidRPr="003613E6">
        <w:rPr>
          <w:rFonts w:asciiTheme="minorEastAsia" w:hAnsiTheme="minorEastAsia"/>
          <w:sz w:val="20"/>
          <w:szCs w:val="20"/>
          <w:highlight w:val="yellow"/>
        </w:rPr>
        <w:t>)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6FA2ED3" wp14:editId="36E31E88">
            <wp:extent cx="3839717" cy="2880000"/>
            <wp:effectExtent l="0" t="0" r="8890" b="0"/>
            <wp:docPr id="168640928" name="그림 12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928" name="그림 12" descr="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E6">
        <w:rPr>
          <w:rFonts w:asciiTheme="minorEastAsia" w:hAnsiTheme="minorEastAsia"/>
          <w:sz w:val="20"/>
          <w:szCs w:val="20"/>
        </w:rPr>
        <w:br/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는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입력값이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음수일 경우 출력을 0으로 설정하므로, 신경망에서 활성화되는 뉴런의 수를 줄인다. 이는 모델이 연산과 메모리 사용에서 더 효율적으로 작동하게 만든다.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>의 특징은 다음과 같이 요약할 수 있다</w:t>
      </w:r>
      <w:r w:rsidRPr="003613E6">
        <w:rPr>
          <w:rFonts w:asciiTheme="minorEastAsia" w:hAnsiTheme="minorEastAsia"/>
          <w:sz w:val="20"/>
          <w:szCs w:val="20"/>
        </w:rPr>
        <w:t>.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/>
          <w:sz w:val="20"/>
          <w:szCs w:val="20"/>
        </w:rPr>
        <w:br/>
        <w:t xml:space="preserve">1) </w:t>
      </w:r>
      <w:r w:rsidRPr="003613E6">
        <w:rPr>
          <w:rFonts w:asciiTheme="minorEastAsia" w:hAnsiTheme="minorEastAsia" w:hint="eastAsia"/>
          <w:sz w:val="20"/>
          <w:szCs w:val="20"/>
        </w:rPr>
        <w:t xml:space="preserve">계산 </w:t>
      </w:r>
      <w:proofErr w:type="gramStart"/>
      <w:r w:rsidRPr="003613E6">
        <w:rPr>
          <w:rFonts w:asciiTheme="minorEastAsia" w:hAnsiTheme="minorEastAsia" w:hint="eastAsia"/>
          <w:sz w:val="20"/>
          <w:szCs w:val="20"/>
        </w:rPr>
        <w:t>효율성</w:t>
      </w:r>
      <w:r w:rsidRPr="003613E6">
        <w:rPr>
          <w:rFonts w:asciiTheme="minorEastAsia" w:hAnsiTheme="minorEastAsia"/>
          <w:sz w:val="20"/>
          <w:szCs w:val="20"/>
        </w:rPr>
        <w:t xml:space="preserve"> :</w:t>
      </w:r>
      <w:proofErr w:type="gramEnd"/>
      <w:r w:rsidRPr="003613E6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3613E6">
        <w:rPr>
          <w:rFonts w:asciiTheme="minorEastAsia" w:hAnsiTheme="minor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/>
          <w:sz w:val="20"/>
          <w:szCs w:val="20"/>
        </w:rPr>
        <w:t xml:space="preserve">는 단순히 max(0, x) 연산만을 사용하므로, 지수 함수나 </w:t>
      </w:r>
      <w:r w:rsidRPr="003613E6">
        <w:rPr>
          <w:rFonts w:asciiTheme="minorEastAsia" w:hAnsiTheme="minorEastAsia" w:hint="eastAsia"/>
          <w:sz w:val="20"/>
          <w:szCs w:val="20"/>
        </w:rPr>
        <w:t xml:space="preserve">나누기 연산과 같은 </w:t>
      </w:r>
      <w:r w:rsidRPr="003613E6">
        <w:rPr>
          <w:rFonts w:asciiTheme="minorEastAsia" w:hAnsiTheme="minorEastAsia"/>
          <w:sz w:val="20"/>
          <w:szCs w:val="20"/>
        </w:rPr>
        <w:t xml:space="preserve">복잡한 계산을 필요로 하는 sigmoid 또는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함수에 비해 상대적으로 연산 속도가 빠르다.</w:t>
      </w:r>
    </w:p>
    <w:p w14:paraId="59E25B4D" w14:textId="77777777" w:rsidR="00582A79" w:rsidRPr="003613E6" w:rsidRDefault="00582A79" w:rsidP="00582A79">
      <w:pPr>
        <w:pStyle w:val="a6"/>
        <w:widowControl/>
        <w:wordWrap/>
        <w:autoSpaceDE/>
        <w:autoSpaceDN/>
        <w:spacing w:line="259" w:lineRule="auto"/>
        <w:ind w:left="1760"/>
        <w:contextualSpacing w:val="0"/>
        <w:jc w:val="both"/>
        <w:rPr>
          <w:rFonts w:asciiTheme="minorEastAsia" w:hAnsiTheme="minorEastAsia" w:hint="eastAsia"/>
          <w:sz w:val="20"/>
          <w:szCs w:val="20"/>
        </w:rPr>
      </w:pPr>
      <w:r w:rsidRPr="003613E6">
        <w:rPr>
          <w:rFonts w:asciiTheme="minorEastAsia" w:hAnsiTheme="minorEastAsia"/>
          <w:sz w:val="20"/>
          <w:szCs w:val="20"/>
        </w:rPr>
        <w:t xml:space="preserve">2) </w:t>
      </w:r>
      <w:r w:rsidRPr="003613E6">
        <w:rPr>
          <w:rFonts w:asciiTheme="minorEastAsia" w:hAnsiTheme="minorEastAsia" w:hint="eastAsia"/>
          <w:sz w:val="20"/>
          <w:szCs w:val="20"/>
        </w:rPr>
        <w:t>Gradient Vanishing</w:t>
      </w:r>
      <w:r w:rsidRPr="003613E6">
        <w:rPr>
          <w:rFonts w:asciiTheme="minorEastAsia" w:hAnsiTheme="minorEastAsia"/>
          <w:sz w:val="20"/>
          <w:szCs w:val="20"/>
        </w:rPr>
        <w:t xml:space="preserve"> </w:t>
      </w:r>
      <w:r w:rsidRPr="003613E6">
        <w:rPr>
          <w:rFonts w:asciiTheme="minorEastAsia" w:hAnsiTheme="minorEastAsia" w:hint="eastAsia"/>
          <w:sz w:val="20"/>
          <w:szCs w:val="20"/>
        </w:rPr>
        <w:t xml:space="preserve">문제 </w:t>
      </w:r>
      <w:proofErr w:type="gramStart"/>
      <w:r w:rsidRPr="003613E6">
        <w:rPr>
          <w:rFonts w:asciiTheme="minorEastAsia" w:hAnsiTheme="minorEastAsia" w:hint="eastAsia"/>
          <w:sz w:val="20"/>
          <w:szCs w:val="20"/>
        </w:rPr>
        <w:t xml:space="preserve">완화 </w:t>
      </w:r>
      <w:r w:rsidRPr="003613E6">
        <w:rPr>
          <w:rFonts w:asciiTheme="minorEastAsia" w:hAnsiTheme="minorEastAsia"/>
          <w:sz w:val="20"/>
          <w:szCs w:val="20"/>
        </w:rPr>
        <w:t>:</w:t>
      </w:r>
      <w:proofErr w:type="gramEnd"/>
      <w:r w:rsidRPr="003613E6">
        <w:rPr>
          <w:rFonts w:asciiTheme="minorEastAsia" w:hAnsiTheme="minorEastAsia"/>
          <w:sz w:val="20"/>
          <w:szCs w:val="20"/>
        </w:rPr>
        <w:t xml:space="preserve"> </w:t>
      </w:r>
      <w:r w:rsidRPr="003613E6">
        <w:rPr>
          <w:rFonts w:asciiTheme="minorEastAsia" w:hAnsiTheme="minorEastAsia" w:hint="eastAsia"/>
          <w:sz w:val="20"/>
          <w:szCs w:val="20"/>
        </w:rPr>
        <w:t>양수 값의 입력에 대해서 기울기가 항상 1로 유지되기 때문에, sigmoid와 같은 함수에서 발생하는 Gradient Vanishing 문제를 어느정도 완화할 수 있다.</w:t>
      </w:r>
    </w:p>
    <w:p w14:paraId="5BD58BFC" w14:textId="77777777" w:rsidR="00582A79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GPU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ReLU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는 </w:t>
      </w:r>
      <w:r w:rsidRPr="003613E6">
        <w:rPr>
          <w:rFonts w:asciiTheme="minorEastAsia" w:hAnsiTheme="minorEastAsia"/>
          <w:sz w:val="20"/>
          <w:szCs w:val="20"/>
        </w:rPr>
        <w:t xml:space="preserve">대규모 데이터셋 및 모델에서 처리 효율성을 유지하며, 병렬 계산 환경에 최적화되어 </w:t>
      </w:r>
      <w:r w:rsidRPr="003613E6">
        <w:rPr>
          <w:rFonts w:asciiTheme="minorEastAsia" w:hAnsiTheme="minorEastAsia" w:hint="eastAsia"/>
          <w:sz w:val="20"/>
          <w:szCs w:val="20"/>
        </w:rPr>
        <w:t>있다</w:t>
      </w:r>
      <w:r w:rsidRPr="003613E6">
        <w:rPr>
          <w:rFonts w:asciiTheme="minorEastAsia" w:hAnsiTheme="minorEastAsia"/>
          <w:sz w:val="20"/>
          <w:szCs w:val="20"/>
        </w:rPr>
        <w:t>.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max(0, x) 연산만 하는 </w:t>
      </w:r>
      <w:r w:rsidRPr="003613E6">
        <w:rPr>
          <w:rFonts w:asciiTheme="minorEastAsia" w:hAnsiTheme="minorEastAsia"/>
          <w:sz w:val="20"/>
          <w:szCs w:val="20"/>
        </w:rPr>
        <w:t xml:space="preserve">단순한 수학적 연산으로,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함수에 비해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계산량이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적다.</w:t>
      </w:r>
    </w:p>
    <w:p w14:paraId="2A683BC8" w14:textId="77777777" w:rsidR="00582A79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NPU 측면</w:t>
      </w:r>
      <w:r w:rsidRPr="003613E6">
        <w:rPr>
          <w:rFonts w:asciiTheme="minorEastAsia" w:hAnsiTheme="minorEastAsia"/>
          <w:sz w:val="20"/>
          <w:szCs w:val="20"/>
        </w:rPr>
        <w:br/>
      </w:r>
      <w:r w:rsidRPr="003613E6">
        <w:rPr>
          <w:rFonts w:asciiTheme="minorEastAsia" w:hAnsiTheme="minorEastAsia" w:hint="eastAsia"/>
          <w:sz w:val="20"/>
          <w:szCs w:val="20"/>
        </w:rPr>
        <w:t xml:space="preserve">- 지수 함수나 나누기 연산을 하는 </w:t>
      </w:r>
      <w:proofErr w:type="spellStart"/>
      <w:r w:rsidRPr="003613E6">
        <w:rPr>
          <w:rFonts w:asciiTheme="minorEastAsia" w:hAnsiTheme="minorEastAsia" w:hint="eastAsia"/>
          <w:sz w:val="20"/>
          <w:szCs w:val="20"/>
        </w:rPr>
        <w:t>SiLU</w:t>
      </w:r>
      <w:proofErr w:type="spellEnd"/>
      <w:r w:rsidRPr="003613E6">
        <w:rPr>
          <w:rFonts w:asciiTheme="minorEastAsia" w:hAnsiTheme="minorEastAsia" w:hint="eastAsia"/>
          <w:sz w:val="20"/>
          <w:szCs w:val="20"/>
        </w:rPr>
        <w:t xml:space="preserve"> 함수와 다르게 정수 연산에 최적화되어 있고, 효율적이다.</w:t>
      </w:r>
    </w:p>
    <w:p w14:paraId="7BCA3D72" w14:textId="77777777" w:rsidR="00582A79" w:rsidRDefault="00582A79" w:rsidP="00582A79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18A43DCB" w14:textId="77777777" w:rsidR="00582A79" w:rsidRDefault="00582A79" w:rsidP="00582A79">
      <w:pPr>
        <w:widowControl/>
        <w:wordWrap/>
        <w:autoSpaceDE/>
        <w:autoSpaceDN/>
        <w:spacing w:line="259" w:lineRule="auto"/>
        <w:ind w:left="1760"/>
        <w:jc w:val="both"/>
      </w:pPr>
      <w:r w:rsidRPr="0071598F">
        <w:rPr>
          <w:sz w:val="20"/>
          <w:szCs w:val="20"/>
          <w:highlight w:val="yellow"/>
        </w:rPr>
        <w:lastRenderedPageBreak/>
        <w:t>ReLU6(</w:t>
      </w:r>
      <w:r w:rsidRPr="0071598F">
        <w:rPr>
          <w:i/>
          <w:iCs/>
          <w:sz w:val="20"/>
          <w:szCs w:val="20"/>
          <w:highlight w:val="yellow"/>
        </w:rPr>
        <w:t>x</w:t>
      </w:r>
      <w:r w:rsidRPr="0071598F">
        <w:rPr>
          <w:sz w:val="20"/>
          <w:szCs w:val="20"/>
          <w:highlight w:val="yellow"/>
        </w:rPr>
        <w:t>)=min(max(</w:t>
      </w:r>
      <w:proofErr w:type="gramStart"/>
      <w:r w:rsidRPr="0071598F">
        <w:rPr>
          <w:sz w:val="20"/>
          <w:szCs w:val="20"/>
          <w:highlight w:val="yellow"/>
        </w:rPr>
        <w:t>0,</w:t>
      </w:r>
      <w:r w:rsidRPr="0071598F">
        <w:rPr>
          <w:i/>
          <w:iCs/>
          <w:sz w:val="20"/>
          <w:szCs w:val="20"/>
          <w:highlight w:val="yellow"/>
        </w:rPr>
        <w:t>x</w:t>
      </w:r>
      <w:proofErr w:type="gramEnd"/>
      <w:r w:rsidRPr="0071598F">
        <w:rPr>
          <w:sz w:val="20"/>
          <w:szCs w:val="20"/>
          <w:highlight w:val="yellow"/>
        </w:rPr>
        <w:t>),6)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421724FE" wp14:editId="0CF2F919">
            <wp:extent cx="3839716" cy="2880000"/>
            <wp:effectExtent l="0" t="0" r="8890" b="0"/>
            <wp:docPr id="1439117225" name="그림 13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7225" name="그림 13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rFonts w:hint="eastAsia"/>
        </w:rPr>
        <w:t xml:space="preserve">ReLU6는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함수에 </w:t>
      </w:r>
      <w:proofErr w:type="spellStart"/>
      <w:r>
        <w:rPr>
          <w:rFonts w:hint="eastAsia"/>
        </w:rPr>
        <w:t>상한값을</w:t>
      </w:r>
      <w:proofErr w:type="spellEnd"/>
      <w:r>
        <w:rPr>
          <w:rFonts w:hint="eastAsia"/>
        </w:rPr>
        <w:t xml:space="preserve"> 6으로 제한하여 극단적으로 큰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모델의 가중치 학습에 미치는 악영향을 방지한다.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함수에서 min 함수를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거치기 때문에 </w:t>
      </w:r>
      <w:proofErr w:type="spellStart"/>
      <w:r>
        <w:rPr>
          <w:rFonts w:hint="eastAsia"/>
        </w:rPr>
        <w:t>계산량은</w:t>
      </w:r>
      <w:proofErr w:type="spellEnd"/>
      <w:r>
        <w:rPr>
          <w:rFonts w:hint="eastAsia"/>
        </w:rPr>
        <w:t xml:space="preserve"> 약간 증가하지만 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값이 정해져 있기 때문에 Outlier를 발생시키지 않는다.</w:t>
      </w:r>
    </w:p>
    <w:p w14:paraId="6FE3667E" w14:textId="77777777" w:rsidR="00582A79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  <w:rPr>
          <w:rFonts w:asciiTheme="minorEastAsia" w:hAnsiTheme="minorEastAsia"/>
          <w:sz w:val="20"/>
          <w:szCs w:val="20"/>
        </w:rPr>
      </w:pPr>
      <w:r w:rsidRPr="003613E6">
        <w:rPr>
          <w:rFonts w:asciiTheme="minorEastAsia" w:hAnsiTheme="minorEastAsia" w:hint="eastAsia"/>
          <w:sz w:val="20"/>
          <w:szCs w:val="20"/>
        </w:rPr>
        <w:t>GPU 측면</w:t>
      </w:r>
      <w:r w:rsidRPr="003613E6">
        <w:rPr>
          <w:rFonts w:asciiTheme="minorEastAsia" w:hAnsiTheme="minorEastAsia"/>
          <w:sz w:val="20"/>
          <w:szCs w:val="20"/>
        </w:rPr>
        <w:br/>
      </w: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같이 연산이 경량화 되어있어 효율적이다.</w:t>
      </w:r>
      <w:r>
        <w:rPr>
          <w:szCs w:val="20"/>
        </w:rPr>
        <w:br/>
      </w:r>
      <w:r w:rsidRPr="00FC44BE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 xml:space="preserve">극단적이 </w:t>
      </w:r>
      <w:proofErr w:type="spellStart"/>
      <w:r>
        <w:rPr>
          <w:rFonts w:hint="eastAsia"/>
          <w:szCs w:val="20"/>
        </w:rPr>
        <w:t>출력값으로</w:t>
      </w:r>
      <w:proofErr w:type="spellEnd"/>
      <w:r>
        <w:rPr>
          <w:rFonts w:hint="eastAsia"/>
          <w:szCs w:val="20"/>
        </w:rPr>
        <w:t xml:space="preserve"> 인해 학습에 악영향을 끼칠 수 있는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에 비해 값의 범위를 0과 6사이로 제한함으로써 연산 오버헤드를 줄이고 모델 안정성을 높인다.</w:t>
      </w:r>
    </w:p>
    <w:p w14:paraId="01DFD023" w14:textId="77777777" w:rsidR="00582A79" w:rsidRPr="00236DBF" w:rsidRDefault="00582A79" w:rsidP="00582A79">
      <w:pPr>
        <w:pStyle w:val="a6"/>
        <w:widowControl/>
        <w:numPr>
          <w:ilvl w:val="0"/>
          <w:numId w:val="5"/>
        </w:numPr>
        <w:wordWrap/>
        <w:autoSpaceDE/>
        <w:autoSpaceDN/>
        <w:spacing w:line="259" w:lineRule="auto"/>
        <w:ind w:leftChars="800"/>
        <w:contextualSpacing w:val="0"/>
        <w:jc w:val="both"/>
      </w:pPr>
      <w:r w:rsidRPr="00236DBF">
        <w:rPr>
          <w:rFonts w:asciiTheme="minorEastAsia" w:hAnsiTheme="minorEastAsia" w:hint="eastAsia"/>
          <w:sz w:val="20"/>
          <w:szCs w:val="20"/>
        </w:rPr>
        <w:t>NPU 측면</w:t>
      </w:r>
      <w:r w:rsidRPr="00236DBF">
        <w:rPr>
          <w:rFonts w:asciiTheme="minorEastAsia" w:hAnsiTheme="minorEastAsia"/>
          <w:sz w:val="20"/>
          <w:szCs w:val="20"/>
        </w:rPr>
        <w:br/>
      </w:r>
      <w:r w:rsidRPr="00E55ABD"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같이 정수 연산에 최적화되어 있어 효율적이다.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- 출력 범위를 제한함으로써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비교했을 때, 안정적이고 NPU에서의 Quantization Error의 폭을 줄일 수 있다.</w:t>
      </w:r>
    </w:p>
    <w:p w14:paraId="029EB7AC" w14:textId="77777777" w:rsidR="00582A79" w:rsidRDefault="00582A79">
      <w:pPr>
        <w:widowControl/>
        <w:wordWrap/>
        <w:autoSpaceDE/>
        <w:autoSpaceDN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1F558E96" w14:textId="76E6E6C5" w:rsidR="00236DBF" w:rsidRPr="00582A79" w:rsidRDefault="00582A79" w:rsidP="00582A79">
      <w:pPr>
        <w:pStyle w:val="a6"/>
        <w:numPr>
          <w:ilvl w:val="2"/>
          <w:numId w:val="2"/>
        </w:numPr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Maximum Relative Error</w:t>
      </w:r>
      <w:r>
        <w:rPr>
          <w:rFonts w:asciiTheme="minorEastAsia" w:hAnsiTheme="minorEastAsia"/>
          <w:sz w:val="20"/>
          <w:szCs w:val="20"/>
        </w:rPr>
        <w:br/>
      </w:r>
      <w:r w:rsidRPr="00582A79">
        <w:rPr>
          <w:sz w:val="20"/>
          <w:szCs w:val="20"/>
          <w:highlight w:val="yellow"/>
        </w:rPr>
        <w:t xml:space="preserve">Maximum Relative </w:t>
      </w:r>
      <w:proofErr w:type="gramStart"/>
      <w:r w:rsidRPr="00582A79">
        <w:rPr>
          <w:sz w:val="20"/>
          <w:szCs w:val="20"/>
          <w:highlight w:val="yellow"/>
        </w:rPr>
        <w:t>Error :</w:t>
      </w:r>
      <w:proofErr w:type="gramEnd"/>
      <w:r w:rsidRPr="00582A79">
        <w:rPr>
          <w:sz w:val="20"/>
          <w:szCs w:val="20"/>
          <w:highlight w:val="yellow"/>
        </w:rPr>
        <w:t xml:space="preserve"> |Maximum Error| / |Maximum value|</w:t>
      </w:r>
      <w:r w:rsidR="00607EBB" w:rsidRPr="00582A79">
        <w:rPr>
          <w:rFonts w:asciiTheme="minorEastAsia" w:hAnsiTheme="minorEastAsia"/>
          <w:sz w:val="20"/>
          <w:szCs w:val="20"/>
        </w:rPr>
        <w:br/>
      </w:r>
      <w:r w:rsidRPr="008B3EF3">
        <w:rPr>
          <w:noProof/>
          <w:sz w:val="26"/>
          <w:szCs w:val="26"/>
        </w:rPr>
        <w:drawing>
          <wp:inline distT="0" distB="0" distL="0" distR="0" wp14:anchorId="13300ADB" wp14:editId="351D2DA1">
            <wp:extent cx="2907759" cy="2880000"/>
            <wp:effectExtent l="0" t="0" r="6985" b="0"/>
            <wp:docPr id="2011571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122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82B" w14:textId="4032EE92" w:rsidR="00582A79" w:rsidRDefault="00582A79" w:rsidP="00236DBF">
      <w:pPr>
        <w:widowControl/>
        <w:wordWrap/>
        <w:autoSpaceDE/>
        <w:autoSpaceDN/>
        <w:spacing w:line="259" w:lineRule="auto"/>
        <w:ind w:left="1760"/>
        <w:jc w:val="both"/>
        <w:rPr>
          <w:sz w:val="20"/>
          <w:szCs w:val="20"/>
        </w:rPr>
      </w:pPr>
      <w:r w:rsidRPr="00582A79">
        <w:rPr>
          <w:sz w:val="20"/>
          <w:szCs w:val="20"/>
        </w:rPr>
        <w:t>"Maximum Relative Error</w:t>
      </w:r>
      <w:r w:rsidRPr="00582A79">
        <w:rPr>
          <w:rFonts w:hint="eastAsia"/>
          <w:sz w:val="20"/>
          <w:szCs w:val="20"/>
        </w:rPr>
        <w:t>(MRE)</w:t>
      </w:r>
      <w:r w:rsidRPr="00582A79">
        <w:rPr>
          <w:sz w:val="20"/>
          <w:szCs w:val="20"/>
        </w:rPr>
        <w:t xml:space="preserve">”는 양자화된 값들 중에서 가장 큰 </w:t>
      </w:r>
      <w:r w:rsidRPr="00582A79">
        <w:rPr>
          <w:rFonts w:hint="eastAsia"/>
          <w:sz w:val="20"/>
          <w:szCs w:val="20"/>
        </w:rPr>
        <w:t>오차 값</w:t>
      </w:r>
      <w:r w:rsidRPr="00582A79">
        <w:rPr>
          <w:sz w:val="20"/>
          <w:szCs w:val="20"/>
        </w:rPr>
        <w:t>의 절대값을 원래의 값들 중 가장 큰 값의 절대값으로 나눈 후, 이를 백분율로 표현한 값</w:t>
      </w:r>
      <w:r w:rsidRPr="00582A79">
        <w:rPr>
          <w:rFonts w:hint="eastAsia"/>
          <w:sz w:val="20"/>
          <w:szCs w:val="20"/>
        </w:rPr>
        <w:t>이다</w:t>
      </w:r>
      <w:r w:rsidRPr="00582A79">
        <w:rPr>
          <w:sz w:val="20"/>
          <w:szCs w:val="20"/>
        </w:rPr>
        <w:t>. 이는 전체 데이터 값들이 분포한 범위 내에서 가장 멀리 떨어져 있는 값을 기준으로, 양자화 오류가 가장 큰 비율을 나타</w:t>
      </w:r>
      <w:r w:rsidRPr="00582A79">
        <w:rPr>
          <w:rFonts w:hint="eastAsia"/>
          <w:sz w:val="20"/>
          <w:szCs w:val="20"/>
        </w:rPr>
        <w:t>낸다.</w:t>
      </w:r>
      <w:r w:rsidRPr="00582A79">
        <w:rPr>
          <w:sz w:val="20"/>
          <w:szCs w:val="20"/>
        </w:rPr>
        <w:br/>
      </w:r>
      <w:r w:rsidRPr="00582A79">
        <w:rPr>
          <w:rFonts w:hint="eastAsia"/>
          <w:sz w:val="20"/>
          <w:szCs w:val="20"/>
        </w:rPr>
        <w:t>본 보고서에서 MRE는 Quantization Error를</w:t>
      </w:r>
      <w:r w:rsidRPr="00582A79">
        <w:rPr>
          <w:sz w:val="20"/>
          <w:szCs w:val="20"/>
        </w:rPr>
        <w:t xml:space="preserve"> 측정하는</w:t>
      </w:r>
      <w:r w:rsidRPr="00582A79">
        <w:rPr>
          <w:rFonts w:hint="eastAsia"/>
          <w:sz w:val="20"/>
          <w:szCs w:val="20"/>
        </w:rPr>
        <w:t xml:space="preserve"> 지표로 사용한다.</w:t>
      </w:r>
      <w:r w:rsidRPr="00582A79">
        <w:rPr>
          <w:sz w:val="20"/>
          <w:szCs w:val="20"/>
        </w:rPr>
        <w:br/>
      </w:r>
      <w:r w:rsidRPr="00582A79">
        <w:rPr>
          <w:rFonts w:hint="eastAsia"/>
          <w:sz w:val="20"/>
          <w:szCs w:val="20"/>
        </w:rPr>
        <w:t>MRE의 증감에 따른 Quantization Error를 확인하여 둘 간의 상관관계를 분석한다.</w:t>
      </w:r>
    </w:p>
    <w:p w14:paraId="7A5ECFDA" w14:textId="77777777" w:rsidR="00582A79" w:rsidRDefault="00582A7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B1AD64" w14:textId="223DFD19" w:rsidR="00D03993" w:rsidRDefault="00D03993" w:rsidP="00D0399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lastRenderedPageBreak/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4698549D" w14:textId="424DF21C" w:rsidR="00E602EB" w:rsidRDefault="00582A79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82A79">
        <w:rPr>
          <w:rFonts w:hint="eastAsia"/>
          <w:sz w:val="20"/>
          <w:szCs w:val="20"/>
        </w:rPr>
        <w:t>8sP2_B c c2f_N c c3g_silu</w:t>
      </w:r>
    </w:p>
    <w:p w14:paraId="62855EAD" w14:textId="75407CF2" w:rsidR="00582A79" w:rsidRPr="00582A79" w:rsidRDefault="00582A79" w:rsidP="00582A7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82A79">
        <w:rPr>
          <w:rFonts w:hint="eastAsia"/>
          <w:sz w:val="20"/>
          <w:szCs w:val="20"/>
        </w:rPr>
        <w:t>8sP2_B c c2f_N c c3g_</w:t>
      </w:r>
      <w:r>
        <w:rPr>
          <w:rFonts w:hint="eastAsia"/>
          <w:sz w:val="20"/>
          <w:szCs w:val="20"/>
        </w:rPr>
        <w:t>relu</w:t>
      </w:r>
    </w:p>
    <w:p w14:paraId="0B98085C" w14:textId="482F285D" w:rsidR="00582A79" w:rsidRPr="00582A79" w:rsidRDefault="00582A79" w:rsidP="00582A79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 w:rsidRPr="00582A79">
        <w:rPr>
          <w:rFonts w:hint="eastAsia"/>
          <w:sz w:val="20"/>
          <w:szCs w:val="20"/>
        </w:rPr>
        <w:t>8sP2_B c c2f_N c c3g_</w:t>
      </w:r>
      <w:r>
        <w:rPr>
          <w:rFonts w:hint="eastAsia"/>
          <w:sz w:val="20"/>
          <w:szCs w:val="20"/>
        </w:rPr>
        <w:t>relu6</w:t>
      </w:r>
    </w:p>
    <w:p w14:paraId="2038D13F" w14:textId="7BF0CA45" w:rsidR="00FB5FF6" w:rsidRDefault="00FB5FF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1D46312D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proofErr w:type="gramStart"/>
      <w:r w:rsidRPr="003B7163">
        <w:rPr>
          <w:rFonts w:hint="eastAsia"/>
          <w:sz w:val="24"/>
        </w:rPr>
        <w:lastRenderedPageBreak/>
        <w:t>목적</w:t>
      </w:r>
      <w:r w:rsidR="00252016">
        <w:rPr>
          <w:rFonts w:hint="eastAsia"/>
          <w:sz w:val="24"/>
        </w:rPr>
        <w:t xml:space="preserve"> :</w:t>
      </w:r>
      <w:proofErr w:type="gramEnd"/>
      <w:r w:rsidR="00252016">
        <w:rPr>
          <w:rFonts w:hint="eastAsia"/>
          <w:sz w:val="24"/>
        </w:rPr>
        <w:t xml:space="preserve"> </w:t>
      </w:r>
      <w:proofErr w:type="spellStart"/>
      <w:r w:rsidR="00FB5FF6">
        <w:rPr>
          <w:rFonts w:hint="eastAsia"/>
          <w:sz w:val="24"/>
        </w:rPr>
        <w:t>SiLU</w:t>
      </w:r>
      <w:proofErr w:type="spellEnd"/>
      <w:r w:rsidR="00FB5FF6">
        <w:rPr>
          <w:rFonts w:hint="eastAsia"/>
          <w:sz w:val="24"/>
        </w:rPr>
        <w:t xml:space="preserve">와 </w:t>
      </w:r>
      <w:proofErr w:type="spellStart"/>
      <w:r w:rsidR="00FB5FF6">
        <w:rPr>
          <w:rFonts w:hint="eastAsia"/>
          <w:sz w:val="24"/>
        </w:rPr>
        <w:t>ReLU</w:t>
      </w:r>
      <w:proofErr w:type="spellEnd"/>
      <w:r w:rsidR="00FB5FF6">
        <w:rPr>
          <w:rFonts w:hint="eastAsia"/>
          <w:sz w:val="24"/>
        </w:rPr>
        <w:t xml:space="preserve"> / </w:t>
      </w:r>
      <w:proofErr w:type="spellStart"/>
      <w:r w:rsidR="00FB5FF6">
        <w:rPr>
          <w:rFonts w:hint="eastAsia"/>
          <w:sz w:val="24"/>
        </w:rPr>
        <w:t>ReLU</w:t>
      </w:r>
      <w:proofErr w:type="spellEnd"/>
      <w:r w:rsidR="00FB5FF6">
        <w:rPr>
          <w:rFonts w:hint="eastAsia"/>
          <w:sz w:val="24"/>
        </w:rPr>
        <w:t xml:space="preserve">와 ReLU6 함수 </w:t>
      </w:r>
      <w:r w:rsidR="00AA2B4D">
        <w:rPr>
          <w:rFonts w:hint="eastAsia"/>
          <w:sz w:val="24"/>
        </w:rPr>
        <w:t xml:space="preserve">양자화 손실 차이 </w:t>
      </w:r>
      <w:r w:rsidR="00FB5FF6">
        <w:rPr>
          <w:rFonts w:hint="eastAsia"/>
          <w:sz w:val="24"/>
        </w:rPr>
        <w:t>분석</w:t>
      </w:r>
    </w:p>
    <w:p w14:paraId="7F479C14" w14:textId="2A16BDCE" w:rsidR="00B4734D" w:rsidRPr="006D5F7B" w:rsidRDefault="00AA2B4D" w:rsidP="00437E5C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D5F7B">
        <w:rPr>
          <w:rFonts w:hint="eastAsia"/>
          <w:sz w:val="20"/>
          <w:szCs w:val="20"/>
        </w:rPr>
        <w:t>SiLU</w:t>
      </w:r>
      <w:proofErr w:type="spellEnd"/>
      <w:r w:rsidRPr="006D5F7B">
        <w:rPr>
          <w:rFonts w:hint="eastAsia"/>
          <w:sz w:val="20"/>
          <w:szCs w:val="20"/>
        </w:rPr>
        <w:t xml:space="preserve">함수와 </w:t>
      </w:r>
      <w:proofErr w:type="spellStart"/>
      <w:r w:rsidRPr="006D5F7B">
        <w:rPr>
          <w:rFonts w:hint="eastAsia"/>
          <w:sz w:val="20"/>
          <w:szCs w:val="20"/>
        </w:rPr>
        <w:t>ReLU</w:t>
      </w:r>
      <w:proofErr w:type="spellEnd"/>
      <w:r w:rsidRPr="006D5F7B">
        <w:rPr>
          <w:rFonts w:hint="eastAsia"/>
          <w:sz w:val="20"/>
          <w:szCs w:val="20"/>
        </w:rPr>
        <w:t>함수의 양자화 손실 분석</w:t>
      </w:r>
      <w:r w:rsidRPr="006D5F7B">
        <w:rPr>
          <w:sz w:val="20"/>
          <w:szCs w:val="20"/>
        </w:rPr>
        <w:br/>
      </w:r>
      <w:r w:rsidRPr="006D5F7B">
        <w:rPr>
          <w:rFonts w:hint="eastAsia"/>
          <w:sz w:val="20"/>
          <w:szCs w:val="20"/>
        </w:rPr>
        <w:t xml:space="preserve">: </w:t>
      </w:r>
      <w:r w:rsidR="006D5F7B" w:rsidRPr="006D5F7B">
        <w:rPr>
          <w:rFonts w:hint="eastAsia"/>
          <w:sz w:val="20"/>
          <w:szCs w:val="20"/>
        </w:rPr>
        <w:t xml:space="preserve">대다수의 모델에서 기본으로 적용되는 Activation 함수인 </w:t>
      </w:r>
      <w:proofErr w:type="spellStart"/>
      <w:r w:rsidR="006D5F7B" w:rsidRPr="006D5F7B">
        <w:rPr>
          <w:rFonts w:hint="eastAsia"/>
          <w:sz w:val="20"/>
          <w:szCs w:val="20"/>
        </w:rPr>
        <w:t>SiLU</w:t>
      </w:r>
      <w:proofErr w:type="spellEnd"/>
      <w:r w:rsidR="006D5F7B" w:rsidRPr="006D5F7B">
        <w:rPr>
          <w:rFonts w:hint="eastAsia"/>
          <w:sz w:val="20"/>
          <w:szCs w:val="20"/>
        </w:rPr>
        <w:t xml:space="preserve"> 함수를 사용했을 때 NPU에서는 지원하지 않는 연산으로 인해 Quantization Error가 크게 발생할 수 있다.</w:t>
      </w:r>
      <w:r w:rsidR="006D5F7B" w:rsidRPr="006D5F7B">
        <w:rPr>
          <w:sz w:val="20"/>
          <w:szCs w:val="20"/>
        </w:rPr>
        <w:br/>
      </w:r>
      <w:r w:rsidR="006D5F7B" w:rsidRPr="006D5F7B">
        <w:rPr>
          <w:rFonts w:hint="eastAsia"/>
          <w:sz w:val="20"/>
          <w:szCs w:val="20"/>
        </w:rPr>
        <w:t xml:space="preserve">이 에러 폭을 최소화하고자 NPU연산에 친화적인 </w:t>
      </w:r>
      <w:proofErr w:type="spellStart"/>
      <w:r w:rsidR="006D5F7B" w:rsidRPr="006D5F7B">
        <w:rPr>
          <w:rFonts w:hint="eastAsia"/>
          <w:sz w:val="20"/>
          <w:szCs w:val="20"/>
        </w:rPr>
        <w:t>ReLU</w:t>
      </w:r>
      <w:proofErr w:type="spellEnd"/>
      <w:r w:rsidR="006D5F7B" w:rsidRPr="006D5F7B">
        <w:rPr>
          <w:rFonts w:hint="eastAsia"/>
          <w:sz w:val="20"/>
          <w:szCs w:val="20"/>
        </w:rPr>
        <w:t xml:space="preserve"> 함수를 적용하여 성능을 개선하는데 목적을 둔다.</w:t>
      </w:r>
      <w:r w:rsidR="00FB5FF6" w:rsidRPr="006D5F7B">
        <w:rPr>
          <w:sz w:val="20"/>
          <w:szCs w:val="20"/>
        </w:rPr>
        <w:br/>
      </w:r>
    </w:p>
    <w:p w14:paraId="1F81A702" w14:textId="18F935EF" w:rsidR="009162A3" w:rsidRDefault="00AA2B4D" w:rsidP="00425419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D5F7B">
        <w:rPr>
          <w:rFonts w:hint="eastAsia"/>
          <w:sz w:val="20"/>
          <w:szCs w:val="20"/>
        </w:rPr>
        <w:t>ReLU</w:t>
      </w:r>
      <w:proofErr w:type="spellEnd"/>
      <w:r w:rsidRPr="006D5F7B">
        <w:rPr>
          <w:rFonts w:hint="eastAsia"/>
          <w:sz w:val="20"/>
          <w:szCs w:val="20"/>
        </w:rPr>
        <w:t>함수와 ReLU</w:t>
      </w:r>
      <w:r w:rsidRPr="006D5F7B">
        <w:rPr>
          <w:rFonts w:hint="eastAsia"/>
          <w:sz w:val="20"/>
          <w:szCs w:val="20"/>
        </w:rPr>
        <w:t>6</w:t>
      </w:r>
      <w:r w:rsidRPr="006D5F7B">
        <w:rPr>
          <w:rFonts w:hint="eastAsia"/>
          <w:sz w:val="20"/>
          <w:szCs w:val="20"/>
        </w:rPr>
        <w:t>함수의 양자화 손실 분석</w:t>
      </w:r>
      <w:r w:rsidR="00252016" w:rsidRPr="006D5F7B">
        <w:rPr>
          <w:sz w:val="20"/>
          <w:szCs w:val="20"/>
        </w:rPr>
        <w:br/>
      </w:r>
      <w:r w:rsidRPr="006D5F7B">
        <w:rPr>
          <w:rFonts w:hint="eastAsia"/>
          <w:sz w:val="20"/>
          <w:szCs w:val="20"/>
        </w:rPr>
        <w:t xml:space="preserve">: </w:t>
      </w:r>
      <w:proofErr w:type="spellStart"/>
      <w:r w:rsidRPr="006D5F7B">
        <w:rPr>
          <w:rFonts w:hint="eastAsia"/>
          <w:sz w:val="20"/>
          <w:szCs w:val="20"/>
        </w:rPr>
        <w:t>ReLU</w:t>
      </w:r>
      <w:proofErr w:type="spellEnd"/>
      <w:r w:rsidRPr="006D5F7B">
        <w:rPr>
          <w:rFonts w:hint="eastAsia"/>
          <w:sz w:val="20"/>
          <w:szCs w:val="20"/>
        </w:rPr>
        <w:t xml:space="preserve"> 함수를 사용했을 때 NPU에서 생기는 양수 Outlier에 대해 Quantization</w:t>
      </w:r>
      <w:r w:rsidRPr="00AA2B4D">
        <w:rPr>
          <w:rFonts w:hint="eastAsia"/>
          <w:sz w:val="20"/>
          <w:szCs w:val="20"/>
        </w:rPr>
        <w:t xml:space="preserve"> Error가 크게 발생할 수 있다.</w:t>
      </w:r>
      <w:r w:rsidRPr="00AA2B4D">
        <w:rPr>
          <w:sz w:val="20"/>
          <w:szCs w:val="20"/>
        </w:rPr>
        <w:br/>
      </w:r>
      <w:r w:rsidRPr="00AA2B4D">
        <w:rPr>
          <w:rFonts w:hint="eastAsia"/>
          <w:sz w:val="20"/>
          <w:szCs w:val="20"/>
        </w:rPr>
        <w:t xml:space="preserve">이 에러 폭을 조금 더 최소화하고자 </w:t>
      </w:r>
      <w:proofErr w:type="spellStart"/>
      <w:r w:rsidRPr="00AA2B4D">
        <w:rPr>
          <w:rFonts w:hint="eastAsia"/>
          <w:sz w:val="20"/>
          <w:szCs w:val="20"/>
        </w:rPr>
        <w:t>ReLU</w:t>
      </w:r>
      <w:proofErr w:type="spellEnd"/>
      <w:r w:rsidRPr="00AA2B4D">
        <w:rPr>
          <w:rFonts w:hint="eastAsia"/>
          <w:sz w:val="20"/>
          <w:szCs w:val="20"/>
        </w:rPr>
        <w:t xml:space="preserve"> 함수에 상한 값을 6으로 적용한 ReLU6를 사용하여 NPU 연산 과정에서 생기는 Outlier에 대한 악영향을 방지하는데 목적을 둔다.</w:t>
      </w:r>
    </w:p>
    <w:p w14:paraId="71A7EC58" w14:textId="5222E9EC" w:rsidR="00425419" w:rsidRDefault="0042541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ABF2F5" w14:textId="563B171E" w:rsidR="00B95A54" w:rsidRPr="00D03993" w:rsidRDefault="00B95A54" w:rsidP="00D03993">
      <w:pPr>
        <w:pStyle w:val="a6"/>
        <w:numPr>
          <w:ilvl w:val="1"/>
          <w:numId w:val="2"/>
        </w:numPr>
        <w:rPr>
          <w:szCs w:val="22"/>
        </w:rPr>
      </w:pPr>
      <w:r w:rsidRPr="00D03993">
        <w:rPr>
          <w:rFonts w:hint="eastAsia"/>
          <w:szCs w:val="22"/>
        </w:rPr>
        <w:lastRenderedPageBreak/>
        <w:t>평가 지표</w:t>
      </w:r>
    </w:p>
    <w:p w14:paraId="5BD8118D" w14:textId="77777777" w:rsidR="006D5C02" w:rsidRPr="006D5C02" w:rsidRDefault="006D5C02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Maximum Relative Error</w:t>
      </w:r>
    </w:p>
    <w:p w14:paraId="22A10A88" w14:textId="77777777" w:rsidR="006D5C02" w:rsidRPr="006D5C02" w:rsidRDefault="006D5C02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(NPU </w:t>
      </w:r>
      <w:proofErr w:type="spellStart"/>
      <w:proofErr w:type="gram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GPU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  <w:r>
        <w:rPr>
          <w:rFonts w:hint="eastAsia"/>
          <w:sz w:val="20"/>
          <w:szCs w:val="20"/>
        </w:rPr>
        <w:t>)</w:t>
      </w:r>
    </w:p>
    <w:p w14:paraId="1A659507" w14:textId="77777777" w:rsidR="006D5C02" w:rsidRPr="006D5C02" w:rsidRDefault="006D5C02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 xml:space="preserve">NPU </w:t>
      </w:r>
      <w:proofErr w:type="spellStart"/>
      <w:r>
        <w:rPr>
          <w:rFonts w:hint="eastAsia"/>
          <w:sz w:val="20"/>
          <w:szCs w:val="20"/>
        </w:rPr>
        <w:t>mAP</w:t>
      </w:r>
      <w:proofErr w:type="spellEnd"/>
    </w:p>
    <w:p w14:paraId="5C80E93E" w14:textId="3261D2DB" w:rsidR="00A63E8C" w:rsidRPr="006D5C02" w:rsidRDefault="006D5C02" w:rsidP="00D81A19">
      <w:pPr>
        <w:pStyle w:val="a6"/>
        <w:numPr>
          <w:ilvl w:val="2"/>
          <w:numId w:val="2"/>
        </w:numPr>
        <w:ind w:left="1857"/>
        <w:rPr>
          <w:sz w:val="26"/>
          <w:szCs w:val="26"/>
        </w:rPr>
      </w:pPr>
      <w:r w:rsidRPr="006D5C02">
        <w:rPr>
          <w:rFonts w:hint="eastAsia"/>
          <w:sz w:val="20"/>
          <w:szCs w:val="20"/>
        </w:rPr>
        <w:t xml:space="preserve">GPU </w:t>
      </w:r>
      <w:proofErr w:type="spellStart"/>
      <w:r w:rsidRPr="006D5C02">
        <w:rPr>
          <w:rFonts w:hint="eastAsia"/>
          <w:sz w:val="20"/>
          <w:szCs w:val="20"/>
        </w:rPr>
        <w:t>mAP</w:t>
      </w:r>
      <w:proofErr w:type="spellEnd"/>
    </w:p>
    <w:p w14:paraId="36CA9D48" w14:textId="77B57EAB" w:rsidR="006D5C02" w:rsidRDefault="006D5C02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</w:t>
      </w:r>
      <w:proofErr w:type="gramStart"/>
      <w:r>
        <w:rPr>
          <w:rFonts w:hint="eastAsia"/>
          <w:sz w:val="20"/>
          <w:szCs w:val="20"/>
        </w:rPr>
        <w:t>6 :</w:t>
      </w:r>
      <w:proofErr w:type="gramEnd"/>
      <w:r>
        <w:rPr>
          <w:rFonts w:hint="eastAsia"/>
          <w:sz w:val="20"/>
          <w:szCs w:val="20"/>
        </w:rPr>
        <w:t xml:space="preserve">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</w:t>
      </w:r>
      <w:proofErr w:type="gramStart"/>
      <w:r w:rsidRPr="0013160F"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F712CB" w:rsidRDefault="00B95A54" w:rsidP="00AA7FA9">
      <w:pPr>
        <w:pStyle w:val="a6"/>
        <w:numPr>
          <w:ilvl w:val="1"/>
          <w:numId w:val="2"/>
        </w:numPr>
        <w:ind w:left="1290"/>
        <w:rPr>
          <w:sz w:val="24"/>
        </w:rPr>
      </w:pPr>
      <w:r w:rsidRPr="00F712CB">
        <w:rPr>
          <w:rFonts w:hint="eastAsia"/>
          <w:sz w:val="24"/>
        </w:rPr>
        <w:t>실험 결과</w:t>
      </w:r>
      <w:r w:rsidR="005A390F" w:rsidRPr="00F712CB">
        <w:rPr>
          <w:rFonts w:hint="eastAsia"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</w:t>
      </w:r>
      <w:proofErr w:type="gramEnd"/>
      <w:r w:rsidR="001A363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 : v8n_k6 , v5n_k3</w:t>
      </w:r>
      <w:r w:rsidR="00097139">
        <w:rPr>
          <w:sz w:val="20"/>
          <w:szCs w:val="20"/>
        </w:rPr>
        <w:br/>
      </w:r>
    </w:p>
    <w:p w14:paraId="04B471D4" w14:textId="1301CA65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</w:t>
      </w:r>
      <w:r w:rsidR="00170D0A">
        <w:rPr>
          <w:rFonts w:hint="eastAsia"/>
          <w:sz w:val="20"/>
          <w:szCs w:val="20"/>
        </w:rPr>
        <w:t xml:space="preserve"> :</w:t>
      </w:r>
      <w:proofErr w:type="gramEnd"/>
      <w:r w:rsidR="00170D0A">
        <w:rPr>
          <w:rFonts w:hint="eastAsia"/>
          <w:sz w:val="20"/>
          <w:szCs w:val="20"/>
        </w:rPr>
        <w:t xml:space="preserve"> 커널 사이즈가 작으면 소형 객체에 대한 성능이 증가할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lastRenderedPageBreak/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13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32CBF" w14:textId="77777777" w:rsidR="00E11228" w:rsidRDefault="00E11228" w:rsidP="00191C14">
      <w:pPr>
        <w:spacing w:after="0"/>
      </w:pPr>
      <w:r>
        <w:separator/>
      </w:r>
    </w:p>
  </w:endnote>
  <w:endnote w:type="continuationSeparator" w:id="0">
    <w:p w14:paraId="63E42D2E" w14:textId="77777777" w:rsidR="00E11228" w:rsidRDefault="00E11228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8E52C" w14:textId="77777777" w:rsidR="00E11228" w:rsidRDefault="00E11228" w:rsidP="00191C14">
      <w:pPr>
        <w:spacing w:after="0"/>
      </w:pPr>
      <w:r>
        <w:separator/>
      </w:r>
    </w:p>
  </w:footnote>
  <w:footnote w:type="continuationSeparator" w:id="0">
    <w:p w14:paraId="716A8357" w14:textId="77777777" w:rsidR="00E11228" w:rsidRDefault="00E11228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A5AAA"/>
    <w:multiLevelType w:val="hybridMultilevel"/>
    <w:tmpl w:val="F5CA0E0A"/>
    <w:lvl w:ilvl="0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3" w15:restartNumberingAfterBreak="0">
    <w:nsid w:val="398F5A22"/>
    <w:multiLevelType w:val="hybridMultilevel"/>
    <w:tmpl w:val="6EAA0ECA"/>
    <w:lvl w:ilvl="0" w:tplc="C8FAA346">
      <w:start w:val="1"/>
      <w:numFmt w:val="decimal"/>
      <w:lvlText w:val="%1."/>
      <w:lvlJc w:val="left"/>
      <w:pPr>
        <w:ind w:left="360" w:hanging="360"/>
      </w:pPr>
      <w:rPr>
        <w:rFonts w:hint="eastAsia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873E73"/>
    <w:multiLevelType w:val="hybridMultilevel"/>
    <w:tmpl w:val="0B1C6B2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288B2FC">
      <w:start w:val="1"/>
      <w:numFmt w:val="upperLetter"/>
      <w:lvlText w:val="%2."/>
      <w:lvlJc w:val="left"/>
      <w:pPr>
        <w:ind w:left="1320" w:hanging="440"/>
      </w:pPr>
      <w:rPr>
        <w:b w:val="0"/>
        <w:bCs w:val="0"/>
      </w:rPr>
    </w:lvl>
    <w:lvl w:ilvl="2" w:tplc="525884EC">
      <w:start w:val="1"/>
      <w:numFmt w:val="lowerRoman"/>
      <w:lvlText w:val="%3."/>
      <w:lvlJc w:val="right"/>
      <w:pPr>
        <w:ind w:left="1760" w:hanging="440"/>
      </w:pPr>
      <w:rPr>
        <w:b w:val="0"/>
        <w:bCs w:val="0"/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4"/>
  </w:num>
  <w:num w:numId="3" w16cid:durableId="1129978189">
    <w:abstractNumId w:val="1"/>
  </w:num>
  <w:num w:numId="4" w16cid:durableId="1475832882">
    <w:abstractNumId w:val="3"/>
  </w:num>
  <w:num w:numId="5" w16cid:durableId="51727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77D5"/>
    <w:rsid w:val="00153595"/>
    <w:rsid w:val="00154932"/>
    <w:rsid w:val="001555BA"/>
    <w:rsid w:val="001602BB"/>
    <w:rsid w:val="00162A7D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36DBF"/>
    <w:rsid w:val="0024259B"/>
    <w:rsid w:val="002427F4"/>
    <w:rsid w:val="002440C5"/>
    <w:rsid w:val="00247EBF"/>
    <w:rsid w:val="00252016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13E6"/>
    <w:rsid w:val="003651B0"/>
    <w:rsid w:val="00375DDB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25419"/>
    <w:rsid w:val="004331FF"/>
    <w:rsid w:val="00441423"/>
    <w:rsid w:val="004553EC"/>
    <w:rsid w:val="00464C73"/>
    <w:rsid w:val="00471A67"/>
    <w:rsid w:val="00476817"/>
    <w:rsid w:val="0048161C"/>
    <w:rsid w:val="00491258"/>
    <w:rsid w:val="004B010E"/>
    <w:rsid w:val="004B3A06"/>
    <w:rsid w:val="004C2464"/>
    <w:rsid w:val="004C407B"/>
    <w:rsid w:val="004C4C8E"/>
    <w:rsid w:val="004D3534"/>
    <w:rsid w:val="004E1DAB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2A79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07EBB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584"/>
    <w:rsid w:val="00695C71"/>
    <w:rsid w:val="00695CE8"/>
    <w:rsid w:val="006A2861"/>
    <w:rsid w:val="006A2C56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5C02"/>
    <w:rsid w:val="006D5F7B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513"/>
    <w:rsid w:val="0071598F"/>
    <w:rsid w:val="007547C6"/>
    <w:rsid w:val="00754E0D"/>
    <w:rsid w:val="007553DE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9003F9"/>
    <w:rsid w:val="009162A3"/>
    <w:rsid w:val="009175D9"/>
    <w:rsid w:val="00917A3D"/>
    <w:rsid w:val="009205EE"/>
    <w:rsid w:val="009325DB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2B4D"/>
    <w:rsid w:val="00AA5FB9"/>
    <w:rsid w:val="00AD0B36"/>
    <w:rsid w:val="00AD695C"/>
    <w:rsid w:val="00AE3937"/>
    <w:rsid w:val="00AE3E5A"/>
    <w:rsid w:val="00AF07AE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C769A"/>
    <w:rsid w:val="00BD5040"/>
    <w:rsid w:val="00BF0D2F"/>
    <w:rsid w:val="00C0111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6FD6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11228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12CB"/>
    <w:rsid w:val="00F72BED"/>
    <w:rsid w:val="00F86939"/>
    <w:rsid w:val="00F86A48"/>
    <w:rsid w:val="00FA79FE"/>
    <w:rsid w:val="00FB4315"/>
    <w:rsid w:val="00FB5FF6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13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806</cp:revision>
  <dcterms:created xsi:type="dcterms:W3CDTF">2024-11-17T03:44:00Z</dcterms:created>
  <dcterms:modified xsi:type="dcterms:W3CDTF">2024-11-24T14:57:00Z</dcterms:modified>
</cp:coreProperties>
</file>