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59621" w14:textId="3A427813" w:rsidR="009350A3" w:rsidRPr="003D6E13" w:rsidRDefault="009A665E" w:rsidP="009350A3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E9424BE" wp14:editId="1451AACD">
            <wp:simplePos x="0" y="0"/>
            <wp:positionH relativeFrom="column">
              <wp:posOffset>63894</wp:posOffset>
            </wp:positionH>
            <wp:positionV relativeFrom="paragraph">
              <wp:posOffset>-84455</wp:posOffset>
            </wp:positionV>
            <wp:extent cx="469900" cy="610747"/>
            <wp:effectExtent l="0" t="0" r="6350" b="0"/>
            <wp:wrapNone/>
            <wp:docPr id="1" name="Imagem 1" descr="Identidade Visual - UniNorte Man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e Visual - UniNorte Manau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59"/>
                    <a:stretch/>
                  </pic:blipFill>
                  <pic:spPr bwMode="auto">
                    <a:xfrm>
                      <a:off x="0" y="0"/>
                      <a:ext cx="469900" cy="61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65E">
        <w:rPr>
          <w:rFonts w:ascii="Century Gothic" w:eastAsia="Times New Roman" w:hAnsi="Century Gothic" w:cs="Arial"/>
          <w:b/>
          <w:noProof/>
          <w:color w:val="000000" w:themeColor="text1"/>
          <w:sz w:val="40"/>
          <w:szCs w:val="4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1B64970" wp14:editId="7C4F969B">
            <wp:simplePos x="0" y="0"/>
            <wp:positionH relativeFrom="column">
              <wp:posOffset>6597650</wp:posOffset>
            </wp:positionH>
            <wp:positionV relativeFrom="paragraph">
              <wp:posOffset>-185420</wp:posOffset>
            </wp:positionV>
            <wp:extent cx="617855" cy="736600"/>
            <wp:effectExtent l="0" t="0" r="0" b="6350"/>
            <wp:wrapNone/>
            <wp:docPr id="2" name="Imagem 2" descr="Instituições do Ser Educacional alcançam notas satisfatórias no IGC | 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ições do Ser Educacional alcançam notas satisfatórias no IGC | 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0" t="13556" r="27000" b="11778"/>
                    <a:stretch/>
                  </pic:blipFill>
                  <pic:spPr bwMode="auto">
                    <a:xfrm>
                      <a:off x="0" y="0"/>
                      <a:ext cx="6178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25" w:rsidRPr="003D6E13">
        <w:rPr>
          <w:rFonts w:ascii="Century Gothic" w:eastAsia="Times New Roman" w:hAnsi="Century Gothic" w:cs="Arial"/>
          <w:b/>
          <w:color w:val="000000" w:themeColor="text1"/>
          <w:sz w:val="40"/>
          <w:szCs w:val="44"/>
        </w:rPr>
        <w:t xml:space="preserve">PROPOSTA DE PROJETO </w:t>
      </w:r>
      <w:r w:rsidR="009350A3" w:rsidRPr="003D6E13">
        <w:rPr>
          <w:rFonts w:ascii="Century Gothic" w:eastAsia="Times New Roman" w:hAnsi="Century Gothic" w:cs="Arial"/>
          <w:b/>
          <w:color w:val="000000" w:themeColor="text1"/>
          <w:sz w:val="40"/>
          <w:szCs w:val="44"/>
        </w:rPr>
        <w:t>SOFTWARE</w:t>
      </w:r>
    </w:p>
    <w:p w14:paraId="2CBA8D8E" w14:textId="26CE0B98" w:rsidR="009350A3" w:rsidRPr="000D7745" w:rsidRDefault="009A665E" w:rsidP="009A665E">
      <w:pPr>
        <w:tabs>
          <w:tab w:val="left" w:pos="10810"/>
        </w:tabs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ab/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6132"/>
        <w:gridCol w:w="1275"/>
        <w:gridCol w:w="2373"/>
      </w:tblGrid>
      <w:tr w:rsidR="009350A3" w:rsidRPr="00C624A3" w14:paraId="5B44B07C" w14:textId="77777777" w:rsidTr="7B25FEEE">
        <w:trPr>
          <w:trHeight w:val="432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04559" w:themeFill="accent1" w:themeFillShade="80"/>
            <w:vAlign w:val="center"/>
            <w:hideMark/>
          </w:tcPr>
          <w:p w14:paraId="0065232A" w14:textId="0BBE5B7E" w:rsidR="009350A3" w:rsidRPr="00C624A3" w:rsidRDefault="009350A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NOME DO PROJETO</w:t>
            </w:r>
          </w:p>
        </w:tc>
        <w:tc>
          <w:tcPr>
            <w:tcW w:w="97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BF3F9"/>
            <w:vAlign w:val="center"/>
            <w:hideMark/>
          </w:tcPr>
          <w:p w14:paraId="4302BE20" w14:textId="2937D4EE" w:rsidR="009350A3" w:rsidRPr="00C624A3" w:rsidRDefault="00623A8C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 w:rsidRPr="00623A8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Inovex</w:t>
            </w:r>
            <w:proofErr w:type="spellEnd"/>
            <w:r w:rsidRPr="00623A8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System</w:t>
            </w:r>
          </w:p>
        </w:tc>
      </w:tr>
      <w:tr w:rsidR="003D6E13" w:rsidRPr="00C624A3" w14:paraId="6B9F295B" w14:textId="77777777" w:rsidTr="7B25FEEE">
        <w:trPr>
          <w:trHeight w:val="432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04559" w:themeFill="accent1" w:themeFillShade="80"/>
            <w:vAlign w:val="center"/>
          </w:tcPr>
          <w:p w14:paraId="1FBB121C" w14:textId="540273CE" w:rsidR="003D6E13" w:rsidRDefault="003D6E1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DISCIPLINA</w:t>
            </w:r>
          </w:p>
        </w:tc>
        <w:tc>
          <w:tcPr>
            <w:tcW w:w="613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BF3F9"/>
            <w:vAlign w:val="center"/>
          </w:tcPr>
          <w:p w14:paraId="162C243C" w14:textId="2AA9F511" w:rsidR="003D6E13" w:rsidRPr="00C624A3" w:rsidRDefault="14183A88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Programação</w:t>
            </w:r>
            <w:proofErr w:type="spellEnd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Orientada</w:t>
            </w:r>
            <w:proofErr w:type="spellEnd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 a </w:t>
            </w:r>
            <w:proofErr w:type="spell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Objeto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04559" w:themeFill="accent1" w:themeFillShade="80"/>
            <w:vAlign w:val="center"/>
          </w:tcPr>
          <w:p w14:paraId="3676C7AC" w14:textId="5F8A2C7F" w:rsidR="003D6E13" w:rsidRPr="001A6C94" w:rsidRDefault="001A6C94" w:rsidP="001A6C94">
            <w:pPr>
              <w:jc w:val="righ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</w:rPr>
            </w:pPr>
            <w:r w:rsidRPr="001A6C94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  <w:t>TURNO</w:t>
            </w:r>
          </w:p>
        </w:tc>
        <w:tc>
          <w:tcPr>
            <w:tcW w:w="237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BF3F9"/>
            <w:vAlign w:val="center"/>
          </w:tcPr>
          <w:p w14:paraId="66B29230" w14:textId="4C1AEAFD" w:rsidR="003D6E13" w:rsidRPr="001A6C94" w:rsidRDefault="67C0ABCD" w:rsidP="00F97ECA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proofErr w:type="spell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6"/>
                <w:szCs w:val="16"/>
              </w:rPr>
              <w:t>Noturno</w:t>
            </w:r>
            <w:proofErr w:type="spellEnd"/>
          </w:p>
        </w:tc>
      </w:tr>
      <w:tr w:rsidR="001A6C94" w:rsidRPr="00C624A3" w14:paraId="55107818" w14:textId="77777777" w:rsidTr="7B25FEEE">
        <w:trPr>
          <w:trHeight w:val="432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04559" w:themeFill="accent1" w:themeFillShade="80"/>
            <w:vAlign w:val="center"/>
          </w:tcPr>
          <w:p w14:paraId="4012897C" w14:textId="055B1864" w:rsidR="001A6C94" w:rsidRDefault="001A6C94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TURMA</w:t>
            </w:r>
          </w:p>
        </w:tc>
        <w:tc>
          <w:tcPr>
            <w:tcW w:w="613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BF3F9"/>
            <w:vAlign w:val="center"/>
          </w:tcPr>
          <w:p w14:paraId="272CF99D" w14:textId="31410B1D" w:rsidR="001A6C94" w:rsidRPr="00C624A3" w:rsidRDefault="2585767B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04559" w:themeFill="accent1" w:themeFillShade="80"/>
            <w:vAlign w:val="center"/>
          </w:tcPr>
          <w:p w14:paraId="0370CA90" w14:textId="3DEA6442" w:rsidR="001A6C94" w:rsidRPr="001A6C94" w:rsidRDefault="001A6C94" w:rsidP="001A6C94">
            <w:pPr>
              <w:jc w:val="righ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</w:rPr>
            </w:pPr>
            <w:r w:rsidRPr="001A6C94">
              <w:rPr>
                <w:rFonts w:ascii="Century Gothic" w:eastAsia="Times New Roman" w:hAnsi="Century Gothic" w:cs="Times New Roman"/>
                <w:b/>
                <w:color w:val="FFFFFF" w:themeColor="background1"/>
                <w:sz w:val="16"/>
                <w:szCs w:val="16"/>
              </w:rPr>
              <w:t>PERÍODO</w:t>
            </w:r>
          </w:p>
        </w:tc>
        <w:tc>
          <w:tcPr>
            <w:tcW w:w="237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BF3F9"/>
            <w:vAlign w:val="center"/>
          </w:tcPr>
          <w:p w14:paraId="223136CF" w14:textId="4F9CBF41" w:rsidR="001A6C94" w:rsidRPr="00C624A3" w:rsidRDefault="004A44FA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2°</w:t>
            </w:r>
          </w:p>
        </w:tc>
      </w:tr>
      <w:tr w:rsidR="009350A3" w:rsidRPr="00C624A3" w14:paraId="77211FC0" w14:textId="77777777" w:rsidTr="7B25FEEE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04559" w:themeFill="accent1" w:themeFillShade="80"/>
            <w:vAlign w:val="center"/>
            <w:hideMark/>
          </w:tcPr>
          <w:p w14:paraId="75336B9F" w14:textId="6E49845A" w:rsidR="009350A3" w:rsidRPr="00C624A3" w:rsidRDefault="009350A3" w:rsidP="0033427F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6"/>
                <w:szCs w:val="16"/>
              </w:rPr>
              <w:t>NOMES DOS INTEGRANTES DA EQUIPE E MATRÍCULA</w:t>
            </w:r>
          </w:p>
        </w:tc>
        <w:tc>
          <w:tcPr>
            <w:tcW w:w="97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BF3F9"/>
            <w:vAlign w:val="center"/>
            <w:hideMark/>
          </w:tcPr>
          <w:p w14:paraId="4C83D5BF" w14:textId="4FDA1474" w:rsidR="009350A3" w:rsidRDefault="08E1F17F" w:rsidP="7B25FEEE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Renan Vinícius Tupinamba </w:t>
            </w:r>
            <w:proofErr w:type="gram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Monteiro  03349972</w:t>
            </w:r>
            <w:proofErr w:type="gramEnd"/>
          </w:p>
          <w:p w14:paraId="35FB0B89" w14:textId="702B7FFE" w:rsidR="009350A3" w:rsidRDefault="4266DC36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Rafaela de Souza </w:t>
            </w:r>
            <w:proofErr w:type="gram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Correa  03351306</w:t>
            </w:r>
            <w:proofErr w:type="gramEnd"/>
          </w:p>
          <w:p w14:paraId="7AF654C4" w14:textId="64C6288C" w:rsidR="009350A3" w:rsidRDefault="4266DC36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Filipe Correa </w:t>
            </w:r>
            <w:proofErr w:type="gram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Tavares  03348607</w:t>
            </w:r>
            <w:proofErr w:type="gramEnd"/>
          </w:p>
          <w:p w14:paraId="571EE6C7" w14:textId="2E401D9F" w:rsidR="009350A3" w:rsidRDefault="4266DC36" w:rsidP="00C624A3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</w:pPr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 xml:space="preserve">Michael da Silva </w:t>
            </w:r>
            <w:proofErr w:type="gramStart"/>
            <w:r w:rsidRPr="7B25FEEE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</w:rPr>
              <w:t>Queiroz  03351097</w:t>
            </w:r>
            <w:proofErr w:type="gramEnd"/>
          </w:p>
          <w:p w14:paraId="4AEA905A" w14:textId="7FC5C86B" w:rsidR="00D94762" w:rsidRDefault="00D94762" w:rsidP="00D9476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476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Wanderley Cardoso Mariano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Pr="00D9476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003331659</w:t>
            </w:r>
          </w:p>
          <w:p w14:paraId="578838A2" w14:textId="77777777" w:rsidR="009350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4C15B081" w14:textId="08077042" w:rsidR="009350A3" w:rsidRPr="00C624A3" w:rsidRDefault="009350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CCBEF40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7657D7F4" w14:textId="77777777" w:rsidTr="7B25FEEE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46A656AC" w14:textId="3DCF7D98" w:rsidR="00C624A3" w:rsidRPr="008F3925" w:rsidRDefault="008F3925" w:rsidP="7B25FEEE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7B25FEEE"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18"/>
                <w:szCs w:val="18"/>
              </w:rPr>
              <w:t xml:space="preserve">INTRODUÇÃO   </w:t>
            </w:r>
          </w:p>
        </w:tc>
      </w:tr>
      <w:tr w:rsidR="00C624A3" w:rsidRPr="00C624A3" w14:paraId="01813A6A" w14:textId="77777777" w:rsidTr="7B25FEEE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377E96" w14:textId="3C31BCE4" w:rsidR="00C624A3" w:rsidRPr="00EE7B9E" w:rsidRDefault="0CD44508" w:rsidP="7B25FEEE">
            <w:pPr>
              <w:spacing w:before="240"/>
              <w:jc w:val="both"/>
            </w:pPr>
            <w:r w:rsidRPr="7B25FEEE">
              <w:rPr>
                <w:rFonts w:ascii="Arial" w:eastAsia="Arial" w:hAnsi="Arial" w:cs="Arial"/>
              </w:rPr>
              <w:t xml:space="preserve">A Rede Sigma de </w:t>
            </w:r>
            <w:proofErr w:type="spellStart"/>
            <w:r w:rsidRPr="7B25FEEE">
              <w:rPr>
                <w:rFonts w:ascii="Arial" w:eastAsia="Arial" w:hAnsi="Arial" w:cs="Arial"/>
              </w:rPr>
              <w:t>Automóveis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revendedora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que atua no mercado de </w:t>
            </w:r>
            <w:proofErr w:type="spellStart"/>
            <w:r w:rsidRPr="7B25FEEE">
              <w:rPr>
                <w:rFonts w:ascii="Arial" w:eastAsia="Arial" w:hAnsi="Arial" w:cs="Arial"/>
              </w:rPr>
              <w:t>veículos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novos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usados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está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processo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expansão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busca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aumentar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sua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presença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no </w:t>
            </w:r>
            <w:proofErr w:type="spellStart"/>
            <w:r w:rsidRPr="7B25FEEE">
              <w:rPr>
                <w:rFonts w:ascii="Arial" w:eastAsia="Arial" w:hAnsi="Arial" w:cs="Arial"/>
              </w:rPr>
              <w:t>território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nacional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Com o </w:t>
            </w:r>
            <w:proofErr w:type="spellStart"/>
            <w:r w:rsidRPr="7B25FEEE">
              <w:rPr>
                <w:rFonts w:ascii="Arial" w:eastAsia="Arial" w:hAnsi="Arial" w:cs="Arial"/>
              </w:rPr>
              <w:t>crescimento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suas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empresa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identificou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 </w:t>
            </w:r>
            <w:proofErr w:type="spellStart"/>
            <w:r w:rsidRPr="7B25FEEE">
              <w:rPr>
                <w:rFonts w:ascii="Arial" w:eastAsia="Arial" w:hAnsi="Arial" w:cs="Arial"/>
              </w:rPr>
              <w:t>necessidade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automatizar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otimizar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 </w:t>
            </w:r>
            <w:proofErr w:type="spellStart"/>
            <w:r w:rsidRPr="7B25FEEE">
              <w:rPr>
                <w:rFonts w:ascii="Arial" w:eastAsia="Arial" w:hAnsi="Arial" w:cs="Arial"/>
              </w:rPr>
              <w:t>gestão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seus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processos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comerciais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que </w:t>
            </w:r>
            <w:proofErr w:type="spellStart"/>
            <w:r w:rsidRPr="7B25FEEE">
              <w:rPr>
                <w:rFonts w:ascii="Arial" w:eastAsia="Arial" w:hAnsi="Arial" w:cs="Arial"/>
              </w:rPr>
              <w:t>incluem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compra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venda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troca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financiamento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veículos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7B25FEEE">
              <w:rPr>
                <w:rFonts w:ascii="Arial" w:eastAsia="Arial" w:hAnsi="Arial" w:cs="Arial"/>
              </w:rPr>
              <w:t>Além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disso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a Rede Sigma </w:t>
            </w:r>
            <w:proofErr w:type="spellStart"/>
            <w:r w:rsidRPr="7B25FEEE">
              <w:rPr>
                <w:rFonts w:ascii="Arial" w:eastAsia="Arial" w:hAnsi="Arial" w:cs="Arial"/>
              </w:rPr>
              <w:t>realiza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intermediações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diretas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com </w:t>
            </w:r>
            <w:proofErr w:type="spellStart"/>
            <w:r w:rsidRPr="7B25FEEE">
              <w:rPr>
                <w:rFonts w:ascii="Arial" w:eastAsia="Arial" w:hAnsi="Arial" w:cs="Arial"/>
              </w:rPr>
              <w:t>montadoras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</w:t>
            </w:r>
            <w:proofErr w:type="spellStart"/>
            <w:r w:rsidRPr="7B25FEEE">
              <w:rPr>
                <w:rFonts w:ascii="Arial" w:eastAsia="Arial" w:hAnsi="Arial" w:cs="Arial"/>
              </w:rPr>
              <w:t>encomendas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veículos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novos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possui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operação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própria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financiamento</w:t>
            </w:r>
            <w:proofErr w:type="spellEnd"/>
            <w:r w:rsidRPr="7B25FEEE">
              <w:rPr>
                <w:rFonts w:ascii="Arial" w:eastAsia="Arial" w:hAnsi="Arial" w:cs="Arial"/>
              </w:rPr>
              <w:t>.</w:t>
            </w:r>
          </w:p>
          <w:p w14:paraId="655695A4" w14:textId="6CFD318D" w:rsidR="00C624A3" w:rsidRPr="00EE7B9E" w:rsidRDefault="0CD44508" w:rsidP="7B25FEEE">
            <w:pPr>
              <w:jc w:val="both"/>
            </w:pPr>
            <w:r w:rsidRPr="7B25FEEE">
              <w:rPr>
                <w:rFonts w:ascii="Arial" w:eastAsia="Arial" w:hAnsi="Arial" w:cs="Arial"/>
              </w:rPr>
              <w:t xml:space="preserve">Para </w:t>
            </w:r>
            <w:proofErr w:type="spellStart"/>
            <w:r w:rsidRPr="7B25FEEE">
              <w:rPr>
                <w:rFonts w:ascii="Arial" w:eastAsia="Arial" w:hAnsi="Arial" w:cs="Arial"/>
              </w:rPr>
              <w:t>suportar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essa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expansão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melhorar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Pr="7B25FEEE">
              <w:rPr>
                <w:rFonts w:ascii="Arial" w:eastAsia="Arial" w:hAnsi="Arial" w:cs="Arial"/>
              </w:rPr>
              <w:t>controle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das </w:t>
            </w:r>
            <w:proofErr w:type="spellStart"/>
            <w:r w:rsidRPr="7B25FEEE">
              <w:rPr>
                <w:rFonts w:ascii="Arial" w:eastAsia="Arial" w:hAnsi="Arial" w:cs="Arial"/>
              </w:rPr>
              <w:t>atividades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diárias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a Rede Sigma </w:t>
            </w:r>
            <w:proofErr w:type="spellStart"/>
            <w:r w:rsidRPr="7B25FEEE">
              <w:rPr>
                <w:rFonts w:ascii="Arial" w:eastAsia="Arial" w:hAnsi="Arial" w:cs="Arial"/>
              </w:rPr>
              <w:t>precisa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um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informatizado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capaz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gerenciar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diversas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áreas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operacionais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como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Pr="7B25FEEE">
              <w:rPr>
                <w:rFonts w:ascii="Arial" w:eastAsia="Arial" w:hAnsi="Arial" w:cs="Arial"/>
              </w:rPr>
              <w:t>cadastro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veículos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clientes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vendedores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compra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venda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e a </w:t>
            </w:r>
            <w:proofErr w:type="spellStart"/>
            <w:r w:rsidRPr="7B25FEEE">
              <w:rPr>
                <w:rFonts w:ascii="Arial" w:eastAsia="Arial" w:hAnsi="Arial" w:cs="Arial"/>
              </w:rPr>
              <w:t>relação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com </w:t>
            </w:r>
            <w:proofErr w:type="spellStart"/>
            <w:r w:rsidRPr="7B25FEEE">
              <w:rPr>
                <w:rFonts w:ascii="Arial" w:eastAsia="Arial" w:hAnsi="Arial" w:cs="Arial"/>
              </w:rPr>
              <w:t>montadoras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implementação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desse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será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crucial para </w:t>
            </w:r>
            <w:proofErr w:type="spellStart"/>
            <w:r w:rsidRPr="7B25FEEE">
              <w:rPr>
                <w:rFonts w:ascii="Arial" w:eastAsia="Arial" w:hAnsi="Arial" w:cs="Arial"/>
              </w:rPr>
              <w:t>garantir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 </w:t>
            </w:r>
            <w:proofErr w:type="spellStart"/>
            <w:r w:rsidRPr="7B25FEEE">
              <w:rPr>
                <w:rFonts w:ascii="Arial" w:eastAsia="Arial" w:hAnsi="Arial" w:cs="Arial"/>
              </w:rPr>
              <w:t>eficiência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organização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consistência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das </w:t>
            </w:r>
            <w:proofErr w:type="spellStart"/>
            <w:r w:rsidRPr="7B25FEEE">
              <w:rPr>
                <w:rFonts w:ascii="Arial" w:eastAsia="Arial" w:hAnsi="Arial" w:cs="Arial"/>
              </w:rPr>
              <w:t>informações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permitindo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gestão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estratégica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integrada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das </w:t>
            </w:r>
            <w:proofErr w:type="spellStart"/>
            <w:r w:rsidRPr="7B25FEEE">
              <w:rPr>
                <w:rFonts w:ascii="Arial" w:eastAsia="Arial" w:hAnsi="Arial" w:cs="Arial"/>
              </w:rPr>
              <w:t>filiais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das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comerciais</w:t>
            </w:r>
            <w:proofErr w:type="spellEnd"/>
            <w:r w:rsidRPr="7B25FEEE">
              <w:rPr>
                <w:rFonts w:ascii="Arial" w:eastAsia="Arial" w:hAnsi="Arial" w:cs="Arial"/>
              </w:rPr>
              <w:t>.</w:t>
            </w:r>
          </w:p>
          <w:p w14:paraId="230492D2" w14:textId="4FD86ABA" w:rsidR="00C624A3" w:rsidRPr="00EE7B9E" w:rsidRDefault="0CD44508" w:rsidP="7B25FEEE">
            <w:pPr>
              <w:spacing w:after="240"/>
              <w:jc w:val="both"/>
            </w:pPr>
            <w:r w:rsidRPr="7B25FEEE">
              <w:rPr>
                <w:rFonts w:ascii="Arial" w:eastAsia="Arial" w:hAnsi="Arial" w:cs="Arial"/>
              </w:rPr>
              <w:t xml:space="preserve">Neste </w:t>
            </w:r>
            <w:proofErr w:type="spellStart"/>
            <w:r w:rsidRPr="7B25FEEE">
              <w:rPr>
                <w:rFonts w:ascii="Arial" w:eastAsia="Arial" w:hAnsi="Arial" w:cs="Arial"/>
              </w:rPr>
              <w:t>contexto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este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estudo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propõe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Pr="7B25FEEE">
              <w:rPr>
                <w:rFonts w:ascii="Arial" w:eastAsia="Arial" w:hAnsi="Arial" w:cs="Arial"/>
              </w:rPr>
              <w:t>desenvolvimento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solução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tecnológica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que </w:t>
            </w:r>
            <w:proofErr w:type="spellStart"/>
            <w:r w:rsidRPr="7B25FEEE">
              <w:rPr>
                <w:rFonts w:ascii="Arial" w:eastAsia="Arial" w:hAnsi="Arial" w:cs="Arial"/>
              </w:rPr>
              <w:t>contemple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as </w:t>
            </w:r>
            <w:proofErr w:type="spellStart"/>
            <w:r w:rsidRPr="7B25FEEE">
              <w:rPr>
                <w:rFonts w:ascii="Arial" w:eastAsia="Arial" w:hAnsi="Arial" w:cs="Arial"/>
              </w:rPr>
              <w:t>principais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necessidades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operacionais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 </w:t>
            </w:r>
            <w:proofErr w:type="spellStart"/>
            <w:r w:rsidRPr="7B25FEEE">
              <w:rPr>
                <w:rFonts w:ascii="Arial" w:eastAsia="Arial" w:hAnsi="Arial" w:cs="Arial"/>
              </w:rPr>
              <w:t>empresa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garantindo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automação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otimização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dos </w:t>
            </w:r>
            <w:proofErr w:type="spellStart"/>
            <w:r w:rsidRPr="7B25FEEE">
              <w:rPr>
                <w:rFonts w:ascii="Arial" w:eastAsia="Arial" w:hAnsi="Arial" w:cs="Arial"/>
              </w:rPr>
              <w:t>processos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desde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Pr="7B25FEEE">
              <w:rPr>
                <w:rFonts w:ascii="Arial" w:eastAsia="Arial" w:hAnsi="Arial" w:cs="Arial"/>
              </w:rPr>
              <w:t>cadastro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clientes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até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Pr="7B25FEEE">
              <w:rPr>
                <w:rFonts w:ascii="Arial" w:eastAsia="Arial" w:hAnsi="Arial" w:cs="Arial"/>
              </w:rPr>
              <w:t>controle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vendas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pedidos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às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montadoras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7B25FEEE">
              <w:rPr>
                <w:rFonts w:ascii="Arial" w:eastAsia="Arial" w:hAnsi="Arial" w:cs="Arial"/>
              </w:rPr>
              <w:t>Além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disso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o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deverá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oferecer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ferramentas de </w:t>
            </w:r>
            <w:proofErr w:type="spellStart"/>
            <w:r w:rsidRPr="7B25FEEE">
              <w:rPr>
                <w:rFonts w:ascii="Arial" w:eastAsia="Arial" w:hAnsi="Arial" w:cs="Arial"/>
              </w:rPr>
              <w:t>busca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ordenação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eficientes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possibilitando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navegação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intuitiva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rápida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pelos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registros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clientes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veículos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contribuindo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diretamente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o </w:t>
            </w:r>
            <w:proofErr w:type="spellStart"/>
            <w:r w:rsidRPr="7B25FEEE">
              <w:rPr>
                <w:rFonts w:ascii="Arial" w:eastAsia="Arial" w:hAnsi="Arial" w:cs="Arial"/>
              </w:rPr>
              <w:t>crescimento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sucesso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 Rede Sigma.</w:t>
            </w:r>
          </w:p>
        </w:tc>
      </w:tr>
      <w:tr w:rsidR="008F3925" w:rsidRPr="00C624A3" w14:paraId="0F431CFD" w14:textId="77777777" w:rsidTr="7B25FEEE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55AAA9DB" w14:textId="5A10FEB0" w:rsidR="008F3925" w:rsidRPr="008F3925" w:rsidRDefault="009350A3" w:rsidP="009350A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OBJETIVO</w:t>
            </w:r>
            <w:r w:rsidR="008F3925"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 xml:space="preserve">   </w:t>
            </w:r>
          </w:p>
        </w:tc>
      </w:tr>
      <w:tr w:rsidR="003D6E13" w:rsidRPr="00C624A3" w14:paraId="7B0ABB41" w14:textId="77777777" w:rsidTr="7B25FEEE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A3288F2" w14:textId="4EB9FBF9" w:rsidR="004642CC" w:rsidRPr="00EE7B9E" w:rsidRDefault="004642CC" w:rsidP="004642CC">
            <w:pPr>
              <w:jc w:val="both"/>
              <w:rPr>
                <w:rFonts w:ascii="Arial" w:hAnsi="Arial" w:cs="Arial"/>
                <w:lang w:val="pt-BR"/>
              </w:rPr>
            </w:pPr>
            <w:r w:rsidRPr="00EE7B9E">
              <w:rPr>
                <w:rFonts w:ascii="Arial" w:hAnsi="Arial" w:cs="Arial"/>
                <w:lang w:val="pt-BR"/>
              </w:rPr>
              <w:t>O objetivo deste projeto é criar um sistema automatizado para a Rede Sigma de Automóveis, que ajudará a controlar todas as suas atividades comerciais de maneira eficiente. O sistema irá gerenciar os veículos disponíveis para venda além de registrar todas as operações de compra e venda. Assim, será possível encontrar e consultar todas as operações.</w:t>
            </w:r>
          </w:p>
          <w:p w14:paraId="7FBC93D6" w14:textId="77777777" w:rsidR="004642CC" w:rsidRPr="00EE7B9E" w:rsidRDefault="004642CC" w:rsidP="004642CC">
            <w:pPr>
              <w:jc w:val="both"/>
              <w:rPr>
                <w:rFonts w:ascii="Arial" w:hAnsi="Arial" w:cs="Arial"/>
                <w:lang w:val="pt-BR"/>
              </w:rPr>
            </w:pPr>
            <w:r w:rsidRPr="00EE7B9E">
              <w:rPr>
                <w:rFonts w:ascii="Arial" w:hAnsi="Arial" w:cs="Arial"/>
                <w:lang w:val="pt-BR"/>
              </w:rPr>
              <w:t>O sistema também deve controlar os pedidos feitos às montadoras em nome dos clientes, garantindo que cada pedido seja acompanhado desde a solicitação até a entrega. Além disso, deve manter um cadastro atualizado de clientes e vendedores, possibilitando uma melhor gestão e comunicação com todos os envolvidos nas operações. É importante também que o sistema gerencie as parcerias com montadoras, mantendo informações atualizadas sobre contatos e veículos fornecidos.</w:t>
            </w:r>
          </w:p>
          <w:p w14:paraId="0080768D" w14:textId="77777777" w:rsidR="004642CC" w:rsidRPr="00EE7B9E" w:rsidRDefault="004642CC" w:rsidP="004642CC">
            <w:pPr>
              <w:jc w:val="both"/>
              <w:rPr>
                <w:rFonts w:ascii="Arial" w:hAnsi="Arial" w:cs="Arial"/>
                <w:lang w:val="pt-BR"/>
              </w:rPr>
            </w:pPr>
            <w:r w:rsidRPr="00EE7B9E">
              <w:rPr>
                <w:rFonts w:ascii="Arial" w:hAnsi="Arial" w:cs="Arial"/>
                <w:lang w:val="pt-BR"/>
              </w:rPr>
              <w:t>Para alcançar esses objetivos, o sistema precisa permitir a inclusão, alteração, busca e exclusão de registros, garantindo que os dados inseridos sejam consistentes e corretos. Além disso, o sistema deve fornecer ferramentas eficientes para busca e ordenação dos dados, facilitando o trabalho diário da Rede Sigma e apoiando sua expansão pelo país.</w:t>
            </w:r>
          </w:p>
          <w:p w14:paraId="5B50B1CC" w14:textId="77777777" w:rsidR="004642CC" w:rsidRPr="00EE7B9E" w:rsidRDefault="004642CC" w:rsidP="004642CC">
            <w:pPr>
              <w:jc w:val="both"/>
              <w:rPr>
                <w:rFonts w:ascii="Arial" w:hAnsi="Arial" w:cs="Arial"/>
                <w:lang w:val="pt-BR"/>
              </w:rPr>
            </w:pPr>
            <w:r w:rsidRPr="00EE7B9E">
              <w:rPr>
                <w:rFonts w:ascii="Arial" w:hAnsi="Arial" w:cs="Arial"/>
                <w:lang w:val="pt-BR"/>
              </w:rPr>
              <w:t>Os resultados esperados com a implementação deste sistema incluem a melhoria na gestão dos veículos, com um controle detalhado e fácil de atualizar e consultar dos veículos disponíveis. Espera-se também uma maior eficiência nas operações comerciais, com o registro preciso e transparente de todas as operações de compra e venda. O sistema deve permitir um rastreamento eficiente dos pedidos feitos às montadoras, assegurando que todos os pedidos sejam monitorados do início ao fim. Além disso, espera-</w:t>
            </w:r>
            <w:r w:rsidRPr="00EE7B9E">
              <w:rPr>
                <w:rFonts w:ascii="Arial" w:hAnsi="Arial" w:cs="Arial"/>
                <w:lang w:val="pt-BR"/>
              </w:rPr>
              <w:lastRenderedPageBreak/>
              <w:t>se um cadastro centralizado e atualizado de clientes e vendedores, facilitando a gestão e comunicação, e informações centralizadas sobre as montadoras parceiras, melhorando a coordenação e negociação.</w:t>
            </w:r>
          </w:p>
          <w:p w14:paraId="41C1D041" w14:textId="77777777" w:rsidR="004642CC" w:rsidRPr="00EE7B9E" w:rsidRDefault="004642CC" w:rsidP="004642CC">
            <w:pPr>
              <w:jc w:val="both"/>
              <w:rPr>
                <w:rFonts w:ascii="Arial" w:hAnsi="Arial" w:cs="Arial"/>
                <w:lang w:val="pt-BR"/>
              </w:rPr>
            </w:pPr>
            <w:r w:rsidRPr="00EE7B9E">
              <w:rPr>
                <w:rFonts w:ascii="Arial" w:hAnsi="Arial" w:cs="Arial"/>
                <w:lang w:val="pt-BR"/>
              </w:rPr>
              <w:t>Com esses objetivos claramente definidos, o desenvolvimento do sistema atenderá às necessidades atuais e futuras da Rede Sigma, proporcionando uma base sólida para sua expansão e sucesso no mercado nacional.</w:t>
            </w:r>
          </w:p>
          <w:p w14:paraId="258BB0CF" w14:textId="5B542F40" w:rsidR="003D6E13" w:rsidRPr="00EE7B9E" w:rsidRDefault="003D6E13" w:rsidP="001A6C94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3D6E13" w:rsidRPr="00C624A3" w14:paraId="0F9314A0" w14:textId="77777777" w:rsidTr="7B25FEEE">
        <w:trPr>
          <w:trHeight w:val="399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4C23AC3A" w14:textId="4B4F2D3A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lastRenderedPageBreak/>
              <w:t>OBJETIVOS ESPECÍFICOS</w:t>
            </w:r>
          </w:p>
        </w:tc>
      </w:tr>
      <w:tr w:rsidR="00C624A3" w:rsidRPr="00C624A3" w14:paraId="6E9F04CD" w14:textId="77777777" w:rsidTr="7B25FEEE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590B57" w14:textId="77777777" w:rsidR="00B84579" w:rsidRPr="00B84579" w:rsidRDefault="00B84579" w:rsidP="00B84579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Objetivos Específicos</w:t>
            </w:r>
          </w:p>
          <w:p w14:paraId="6714B94F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Controle de Veículos</w:t>
            </w:r>
          </w:p>
          <w:p w14:paraId="2115E817" w14:textId="3F9FDCD3" w:rsidR="00B84579" w:rsidRPr="00443BF5" w:rsidRDefault="00B84579" w:rsidP="00CB4B26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Criar uma interface que permita o cadastro de veículos, incluindo a edição, exclusão e busca por diferentes critérios, como placa, marca e modelo.</w:t>
            </w:r>
          </w:p>
          <w:p w14:paraId="60756C68" w14:textId="5607032A" w:rsidR="00B84579" w:rsidRPr="00443BF5" w:rsidRDefault="00B84579" w:rsidP="00CB4B26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Implementar funcionalidades para listar veículos de forma ordenada.</w:t>
            </w:r>
          </w:p>
          <w:p w14:paraId="13CCB883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Controle de Operações</w:t>
            </w:r>
          </w:p>
          <w:p w14:paraId="2FCF2E31" w14:textId="008547A1" w:rsidR="00B84579" w:rsidRPr="00443BF5" w:rsidRDefault="00B84579" w:rsidP="00CB4B26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Estabelecer uma interface para registrar operações de compra e venda, com opções para edição, exclusão e busca detalhada.</w:t>
            </w:r>
          </w:p>
          <w:p w14:paraId="3A2BD4E9" w14:textId="30D8CAF0" w:rsidR="00B84579" w:rsidRPr="00443BF5" w:rsidRDefault="00B84579" w:rsidP="00CB4B26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Permitir a listagem de operações, incluindo informações sobre clientes e veículos envolvidos.</w:t>
            </w:r>
          </w:p>
          <w:p w14:paraId="3E93B095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Controle de Pedidos</w:t>
            </w:r>
          </w:p>
          <w:p w14:paraId="42EA17F9" w14:textId="399797A7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Desenvolver uma interface para gerenciar pedidos feitos às montadoras, com opções para cadastro, edição, exclusão e busca.</w:t>
            </w:r>
          </w:p>
          <w:p w14:paraId="29A68F1D" w14:textId="7F06D736" w:rsidR="00B84579" w:rsidRPr="00B84579" w:rsidRDefault="00443BF5" w:rsidP="00443BF5">
            <w:pPr>
              <w:ind w:left="1440"/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 xml:space="preserve">* </w:t>
            </w:r>
            <w:r w:rsidR="00B84579" w:rsidRPr="00B84579">
              <w:rPr>
                <w:rFonts w:ascii="Arial" w:hAnsi="Arial" w:cs="Arial"/>
                <w:lang w:val="pt-BR"/>
              </w:rPr>
              <w:t>Implementar a funcionalidade de listar pedidos.</w:t>
            </w:r>
          </w:p>
          <w:p w14:paraId="75CD1556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Controle de Clientes</w:t>
            </w:r>
          </w:p>
          <w:p w14:paraId="57B88139" w14:textId="10E45DBA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Criar uma interface para o cadastro e gerenciamento de clientes, com a possibilidade de editar, excluir e buscar informações por CPF ou nome.</w:t>
            </w:r>
          </w:p>
          <w:p w14:paraId="5C4240A5" w14:textId="6CC65B87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Garantir que seja possível listar os clientes em ordem alfabética.</w:t>
            </w:r>
          </w:p>
          <w:p w14:paraId="74B6EB15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Controle de Vendedores</w:t>
            </w:r>
          </w:p>
          <w:p w14:paraId="2865691C" w14:textId="4921438B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Estabelecer uma interface para cadastro de vendedores, incluindo edição, exclusão e busca por código ou usuário.</w:t>
            </w:r>
          </w:p>
          <w:p w14:paraId="557E20FA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Controle de Montadoras</w:t>
            </w:r>
          </w:p>
          <w:p w14:paraId="62C3ED70" w14:textId="5A7F6EDA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Desenvolver uma interface para gerenciar montadoras, permitindo cadastro, edição, exclusão e busca por CNPJ ou marca.</w:t>
            </w:r>
          </w:p>
          <w:p w14:paraId="1178BAA1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Navegação do Sistema</w:t>
            </w:r>
          </w:p>
          <w:p w14:paraId="5F9C7D44" w14:textId="44819B25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Criar um menu principal que possibilite o acesso fácil a cada módulo do sistema e implemente a navegação entre eles.</w:t>
            </w:r>
          </w:p>
          <w:p w14:paraId="117E7E2F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Armazenamento de Dados</w:t>
            </w:r>
          </w:p>
          <w:p w14:paraId="3CBB9ACE" w14:textId="1A3EA325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Implementar uma solução para o armazenamento de dados de todos os módulos, utilizando métodos de persistência adequados.</w:t>
            </w:r>
          </w:p>
          <w:p w14:paraId="042EA07D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Validações e Consistência de Dados</w:t>
            </w:r>
          </w:p>
          <w:p w14:paraId="0BCF921C" w14:textId="1708D91B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Garantir que o sistema realize validações para CPF, datas e campos obrigatórios, assegurando a integridade das informações.</w:t>
            </w:r>
          </w:p>
          <w:p w14:paraId="35250694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Busca e Ordenação</w:t>
            </w:r>
          </w:p>
          <w:p w14:paraId="687A1D67" w14:textId="3CDD6B4A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Desenvolver funcionalidades que permitam a busca eficiente por veículos, clientes, pedidos e operações, além de filtros para facilitar essa busca.</w:t>
            </w:r>
          </w:p>
          <w:p w14:paraId="2FC6D6C1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Interface e Usabilidade</w:t>
            </w:r>
          </w:p>
          <w:p w14:paraId="7A2977E3" w14:textId="05C244D5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Criar interfaces amigáveis e intuitivas, garantindo que os usuários tenham fácil acesso às funcionalidades principais do sistema.</w:t>
            </w:r>
          </w:p>
          <w:p w14:paraId="23E92E23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Testes e Garantia de Qualidade</w:t>
            </w:r>
          </w:p>
          <w:p w14:paraId="439BB321" w14:textId="201A22CD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Realizar testes funcionais e de usabilidade para assegurar que o sistema funcione conforme o esperado e seja intuitivo para os usuários.</w:t>
            </w:r>
          </w:p>
          <w:p w14:paraId="4733DE97" w14:textId="77777777" w:rsidR="00B84579" w:rsidRPr="00B84579" w:rsidRDefault="00B84579" w:rsidP="00B8457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B84579">
              <w:rPr>
                <w:rFonts w:ascii="Arial" w:hAnsi="Arial" w:cs="Arial"/>
                <w:b/>
                <w:bCs/>
                <w:lang w:val="pt-BR"/>
              </w:rPr>
              <w:t>Documentação</w:t>
            </w:r>
          </w:p>
          <w:p w14:paraId="2BEF2C63" w14:textId="62A944E0" w:rsidR="00B84579" w:rsidRPr="00443BF5" w:rsidRDefault="00B84579" w:rsidP="00443BF5">
            <w:pPr>
              <w:pStyle w:val="PargrafodaLista"/>
              <w:numPr>
                <w:ilvl w:val="2"/>
                <w:numId w:val="5"/>
              </w:numPr>
              <w:jc w:val="both"/>
              <w:rPr>
                <w:rFonts w:ascii="Arial" w:hAnsi="Arial" w:cs="Arial"/>
                <w:lang w:val="pt-BR"/>
              </w:rPr>
            </w:pPr>
            <w:r w:rsidRPr="00443BF5">
              <w:rPr>
                <w:rFonts w:ascii="Arial" w:hAnsi="Arial" w:cs="Arial"/>
                <w:lang w:val="pt-BR"/>
              </w:rPr>
              <w:t>Produzir uma documentação técnica que possa ser utilizada por desenvolvedores para facilitar a manutenção e evolução do sistema.</w:t>
            </w:r>
          </w:p>
          <w:p w14:paraId="1CBBE077" w14:textId="1CE3897F" w:rsidR="00C624A3" w:rsidRPr="00443BF5" w:rsidRDefault="00C624A3" w:rsidP="001F552E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8F3925" w:rsidRPr="00C624A3" w14:paraId="33970110" w14:textId="77777777" w:rsidTr="7B25FEEE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658828ED" w14:textId="0062A9C9" w:rsidR="008F3925" w:rsidRPr="008F3925" w:rsidRDefault="003D6E13" w:rsidP="009350A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lastRenderedPageBreak/>
              <w:t>PÚ</w:t>
            </w:r>
            <w:r w:rsidRPr="003D6E13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BLICO ALVO</w:t>
            </w:r>
          </w:p>
        </w:tc>
      </w:tr>
      <w:tr w:rsidR="00C624A3" w:rsidRPr="00C624A3" w14:paraId="6CB302BB" w14:textId="77777777" w:rsidTr="7B25FEEE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108B0B" w14:textId="39C00A19" w:rsidR="00C624A3" w:rsidRPr="00EE7B9E" w:rsidRDefault="0082495E" w:rsidP="001F552E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E7B9E">
              <w:rPr>
                <w:rFonts w:ascii="Arial" w:hAnsi="Arial" w:cs="Arial"/>
              </w:rPr>
              <w:t>Gerentes</w:t>
            </w:r>
            <w:proofErr w:type="spellEnd"/>
            <w:r w:rsidRPr="00EE7B9E">
              <w:rPr>
                <w:rFonts w:ascii="Arial" w:hAnsi="Arial" w:cs="Arial"/>
              </w:rPr>
              <w:t xml:space="preserve"> e </w:t>
            </w:r>
            <w:proofErr w:type="spellStart"/>
            <w:r w:rsidRPr="00EE7B9E">
              <w:rPr>
                <w:rFonts w:ascii="Arial" w:hAnsi="Arial" w:cs="Arial"/>
              </w:rPr>
              <w:t>Diretores</w:t>
            </w:r>
            <w:proofErr w:type="spellEnd"/>
            <w:r w:rsidR="000A383B" w:rsidRPr="00EE7B9E">
              <w:rPr>
                <w:rFonts w:ascii="Arial" w:hAnsi="Arial" w:cs="Arial"/>
              </w:rPr>
              <w:t xml:space="preserve">, </w:t>
            </w:r>
            <w:proofErr w:type="spellStart"/>
            <w:r w:rsidR="000A383B" w:rsidRPr="00EE7B9E">
              <w:rPr>
                <w:rFonts w:ascii="Arial" w:hAnsi="Arial" w:cs="Arial"/>
              </w:rPr>
              <w:t>Vendedores</w:t>
            </w:r>
            <w:proofErr w:type="spellEnd"/>
            <w:r w:rsidR="000A383B" w:rsidRPr="00EE7B9E">
              <w:rPr>
                <w:rFonts w:ascii="Arial" w:hAnsi="Arial" w:cs="Arial"/>
              </w:rPr>
              <w:t xml:space="preserve">, </w:t>
            </w:r>
            <w:proofErr w:type="spellStart"/>
            <w:r w:rsidR="000A383B" w:rsidRPr="00EE7B9E">
              <w:rPr>
                <w:rFonts w:ascii="Arial" w:hAnsi="Arial" w:cs="Arial"/>
              </w:rPr>
              <w:t>Consultores</w:t>
            </w:r>
            <w:proofErr w:type="spellEnd"/>
            <w:r w:rsidR="000A383B" w:rsidRPr="00EE7B9E">
              <w:rPr>
                <w:rFonts w:ascii="Arial" w:hAnsi="Arial" w:cs="Arial"/>
              </w:rPr>
              <w:t xml:space="preserve"> de </w:t>
            </w:r>
            <w:proofErr w:type="spellStart"/>
            <w:r w:rsidR="000A383B" w:rsidRPr="00EE7B9E">
              <w:rPr>
                <w:rFonts w:ascii="Arial" w:hAnsi="Arial" w:cs="Arial"/>
              </w:rPr>
              <w:t>Vendas</w:t>
            </w:r>
            <w:proofErr w:type="spellEnd"/>
            <w:r w:rsidR="000A383B" w:rsidRPr="00EE7B9E">
              <w:rPr>
                <w:rFonts w:ascii="Arial" w:hAnsi="Arial" w:cs="Arial"/>
              </w:rPr>
              <w:t xml:space="preserve">, </w:t>
            </w:r>
            <w:proofErr w:type="spellStart"/>
            <w:r w:rsidR="000A383B" w:rsidRPr="00EE7B9E">
              <w:rPr>
                <w:rFonts w:ascii="Arial" w:hAnsi="Arial" w:cs="Arial"/>
              </w:rPr>
              <w:t>Compradores</w:t>
            </w:r>
            <w:proofErr w:type="spellEnd"/>
            <w:r w:rsidR="000A383B" w:rsidRPr="00EE7B9E">
              <w:rPr>
                <w:rFonts w:ascii="Arial" w:hAnsi="Arial" w:cs="Arial"/>
              </w:rPr>
              <w:t xml:space="preserve"> de </w:t>
            </w:r>
            <w:proofErr w:type="spellStart"/>
            <w:r w:rsidR="000A383B" w:rsidRPr="00EE7B9E">
              <w:rPr>
                <w:rFonts w:ascii="Arial" w:hAnsi="Arial" w:cs="Arial"/>
              </w:rPr>
              <w:t>Veículos</w:t>
            </w:r>
            <w:proofErr w:type="spellEnd"/>
            <w:r w:rsidR="003534CA" w:rsidRPr="00EE7B9E">
              <w:rPr>
                <w:rFonts w:ascii="Arial" w:hAnsi="Arial" w:cs="Arial"/>
              </w:rPr>
              <w:t xml:space="preserve">, </w:t>
            </w:r>
            <w:proofErr w:type="spellStart"/>
            <w:r w:rsidR="003534CA" w:rsidRPr="00EE7B9E">
              <w:rPr>
                <w:rFonts w:ascii="Arial" w:hAnsi="Arial" w:cs="Arial"/>
              </w:rPr>
              <w:t>fornecedores</w:t>
            </w:r>
            <w:proofErr w:type="spellEnd"/>
            <w:r w:rsidR="003534CA" w:rsidRPr="00EE7B9E">
              <w:rPr>
                <w:rFonts w:ascii="Arial" w:hAnsi="Arial" w:cs="Arial"/>
              </w:rPr>
              <w:t xml:space="preserve">, </w:t>
            </w:r>
            <w:proofErr w:type="spellStart"/>
            <w:r w:rsidR="003534CA" w:rsidRPr="00EE7B9E">
              <w:rPr>
                <w:rFonts w:ascii="Arial" w:hAnsi="Arial" w:cs="Arial"/>
              </w:rPr>
              <w:t>Gerentes</w:t>
            </w:r>
            <w:proofErr w:type="spellEnd"/>
            <w:r w:rsidR="003534CA" w:rsidRPr="00EE7B9E">
              <w:rPr>
                <w:rFonts w:ascii="Arial" w:hAnsi="Arial" w:cs="Arial"/>
              </w:rPr>
              <w:t xml:space="preserve"> de </w:t>
            </w:r>
            <w:proofErr w:type="spellStart"/>
            <w:r w:rsidR="003534CA" w:rsidRPr="00EE7B9E">
              <w:rPr>
                <w:rFonts w:ascii="Arial" w:hAnsi="Arial" w:cs="Arial"/>
              </w:rPr>
              <w:t>departamentos</w:t>
            </w:r>
            <w:proofErr w:type="spellEnd"/>
            <w:r w:rsidR="00443BF5">
              <w:rPr>
                <w:rFonts w:ascii="Arial" w:hAnsi="Arial" w:cs="Arial"/>
              </w:rPr>
              <w:t>.</w:t>
            </w:r>
          </w:p>
        </w:tc>
      </w:tr>
      <w:tr w:rsidR="008F3925" w:rsidRPr="00C624A3" w14:paraId="0A7A235D" w14:textId="77777777" w:rsidTr="7B25FEEE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2A7CA2B1" w14:textId="34E18FA6" w:rsidR="008F3925" w:rsidRPr="008F3925" w:rsidRDefault="003D6E13" w:rsidP="009350A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METODOLOGIA</w:t>
            </w:r>
          </w:p>
        </w:tc>
      </w:tr>
      <w:tr w:rsidR="00C624A3" w:rsidRPr="00830CB8" w14:paraId="6DF70860" w14:textId="77777777" w:rsidTr="7B25FEEE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8BBA44" w14:textId="77777777" w:rsidR="00C624A3" w:rsidRPr="00EE7B9E" w:rsidRDefault="005D204A" w:rsidP="001A6C94">
            <w:pPr>
              <w:jc w:val="both"/>
              <w:rPr>
                <w:rFonts w:ascii="Arial" w:hAnsi="Arial" w:cs="Arial"/>
              </w:rPr>
            </w:pPr>
            <w:proofErr w:type="spellStart"/>
            <w:r w:rsidRPr="00EE7B9E">
              <w:rPr>
                <w:rFonts w:ascii="Arial" w:hAnsi="Arial" w:cs="Arial"/>
              </w:rPr>
              <w:t>Será</w:t>
            </w:r>
            <w:proofErr w:type="spellEnd"/>
            <w:r w:rsidRPr="00EE7B9E">
              <w:rPr>
                <w:rFonts w:ascii="Arial" w:hAnsi="Arial" w:cs="Arial"/>
              </w:rPr>
              <w:t xml:space="preserve"> </w:t>
            </w:r>
            <w:proofErr w:type="spellStart"/>
            <w:r w:rsidRPr="00EE7B9E">
              <w:rPr>
                <w:rFonts w:ascii="Arial" w:hAnsi="Arial" w:cs="Arial"/>
              </w:rPr>
              <w:t>utilizado</w:t>
            </w:r>
            <w:proofErr w:type="spellEnd"/>
            <w:r w:rsidRPr="00EE7B9E">
              <w:rPr>
                <w:rFonts w:ascii="Arial" w:hAnsi="Arial" w:cs="Arial"/>
              </w:rPr>
              <w:t xml:space="preserve"> a </w:t>
            </w:r>
            <w:proofErr w:type="spellStart"/>
            <w:r w:rsidRPr="00EE7B9E">
              <w:rPr>
                <w:rFonts w:ascii="Arial" w:hAnsi="Arial" w:cs="Arial"/>
              </w:rPr>
              <w:t>metologia</w:t>
            </w:r>
            <w:proofErr w:type="spellEnd"/>
            <w:r w:rsidRPr="00EE7B9E">
              <w:rPr>
                <w:rFonts w:ascii="Arial" w:hAnsi="Arial" w:cs="Arial"/>
              </w:rPr>
              <w:t xml:space="preserve"> </w:t>
            </w:r>
            <w:proofErr w:type="spellStart"/>
            <w:r w:rsidRPr="00EE7B9E">
              <w:rPr>
                <w:rFonts w:ascii="Arial" w:hAnsi="Arial" w:cs="Arial"/>
              </w:rPr>
              <w:t>agil</w:t>
            </w:r>
            <w:proofErr w:type="spellEnd"/>
            <w:r w:rsidRPr="00EE7B9E">
              <w:rPr>
                <w:rFonts w:ascii="Arial" w:hAnsi="Arial" w:cs="Arial"/>
              </w:rPr>
              <w:t xml:space="preserve"> scrum:</w:t>
            </w:r>
          </w:p>
          <w:p w14:paraId="0AAB7012" w14:textId="2A6E6AC2" w:rsidR="005D204A" w:rsidRPr="00C624A3" w:rsidRDefault="00EE7B9E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E7B9E">
              <w:rPr>
                <w:rFonts w:ascii="Arial" w:eastAsia="Times New Roman" w:hAnsi="Arial" w:cs="Arial"/>
              </w:rPr>
              <w:t xml:space="preserve">Scrum é </w:t>
            </w:r>
            <w:proofErr w:type="spellStart"/>
            <w:r w:rsidRPr="00EE7B9E">
              <w:rPr>
                <w:rFonts w:ascii="Arial" w:eastAsia="Times New Roman" w:hAnsi="Arial" w:cs="Arial"/>
              </w:rPr>
              <w:t>uma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metodologia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ágil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 w:rsidRPr="00EE7B9E">
              <w:rPr>
                <w:rFonts w:ascii="Arial" w:eastAsia="Times New Roman" w:hAnsi="Arial" w:cs="Arial"/>
              </w:rPr>
              <w:t>gerenciamento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 w:rsidRPr="00EE7B9E">
              <w:rPr>
                <w:rFonts w:ascii="Arial" w:eastAsia="Times New Roman" w:hAnsi="Arial" w:cs="Arial"/>
              </w:rPr>
              <w:t>projetos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que se </w:t>
            </w:r>
            <w:proofErr w:type="spellStart"/>
            <w:r w:rsidRPr="00EE7B9E">
              <w:rPr>
                <w:rFonts w:ascii="Arial" w:eastAsia="Times New Roman" w:hAnsi="Arial" w:cs="Arial"/>
              </w:rPr>
              <w:t>baseia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em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ciclos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curtos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de </w:t>
            </w:r>
            <w:proofErr w:type="spellStart"/>
            <w:r w:rsidRPr="00EE7B9E">
              <w:rPr>
                <w:rFonts w:ascii="Arial" w:eastAsia="Times New Roman" w:hAnsi="Arial" w:cs="Arial"/>
              </w:rPr>
              <w:t>trabalho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chamados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sprints, </w:t>
            </w:r>
            <w:proofErr w:type="spellStart"/>
            <w:r w:rsidRPr="00EE7B9E">
              <w:rPr>
                <w:rFonts w:ascii="Arial" w:eastAsia="Times New Roman" w:hAnsi="Arial" w:cs="Arial"/>
              </w:rPr>
              <w:t>geralmente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com </w:t>
            </w:r>
            <w:proofErr w:type="spellStart"/>
            <w:r w:rsidRPr="00EE7B9E">
              <w:rPr>
                <w:rFonts w:ascii="Arial" w:eastAsia="Times New Roman" w:hAnsi="Arial" w:cs="Arial"/>
              </w:rPr>
              <w:t>duração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de 2 a 4 </w:t>
            </w:r>
            <w:proofErr w:type="spellStart"/>
            <w:r w:rsidRPr="00EE7B9E">
              <w:rPr>
                <w:rFonts w:ascii="Arial" w:eastAsia="Times New Roman" w:hAnsi="Arial" w:cs="Arial"/>
              </w:rPr>
              <w:t>semanas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EE7B9E">
              <w:rPr>
                <w:rFonts w:ascii="Arial" w:eastAsia="Times New Roman" w:hAnsi="Arial" w:cs="Arial"/>
              </w:rPr>
              <w:t>Cada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sprint </w:t>
            </w:r>
            <w:proofErr w:type="spellStart"/>
            <w:r w:rsidRPr="00EE7B9E">
              <w:rPr>
                <w:rFonts w:ascii="Arial" w:eastAsia="Times New Roman" w:hAnsi="Arial" w:cs="Arial"/>
              </w:rPr>
              <w:t>envolve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planejamento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E7B9E">
              <w:rPr>
                <w:rFonts w:ascii="Arial" w:eastAsia="Times New Roman" w:hAnsi="Arial" w:cs="Arial"/>
              </w:rPr>
              <w:t>execução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E7B9E">
              <w:rPr>
                <w:rFonts w:ascii="Arial" w:eastAsia="Times New Roman" w:hAnsi="Arial" w:cs="Arial"/>
              </w:rPr>
              <w:t>revisão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e </w:t>
            </w:r>
            <w:proofErr w:type="spellStart"/>
            <w:r w:rsidRPr="00EE7B9E">
              <w:rPr>
                <w:rFonts w:ascii="Arial" w:eastAsia="Times New Roman" w:hAnsi="Arial" w:cs="Arial"/>
              </w:rPr>
              <w:t>retrospectiva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EE7B9E">
              <w:rPr>
                <w:rFonts w:ascii="Arial" w:eastAsia="Times New Roman" w:hAnsi="Arial" w:cs="Arial"/>
              </w:rPr>
              <w:t>permitindo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entregas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EE7B9E">
              <w:rPr>
                <w:rFonts w:ascii="Arial" w:eastAsia="Times New Roman" w:hAnsi="Arial" w:cs="Arial"/>
              </w:rPr>
              <w:t>incrementais</w:t>
            </w:r>
            <w:proofErr w:type="spellEnd"/>
            <w:r w:rsidRPr="00EE7B9E">
              <w:rPr>
                <w:rFonts w:ascii="Arial" w:eastAsia="Times New Roman" w:hAnsi="Arial" w:cs="Arial"/>
              </w:rPr>
              <w:t xml:space="preserve"> e </w:t>
            </w:r>
            <w:proofErr w:type="spellStart"/>
            <w:r w:rsidRPr="00EE7B9E">
              <w:rPr>
                <w:rFonts w:ascii="Arial" w:eastAsia="Times New Roman" w:hAnsi="Arial" w:cs="Arial"/>
              </w:rPr>
              <w:t>contínuas</w:t>
            </w:r>
            <w:proofErr w:type="spellEnd"/>
            <w:r w:rsidRPr="00EE7B9E">
              <w:rPr>
                <w:rFonts w:ascii="Arial" w:eastAsia="Times New Roman" w:hAnsi="Arial" w:cs="Arial"/>
              </w:rPr>
              <w:t>.</w:t>
            </w:r>
          </w:p>
        </w:tc>
      </w:tr>
      <w:tr w:rsidR="008F3925" w:rsidRPr="00C624A3" w14:paraId="330281EA" w14:textId="77777777" w:rsidTr="7B25FEEE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  <w:hideMark/>
          </w:tcPr>
          <w:p w14:paraId="390940AA" w14:textId="6D7960AA" w:rsidR="008F3925" w:rsidRPr="008F3925" w:rsidRDefault="003D6E13" w:rsidP="008F3925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t>PROTÓTIPO</w:t>
            </w:r>
          </w:p>
        </w:tc>
      </w:tr>
      <w:tr w:rsidR="00C624A3" w:rsidRPr="00F936FD" w14:paraId="3D0FC6CF" w14:textId="77777777" w:rsidTr="7B25FEEE">
        <w:trPr>
          <w:trHeight w:val="936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3EC4C7" w14:textId="084850A6" w:rsidR="00C624A3" w:rsidRPr="00C624A3" w:rsidRDefault="00C624A3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830CB8" w14:paraId="4A2AE987" w14:textId="77777777" w:rsidTr="7B25FEEE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214AB5BD" w14:textId="542D7A80" w:rsidR="00F91338" w:rsidRPr="00F91338" w:rsidRDefault="003D6E13" w:rsidP="003D6E13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ORÇAMENTO</w:t>
            </w:r>
          </w:p>
        </w:tc>
      </w:tr>
      <w:tr w:rsidR="00F91338" w:rsidRPr="00C624A3" w14:paraId="20CC9A2C" w14:textId="77777777" w:rsidTr="7B25FEEE">
        <w:trPr>
          <w:trHeight w:val="1614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tbl>
            <w:tblPr>
              <w:tblW w:w="80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40"/>
              <w:gridCol w:w="1400"/>
              <w:gridCol w:w="1840"/>
              <w:gridCol w:w="980"/>
              <w:gridCol w:w="1900"/>
            </w:tblGrid>
            <w:tr w:rsidR="00C53B41" w:rsidRPr="00C53B41" w14:paraId="13D15D25" w14:textId="77777777" w:rsidTr="00C53B41">
              <w:trPr>
                <w:trHeight w:val="288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BD6BC3" w14:textId="77777777" w:rsidR="00C53B41" w:rsidRPr="00C53B41" w:rsidRDefault="00C53B41" w:rsidP="00C53B41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Função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DBC9AA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Quantidade</w:t>
                  </w:r>
                </w:p>
              </w:tc>
              <w:tc>
                <w:tcPr>
                  <w:tcW w:w="1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D476F2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Custo Mensal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E3F9E1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Meses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F61004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Custo Total</w:t>
                  </w:r>
                </w:p>
              </w:tc>
            </w:tr>
            <w:tr w:rsidR="00C53B41" w:rsidRPr="00C53B41" w14:paraId="3ADD7FDC" w14:textId="77777777" w:rsidTr="00C53B41">
              <w:trPr>
                <w:trHeight w:val="324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EF194C" w14:textId="77777777" w:rsidR="00C53B41" w:rsidRPr="00C53B41" w:rsidRDefault="00C53B41" w:rsidP="00C53B41">
                  <w:pP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Gerente de Projeto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AA760A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7F3A06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R$ 8.000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E1AA3C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6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4C8029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R$ 48.000</w:t>
                  </w:r>
                </w:p>
              </w:tc>
            </w:tr>
            <w:tr w:rsidR="00C53B41" w:rsidRPr="00C53B41" w14:paraId="40562AAA" w14:textId="77777777" w:rsidTr="00C53B41">
              <w:trPr>
                <w:trHeight w:val="288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7EE207" w14:textId="77777777" w:rsidR="00C53B41" w:rsidRPr="00C53B41" w:rsidRDefault="00C53B41" w:rsidP="00C53B41">
                  <w:pP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Desenvolvedor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B20ED8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2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F0484F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R$ 6.000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1308B9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6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4244CD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R$ 72.000</w:t>
                  </w:r>
                </w:p>
              </w:tc>
            </w:tr>
            <w:tr w:rsidR="00C53B41" w:rsidRPr="00C53B41" w14:paraId="6C0DACCD" w14:textId="77777777" w:rsidTr="00C53B41">
              <w:trPr>
                <w:trHeight w:val="288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AF8C75" w14:textId="77777777" w:rsidR="00C53B41" w:rsidRPr="00C53B41" w:rsidRDefault="00C53B41" w:rsidP="00C53B41">
                  <w:pP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Testador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AC3009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BB8057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R$ 6.000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3776DA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6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D75CBE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R$ 36.000</w:t>
                  </w:r>
                </w:p>
              </w:tc>
            </w:tr>
            <w:tr w:rsidR="00C53B41" w:rsidRPr="00C53B41" w14:paraId="51272DF9" w14:textId="77777777" w:rsidTr="00C53B41">
              <w:trPr>
                <w:trHeight w:val="288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AB351F" w14:textId="77777777" w:rsidR="00C53B41" w:rsidRPr="00C53B41" w:rsidRDefault="00C53B41" w:rsidP="00C53B41">
                  <w:pP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Designer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21E1D2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E0FCEC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R$ 4.000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53B617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6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7D475B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R$ 24.000</w:t>
                  </w:r>
                </w:p>
              </w:tc>
            </w:tr>
            <w:tr w:rsidR="00C53B41" w:rsidRPr="00C53B41" w14:paraId="4B863844" w14:textId="77777777" w:rsidTr="00C53B41">
              <w:trPr>
                <w:trHeight w:val="288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1B80F9" w14:textId="77777777" w:rsidR="00C53B41" w:rsidRPr="00C53B41" w:rsidRDefault="00C53B41" w:rsidP="00C53B41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Total Recursos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2FB04B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 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8AECF0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B075CD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  <w:lang w:val="pt-BR" w:eastAsia="pt-BR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A3FF4E" w14:textId="77777777" w:rsidR="00C53B41" w:rsidRPr="00C53B41" w:rsidRDefault="00C53B41" w:rsidP="00C53B4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C53B4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R$ 180.000</w:t>
                  </w:r>
                </w:p>
              </w:tc>
            </w:tr>
          </w:tbl>
          <w:p w14:paraId="258BF7F8" w14:textId="77777777" w:rsidR="00F91338" w:rsidRDefault="00F91338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tbl>
            <w:tblPr>
              <w:tblW w:w="6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1219"/>
              <w:gridCol w:w="1540"/>
              <w:gridCol w:w="980"/>
            </w:tblGrid>
            <w:tr w:rsidR="003E1B06" w:rsidRPr="003E1B06" w14:paraId="0136192F" w14:textId="77777777" w:rsidTr="00665492">
              <w:trPr>
                <w:trHeight w:val="288"/>
              </w:trPr>
              <w:tc>
                <w:tcPr>
                  <w:tcW w:w="2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874DEC" w14:textId="77777777" w:rsidR="003E1B06" w:rsidRPr="003E1B06" w:rsidRDefault="003E1B06" w:rsidP="003E1B06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3E1B0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  <w:t>Hospedagem e Servidores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C54939" w14:textId="581719C0" w:rsidR="003E1B06" w:rsidRPr="003E1B06" w:rsidRDefault="00B67F83" w:rsidP="003E1B06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  <w:t>12</w:t>
                  </w:r>
                  <w:r w:rsidR="003E1B06" w:rsidRPr="003E1B0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  <w:t xml:space="preserve"> meses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96FE87" w14:textId="77777777" w:rsidR="003E1B06" w:rsidRPr="003E1B06" w:rsidRDefault="003E1B06" w:rsidP="003E1B06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3E1B06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  <w:t>R$ 500/mês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AF4D53" w14:textId="77777777" w:rsidR="003E1B06" w:rsidRPr="003E1B06" w:rsidRDefault="003E1B06" w:rsidP="003E1B06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3E1B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R$ 6.000</w:t>
                  </w:r>
                </w:p>
              </w:tc>
            </w:tr>
          </w:tbl>
          <w:p w14:paraId="3E4253B0" w14:textId="77777777" w:rsidR="003E1B06" w:rsidRDefault="003E1B06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tbl>
            <w:tblPr>
              <w:tblW w:w="53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1400"/>
              <w:gridCol w:w="1540"/>
            </w:tblGrid>
            <w:tr w:rsidR="005A493A" w:rsidRPr="005A493A" w14:paraId="7D3D71BE" w14:textId="77777777" w:rsidTr="005A493A">
              <w:trPr>
                <w:trHeight w:val="288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D62B7" w14:textId="77777777" w:rsidR="005A493A" w:rsidRPr="005A493A" w:rsidRDefault="005A493A" w:rsidP="005A493A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5A493A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  <w:t>Emergência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F10D20" w14:textId="77777777" w:rsidR="005A493A" w:rsidRPr="005A493A" w:rsidRDefault="005A493A" w:rsidP="005A493A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5A493A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t-BR" w:eastAsia="pt-BR"/>
                    </w:rPr>
                    <w:t>10%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16E34" w14:textId="77777777" w:rsidR="005A493A" w:rsidRPr="005A493A" w:rsidRDefault="005A493A" w:rsidP="005A493A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5A493A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R$ 18.800,00</w:t>
                  </w:r>
                </w:p>
              </w:tc>
            </w:tr>
          </w:tbl>
          <w:p w14:paraId="155770F7" w14:textId="77777777" w:rsidR="003E1B06" w:rsidRDefault="003E1B06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tbl>
            <w:tblPr>
              <w:tblW w:w="3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645"/>
            </w:tblGrid>
            <w:tr w:rsidR="006F19EC" w:rsidRPr="006F19EC" w14:paraId="7591DB4F" w14:textId="77777777" w:rsidTr="006F19EC">
              <w:trPr>
                <w:trHeight w:val="288"/>
              </w:trPr>
              <w:tc>
                <w:tcPr>
                  <w:tcW w:w="2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44D72" w14:textId="77777777" w:rsidR="006F19EC" w:rsidRPr="006F19EC" w:rsidRDefault="006F19EC" w:rsidP="006F19EC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6F19E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Total</w:t>
                  </w:r>
                </w:p>
              </w:tc>
              <w:tc>
                <w:tcPr>
                  <w:tcW w:w="16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BC0D7" w14:textId="77777777" w:rsidR="006F19EC" w:rsidRPr="006F19EC" w:rsidRDefault="006F19EC" w:rsidP="006F19EC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</w:pPr>
                  <w:r w:rsidRPr="006F19E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  <w:lang w:val="pt-BR" w:eastAsia="pt-BR"/>
                    </w:rPr>
                    <w:t>R$ 204.000,00</w:t>
                  </w:r>
                </w:p>
              </w:tc>
            </w:tr>
          </w:tbl>
          <w:p w14:paraId="0E837001" w14:textId="77777777" w:rsidR="00C53B41" w:rsidRDefault="00C53B41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6B4DC006" w14:textId="7595752E" w:rsidR="00C53B41" w:rsidRPr="00C624A3" w:rsidRDefault="00C53B41" w:rsidP="001A6C9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3D6E13" w:rsidRPr="00C624A3" w14:paraId="3290303C" w14:textId="77777777" w:rsidTr="7B25FEEE">
        <w:trPr>
          <w:trHeight w:val="38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6A5AA59C" w14:textId="68ECDF2E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596" w:hanging="425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 w:rsidRPr="003D6E1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CRONOGRAMA</w:t>
            </w:r>
          </w:p>
        </w:tc>
      </w:tr>
      <w:tr w:rsidR="003D6E13" w:rsidRPr="00C624A3" w14:paraId="3E0D778B" w14:textId="77777777" w:rsidTr="7B25FEEE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7BE690" w14:textId="77777777" w:rsidR="003D6E13" w:rsidRDefault="003D6E1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11B365E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2375C3C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9E9E9E" w:themeColor="text2" w:themeTint="99"/>
                <w:left w:val="single" w:sz="4" w:space="0" w:color="9E9E9E" w:themeColor="text2" w:themeTint="99"/>
                <w:bottom w:val="single" w:sz="4" w:space="0" w:color="9E9E9E" w:themeColor="text2" w:themeTint="99"/>
                <w:right w:val="single" w:sz="4" w:space="0" w:color="9E9E9E" w:themeColor="text2" w:themeTint="99"/>
                <w:insideH w:val="single" w:sz="4" w:space="0" w:color="9E9E9E" w:themeColor="text2" w:themeTint="99"/>
                <w:insideV w:val="single" w:sz="4" w:space="0" w:color="9E9E9E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1A6C94" w:rsidRPr="002255F7" w14:paraId="130ED2A4" w14:textId="77777777" w:rsidTr="00616351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14:paraId="6EE09083" w14:textId="50862D8B" w:rsidR="001A6C94" w:rsidRPr="001A6C94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 w:rsidRPr="002255F7">
                    <w:rPr>
                      <w:b/>
                      <w:bCs/>
                    </w:rPr>
                    <w:t>ATIVIDADES</w:t>
                  </w:r>
                  <w:r>
                    <w:rPr>
                      <w:b/>
                      <w:bCs/>
                    </w:rPr>
                    <w:t xml:space="preserve"> DO PROJETO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3814DA7E" w14:textId="77777777" w:rsidR="001A6C94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20__</w:t>
                  </w:r>
                </w:p>
              </w:tc>
            </w:tr>
            <w:tr w:rsidR="001A6C94" w:rsidRPr="002255F7" w14:paraId="59385BDB" w14:textId="77777777" w:rsidTr="00616351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14:paraId="3AB3A044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8181D82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7030BEAB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190F9A0A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0695251D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22BD74D9" w14:textId="77777777" w:rsidR="001A6C94" w:rsidRPr="002255F7" w:rsidRDefault="001A6C94" w:rsidP="001A6C9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DEZ</w:t>
                  </w:r>
                </w:p>
              </w:tc>
            </w:tr>
            <w:tr w:rsidR="001A6C94" w:rsidRPr="002255F7" w14:paraId="1C2E136D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228D525" w14:textId="33BD91F8" w:rsidR="001A6C94" w:rsidRPr="00F61BFA" w:rsidRDefault="00E56DAA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proofErr w:type="spellStart"/>
                  <w:r w:rsidRPr="00E56DAA">
                    <w:rPr>
                      <w:b/>
                    </w:rPr>
                    <w:t>Iniciação</w:t>
                  </w:r>
                  <w:proofErr w:type="spellEnd"/>
                  <w:r w:rsidRPr="00E56DAA">
                    <w:rPr>
                      <w:b/>
                    </w:rPr>
                    <w:t xml:space="preserve"> e Planejamento</w:t>
                  </w:r>
                </w:p>
              </w:tc>
              <w:tc>
                <w:tcPr>
                  <w:tcW w:w="686" w:type="dxa"/>
                  <w:vAlign w:val="center"/>
                </w:tcPr>
                <w:p w14:paraId="5385DE8E" w14:textId="57058E63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51B7DFED" w14:textId="01B24DB7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6" w:type="dxa"/>
                  <w:vAlign w:val="center"/>
                </w:tcPr>
                <w:p w14:paraId="161667FC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749FDCB3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3E2BB09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783F38C5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EABF731" w14:textId="258E1C65" w:rsidR="001A6C94" w:rsidRPr="00F61BFA" w:rsidRDefault="00E56DAA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E56DAA">
                    <w:rPr>
                      <w:b/>
                    </w:rPr>
                    <w:t>Design do Sistema</w:t>
                  </w:r>
                </w:p>
              </w:tc>
              <w:tc>
                <w:tcPr>
                  <w:tcW w:w="686" w:type="dxa"/>
                  <w:vAlign w:val="center"/>
                </w:tcPr>
                <w:p w14:paraId="1636EE4B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4605E67" w14:textId="445F80C7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6" w:type="dxa"/>
                  <w:vAlign w:val="center"/>
                </w:tcPr>
                <w:p w14:paraId="1012873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1DADF4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4B3FEB5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67DA81AB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C71E7A9" w14:textId="4365CDFD" w:rsidR="001A6C94" w:rsidRPr="00F61BFA" w:rsidRDefault="00E56DAA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proofErr w:type="spellStart"/>
                  <w:r w:rsidRPr="00E56DAA">
                    <w:rPr>
                      <w:b/>
                    </w:rPr>
                    <w:t>Implementação</w:t>
                  </w:r>
                  <w:proofErr w:type="spellEnd"/>
                  <w:r w:rsidRPr="00E56DAA">
                    <w:rPr>
                      <w:b/>
                    </w:rPr>
                    <w:t xml:space="preserve"> de Funcionalidades</w:t>
                  </w:r>
                </w:p>
              </w:tc>
              <w:tc>
                <w:tcPr>
                  <w:tcW w:w="686" w:type="dxa"/>
                  <w:vAlign w:val="center"/>
                </w:tcPr>
                <w:p w14:paraId="28D10F3E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74296FC" w14:textId="0B3444D5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6" w:type="dxa"/>
                  <w:vAlign w:val="center"/>
                </w:tcPr>
                <w:p w14:paraId="50A73D1A" w14:textId="6F416330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92" w:type="dxa"/>
                  <w:vAlign w:val="center"/>
                </w:tcPr>
                <w:p w14:paraId="3ADFFC8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DE72746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2412D7B0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44AD63C6" w14:textId="609AAFE6" w:rsidR="001A6C94" w:rsidRPr="00F61BFA" w:rsidRDefault="00E56DAA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E56DAA">
                    <w:rPr>
                      <w:b/>
                    </w:rPr>
                    <w:t>Testes e Qualidade</w:t>
                  </w:r>
                </w:p>
              </w:tc>
              <w:tc>
                <w:tcPr>
                  <w:tcW w:w="686" w:type="dxa"/>
                  <w:vAlign w:val="center"/>
                </w:tcPr>
                <w:p w14:paraId="4AD976ED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3B42D5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23BB115" w14:textId="3A87110A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92" w:type="dxa"/>
                  <w:vAlign w:val="center"/>
                </w:tcPr>
                <w:p w14:paraId="470523A2" w14:textId="6AA575FC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2B34CFC1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7DA629CF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01E933BD" w14:textId="09D4CB78" w:rsidR="001A6C94" w:rsidRPr="00F61BFA" w:rsidRDefault="00E56DAA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proofErr w:type="spellStart"/>
                  <w:r w:rsidRPr="00E56DAA">
                    <w:rPr>
                      <w:b/>
                    </w:rPr>
                    <w:t>Implantação</w:t>
                  </w:r>
                  <w:proofErr w:type="spellEnd"/>
                </w:p>
              </w:tc>
              <w:tc>
                <w:tcPr>
                  <w:tcW w:w="686" w:type="dxa"/>
                  <w:vAlign w:val="center"/>
                </w:tcPr>
                <w:p w14:paraId="6A7280FF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5CB9E57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2F864912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DAE0CBB" w14:textId="68AC3E14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292B4FEE" w14:textId="77777777" w:rsidR="001A6C94" w:rsidRPr="002255F7" w:rsidRDefault="001A6C94" w:rsidP="001A6C94">
                  <w:pPr>
                    <w:jc w:val="center"/>
                  </w:pPr>
                </w:p>
              </w:tc>
            </w:tr>
            <w:tr w:rsidR="001A6C94" w:rsidRPr="002255F7" w14:paraId="3F8309C9" w14:textId="77777777" w:rsidTr="00616351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A9EEDEC" w14:textId="1FD0FE53" w:rsidR="001A6C94" w:rsidRPr="00F61BFA" w:rsidRDefault="00E56DAA" w:rsidP="001A6C94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Entrega</w:t>
                  </w:r>
                  <w:proofErr w:type="spellEnd"/>
                </w:p>
              </w:tc>
              <w:tc>
                <w:tcPr>
                  <w:tcW w:w="686" w:type="dxa"/>
                  <w:vAlign w:val="center"/>
                </w:tcPr>
                <w:p w14:paraId="6E1A5D29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474D35A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0DCD514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2E70848" w14:textId="77777777" w:rsidR="001A6C94" w:rsidRPr="002255F7" w:rsidRDefault="001A6C94" w:rsidP="001A6C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435657B" w14:textId="32D676EF" w:rsidR="001A6C94" w:rsidRPr="002255F7" w:rsidRDefault="00E56DAA" w:rsidP="001A6C94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40DA38D9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EC3A883" w14:textId="77777777" w:rsidR="001A6C94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661101" w14:textId="77777777" w:rsidR="00E56DAA" w:rsidRDefault="00E56DAA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7F57F91" w14:textId="77777777" w:rsidR="00E56DAA" w:rsidRDefault="00E56DAA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883A995" w14:textId="77777777" w:rsidR="001A6C94" w:rsidRPr="00C624A3" w:rsidRDefault="001A6C94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03A21DA5" w14:textId="77777777" w:rsidTr="7B25FEEE">
        <w:trPr>
          <w:trHeight w:val="36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6443445A" w14:textId="0C926094" w:rsidR="00F91338" w:rsidRPr="00F91338" w:rsidRDefault="003D6E13" w:rsidP="00F91338">
            <w:pPr>
              <w:pStyle w:val="PargrafodaLista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color w:val="FFFFFF"/>
                <w:sz w:val="18"/>
                <w:szCs w:val="18"/>
              </w:rPr>
              <w:lastRenderedPageBreak/>
              <w:t xml:space="preserve">CONCLUSÃO   </w:t>
            </w:r>
          </w:p>
        </w:tc>
      </w:tr>
      <w:tr w:rsidR="00F91338" w:rsidRPr="00C624A3" w14:paraId="3330718F" w14:textId="77777777" w:rsidTr="7B25FEEE">
        <w:trPr>
          <w:trHeight w:val="144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6534A91" w14:textId="57F5A1D7" w:rsidR="00F91338" w:rsidRPr="00C624A3" w:rsidRDefault="0C6568BF" w:rsidP="7B25FEEE">
            <w:pPr>
              <w:spacing w:beforeAutospacing="1"/>
              <w:jc w:val="both"/>
              <w:rPr>
                <w:rFonts w:ascii="Arial" w:eastAsia="Arial" w:hAnsi="Arial" w:cs="Arial"/>
              </w:rPr>
            </w:pPr>
            <w:r w:rsidRPr="7B25FEEE">
              <w:rPr>
                <w:rFonts w:ascii="Arial" w:eastAsia="Arial" w:hAnsi="Arial" w:cs="Arial"/>
              </w:rPr>
              <w:t xml:space="preserve">O </w:t>
            </w:r>
            <w:proofErr w:type="spellStart"/>
            <w:r w:rsidRPr="7B25FEEE">
              <w:rPr>
                <w:rFonts w:ascii="Arial" w:eastAsia="Arial" w:hAnsi="Arial" w:cs="Arial"/>
              </w:rPr>
              <w:t>desenvolvimento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um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automatizado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a Rede Sigma de </w:t>
            </w:r>
            <w:proofErr w:type="spellStart"/>
            <w:r w:rsidRPr="7B25FEEE">
              <w:rPr>
                <w:rFonts w:ascii="Arial" w:eastAsia="Arial" w:hAnsi="Arial" w:cs="Arial"/>
              </w:rPr>
              <w:t>Automóveis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representa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um </w:t>
            </w:r>
            <w:proofErr w:type="spellStart"/>
            <w:r w:rsidRPr="7B25FEEE">
              <w:rPr>
                <w:rFonts w:ascii="Arial" w:eastAsia="Arial" w:hAnsi="Arial" w:cs="Arial"/>
              </w:rPr>
              <w:t>marco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importante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eficiência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gestão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das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 </w:t>
            </w:r>
            <w:proofErr w:type="spellStart"/>
            <w:r w:rsidRPr="7B25FEEE">
              <w:rPr>
                <w:rFonts w:ascii="Arial" w:eastAsia="Arial" w:hAnsi="Arial" w:cs="Arial"/>
              </w:rPr>
              <w:t>empresa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Ao </w:t>
            </w:r>
            <w:proofErr w:type="spellStart"/>
            <w:r w:rsidRPr="7B25FEEE">
              <w:rPr>
                <w:rFonts w:ascii="Arial" w:eastAsia="Arial" w:hAnsi="Arial" w:cs="Arial"/>
              </w:rPr>
              <w:t>longo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deste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projeto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foi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possível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projetar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um software </w:t>
            </w:r>
            <w:proofErr w:type="spellStart"/>
            <w:r w:rsidRPr="7B25FEEE">
              <w:rPr>
                <w:rFonts w:ascii="Arial" w:eastAsia="Arial" w:hAnsi="Arial" w:cs="Arial"/>
              </w:rPr>
              <w:t>capaz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gerenciar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de forma </w:t>
            </w:r>
            <w:proofErr w:type="spellStart"/>
            <w:r w:rsidRPr="7B25FEEE">
              <w:rPr>
                <w:rFonts w:ascii="Arial" w:eastAsia="Arial" w:hAnsi="Arial" w:cs="Arial"/>
              </w:rPr>
              <w:t>integrada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principais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processos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 </w:t>
            </w:r>
            <w:proofErr w:type="spellStart"/>
            <w:r w:rsidRPr="7B25FEEE">
              <w:rPr>
                <w:rFonts w:ascii="Arial" w:eastAsia="Arial" w:hAnsi="Arial" w:cs="Arial"/>
              </w:rPr>
              <w:t>revendedora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incluindo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controle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veículos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compra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venda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pedidos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às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montadoras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e </w:t>
            </w:r>
            <w:proofErr w:type="spellStart"/>
            <w:r w:rsidRPr="7B25FEEE">
              <w:rPr>
                <w:rFonts w:ascii="Arial" w:eastAsia="Arial" w:hAnsi="Arial" w:cs="Arial"/>
              </w:rPr>
              <w:t>cadastro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clientes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vendedores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Com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interface </w:t>
            </w:r>
            <w:proofErr w:type="spellStart"/>
            <w:r w:rsidRPr="7B25FEEE">
              <w:rPr>
                <w:rFonts w:ascii="Arial" w:eastAsia="Arial" w:hAnsi="Arial" w:cs="Arial"/>
              </w:rPr>
              <w:t>intuitiva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organizada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por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módulos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o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facilita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 </w:t>
            </w:r>
            <w:proofErr w:type="spellStart"/>
            <w:r w:rsidRPr="7B25FEEE">
              <w:rPr>
                <w:rFonts w:ascii="Arial" w:eastAsia="Arial" w:hAnsi="Arial" w:cs="Arial"/>
              </w:rPr>
              <w:t>navegação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execução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das </w:t>
            </w:r>
            <w:proofErr w:type="spellStart"/>
            <w:r w:rsidRPr="7B25FEEE">
              <w:rPr>
                <w:rFonts w:ascii="Arial" w:eastAsia="Arial" w:hAnsi="Arial" w:cs="Arial"/>
              </w:rPr>
              <w:t>funções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gerenciamento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diárias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permitindo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consultas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rápidas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organizadas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graças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à </w:t>
            </w:r>
            <w:proofErr w:type="spellStart"/>
            <w:r w:rsidRPr="7B25FEEE">
              <w:rPr>
                <w:rFonts w:ascii="Arial" w:eastAsia="Arial" w:hAnsi="Arial" w:cs="Arial"/>
              </w:rPr>
              <w:t>implementação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mecanismos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eficientes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busca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ordenação</w:t>
            </w:r>
            <w:proofErr w:type="spellEnd"/>
            <w:r w:rsidRPr="7B25FEEE">
              <w:rPr>
                <w:rFonts w:ascii="Arial" w:eastAsia="Arial" w:hAnsi="Arial" w:cs="Arial"/>
              </w:rPr>
              <w:t>.</w:t>
            </w:r>
          </w:p>
          <w:p w14:paraId="540CE7CA" w14:textId="6A764EF6" w:rsidR="00F91338" w:rsidRPr="00C624A3" w:rsidRDefault="0C6568BF" w:rsidP="7B25FEEE">
            <w:pPr>
              <w:spacing w:beforeAutospacing="1"/>
              <w:jc w:val="both"/>
              <w:rPr>
                <w:rFonts w:ascii="Arial" w:eastAsia="Arial" w:hAnsi="Arial" w:cs="Arial"/>
              </w:rPr>
            </w:pPr>
            <w:r w:rsidRPr="7B25FEEE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7B25FEEE">
              <w:rPr>
                <w:rFonts w:ascii="Arial" w:eastAsia="Arial" w:hAnsi="Arial" w:cs="Arial"/>
              </w:rPr>
              <w:t>contribuições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esperadas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desse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incluem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maior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agilidade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no </w:t>
            </w:r>
            <w:proofErr w:type="spellStart"/>
            <w:r w:rsidRPr="7B25FEEE">
              <w:rPr>
                <w:rFonts w:ascii="Arial" w:eastAsia="Arial" w:hAnsi="Arial" w:cs="Arial"/>
              </w:rPr>
              <w:t>atendimento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clientes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otimização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dos </w:t>
            </w:r>
            <w:proofErr w:type="spellStart"/>
            <w:r w:rsidRPr="7B25FEEE">
              <w:rPr>
                <w:rFonts w:ascii="Arial" w:eastAsia="Arial" w:hAnsi="Arial" w:cs="Arial"/>
              </w:rPr>
              <w:t>processos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compra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venda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veículos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além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gestão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precisa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das </w:t>
            </w:r>
            <w:proofErr w:type="spellStart"/>
            <w:r w:rsidRPr="7B25FEEE">
              <w:rPr>
                <w:rFonts w:ascii="Arial" w:eastAsia="Arial" w:hAnsi="Arial" w:cs="Arial"/>
              </w:rPr>
              <w:t>relações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com </w:t>
            </w:r>
            <w:proofErr w:type="spellStart"/>
            <w:r w:rsidRPr="7B25FEEE">
              <w:rPr>
                <w:rFonts w:ascii="Arial" w:eastAsia="Arial" w:hAnsi="Arial" w:cs="Arial"/>
              </w:rPr>
              <w:t>montadoras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clientes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A </w:t>
            </w:r>
            <w:proofErr w:type="spellStart"/>
            <w:r w:rsidRPr="7B25FEEE">
              <w:rPr>
                <w:rFonts w:ascii="Arial" w:eastAsia="Arial" w:hAnsi="Arial" w:cs="Arial"/>
              </w:rPr>
              <w:t>centralização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consistência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das </w:t>
            </w:r>
            <w:proofErr w:type="spellStart"/>
            <w:r w:rsidRPr="7B25FEEE">
              <w:rPr>
                <w:rFonts w:ascii="Arial" w:eastAsia="Arial" w:hAnsi="Arial" w:cs="Arial"/>
              </w:rPr>
              <w:t>informações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um </w:t>
            </w:r>
            <w:proofErr w:type="spellStart"/>
            <w:r w:rsidRPr="7B25FEEE">
              <w:rPr>
                <w:rFonts w:ascii="Arial" w:eastAsia="Arial" w:hAnsi="Arial" w:cs="Arial"/>
              </w:rPr>
              <w:t>único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eliminam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redundâncias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erros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manuais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ao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mesmo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tempo </w:t>
            </w:r>
            <w:proofErr w:type="spellStart"/>
            <w:r w:rsidRPr="7B25FEEE">
              <w:rPr>
                <w:rFonts w:ascii="Arial" w:eastAsia="Arial" w:hAnsi="Arial" w:cs="Arial"/>
              </w:rPr>
              <w:t>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que </w:t>
            </w:r>
            <w:proofErr w:type="spellStart"/>
            <w:r w:rsidRPr="7B25FEEE">
              <w:rPr>
                <w:rFonts w:ascii="Arial" w:eastAsia="Arial" w:hAnsi="Arial" w:cs="Arial"/>
              </w:rPr>
              <w:t>melhoram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 </w:t>
            </w:r>
            <w:proofErr w:type="spellStart"/>
            <w:r w:rsidRPr="7B25FEEE">
              <w:rPr>
                <w:rFonts w:ascii="Arial" w:eastAsia="Arial" w:hAnsi="Arial" w:cs="Arial"/>
              </w:rPr>
              <w:t>tomada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decisões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estratégicas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o </w:t>
            </w:r>
            <w:proofErr w:type="spellStart"/>
            <w:r w:rsidRPr="7B25FEEE">
              <w:rPr>
                <w:rFonts w:ascii="Arial" w:eastAsia="Arial" w:hAnsi="Arial" w:cs="Arial"/>
              </w:rPr>
              <w:t>crescimento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da </w:t>
            </w:r>
            <w:proofErr w:type="spellStart"/>
            <w:r w:rsidRPr="7B25FEEE">
              <w:rPr>
                <w:rFonts w:ascii="Arial" w:eastAsia="Arial" w:hAnsi="Arial" w:cs="Arial"/>
              </w:rPr>
              <w:t>empresa</w:t>
            </w:r>
            <w:proofErr w:type="spellEnd"/>
            <w:r w:rsidRPr="7B25FEEE">
              <w:rPr>
                <w:rFonts w:ascii="Arial" w:eastAsia="Arial" w:hAnsi="Arial" w:cs="Arial"/>
              </w:rPr>
              <w:t>.</w:t>
            </w:r>
          </w:p>
          <w:p w14:paraId="0CA48EB3" w14:textId="33D5FAE6" w:rsidR="00F91338" w:rsidRPr="00C624A3" w:rsidRDefault="0C6568BF" w:rsidP="7B25FEEE">
            <w:pPr>
              <w:spacing w:beforeAutospacing="1"/>
              <w:jc w:val="both"/>
              <w:rPr>
                <w:rFonts w:ascii="Arial" w:eastAsia="Arial" w:hAnsi="Arial" w:cs="Arial"/>
              </w:rPr>
            </w:pPr>
            <w:r w:rsidRPr="7B25FEEE">
              <w:rPr>
                <w:rFonts w:ascii="Arial" w:eastAsia="Arial" w:hAnsi="Arial" w:cs="Arial"/>
              </w:rPr>
              <w:t xml:space="preserve">Durante o </w:t>
            </w:r>
            <w:proofErr w:type="spellStart"/>
            <w:r w:rsidRPr="7B25FEEE">
              <w:rPr>
                <w:rFonts w:ascii="Arial" w:eastAsia="Arial" w:hAnsi="Arial" w:cs="Arial"/>
              </w:rPr>
              <w:t>desenvolvimento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alguns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desafios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foram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enfrentados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especialmente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no que </w:t>
            </w:r>
            <w:proofErr w:type="spellStart"/>
            <w:r w:rsidRPr="7B25FEEE">
              <w:rPr>
                <w:rFonts w:ascii="Arial" w:eastAsia="Arial" w:hAnsi="Arial" w:cs="Arial"/>
              </w:rPr>
              <w:t>tange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à </w:t>
            </w:r>
            <w:proofErr w:type="spellStart"/>
            <w:r w:rsidRPr="7B25FEEE">
              <w:rPr>
                <w:rFonts w:ascii="Arial" w:eastAsia="Arial" w:hAnsi="Arial" w:cs="Arial"/>
              </w:rPr>
              <w:t>implementação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mecanismos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eficientes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busca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ordenação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</w:t>
            </w:r>
            <w:proofErr w:type="spellStart"/>
            <w:r w:rsidRPr="7B25FEEE">
              <w:rPr>
                <w:rFonts w:ascii="Arial" w:eastAsia="Arial" w:hAnsi="Arial" w:cs="Arial"/>
              </w:rPr>
              <w:t>grandes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volumes de dados e à </w:t>
            </w:r>
            <w:proofErr w:type="spellStart"/>
            <w:r w:rsidRPr="7B25FEEE">
              <w:rPr>
                <w:rFonts w:ascii="Arial" w:eastAsia="Arial" w:hAnsi="Arial" w:cs="Arial"/>
              </w:rPr>
              <w:t>validação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entradas </w:t>
            </w:r>
            <w:proofErr w:type="spellStart"/>
            <w:r w:rsidRPr="7B25FEEE">
              <w:rPr>
                <w:rFonts w:ascii="Arial" w:eastAsia="Arial" w:hAnsi="Arial" w:cs="Arial"/>
              </w:rPr>
              <w:t>críticas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como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CPF, </w:t>
            </w:r>
            <w:proofErr w:type="spellStart"/>
            <w:r w:rsidRPr="7B25FEEE">
              <w:rPr>
                <w:rFonts w:ascii="Arial" w:eastAsia="Arial" w:hAnsi="Arial" w:cs="Arial"/>
              </w:rPr>
              <w:t>datas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valores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Para </w:t>
            </w:r>
            <w:proofErr w:type="spellStart"/>
            <w:r w:rsidRPr="7B25FEEE">
              <w:rPr>
                <w:rFonts w:ascii="Arial" w:eastAsia="Arial" w:hAnsi="Arial" w:cs="Arial"/>
              </w:rPr>
              <w:t>superar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essas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dificuldades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foi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utilizado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um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indexação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que </w:t>
            </w:r>
            <w:proofErr w:type="spellStart"/>
            <w:r w:rsidRPr="7B25FEEE">
              <w:rPr>
                <w:rFonts w:ascii="Arial" w:eastAsia="Arial" w:hAnsi="Arial" w:cs="Arial"/>
              </w:rPr>
              <w:t>acelera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Pr="7B25FEEE">
              <w:rPr>
                <w:rFonts w:ascii="Arial" w:eastAsia="Arial" w:hAnsi="Arial" w:cs="Arial"/>
              </w:rPr>
              <w:t>acesso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às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informações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além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algoritmos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</w:t>
            </w:r>
            <w:proofErr w:type="spellStart"/>
            <w:r w:rsidRPr="7B25FEEE">
              <w:rPr>
                <w:rFonts w:ascii="Arial" w:eastAsia="Arial" w:hAnsi="Arial" w:cs="Arial"/>
              </w:rPr>
              <w:t>validação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dados que </w:t>
            </w:r>
            <w:proofErr w:type="spellStart"/>
            <w:r w:rsidRPr="7B25FEEE">
              <w:rPr>
                <w:rFonts w:ascii="Arial" w:eastAsia="Arial" w:hAnsi="Arial" w:cs="Arial"/>
              </w:rPr>
              <w:t>garantem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integridade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dos </w:t>
            </w:r>
            <w:proofErr w:type="spellStart"/>
            <w:r w:rsidRPr="7B25FEEE">
              <w:rPr>
                <w:rFonts w:ascii="Arial" w:eastAsia="Arial" w:hAnsi="Arial" w:cs="Arial"/>
              </w:rPr>
              <w:t>registros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Outro </w:t>
            </w:r>
            <w:proofErr w:type="spellStart"/>
            <w:r w:rsidRPr="7B25FEEE">
              <w:rPr>
                <w:rFonts w:ascii="Arial" w:eastAsia="Arial" w:hAnsi="Arial" w:cs="Arial"/>
              </w:rPr>
              <w:t>desafio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foi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garantir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 </w:t>
            </w:r>
            <w:proofErr w:type="spellStart"/>
            <w:r w:rsidRPr="7B25FEEE">
              <w:rPr>
                <w:rFonts w:ascii="Arial" w:eastAsia="Arial" w:hAnsi="Arial" w:cs="Arial"/>
              </w:rPr>
              <w:t>segurança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integridade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dos dados </w:t>
            </w:r>
            <w:proofErr w:type="spellStart"/>
            <w:r w:rsidRPr="7B25FEEE">
              <w:rPr>
                <w:rFonts w:ascii="Arial" w:eastAsia="Arial" w:hAnsi="Arial" w:cs="Arial"/>
              </w:rPr>
              <w:t>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um </w:t>
            </w:r>
            <w:proofErr w:type="spellStart"/>
            <w:r w:rsidRPr="7B25FEEE">
              <w:rPr>
                <w:rFonts w:ascii="Arial" w:eastAsia="Arial" w:hAnsi="Arial" w:cs="Arial"/>
              </w:rPr>
              <w:t>ambiente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onde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diversas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estão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interligadas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o que </w:t>
            </w:r>
            <w:proofErr w:type="spellStart"/>
            <w:r w:rsidRPr="7B25FEEE">
              <w:rPr>
                <w:rFonts w:ascii="Arial" w:eastAsia="Arial" w:hAnsi="Arial" w:cs="Arial"/>
              </w:rPr>
              <w:t>foi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resolvido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com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adoção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procedimentos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rigorosos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validação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atualização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dos </w:t>
            </w:r>
            <w:proofErr w:type="spellStart"/>
            <w:r w:rsidRPr="7B25FEEE">
              <w:rPr>
                <w:rFonts w:ascii="Arial" w:eastAsia="Arial" w:hAnsi="Arial" w:cs="Arial"/>
              </w:rPr>
              <w:t>índices</w:t>
            </w:r>
            <w:proofErr w:type="spellEnd"/>
            <w:r w:rsidRPr="7B25FEEE">
              <w:rPr>
                <w:rFonts w:ascii="Arial" w:eastAsia="Arial" w:hAnsi="Arial" w:cs="Arial"/>
              </w:rPr>
              <w:t>.</w:t>
            </w:r>
          </w:p>
          <w:p w14:paraId="7D57FA76" w14:textId="70A7CE90" w:rsidR="00F91338" w:rsidRPr="00C624A3" w:rsidRDefault="0C6568BF" w:rsidP="7B25FEEE">
            <w:pPr>
              <w:spacing w:beforeAutospacing="1" w:after="240"/>
              <w:jc w:val="both"/>
            </w:pPr>
            <w:r w:rsidRPr="7B25FEEE">
              <w:rPr>
                <w:rFonts w:ascii="Arial" w:eastAsia="Arial" w:hAnsi="Arial" w:cs="Arial"/>
              </w:rPr>
              <w:t xml:space="preserve">Para </w:t>
            </w:r>
            <w:proofErr w:type="spellStart"/>
            <w:r w:rsidRPr="7B25FEEE">
              <w:rPr>
                <w:rFonts w:ascii="Arial" w:eastAsia="Arial" w:hAnsi="Arial" w:cs="Arial"/>
              </w:rPr>
              <w:t>trabalhos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futuros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sugere</w:t>
            </w:r>
            <w:proofErr w:type="spellEnd"/>
            <w:r w:rsidRPr="7B25FEEE">
              <w:rPr>
                <w:rFonts w:ascii="Arial" w:eastAsia="Arial" w:hAnsi="Arial" w:cs="Arial"/>
              </w:rPr>
              <w:t>-</w:t>
            </w:r>
            <w:proofErr w:type="spellStart"/>
            <w:r w:rsidRPr="7B25FEEE">
              <w:rPr>
                <w:rFonts w:ascii="Arial" w:eastAsia="Arial" w:hAnsi="Arial" w:cs="Arial"/>
              </w:rPr>
              <w:t xml:space="preserve">se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spellEnd"/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integração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deste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com ferramentas de </w:t>
            </w:r>
            <w:proofErr w:type="spellStart"/>
            <w:r w:rsidRPr="7B25FEEE">
              <w:rPr>
                <w:rFonts w:ascii="Arial" w:eastAsia="Arial" w:hAnsi="Arial" w:cs="Arial"/>
              </w:rPr>
              <w:t>análise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financeira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de </w:t>
            </w:r>
            <w:proofErr w:type="spellStart"/>
            <w:r w:rsidRPr="7B25FEEE">
              <w:rPr>
                <w:rFonts w:ascii="Arial" w:eastAsia="Arial" w:hAnsi="Arial" w:cs="Arial"/>
              </w:rPr>
              <w:t>recursos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humanos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já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existentes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na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empresa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ampliando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o </w:t>
            </w:r>
            <w:proofErr w:type="spellStart"/>
            <w:r w:rsidRPr="7B25FEEE">
              <w:rPr>
                <w:rFonts w:ascii="Arial" w:eastAsia="Arial" w:hAnsi="Arial" w:cs="Arial"/>
              </w:rPr>
              <w:t>escopo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automação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permitindo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gestão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abrangente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7B25FEEE">
              <w:rPr>
                <w:rFonts w:ascii="Arial" w:eastAsia="Arial" w:hAnsi="Arial" w:cs="Arial"/>
              </w:rPr>
              <w:t>Além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disso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evolução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para </w:t>
            </w:r>
            <w:proofErr w:type="spellStart"/>
            <w:r w:rsidRPr="7B25FEEE">
              <w:rPr>
                <w:rFonts w:ascii="Arial" w:eastAsia="Arial" w:hAnsi="Arial" w:cs="Arial"/>
              </w:rPr>
              <w:t>uma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interface web </w:t>
            </w:r>
            <w:proofErr w:type="spellStart"/>
            <w:r w:rsidRPr="7B25FEEE">
              <w:rPr>
                <w:rFonts w:ascii="Arial" w:eastAsia="Arial" w:hAnsi="Arial" w:cs="Arial"/>
              </w:rPr>
              <w:t>ou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mobile </w:t>
            </w:r>
            <w:proofErr w:type="spellStart"/>
            <w:r w:rsidRPr="7B25FEEE">
              <w:rPr>
                <w:rFonts w:ascii="Arial" w:eastAsia="Arial" w:hAnsi="Arial" w:cs="Arial"/>
              </w:rPr>
              <w:t>traria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flexibilidade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acessibilidade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sistema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7B25FEEE">
              <w:rPr>
                <w:rFonts w:ascii="Arial" w:eastAsia="Arial" w:hAnsi="Arial" w:cs="Arial"/>
              </w:rPr>
              <w:t>permitindo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que </w:t>
            </w:r>
            <w:proofErr w:type="spellStart"/>
            <w:r w:rsidRPr="7B25FEEE">
              <w:rPr>
                <w:rFonts w:ascii="Arial" w:eastAsia="Arial" w:hAnsi="Arial" w:cs="Arial"/>
              </w:rPr>
              <w:t>vendedores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gestores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acessem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as </w:t>
            </w:r>
            <w:proofErr w:type="spellStart"/>
            <w:r w:rsidRPr="7B25FEEE">
              <w:rPr>
                <w:rFonts w:ascii="Arial" w:eastAsia="Arial" w:hAnsi="Arial" w:cs="Arial"/>
              </w:rPr>
              <w:t>informações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tempo real, de </w:t>
            </w:r>
            <w:proofErr w:type="spellStart"/>
            <w:r w:rsidRPr="7B25FEEE">
              <w:rPr>
                <w:rFonts w:ascii="Arial" w:eastAsia="Arial" w:hAnsi="Arial" w:cs="Arial"/>
              </w:rPr>
              <w:t>qualquer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lugar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. Por </w:t>
            </w:r>
            <w:proofErr w:type="spellStart"/>
            <w:r w:rsidRPr="7B25FEEE">
              <w:rPr>
                <w:rFonts w:ascii="Arial" w:eastAsia="Arial" w:hAnsi="Arial" w:cs="Arial"/>
              </w:rPr>
              <w:t>fim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, </w:t>
            </w:r>
            <w:proofErr w:type="gramStart"/>
            <w:r w:rsidRPr="7B25FEEE">
              <w:rPr>
                <w:rFonts w:ascii="Arial" w:eastAsia="Arial" w:hAnsi="Arial" w:cs="Arial"/>
              </w:rPr>
              <w:t>a</w:t>
            </w:r>
            <w:proofErr w:type="gram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implementação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Pr="7B25FEEE">
              <w:rPr>
                <w:rFonts w:ascii="Arial" w:eastAsia="Arial" w:hAnsi="Arial" w:cs="Arial"/>
              </w:rPr>
              <w:t>relatórios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avançados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e </w:t>
            </w:r>
            <w:proofErr w:type="spellStart"/>
            <w:r w:rsidRPr="7B25FEEE">
              <w:rPr>
                <w:rFonts w:ascii="Arial" w:eastAsia="Arial" w:hAnsi="Arial" w:cs="Arial"/>
              </w:rPr>
              <w:t>análise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dados </w:t>
            </w:r>
            <w:proofErr w:type="spellStart"/>
            <w:r w:rsidRPr="7B25FEEE">
              <w:rPr>
                <w:rFonts w:ascii="Arial" w:eastAsia="Arial" w:hAnsi="Arial" w:cs="Arial"/>
              </w:rPr>
              <w:t>pode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ajudar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a Rede Sigma a </w:t>
            </w:r>
            <w:proofErr w:type="spellStart"/>
            <w:r w:rsidRPr="7B25FEEE">
              <w:rPr>
                <w:rFonts w:ascii="Arial" w:eastAsia="Arial" w:hAnsi="Arial" w:cs="Arial"/>
              </w:rPr>
              <w:t>identificar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tendências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de mercado e </w:t>
            </w:r>
            <w:proofErr w:type="spellStart"/>
            <w:r w:rsidRPr="7B25FEEE">
              <w:rPr>
                <w:rFonts w:ascii="Arial" w:eastAsia="Arial" w:hAnsi="Arial" w:cs="Arial"/>
              </w:rPr>
              <w:t>tomar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decisões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ainda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mais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assertivas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em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suas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operações</w:t>
            </w:r>
            <w:proofErr w:type="spellEnd"/>
            <w:r w:rsidRPr="7B25FE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7B25FEEE">
              <w:rPr>
                <w:rFonts w:ascii="Arial" w:eastAsia="Arial" w:hAnsi="Arial" w:cs="Arial"/>
              </w:rPr>
              <w:t>comerciais</w:t>
            </w:r>
            <w:proofErr w:type="spellEnd"/>
            <w:r w:rsidRPr="7B25FEEE">
              <w:rPr>
                <w:rFonts w:ascii="Arial" w:eastAsia="Arial" w:hAnsi="Arial" w:cs="Arial"/>
              </w:rPr>
              <w:t>.</w:t>
            </w:r>
          </w:p>
        </w:tc>
      </w:tr>
      <w:tr w:rsidR="003D6E13" w:rsidRPr="00C624A3" w14:paraId="68E5EF6B" w14:textId="77777777" w:rsidTr="7B25FEEE">
        <w:trPr>
          <w:trHeight w:val="380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06785" w:themeFill="accent1" w:themeFillShade="BF"/>
            <w:vAlign w:val="center"/>
          </w:tcPr>
          <w:p w14:paraId="50124B77" w14:textId="3BFEECCE" w:rsidR="003D6E13" w:rsidRPr="003D6E13" w:rsidRDefault="003D6E13" w:rsidP="003D6E13">
            <w:pPr>
              <w:pStyle w:val="PargrafodaLista"/>
              <w:numPr>
                <w:ilvl w:val="0"/>
                <w:numId w:val="3"/>
              </w:numPr>
              <w:ind w:left="738" w:hanging="567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18"/>
              </w:rPr>
            </w:pPr>
            <w:r w:rsidRPr="003D6E13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REFERÊNCIAS</w:t>
            </w:r>
            <w:r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3D6E13" w:rsidRPr="00C624A3" w14:paraId="5D05B8F4" w14:textId="77777777" w:rsidTr="7B25FEEE">
        <w:trPr>
          <w:trHeight w:val="2115"/>
        </w:trPr>
        <w:tc>
          <w:tcPr>
            <w:tcW w:w="1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67A0E62" w14:textId="457E183D" w:rsidR="004A44FA" w:rsidRDefault="004A44FA" w:rsidP="004A44FA">
            <w:pPr>
              <w:jc w:val="both"/>
            </w:pPr>
            <w:r>
              <w:t xml:space="preserve">SUTHERLAND, Jeff. Scrum: </w:t>
            </w:r>
            <w:proofErr w:type="gramStart"/>
            <w:r>
              <w:t>A</w:t>
            </w:r>
            <w:proofErr w:type="gramEnd"/>
            <w:r>
              <w:t xml:space="preserve"> Arte de Fazer o Dobro do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Metade</w:t>
            </w:r>
            <w:proofErr w:type="spellEnd"/>
            <w:r>
              <w:t xml:space="preserve"> do Tempo. Rio de Janeiro: </w:t>
            </w:r>
            <w:proofErr w:type="spellStart"/>
            <w:r>
              <w:t>Sextante</w:t>
            </w:r>
            <w:proofErr w:type="spellEnd"/>
            <w:r>
              <w:t>, 2015.</w:t>
            </w:r>
          </w:p>
          <w:p w14:paraId="2386B612" w14:textId="77777777" w:rsidR="004A44FA" w:rsidRDefault="004A44FA" w:rsidP="004A44FA">
            <w:pPr>
              <w:jc w:val="both"/>
            </w:pPr>
          </w:p>
          <w:p w14:paraId="02039CAC" w14:textId="6068B60D" w:rsidR="004A44FA" w:rsidRDefault="004A44FA" w:rsidP="004A44FA">
            <w:pPr>
              <w:jc w:val="both"/>
            </w:pPr>
            <w:r>
              <w:t xml:space="preserve">SOMMERVILLE, Ian. </w:t>
            </w:r>
            <w:proofErr w:type="spellStart"/>
            <w:r>
              <w:t>Engenharia</w:t>
            </w:r>
            <w:proofErr w:type="spellEnd"/>
            <w:r>
              <w:t xml:space="preserve"> de Software. 9. ed. São Paulo: Pearson, 2011.</w:t>
            </w:r>
          </w:p>
          <w:p w14:paraId="5F9E1493" w14:textId="77777777" w:rsidR="004A44FA" w:rsidRDefault="004A44FA" w:rsidP="004A44FA">
            <w:pPr>
              <w:jc w:val="both"/>
            </w:pPr>
          </w:p>
          <w:p w14:paraId="4E883E0B" w14:textId="77777777" w:rsidR="004A44FA" w:rsidRDefault="004A44FA" w:rsidP="004A44FA">
            <w:pPr>
              <w:jc w:val="both"/>
            </w:pPr>
            <w:r>
              <w:t>GAMMA, Erich; HELM, Richard; JOHNSON, Ralph; VLISSIDES, John. Design Patterns: Elements of Reusable Object-Oriented Software. 1. ed. Boston: Addison-Wesley, 1994.</w:t>
            </w:r>
          </w:p>
          <w:p w14:paraId="5BC11964" w14:textId="77777777" w:rsidR="004A44FA" w:rsidRDefault="004A44FA" w:rsidP="004A44FA">
            <w:pPr>
              <w:jc w:val="both"/>
            </w:pPr>
          </w:p>
          <w:p w14:paraId="19F7F2AA" w14:textId="77777777" w:rsidR="004A44FA" w:rsidRDefault="004A44FA" w:rsidP="004A44FA">
            <w:pPr>
              <w:jc w:val="both"/>
            </w:pPr>
            <w:r>
              <w:t xml:space="preserve">MARTIN, Robert C. Código Limpo: </w:t>
            </w:r>
            <w:proofErr w:type="spellStart"/>
            <w:r>
              <w:t>Habilidades</w:t>
            </w:r>
            <w:proofErr w:type="spellEnd"/>
            <w:r>
              <w:t xml:space="preserve"> </w:t>
            </w:r>
            <w:proofErr w:type="spellStart"/>
            <w:r>
              <w:t>Práticas</w:t>
            </w:r>
            <w:proofErr w:type="spellEnd"/>
            <w:r>
              <w:t xml:space="preserve"> do Agile Software. São Paulo: Alta Books, 2019.</w:t>
            </w:r>
          </w:p>
          <w:p w14:paraId="5825155C" w14:textId="77777777" w:rsidR="004A44FA" w:rsidRDefault="004A44FA" w:rsidP="004A44FA">
            <w:pPr>
              <w:jc w:val="both"/>
            </w:pPr>
          </w:p>
          <w:p w14:paraId="7037BFEB" w14:textId="21B14DB4" w:rsidR="0081150D" w:rsidRDefault="004A44FA" w:rsidP="004A44FA">
            <w:pPr>
              <w:jc w:val="both"/>
              <w:rPr>
                <w:color w:val="FF0000"/>
              </w:rPr>
            </w:pPr>
            <w:r>
              <w:t xml:space="preserve">PRESSMAN, Roger S. </w:t>
            </w:r>
            <w:proofErr w:type="spellStart"/>
            <w:r>
              <w:t>Engenharia</w:t>
            </w:r>
            <w:proofErr w:type="spellEnd"/>
            <w:r>
              <w:t xml:space="preserve"> de Software: Uma </w:t>
            </w:r>
            <w:proofErr w:type="spellStart"/>
            <w:r>
              <w:t>Abordagem</w:t>
            </w:r>
            <w:proofErr w:type="spellEnd"/>
            <w:r>
              <w:t xml:space="preserve"> </w:t>
            </w:r>
            <w:proofErr w:type="spellStart"/>
            <w:r>
              <w:t>Profissional</w:t>
            </w:r>
            <w:proofErr w:type="spellEnd"/>
            <w:r>
              <w:t>. 8. ed. Porto Alegre: AMGH, 2016.</w:t>
            </w:r>
          </w:p>
          <w:p w14:paraId="471DCB1C" w14:textId="0C5356EF" w:rsidR="001A6C94" w:rsidRPr="00C624A3" w:rsidRDefault="001A6C94" w:rsidP="006F19EC">
            <w:pPr>
              <w:spacing w:before="100" w:beforeAutospacing="1"/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64815BFB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53695384" w14:textId="77777777" w:rsidR="004F5183" w:rsidRDefault="004F518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AB5BEC1" w14:textId="77777777" w:rsidR="004F5183" w:rsidRDefault="004F518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A9880C0" w14:textId="77777777" w:rsidR="009A665E" w:rsidRDefault="009A665E" w:rsidP="00B63006">
      <w:pPr>
        <w:rPr>
          <w:rFonts w:ascii="Century Gothic" w:hAnsi="Century Gothic" w:cs="Times New Roman"/>
        </w:rPr>
      </w:pPr>
    </w:p>
    <w:p w14:paraId="1E1EF0C8" w14:textId="77777777" w:rsidR="009A665E" w:rsidRDefault="009A665E" w:rsidP="00B63006">
      <w:pPr>
        <w:rPr>
          <w:rFonts w:ascii="Century Gothic" w:hAnsi="Century Gothic" w:cs="Times New Roman"/>
        </w:rPr>
      </w:pPr>
    </w:p>
    <w:p w14:paraId="195B1398" w14:textId="77777777" w:rsidR="00B63006" w:rsidRDefault="00B63006" w:rsidP="00B63006">
      <w:pPr>
        <w:rPr>
          <w:rFonts w:ascii="Century Gothic" w:hAnsi="Century Gothic" w:cs="Times New Roman"/>
        </w:rPr>
      </w:pPr>
    </w:p>
    <w:p w14:paraId="5318BE41" w14:textId="77777777"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903DE" w14:textId="77777777" w:rsidR="001E0C73" w:rsidRDefault="001E0C73" w:rsidP="00DB2412">
      <w:r>
        <w:separator/>
      </w:r>
    </w:p>
  </w:endnote>
  <w:endnote w:type="continuationSeparator" w:id="0">
    <w:p w14:paraId="126C1579" w14:textId="77777777" w:rsidR="001E0C73" w:rsidRDefault="001E0C7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F6437" w14:textId="77777777" w:rsidR="001E0C73" w:rsidRDefault="001E0C73" w:rsidP="00DB2412">
      <w:r>
        <w:separator/>
      </w:r>
    </w:p>
  </w:footnote>
  <w:footnote w:type="continuationSeparator" w:id="0">
    <w:p w14:paraId="0F20EAC6" w14:textId="77777777" w:rsidR="001E0C73" w:rsidRDefault="001E0C7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E47AC" w14:textId="77777777" w:rsidR="00985675" w:rsidRDefault="00985675" w:rsidP="00DB2412">
    <w:pPr>
      <w:pStyle w:val="Cabealho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11E6"/>
    <w:multiLevelType w:val="hybridMultilevel"/>
    <w:tmpl w:val="1EDE8324"/>
    <w:lvl w:ilvl="0" w:tplc="818EB0A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" w15:restartNumberingAfterBreak="0">
    <w:nsid w:val="206D3D41"/>
    <w:multiLevelType w:val="hybridMultilevel"/>
    <w:tmpl w:val="FCFAA71C"/>
    <w:lvl w:ilvl="0" w:tplc="019AED9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5" w15:restartNumberingAfterBreak="0">
    <w:nsid w:val="6A674562"/>
    <w:multiLevelType w:val="multilevel"/>
    <w:tmpl w:val="2E38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"/>
      <w:lvlJc w:val="left"/>
      <w:pPr>
        <w:ind w:left="2160" w:hanging="360"/>
      </w:pPr>
      <w:rPr>
        <w:rFonts w:ascii="Symbol" w:eastAsiaTheme="minorHAnsi" w:hAnsi="Symbo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A7A35"/>
    <w:multiLevelType w:val="hybridMultilevel"/>
    <w:tmpl w:val="E1424A60"/>
    <w:lvl w:ilvl="0" w:tplc="32986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437004">
    <w:abstractNumId w:val="2"/>
  </w:num>
  <w:num w:numId="2" w16cid:durableId="1863283033">
    <w:abstractNumId w:val="4"/>
  </w:num>
  <w:num w:numId="3" w16cid:durableId="113596055">
    <w:abstractNumId w:val="0"/>
  </w:num>
  <w:num w:numId="4" w16cid:durableId="1112164894">
    <w:abstractNumId w:val="3"/>
  </w:num>
  <w:num w:numId="5" w16cid:durableId="1106269545">
    <w:abstractNumId w:val="5"/>
  </w:num>
  <w:num w:numId="6" w16cid:durableId="180122651">
    <w:abstractNumId w:val="1"/>
  </w:num>
  <w:num w:numId="7" w16cid:durableId="1020592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B5"/>
    <w:rsid w:val="00005410"/>
    <w:rsid w:val="000102CA"/>
    <w:rsid w:val="000144A1"/>
    <w:rsid w:val="000233F0"/>
    <w:rsid w:val="00026DD9"/>
    <w:rsid w:val="000707ED"/>
    <w:rsid w:val="000870BA"/>
    <w:rsid w:val="000A383B"/>
    <w:rsid w:val="000A6B42"/>
    <w:rsid w:val="000D7745"/>
    <w:rsid w:val="000E7935"/>
    <w:rsid w:val="00107A05"/>
    <w:rsid w:val="0014094F"/>
    <w:rsid w:val="00157F65"/>
    <w:rsid w:val="00165169"/>
    <w:rsid w:val="001A6C94"/>
    <w:rsid w:val="001E0C73"/>
    <w:rsid w:val="001F552E"/>
    <w:rsid w:val="00246934"/>
    <w:rsid w:val="0028063E"/>
    <w:rsid w:val="002F3739"/>
    <w:rsid w:val="0033427F"/>
    <w:rsid w:val="003534CA"/>
    <w:rsid w:val="003D6150"/>
    <w:rsid w:val="003D6E13"/>
    <w:rsid w:val="003E1B06"/>
    <w:rsid w:val="003E4943"/>
    <w:rsid w:val="003E4F0D"/>
    <w:rsid w:val="003F4952"/>
    <w:rsid w:val="0040428F"/>
    <w:rsid w:val="00413A06"/>
    <w:rsid w:val="00437607"/>
    <w:rsid w:val="00442819"/>
    <w:rsid w:val="00443BF5"/>
    <w:rsid w:val="004642CC"/>
    <w:rsid w:val="00466C6C"/>
    <w:rsid w:val="00471C74"/>
    <w:rsid w:val="0047429C"/>
    <w:rsid w:val="0049296E"/>
    <w:rsid w:val="00492EED"/>
    <w:rsid w:val="004937B7"/>
    <w:rsid w:val="004A2939"/>
    <w:rsid w:val="004A44FA"/>
    <w:rsid w:val="004B2B13"/>
    <w:rsid w:val="004F5183"/>
    <w:rsid w:val="00521646"/>
    <w:rsid w:val="00523569"/>
    <w:rsid w:val="00523965"/>
    <w:rsid w:val="005302C5"/>
    <w:rsid w:val="00553AE9"/>
    <w:rsid w:val="00563A52"/>
    <w:rsid w:val="0059688A"/>
    <w:rsid w:val="005A42B5"/>
    <w:rsid w:val="005A493A"/>
    <w:rsid w:val="005A5A20"/>
    <w:rsid w:val="005B4922"/>
    <w:rsid w:val="005D204A"/>
    <w:rsid w:val="006030B3"/>
    <w:rsid w:val="00622FB5"/>
    <w:rsid w:val="00623A8C"/>
    <w:rsid w:val="0065609B"/>
    <w:rsid w:val="00665492"/>
    <w:rsid w:val="006666A2"/>
    <w:rsid w:val="006A3315"/>
    <w:rsid w:val="006B233B"/>
    <w:rsid w:val="006F19EC"/>
    <w:rsid w:val="00700904"/>
    <w:rsid w:val="00723482"/>
    <w:rsid w:val="00723B93"/>
    <w:rsid w:val="0074716D"/>
    <w:rsid w:val="00762690"/>
    <w:rsid w:val="00781C86"/>
    <w:rsid w:val="007B1A55"/>
    <w:rsid w:val="007E0149"/>
    <w:rsid w:val="007E231D"/>
    <w:rsid w:val="007E5B5E"/>
    <w:rsid w:val="00803E0A"/>
    <w:rsid w:val="0081150D"/>
    <w:rsid w:val="0082495E"/>
    <w:rsid w:val="00830CB8"/>
    <w:rsid w:val="0083365C"/>
    <w:rsid w:val="00890662"/>
    <w:rsid w:val="008C1A69"/>
    <w:rsid w:val="008D1EAD"/>
    <w:rsid w:val="008D4D59"/>
    <w:rsid w:val="008E2435"/>
    <w:rsid w:val="008E5038"/>
    <w:rsid w:val="008F3925"/>
    <w:rsid w:val="00907951"/>
    <w:rsid w:val="009350A3"/>
    <w:rsid w:val="00942DA6"/>
    <w:rsid w:val="0094694C"/>
    <w:rsid w:val="00985675"/>
    <w:rsid w:val="00990E81"/>
    <w:rsid w:val="009A665E"/>
    <w:rsid w:val="009C4521"/>
    <w:rsid w:val="009F6C45"/>
    <w:rsid w:val="00A02960"/>
    <w:rsid w:val="00A24B2D"/>
    <w:rsid w:val="00A41540"/>
    <w:rsid w:val="00A514CA"/>
    <w:rsid w:val="00A55D33"/>
    <w:rsid w:val="00A66828"/>
    <w:rsid w:val="00A731F7"/>
    <w:rsid w:val="00A7502B"/>
    <w:rsid w:val="00B02F13"/>
    <w:rsid w:val="00B173D0"/>
    <w:rsid w:val="00B26B97"/>
    <w:rsid w:val="00B45269"/>
    <w:rsid w:val="00B63006"/>
    <w:rsid w:val="00B6597D"/>
    <w:rsid w:val="00B67F83"/>
    <w:rsid w:val="00B84579"/>
    <w:rsid w:val="00B92110"/>
    <w:rsid w:val="00BC1A20"/>
    <w:rsid w:val="00C01A37"/>
    <w:rsid w:val="00C045D0"/>
    <w:rsid w:val="00C53B41"/>
    <w:rsid w:val="00C54F65"/>
    <w:rsid w:val="00C56F5A"/>
    <w:rsid w:val="00C624A3"/>
    <w:rsid w:val="00CB4B26"/>
    <w:rsid w:val="00D06B25"/>
    <w:rsid w:val="00D16763"/>
    <w:rsid w:val="00D4502B"/>
    <w:rsid w:val="00D4753E"/>
    <w:rsid w:val="00D50C51"/>
    <w:rsid w:val="00D52905"/>
    <w:rsid w:val="00D620F1"/>
    <w:rsid w:val="00D72CB6"/>
    <w:rsid w:val="00D8021D"/>
    <w:rsid w:val="00D94762"/>
    <w:rsid w:val="00D96B95"/>
    <w:rsid w:val="00D970D9"/>
    <w:rsid w:val="00DB2412"/>
    <w:rsid w:val="00E27543"/>
    <w:rsid w:val="00E33AA3"/>
    <w:rsid w:val="00E56DAA"/>
    <w:rsid w:val="00EA104E"/>
    <w:rsid w:val="00EC3071"/>
    <w:rsid w:val="00EE7B9E"/>
    <w:rsid w:val="00EF1A78"/>
    <w:rsid w:val="00F04F96"/>
    <w:rsid w:val="00F22F09"/>
    <w:rsid w:val="00F45175"/>
    <w:rsid w:val="00F76C42"/>
    <w:rsid w:val="00F81B5A"/>
    <w:rsid w:val="00F91338"/>
    <w:rsid w:val="00F936FD"/>
    <w:rsid w:val="00F97ECA"/>
    <w:rsid w:val="00FB235F"/>
    <w:rsid w:val="00FD043D"/>
    <w:rsid w:val="00FF0F06"/>
    <w:rsid w:val="05505E89"/>
    <w:rsid w:val="08E1F17F"/>
    <w:rsid w:val="0991F086"/>
    <w:rsid w:val="09A56352"/>
    <w:rsid w:val="0A4A3807"/>
    <w:rsid w:val="0C6568BF"/>
    <w:rsid w:val="0CD44508"/>
    <w:rsid w:val="0F3EAC4C"/>
    <w:rsid w:val="14183A88"/>
    <w:rsid w:val="2585767B"/>
    <w:rsid w:val="386121DB"/>
    <w:rsid w:val="41E09518"/>
    <w:rsid w:val="4266DC36"/>
    <w:rsid w:val="4B5CCD19"/>
    <w:rsid w:val="4C8162A2"/>
    <w:rsid w:val="51B60FB0"/>
    <w:rsid w:val="67C0ABCD"/>
    <w:rsid w:val="732519EB"/>
    <w:rsid w:val="7A496571"/>
    <w:rsid w:val="7B25FEEE"/>
    <w:rsid w:val="7C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36A2"/>
  <w15:docId w15:val="{C9CB876E-F3EA-4A37-BCC9-164DCECF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2412"/>
  </w:style>
  <w:style w:type="paragraph" w:styleId="Rodap">
    <w:name w:val="footer"/>
    <w:basedOn w:val="Normal"/>
    <w:link w:val="Rodap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B2412"/>
  </w:style>
  <w:style w:type="paragraph" w:styleId="Reviso">
    <w:name w:val="Revision"/>
    <w:hidden/>
    <w:uiPriority w:val="99"/>
    <w:semiHidden/>
    <w:rsid w:val="00DB2412"/>
  </w:style>
  <w:style w:type="character" w:styleId="Hyperlink">
    <w:name w:val="Hyperlink"/>
    <w:basedOn w:val="Fontepargpadro"/>
    <w:uiPriority w:val="99"/>
    <w:unhideWhenUsed/>
    <w:rsid w:val="00985675"/>
    <w:rPr>
      <w:color w:val="F59E00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6C94"/>
    <w:rPr>
      <w:b/>
      <w:bCs/>
    </w:rPr>
  </w:style>
  <w:style w:type="character" w:styleId="nfase">
    <w:name w:val="Emphasis"/>
    <w:basedOn w:val="Fontepargpadro"/>
    <w:uiPriority w:val="20"/>
    <w:qFormat/>
    <w:rsid w:val="001A6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0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5AD55346F87442BC2821A9941FBFA2" ma:contentTypeVersion="4" ma:contentTypeDescription="Crie um novo documento." ma:contentTypeScope="" ma:versionID="09a8a234d640bda12d83cbe71622b444">
  <xsd:schema xmlns:xsd="http://www.w3.org/2001/XMLSchema" xmlns:xs="http://www.w3.org/2001/XMLSchema" xmlns:p="http://schemas.microsoft.com/office/2006/metadata/properties" xmlns:ns2="42c3624d-b4cc-4b87-86c5-fef122cad0af" targetNamespace="http://schemas.microsoft.com/office/2006/metadata/properties" ma:root="true" ma:fieldsID="4d24ab40ac0ce26aa3b75a13d13f434d" ns2:_="">
    <xsd:import namespace="42c3624d-b4cc-4b87-86c5-fef122cad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624d-b4cc-4b87-86c5-fef122cad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E5F4-5202-456E-A01F-6914F6E90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068AB1-E624-4E48-9157-5F2659120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64AE5-A5A1-45CD-B453-CF6DE2EF74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5601B3-77ED-48C4-B8A4-2E53C16C7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3624d-b4cc-4b87-86c5-fef122cad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1616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Filipe Tavares</cp:lastModifiedBy>
  <cp:revision>26</cp:revision>
  <cp:lastPrinted>2017-10-13T16:21:00Z</cp:lastPrinted>
  <dcterms:created xsi:type="dcterms:W3CDTF">2024-09-10T00:20:00Z</dcterms:created>
  <dcterms:modified xsi:type="dcterms:W3CDTF">2024-10-01T17:31:00Z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0x010100285AD55346F87442BC2821A9941FBFA2</vt:lpwstr>
  </property>
</Properties>
</file>