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E8E02" w14:textId="77777777" w:rsidR="00E9444E" w:rsidRPr="00E9444E" w:rsidRDefault="00E9444E" w:rsidP="00E9444E">
      <w:pPr>
        <w:rPr>
          <w:b/>
          <w:bCs/>
          <w:lang w:val="en-US"/>
        </w:rPr>
      </w:pPr>
      <w:r w:rsidRPr="00E9444E">
        <w:rPr>
          <w:b/>
          <w:bCs/>
          <w:lang w:val="en-US"/>
        </w:rPr>
        <w:t>1. How does Power BI handle large datasets in the Online Service, and what is the role of Premium Capacity in this?</w:t>
      </w:r>
    </w:p>
    <w:p w14:paraId="51CADDAF" w14:textId="7BED6B51" w:rsidR="00E9444E" w:rsidRPr="00E9444E" w:rsidRDefault="00E9444E" w:rsidP="00E9444E">
      <w:pPr>
        <w:rPr>
          <w:lang w:val="en-US"/>
        </w:rPr>
      </w:pPr>
      <w:r w:rsidRPr="00E9444E">
        <w:rPr>
          <w:lang w:val="en-US"/>
        </w:rPr>
        <w:t xml:space="preserve">Power BI Online Service supports large datasets through optimized compression techniques and incremental data refresh. However, </w:t>
      </w:r>
      <w:r>
        <w:rPr>
          <w:lang w:val="en-US"/>
        </w:rPr>
        <w:t xml:space="preserve">it has </w:t>
      </w:r>
      <w:r w:rsidRPr="00E9444E">
        <w:rPr>
          <w:lang w:val="en-US"/>
        </w:rPr>
        <w:t xml:space="preserve">size limits (typically 1 GB in shared capacity). </w:t>
      </w:r>
      <w:r w:rsidRPr="00E9444E">
        <w:rPr>
          <w:b/>
          <w:bCs/>
          <w:lang w:val="en-US"/>
        </w:rPr>
        <w:t>Premium Capacity</w:t>
      </w:r>
      <w:r w:rsidRPr="00E9444E">
        <w:rPr>
          <w:lang w:val="en-US"/>
        </w:rPr>
        <w:t xml:space="preserve"> extends this by allowing much larger dataset sizes (up to 400 GB per dataset), more frequent refresh rates, and dedicated resources, ensuring better performance and reliability for enterprise-scale data models.</w:t>
      </w:r>
    </w:p>
    <w:p w14:paraId="6EA75F2F" w14:textId="77777777" w:rsidR="00E9444E" w:rsidRPr="00E9444E" w:rsidRDefault="00E9444E" w:rsidP="00E9444E">
      <w:pPr>
        <w:rPr>
          <w:lang w:val="en-US"/>
        </w:rPr>
      </w:pPr>
      <w:r w:rsidRPr="00E9444E">
        <w:rPr>
          <w:lang w:val="en-US"/>
        </w:rPr>
        <w:pict w14:anchorId="7BE9C989">
          <v:rect id="_x0000_i1322" style="width:0;height:1.5pt" o:hralign="center" o:hrstd="t" o:hr="t" fillcolor="#a0a0a0" stroked="f"/>
        </w:pict>
      </w:r>
    </w:p>
    <w:p w14:paraId="25FB7B66" w14:textId="77777777" w:rsidR="00E9444E" w:rsidRPr="00E9444E" w:rsidRDefault="00E9444E" w:rsidP="00E9444E">
      <w:pPr>
        <w:rPr>
          <w:b/>
          <w:bCs/>
          <w:lang w:val="en-US"/>
        </w:rPr>
      </w:pPr>
      <w:r w:rsidRPr="00E9444E">
        <w:rPr>
          <w:b/>
          <w:bCs/>
          <w:lang w:val="en-US"/>
        </w:rPr>
        <w:t xml:space="preserve">2. What are the differences between Import mode, </w:t>
      </w:r>
      <w:proofErr w:type="spellStart"/>
      <w:r w:rsidRPr="00E9444E">
        <w:rPr>
          <w:b/>
          <w:bCs/>
          <w:lang w:val="en-US"/>
        </w:rPr>
        <w:t>DirectQuery</w:t>
      </w:r>
      <w:proofErr w:type="spellEnd"/>
      <w:r w:rsidRPr="00E9444E">
        <w:rPr>
          <w:b/>
          <w:bCs/>
          <w:lang w:val="en-US"/>
        </w:rPr>
        <w:t>, and Live Connection in Power BI Service?</w:t>
      </w:r>
    </w:p>
    <w:p w14:paraId="3BB9AC21" w14:textId="1A03EDFE" w:rsidR="00E9444E" w:rsidRPr="00E9444E" w:rsidRDefault="00E9444E" w:rsidP="00E9444E">
      <w:pPr>
        <w:numPr>
          <w:ilvl w:val="0"/>
          <w:numId w:val="9"/>
        </w:numPr>
        <w:rPr>
          <w:lang w:val="en-US"/>
        </w:rPr>
      </w:pPr>
      <w:r w:rsidRPr="00E9444E">
        <w:rPr>
          <w:b/>
          <w:bCs/>
          <w:lang w:val="en-US"/>
        </w:rPr>
        <w:t>Import Mode</w:t>
      </w:r>
      <w:r w:rsidRPr="00E9444E">
        <w:rPr>
          <w:lang w:val="en-US"/>
        </w:rPr>
        <w:t>: Data is loaded into Power BI and stored in</w:t>
      </w:r>
      <w:r>
        <w:rPr>
          <w:lang w:val="en-US"/>
        </w:rPr>
        <w:t xml:space="preserve"> cache</w:t>
      </w:r>
      <w:r w:rsidRPr="00E9444E">
        <w:rPr>
          <w:lang w:val="en-US"/>
        </w:rPr>
        <w:t>. Offers fast performance but requires scheduled refreshes</w:t>
      </w:r>
      <w:r>
        <w:rPr>
          <w:lang w:val="en-US"/>
        </w:rPr>
        <w:t xml:space="preserve"> and limited by dataset size</w:t>
      </w:r>
      <w:r w:rsidRPr="00E9444E">
        <w:rPr>
          <w:lang w:val="en-US"/>
        </w:rPr>
        <w:t>.</w:t>
      </w:r>
    </w:p>
    <w:p w14:paraId="5D0D510B" w14:textId="7DB03F27" w:rsidR="00E9444E" w:rsidRPr="00E9444E" w:rsidRDefault="00E9444E" w:rsidP="00E9444E">
      <w:pPr>
        <w:numPr>
          <w:ilvl w:val="0"/>
          <w:numId w:val="9"/>
        </w:numPr>
        <w:rPr>
          <w:lang w:val="en-US"/>
        </w:rPr>
      </w:pPr>
      <w:proofErr w:type="spellStart"/>
      <w:r w:rsidRPr="00E9444E">
        <w:rPr>
          <w:b/>
          <w:bCs/>
          <w:lang w:val="en-US"/>
        </w:rPr>
        <w:t>DirectQuery</w:t>
      </w:r>
      <w:proofErr w:type="spellEnd"/>
      <w:r w:rsidRPr="00E9444E">
        <w:rPr>
          <w:lang w:val="en-US"/>
        </w:rPr>
        <w:t>: Queries the data source in real-time without storing data in Power BI. Lower</w:t>
      </w:r>
      <w:r>
        <w:rPr>
          <w:lang w:val="en-US"/>
        </w:rPr>
        <w:t xml:space="preserve"> and slower</w:t>
      </w:r>
      <w:r w:rsidRPr="00E9444E">
        <w:rPr>
          <w:lang w:val="en-US"/>
        </w:rPr>
        <w:t xml:space="preserve"> performance </w:t>
      </w:r>
      <w:r>
        <w:rPr>
          <w:lang w:val="en-US"/>
        </w:rPr>
        <w:t xml:space="preserve">because of </w:t>
      </w:r>
      <w:r w:rsidRPr="00E9444E">
        <w:rPr>
          <w:lang w:val="en-US"/>
        </w:rPr>
        <w:t xml:space="preserve">dependency on the source system but ensures </w:t>
      </w:r>
      <w:r>
        <w:rPr>
          <w:lang w:val="en-US"/>
        </w:rPr>
        <w:t xml:space="preserve">real-time </w:t>
      </w:r>
      <w:r w:rsidRPr="00E9444E">
        <w:rPr>
          <w:lang w:val="en-US"/>
        </w:rPr>
        <w:t>data.</w:t>
      </w:r>
    </w:p>
    <w:p w14:paraId="62EAF1C7" w14:textId="77777777" w:rsidR="00E9444E" w:rsidRPr="00E9444E" w:rsidRDefault="00E9444E" w:rsidP="00E9444E">
      <w:pPr>
        <w:numPr>
          <w:ilvl w:val="0"/>
          <w:numId w:val="9"/>
        </w:numPr>
        <w:rPr>
          <w:lang w:val="en-US"/>
        </w:rPr>
      </w:pPr>
      <w:r w:rsidRPr="00E9444E">
        <w:rPr>
          <w:b/>
          <w:bCs/>
          <w:lang w:val="en-US"/>
        </w:rPr>
        <w:t>Live Connection</w:t>
      </w:r>
      <w:r w:rsidRPr="00E9444E">
        <w:rPr>
          <w:lang w:val="en-US"/>
        </w:rPr>
        <w:t xml:space="preserve">: Used primarily with Analysis Services or Power BI Datasets. It behaves like </w:t>
      </w:r>
      <w:proofErr w:type="spellStart"/>
      <w:r w:rsidRPr="00E9444E">
        <w:rPr>
          <w:lang w:val="en-US"/>
        </w:rPr>
        <w:t>DirectQuery</w:t>
      </w:r>
      <w:proofErr w:type="spellEnd"/>
      <w:r w:rsidRPr="00E9444E">
        <w:rPr>
          <w:lang w:val="en-US"/>
        </w:rPr>
        <w:t xml:space="preserve"> but keeps the model on the source server, ideal for enterprise-scale semantic models.</w:t>
      </w:r>
    </w:p>
    <w:p w14:paraId="6A4A56E0" w14:textId="77777777" w:rsidR="00E9444E" w:rsidRPr="00E9444E" w:rsidRDefault="00E9444E" w:rsidP="00E9444E">
      <w:pPr>
        <w:rPr>
          <w:lang w:val="en-US"/>
        </w:rPr>
      </w:pPr>
      <w:r w:rsidRPr="00E9444E">
        <w:rPr>
          <w:lang w:val="en-US"/>
        </w:rPr>
        <w:pict w14:anchorId="52E57F1C">
          <v:rect id="_x0000_i1323" style="width:0;height:1.5pt" o:hralign="center" o:hrstd="t" o:hr="t" fillcolor="#a0a0a0" stroked="f"/>
        </w:pict>
      </w:r>
    </w:p>
    <w:p w14:paraId="40F3CBAE" w14:textId="77777777" w:rsidR="00E9444E" w:rsidRPr="00E9444E" w:rsidRDefault="00E9444E" w:rsidP="00E9444E">
      <w:pPr>
        <w:rPr>
          <w:b/>
          <w:bCs/>
          <w:lang w:val="en-US"/>
        </w:rPr>
      </w:pPr>
      <w:r w:rsidRPr="00E9444E">
        <w:rPr>
          <w:b/>
          <w:bCs/>
          <w:lang w:val="en-US"/>
        </w:rPr>
        <w:t>3. Explain deployment pipelines in Power BI Online. What stages do they include?</w:t>
      </w:r>
    </w:p>
    <w:p w14:paraId="63D9B929" w14:textId="77777777" w:rsidR="00E9444E" w:rsidRPr="00E9444E" w:rsidRDefault="00E9444E" w:rsidP="00E9444E">
      <w:pPr>
        <w:rPr>
          <w:lang w:val="en-US"/>
        </w:rPr>
      </w:pPr>
      <w:r w:rsidRPr="00E9444E">
        <w:rPr>
          <w:lang w:val="en-US"/>
        </w:rPr>
        <w:t>Deployment pipelines provide a structured way to move Power BI content across development stages:</w:t>
      </w:r>
    </w:p>
    <w:p w14:paraId="32A149C3" w14:textId="2B752B96" w:rsidR="00E9444E" w:rsidRPr="00E9444E" w:rsidRDefault="00E9444E" w:rsidP="00E9444E">
      <w:pPr>
        <w:numPr>
          <w:ilvl w:val="0"/>
          <w:numId w:val="10"/>
        </w:numPr>
        <w:rPr>
          <w:lang w:val="en-US"/>
        </w:rPr>
      </w:pPr>
      <w:r w:rsidRPr="00E9444E">
        <w:rPr>
          <w:b/>
          <w:bCs/>
          <w:lang w:val="en-US"/>
        </w:rPr>
        <w:t>Development</w:t>
      </w:r>
      <w:r w:rsidRPr="00E9444E">
        <w:rPr>
          <w:lang w:val="en-US"/>
        </w:rPr>
        <w:t xml:space="preserve">: </w:t>
      </w:r>
      <w:r w:rsidR="006A6A0B" w:rsidRPr="006A6A0B">
        <w:rPr>
          <w:lang w:val="en-US"/>
        </w:rPr>
        <w:t>Where reports and models are built and tested</w:t>
      </w:r>
      <w:r w:rsidRPr="00E9444E">
        <w:rPr>
          <w:lang w:val="en-US"/>
        </w:rPr>
        <w:t>.</w:t>
      </w:r>
    </w:p>
    <w:p w14:paraId="70979EF2" w14:textId="77777777" w:rsidR="00E9444E" w:rsidRPr="00E9444E" w:rsidRDefault="00E9444E" w:rsidP="00E9444E">
      <w:pPr>
        <w:numPr>
          <w:ilvl w:val="0"/>
          <w:numId w:val="10"/>
        </w:numPr>
        <w:rPr>
          <w:lang w:val="en-US"/>
        </w:rPr>
      </w:pPr>
      <w:r w:rsidRPr="00E9444E">
        <w:rPr>
          <w:b/>
          <w:bCs/>
          <w:lang w:val="en-US"/>
        </w:rPr>
        <w:t>Test</w:t>
      </w:r>
      <w:r w:rsidRPr="00E9444E">
        <w:rPr>
          <w:lang w:val="en-US"/>
        </w:rPr>
        <w:t>: Reports are tested with near-production data and reviewed for accuracy.</w:t>
      </w:r>
    </w:p>
    <w:p w14:paraId="03B99358" w14:textId="77777777" w:rsidR="00E9444E" w:rsidRPr="00E9444E" w:rsidRDefault="00E9444E" w:rsidP="00E9444E">
      <w:pPr>
        <w:numPr>
          <w:ilvl w:val="0"/>
          <w:numId w:val="10"/>
        </w:numPr>
        <w:rPr>
          <w:lang w:val="en-US"/>
        </w:rPr>
      </w:pPr>
      <w:r w:rsidRPr="00E9444E">
        <w:rPr>
          <w:b/>
          <w:bCs/>
          <w:lang w:val="en-US"/>
        </w:rPr>
        <w:t>Production</w:t>
      </w:r>
      <w:r w:rsidRPr="00E9444E">
        <w:rPr>
          <w:lang w:val="en-US"/>
        </w:rPr>
        <w:t>: Finalized content is published and consumed by end users.</w:t>
      </w:r>
      <w:r w:rsidRPr="00E9444E">
        <w:rPr>
          <w:lang w:val="en-US"/>
        </w:rPr>
        <w:br/>
        <w:t>Pipelines help maintain version control and reduce risk when deploying updates.</w:t>
      </w:r>
    </w:p>
    <w:p w14:paraId="015639F7" w14:textId="77777777" w:rsidR="00E9444E" w:rsidRPr="00E9444E" w:rsidRDefault="00E9444E" w:rsidP="00E9444E">
      <w:pPr>
        <w:rPr>
          <w:lang w:val="en-US"/>
        </w:rPr>
      </w:pPr>
      <w:r w:rsidRPr="00E9444E">
        <w:rPr>
          <w:lang w:val="en-US"/>
        </w:rPr>
        <w:pict w14:anchorId="494A3634">
          <v:rect id="_x0000_i1324" style="width:0;height:1.5pt" o:hralign="center" o:hrstd="t" o:hr="t" fillcolor="#a0a0a0" stroked="f"/>
        </w:pict>
      </w:r>
    </w:p>
    <w:p w14:paraId="63FA6589" w14:textId="77777777" w:rsidR="00E9444E" w:rsidRPr="00E9444E" w:rsidRDefault="00E9444E" w:rsidP="00E9444E">
      <w:pPr>
        <w:rPr>
          <w:b/>
          <w:bCs/>
          <w:lang w:val="en-US"/>
        </w:rPr>
      </w:pPr>
      <w:r w:rsidRPr="00E9444E">
        <w:rPr>
          <w:b/>
          <w:bCs/>
          <w:lang w:val="en-US"/>
        </w:rPr>
        <w:t>4. How can Power BI Service integrate with Microsoft Teams or SharePoint for collaboration?</w:t>
      </w:r>
    </w:p>
    <w:p w14:paraId="3EED2113" w14:textId="77777777" w:rsidR="006A6A0B" w:rsidRPr="006A6A0B" w:rsidRDefault="006A6A0B" w:rsidP="006A6A0B">
      <w:pPr>
        <w:rPr>
          <w:lang w:val="en-US"/>
        </w:rPr>
      </w:pPr>
      <w:r w:rsidRPr="006A6A0B">
        <w:rPr>
          <w:lang w:val="en-US"/>
        </w:rPr>
        <w:t xml:space="preserve">Power BI integrates easily with </w:t>
      </w:r>
      <w:r w:rsidRPr="006A6A0B">
        <w:rPr>
          <w:b/>
          <w:bCs/>
          <w:lang w:val="en-US"/>
        </w:rPr>
        <w:t>Teams</w:t>
      </w:r>
      <w:r w:rsidRPr="006A6A0B">
        <w:rPr>
          <w:lang w:val="en-US"/>
        </w:rPr>
        <w:t xml:space="preserve"> by allowing you to embed reports directly into Teams channels or chats using the Power BI app. This lets team members interact with reports without leaving Teams.</w:t>
      </w:r>
    </w:p>
    <w:p w14:paraId="2A1ABB6F" w14:textId="77777777" w:rsidR="006A6A0B" w:rsidRPr="006A6A0B" w:rsidRDefault="006A6A0B" w:rsidP="006A6A0B">
      <w:pPr>
        <w:rPr>
          <w:lang w:val="en-US"/>
        </w:rPr>
      </w:pPr>
      <w:r w:rsidRPr="006A6A0B">
        <w:rPr>
          <w:lang w:val="en-US"/>
        </w:rPr>
        <w:lastRenderedPageBreak/>
        <w:t xml:space="preserve">With </w:t>
      </w:r>
      <w:r w:rsidRPr="006A6A0B">
        <w:rPr>
          <w:b/>
          <w:bCs/>
          <w:lang w:val="en-US"/>
        </w:rPr>
        <w:t>SharePoint</w:t>
      </w:r>
      <w:r w:rsidRPr="006A6A0B">
        <w:rPr>
          <w:lang w:val="en-US"/>
        </w:rPr>
        <w:t>, you can embed Power BI reports in a SharePoint Online page using the Power BI web part. This supports better visibility and sharing within your organization without needing everyone to open Power BI separately.</w:t>
      </w:r>
    </w:p>
    <w:p w14:paraId="7679AACD" w14:textId="77777777" w:rsidR="00E9444E" w:rsidRPr="00E9444E" w:rsidRDefault="00E9444E" w:rsidP="00E9444E">
      <w:pPr>
        <w:rPr>
          <w:lang w:val="en-US"/>
        </w:rPr>
      </w:pPr>
      <w:r w:rsidRPr="00E9444E">
        <w:rPr>
          <w:lang w:val="en-US"/>
        </w:rPr>
        <w:pict w14:anchorId="3F0E4B59">
          <v:rect id="_x0000_i1343" style="width:0;height:1.5pt" o:hralign="center" o:hrstd="t" o:hr="t" fillcolor="#a0a0a0" stroked="f"/>
        </w:pict>
      </w:r>
    </w:p>
    <w:p w14:paraId="349A6266" w14:textId="77777777" w:rsidR="00E9444E" w:rsidRPr="00E9444E" w:rsidRDefault="00E9444E" w:rsidP="00E9444E">
      <w:pPr>
        <w:rPr>
          <w:b/>
          <w:bCs/>
          <w:lang w:val="en-US"/>
        </w:rPr>
      </w:pPr>
      <w:r w:rsidRPr="00E9444E">
        <w:rPr>
          <w:b/>
          <w:bCs/>
          <w:lang w:val="en-US"/>
        </w:rPr>
        <w:t>5. What is the XMLA endpoint in Premium and how does it benefit developers or enterprise BI teams?</w:t>
      </w:r>
    </w:p>
    <w:p w14:paraId="21BDBA80" w14:textId="77777777" w:rsidR="00E9444E" w:rsidRPr="00E9444E" w:rsidRDefault="00E9444E" w:rsidP="00E9444E">
      <w:pPr>
        <w:rPr>
          <w:lang w:val="en-US"/>
        </w:rPr>
      </w:pPr>
      <w:r w:rsidRPr="00E9444E">
        <w:rPr>
          <w:lang w:val="en-US"/>
        </w:rPr>
        <w:t xml:space="preserve">The </w:t>
      </w:r>
      <w:r w:rsidRPr="00E9444E">
        <w:rPr>
          <w:b/>
          <w:bCs/>
          <w:lang w:val="en-US"/>
        </w:rPr>
        <w:t>XMLA (XML for Analysis) endpoint</w:t>
      </w:r>
      <w:r w:rsidRPr="00E9444E">
        <w:rPr>
          <w:lang w:val="en-US"/>
        </w:rPr>
        <w:t xml:space="preserve"> in Power BI Premium allows access to datasets for advanced modeling and management through tools like SSMS, Tabular Editor, and SQL Server Profiler. It enables read/write access to datasets, supports automation, version control, and integration into enterprise BI workflows.</w:t>
      </w:r>
    </w:p>
    <w:p w14:paraId="06A87301" w14:textId="77777777" w:rsidR="00E9444E" w:rsidRPr="00E9444E" w:rsidRDefault="00E9444E" w:rsidP="00E9444E">
      <w:pPr>
        <w:rPr>
          <w:lang w:val="en-US"/>
        </w:rPr>
      </w:pPr>
      <w:r w:rsidRPr="00E9444E">
        <w:rPr>
          <w:lang w:val="en-US"/>
        </w:rPr>
        <w:pict w14:anchorId="226D62BC">
          <v:rect id="_x0000_i1326" style="width:0;height:1.5pt" o:hralign="center" o:hrstd="t" o:hr="t" fillcolor="#a0a0a0" stroked="f"/>
        </w:pict>
      </w:r>
    </w:p>
    <w:p w14:paraId="0750B12D" w14:textId="77777777" w:rsidR="00E9444E" w:rsidRPr="00E9444E" w:rsidRDefault="00E9444E" w:rsidP="00E9444E">
      <w:pPr>
        <w:rPr>
          <w:b/>
          <w:bCs/>
          <w:lang w:val="en-US"/>
        </w:rPr>
      </w:pPr>
      <w:r w:rsidRPr="00E9444E">
        <w:rPr>
          <w:b/>
          <w:bCs/>
          <w:lang w:val="en-US"/>
        </w:rPr>
        <w:t>6. Describe how usage metrics and audit logs work in Power BI Service.</w:t>
      </w:r>
    </w:p>
    <w:p w14:paraId="6FF4E67D" w14:textId="77777777" w:rsidR="00B50924" w:rsidRPr="00B50924" w:rsidRDefault="00B50924" w:rsidP="00B50924">
      <w:pPr>
        <w:numPr>
          <w:ilvl w:val="0"/>
          <w:numId w:val="17"/>
        </w:numPr>
        <w:rPr>
          <w:lang w:val="en-US"/>
        </w:rPr>
      </w:pPr>
      <w:r w:rsidRPr="00B50924">
        <w:rPr>
          <w:b/>
          <w:bCs/>
          <w:lang w:val="en-US"/>
        </w:rPr>
        <w:t xml:space="preserve">Usage Metrics: </w:t>
      </w:r>
      <w:r w:rsidRPr="00B50924">
        <w:rPr>
          <w:lang w:val="en-US"/>
        </w:rPr>
        <w:t>These are built-in reports that show how reports and dashboards are being used—like how many views, who viewed them, and when. This helps report owners understand the impact and reach of their content.</w:t>
      </w:r>
    </w:p>
    <w:p w14:paraId="213B3CCD" w14:textId="2402253B" w:rsidR="00B50924" w:rsidRPr="00B50924" w:rsidRDefault="00B50924" w:rsidP="00B50924">
      <w:pPr>
        <w:numPr>
          <w:ilvl w:val="0"/>
          <w:numId w:val="17"/>
        </w:numPr>
        <w:rPr>
          <w:b/>
          <w:bCs/>
          <w:lang w:val="en-US"/>
        </w:rPr>
      </w:pPr>
      <w:r w:rsidRPr="00B50924">
        <w:rPr>
          <w:b/>
          <w:bCs/>
          <w:lang w:val="en-US"/>
        </w:rPr>
        <w:t xml:space="preserve">Audit Logs: </w:t>
      </w:r>
      <w:r w:rsidRPr="00B50924">
        <w:rPr>
          <w:lang w:val="en-US"/>
        </w:rPr>
        <w:t>These are available in Microsoft 365 and provide more detailed tracking, such as user sign-ins, sharing activities, and data exports. They</w:t>
      </w:r>
      <w:r>
        <w:rPr>
          <w:lang w:val="en-US"/>
        </w:rPr>
        <w:t xml:space="preserve"> a</w:t>
      </w:r>
      <w:r w:rsidRPr="00B50924">
        <w:rPr>
          <w:lang w:val="en-US"/>
        </w:rPr>
        <w:t>re essential for compliance and security auditing.</w:t>
      </w:r>
    </w:p>
    <w:p w14:paraId="6C99A400" w14:textId="77777777" w:rsidR="00E9444E" w:rsidRPr="00E9444E" w:rsidRDefault="00E9444E" w:rsidP="00E9444E">
      <w:pPr>
        <w:rPr>
          <w:lang w:val="en-US"/>
        </w:rPr>
      </w:pPr>
      <w:r w:rsidRPr="00E9444E">
        <w:rPr>
          <w:lang w:val="en-US"/>
        </w:rPr>
        <w:pict w14:anchorId="59719220">
          <v:rect id="_x0000_i1327" style="width:0;height:1.5pt" o:hralign="center" o:hrstd="t" o:hr="t" fillcolor="#a0a0a0" stroked="f"/>
        </w:pict>
      </w:r>
    </w:p>
    <w:p w14:paraId="5D3585AA" w14:textId="77777777" w:rsidR="00E9444E" w:rsidRPr="00E9444E" w:rsidRDefault="00E9444E" w:rsidP="00E9444E">
      <w:pPr>
        <w:rPr>
          <w:b/>
          <w:bCs/>
          <w:lang w:val="en-US"/>
        </w:rPr>
      </w:pPr>
      <w:r w:rsidRPr="00E9444E">
        <w:rPr>
          <w:b/>
          <w:bCs/>
          <w:lang w:val="en-US"/>
        </w:rPr>
        <w:t>7. How do you manage workspace access and permissions for different users?</w:t>
      </w:r>
    </w:p>
    <w:p w14:paraId="18C2EEC9" w14:textId="19A1560B" w:rsidR="00B50924" w:rsidRPr="00E9444E" w:rsidRDefault="00E9444E" w:rsidP="00B50924">
      <w:pPr>
        <w:rPr>
          <w:lang w:val="en-US"/>
        </w:rPr>
      </w:pPr>
      <w:r w:rsidRPr="00E9444E">
        <w:rPr>
          <w:lang w:val="en-US"/>
        </w:rPr>
        <w:t>Workspace roles in Power BI include:</w:t>
      </w:r>
    </w:p>
    <w:p w14:paraId="5AAB343A" w14:textId="0B47ACFD" w:rsidR="00B50924" w:rsidRPr="00B50924" w:rsidRDefault="00B50924" w:rsidP="00B50924">
      <w:pPr>
        <w:numPr>
          <w:ilvl w:val="0"/>
          <w:numId w:val="13"/>
        </w:numPr>
        <w:rPr>
          <w:lang w:val="en-US"/>
        </w:rPr>
      </w:pPr>
      <w:r w:rsidRPr="00B50924">
        <w:rPr>
          <w:b/>
          <w:bCs/>
          <w:lang w:val="en-US"/>
        </w:rPr>
        <w:t xml:space="preserve">Admin: </w:t>
      </w:r>
      <w:r w:rsidRPr="00B50924">
        <w:rPr>
          <w:lang w:val="en-US"/>
        </w:rPr>
        <w:t>Full control over everything.</w:t>
      </w:r>
    </w:p>
    <w:p w14:paraId="0A5F4381" w14:textId="7149BFC2" w:rsidR="00B50924" w:rsidRPr="00B50924" w:rsidRDefault="00B50924" w:rsidP="00B50924">
      <w:pPr>
        <w:numPr>
          <w:ilvl w:val="0"/>
          <w:numId w:val="13"/>
        </w:numPr>
        <w:rPr>
          <w:lang w:val="en-US"/>
        </w:rPr>
      </w:pPr>
      <w:r w:rsidRPr="00B50924">
        <w:rPr>
          <w:b/>
          <w:bCs/>
          <w:lang w:val="en-US"/>
        </w:rPr>
        <w:t>Member:</w:t>
      </w:r>
      <w:r w:rsidRPr="00B50924">
        <w:rPr>
          <w:lang w:val="en-US"/>
        </w:rPr>
        <w:t xml:space="preserve"> Can edit content and publish reports.</w:t>
      </w:r>
    </w:p>
    <w:p w14:paraId="2DC4D78E" w14:textId="4096C913" w:rsidR="00B50924" w:rsidRPr="00B50924" w:rsidRDefault="00B50924" w:rsidP="00B50924">
      <w:pPr>
        <w:numPr>
          <w:ilvl w:val="0"/>
          <w:numId w:val="13"/>
        </w:numPr>
        <w:rPr>
          <w:lang w:val="en-US"/>
        </w:rPr>
      </w:pPr>
      <w:r w:rsidRPr="00B50924">
        <w:rPr>
          <w:b/>
          <w:bCs/>
          <w:lang w:val="en-US"/>
        </w:rPr>
        <w:t>Contributor:</w:t>
      </w:r>
      <w:r w:rsidRPr="00B50924">
        <w:rPr>
          <w:lang w:val="en-US"/>
        </w:rPr>
        <w:t xml:space="preserve"> Can add content but not modify or delete existing items.</w:t>
      </w:r>
    </w:p>
    <w:p w14:paraId="19467CAB" w14:textId="738E257E" w:rsidR="00E9444E" w:rsidRPr="00E9444E" w:rsidRDefault="00B50924" w:rsidP="00B50924">
      <w:pPr>
        <w:numPr>
          <w:ilvl w:val="0"/>
          <w:numId w:val="13"/>
        </w:numPr>
        <w:rPr>
          <w:lang w:val="en-US"/>
        </w:rPr>
      </w:pPr>
      <w:r w:rsidRPr="00B50924">
        <w:rPr>
          <w:b/>
          <w:bCs/>
          <w:lang w:val="en-US"/>
        </w:rPr>
        <w:t>Viewer:</w:t>
      </w:r>
      <w:r w:rsidRPr="00B50924">
        <w:rPr>
          <w:lang w:val="en-US"/>
        </w:rPr>
        <w:t xml:space="preserve"> Can only view content.</w:t>
      </w:r>
      <w:r w:rsidR="00E9444E" w:rsidRPr="00E9444E">
        <w:rPr>
          <w:lang w:val="en-US"/>
        </w:rPr>
        <w:br/>
        <w:t xml:space="preserve">Permissions can also be managed using </w:t>
      </w:r>
      <w:r w:rsidR="00E9444E" w:rsidRPr="00E9444E">
        <w:rPr>
          <w:b/>
          <w:bCs/>
          <w:lang w:val="en-US"/>
        </w:rPr>
        <w:t>Microsoft 365</w:t>
      </w:r>
      <w:r w:rsidR="00E9444E" w:rsidRPr="00E9444E">
        <w:rPr>
          <w:lang w:val="en-US"/>
        </w:rPr>
        <w:t xml:space="preserve"> groups or Active Directory security groups.</w:t>
      </w:r>
    </w:p>
    <w:p w14:paraId="40296644" w14:textId="77777777" w:rsidR="00E9444E" w:rsidRPr="00E9444E" w:rsidRDefault="00E9444E" w:rsidP="00E9444E">
      <w:pPr>
        <w:rPr>
          <w:lang w:val="en-US"/>
        </w:rPr>
      </w:pPr>
      <w:r w:rsidRPr="00E9444E">
        <w:rPr>
          <w:lang w:val="en-US"/>
        </w:rPr>
        <w:pict w14:anchorId="74FFA891">
          <v:rect id="_x0000_i1347" style="width:0;height:1.5pt" o:hralign="center" o:hrstd="t" o:hr="t" fillcolor="#a0a0a0" stroked="f"/>
        </w:pict>
      </w:r>
    </w:p>
    <w:p w14:paraId="0F4516BF" w14:textId="77777777" w:rsidR="00E9444E" w:rsidRPr="00E9444E" w:rsidRDefault="00E9444E" w:rsidP="00E9444E">
      <w:pPr>
        <w:rPr>
          <w:b/>
          <w:bCs/>
          <w:lang w:val="en-US"/>
        </w:rPr>
      </w:pPr>
      <w:r w:rsidRPr="00E9444E">
        <w:rPr>
          <w:b/>
          <w:bCs/>
          <w:lang w:val="en-US"/>
        </w:rPr>
        <w:t>8. How can data governance be enforced in Power BI Service?</w:t>
      </w:r>
    </w:p>
    <w:p w14:paraId="68866145" w14:textId="77777777" w:rsidR="00E9444E" w:rsidRPr="00E9444E" w:rsidRDefault="00E9444E" w:rsidP="00E9444E">
      <w:pPr>
        <w:rPr>
          <w:lang w:val="en-US"/>
        </w:rPr>
      </w:pPr>
      <w:r w:rsidRPr="00E9444E">
        <w:rPr>
          <w:lang w:val="en-US"/>
        </w:rPr>
        <w:t>Data governance is enforced through:</w:t>
      </w:r>
    </w:p>
    <w:p w14:paraId="064E83A3" w14:textId="77777777" w:rsidR="00E9444E" w:rsidRPr="00E9444E" w:rsidRDefault="00E9444E" w:rsidP="00E9444E">
      <w:pPr>
        <w:numPr>
          <w:ilvl w:val="0"/>
          <w:numId w:val="14"/>
        </w:numPr>
        <w:rPr>
          <w:lang w:val="en-US"/>
        </w:rPr>
      </w:pPr>
      <w:r w:rsidRPr="00E9444E">
        <w:rPr>
          <w:b/>
          <w:bCs/>
          <w:lang w:val="en-US"/>
        </w:rPr>
        <w:lastRenderedPageBreak/>
        <w:t>Data classification and labeling</w:t>
      </w:r>
      <w:r w:rsidRPr="00E9444E">
        <w:rPr>
          <w:lang w:val="en-US"/>
        </w:rPr>
        <w:t xml:space="preserve"> using Microsoft Purview or sensitivity labels.</w:t>
      </w:r>
    </w:p>
    <w:p w14:paraId="0D1CC974" w14:textId="77777777" w:rsidR="00E9444E" w:rsidRPr="00E9444E" w:rsidRDefault="00E9444E" w:rsidP="00E9444E">
      <w:pPr>
        <w:numPr>
          <w:ilvl w:val="0"/>
          <w:numId w:val="14"/>
        </w:numPr>
        <w:rPr>
          <w:lang w:val="en-US"/>
        </w:rPr>
      </w:pPr>
      <w:r w:rsidRPr="00E9444E">
        <w:rPr>
          <w:b/>
          <w:bCs/>
          <w:lang w:val="en-US"/>
        </w:rPr>
        <w:t>Certified/Promoted datasets and reports</w:t>
      </w:r>
      <w:r w:rsidRPr="00E9444E">
        <w:rPr>
          <w:lang w:val="en-US"/>
        </w:rPr>
        <w:t xml:space="preserve"> to guide users to trusted sources.</w:t>
      </w:r>
    </w:p>
    <w:p w14:paraId="24691453" w14:textId="77777777" w:rsidR="00E9444E" w:rsidRPr="00E9444E" w:rsidRDefault="00E9444E" w:rsidP="00E9444E">
      <w:pPr>
        <w:numPr>
          <w:ilvl w:val="0"/>
          <w:numId w:val="14"/>
        </w:numPr>
        <w:rPr>
          <w:lang w:val="en-US"/>
        </w:rPr>
      </w:pPr>
      <w:r w:rsidRPr="00E9444E">
        <w:rPr>
          <w:b/>
          <w:bCs/>
          <w:lang w:val="en-US"/>
        </w:rPr>
        <w:t>Tenant settings</w:t>
      </w:r>
      <w:r w:rsidRPr="00E9444E">
        <w:rPr>
          <w:lang w:val="en-US"/>
        </w:rPr>
        <w:t xml:space="preserve"> to control sharing, export, and publish capabilities.</w:t>
      </w:r>
    </w:p>
    <w:p w14:paraId="6E3D7BEE" w14:textId="77777777" w:rsidR="00E9444E" w:rsidRPr="00E9444E" w:rsidRDefault="00E9444E" w:rsidP="00E9444E">
      <w:pPr>
        <w:numPr>
          <w:ilvl w:val="0"/>
          <w:numId w:val="14"/>
        </w:numPr>
        <w:rPr>
          <w:lang w:val="en-US"/>
        </w:rPr>
      </w:pPr>
      <w:r w:rsidRPr="00E9444E">
        <w:rPr>
          <w:b/>
          <w:bCs/>
          <w:lang w:val="en-US"/>
        </w:rPr>
        <w:t>Row-Level Security (RLS)</w:t>
      </w:r>
      <w:r w:rsidRPr="00E9444E">
        <w:rPr>
          <w:lang w:val="en-US"/>
        </w:rPr>
        <w:t xml:space="preserve"> and </w:t>
      </w:r>
      <w:r w:rsidRPr="00E9444E">
        <w:rPr>
          <w:b/>
          <w:bCs/>
          <w:lang w:val="en-US"/>
        </w:rPr>
        <w:t>Azure Active Directory</w:t>
      </w:r>
      <w:r w:rsidRPr="00E9444E">
        <w:rPr>
          <w:lang w:val="en-US"/>
        </w:rPr>
        <w:t xml:space="preserve"> to enforce access rules.</w:t>
      </w:r>
    </w:p>
    <w:p w14:paraId="47C85A1D" w14:textId="77777777" w:rsidR="00E9444E" w:rsidRPr="00E9444E" w:rsidRDefault="00E9444E" w:rsidP="00E9444E">
      <w:pPr>
        <w:rPr>
          <w:lang w:val="en-US"/>
        </w:rPr>
      </w:pPr>
      <w:r w:rsidRPr="00E9444E">
        <w:rPr>
          <w:lang w:val="en-US"/>
        </w:rPr>
        <w:pict w14:anchorId="0EF2C5CE">
          <v:rect id="_x0000_i1329" style="width:0;height:1.5pt" o:hralign="center" o:hrstd="t" o:hr="t" fillcolor="#a0a0a0" stroked="f"/>
        </w:pict>
      </w:r>
    </w:p>
    <w:p w14:paraId="6C35DFBA" w14:textId="77777777" w:rsidR="00E9444E" w:rsidRPr="00E9444E" w:rsidRDefault="00E9444E" w:rsidP="00E9444E">
      <w:pPr>
        <w:rPr>
          <w:b/>
          <w:bCs/>
          <w:lang w:val="en-US"/>
        </w:rPr>
      </w:pPr>
      <w:r w:rsidRPr="00E9444E">
        <w:rPr>
          <w:b/>
          <w:bCs/>
          <w:lang w:val="en-US"/>
        </w:rPr>
        <w:t xml:space="preserve">9. What are the limitations of Row-Level Security when using </w:t>
      </w:r>
      <w:proofErr w:type="spellStart"/>
      <w:r w:rsidRPr="00E9444E">
        <w:rPr>
          <w:b/>
          <w:bCs/>
          <w:lang w:val="en-US"/>
        </w:rPr>
        <w:t>DirectQuery</w:t>
      </w:r>
      <w:proofErr w:type="spellEnd"/>
      <w:r w:rsidRPr="00E9444E">
        <w:rPr>
          <w:b/>
          <w:bCs/>
          <w:lang w:val="en-US"/>
        </w:rPr>
        <w:t xml:space="preserve"> or Live Connection?</w:t>
      </w:r>
    </w:p>
    <w:p w14:paraId="69D4D090" w14:textId="77777777" w:rsidR="00E9444E" w:rsidRPr="00E9444E" w:rsidRDefault="00E9444E" w:rsidP="00E9444E">
      <w:pPr>
        <w:numPr>
          <w:ilvl w:val="0"/>
          <w:numId w:val="15"/>
        </w:numPr>
        <w:rPr>
          <w:lang w:val="en-US"/>
        </w:rPr>
      </w:pPr>
      <w:r w:rsidRPr="00E9444E">
        <w:rPr>
          <w:b/>
          <w:bCs/>
          <w:lang w:val="en-US"/>
        </w:rPr>
        <w:t>Performance</w:t>
      </w:r>
      <w:r w:rsidRPr="00E9444E">
        <w:rPr>
          <w:lang w:val="en-US"/>
        </w:rPr>
        <w:t>: RLS can slow down queries, especially with large datasets.</w:t>
      </w:r>
    </w:p>
    <w:p w14:paraId="24521708" w14:textId="77777777" w:rsidR="00E9444E" w:rsidRPr="00E9444E" w:rsidRDefault="00E9444E" w:rsidP="00E9444E">
      <w:pPr>
        <w:numPr>
          <w:ilvl w:val="0"/>
          <w:numId w:val="15"/>
        </w:numPr>
        <w:rPr>
          <w:lang w:val="en-US"/>
        </w:rPr>
      </w:pPr>
      <w:r w:rsidRPr="00E9444E">
        <w:rPr>
          <w:b/>
          <w:bCs/>
          <w:lang w:val="en-US"/>
        </w:rPr>
        <w:t>Complex Models</w:t>
      </w:r>
      <w:r w:rsidRPr="00E9444E">
        <w:rPr>
          <w:lang w:val="en-US"/>
        </w:rPr>
        <w:t>: Implementing RLS across multiple tables or relationships may be difficult.</w:t>
      </w:r>
    </w:p>
    <w:p w14:paraId="7C4A44E6" w14:textId="77777777" w:rsidR="00E9444E" w:rsidRPr="00E9444E" w:rsidRDefault="00E9444E" w:rsidP="00E9444E">
      <w:pPr>
        <w:numPr>
          <w:ilvl w:val="0"/>
          <w:numId w:val="15"/>
        </w:numPr>
        <w:rPr>
          <w:lang w:val="en-US"/>
        </w:rPr>
      </w:pPr>
      <w:r w:rsidRPr="00E9444E">
        <w:rPr>
          <w:b/>
          <w:bCs/>
          <w:lang w:val="en-US"/>
        </w:rPr>
        <w:t>Limited with Live Connection</w:t>
      </w:r>
      <w:r w:rsidRPr="00E9444E">
        <w:rPr>
          <w:lang w:val="en-US"/>
        </w:rPr>
        <w:t>: RLS is defined in the source model (like Analysis Services) and cannot be managed in Power BI.</w:t>
      </w:r>
    </w:p>
    <w:p w14:paraId="48423832" w14:textId="77777777" w:rsidR="00E9444E" w:rsidRPr="00E9444E" w:rsidRDefault="00E9444E" w:rsidP="00E9444E">
      <w:pPr>
        <w:numPr>
          <w:ilvl w:val="0"/>
          <w:numId w:val="15"/>
        </w:numPr>
        <w:rPr>
          <w:lang w:val="en-US"/>
        </w:rPr>
      </w:pPr>
      <w:r w:rsidRPr="00E9444E">
        <w:rPr>
          <w:b/>
          <w:bCs/>
          <w:lang w:val="en-US"/>
        </w:rPr>
        <w:t>Debugging</w:t>
      </w:r>
      <w:r w:rsidRPr="00E9444E">
        <w:rPr>
          <w:lang w:val="en-US"/>
        </w:rPr>
        <w:t xml:space="preserve">: Harder to test and debug RLS in </w:t>
      </w:r>
      <w:proofErr w:type="spellStart"/>
      <w:r w:rsidRPr="00E9444E">
        <w:rPr>
          <w:lang w:val="en-US"/>
        </w:rPr>
        <w:t>DirectQuery</w:t>
      </w:r>
      <w:proofErr w:type="spellEnd"/>
      <w:r w:rsidRPr="00E9444E">
        <w:rPr>
          <w:lang w:val="en-US"/>
        </w:rPr>
        <w:t xml:space="preserve"> scenarios due to reliance on real-time queries.</w:t>
      </w:r>
    </w:p>
    <w:p w14:paraId="2F72ADC2" w14:textId="77777777" w:rsidR="00E9444E" w:rsidRPr="00E9444E" w:rsidRDefault="00E9444E" w:rsidP="00E9444E">
      <w:pPr>
        <w:rPr>
          <w:lang w:val="en-US"/>
        </w:rPr>
      </w:pPr>
      <w:r w:rsidRPr="00E9444E">
        <w:rPr>
          <w:lang w:val="en-US"/>
        </w:rPr>
        <w:pict w14:anchorId="129B1E85">
          <v:rect id="_x0000_i1330" style="width:0;height:1.5pt" o:hralign="center" o:hrstd="t" o:hr="t" fillcolor="#a0a0a0" stroked="f"/>
        </w:pict>
      </w:r>
    </w:p>
    <w:p w14:paraId="5D80ABEA" w14:textId="77777777" w:rsidR="00E9444E" w:rsidRPr="00E9444E" w:rsidRDefault="00E9444E" w:rsidP="00E9444E">
      <w:pPr>
        <w:rPr>
          <w:b/>
          <w:bCs/>
          <w:lang w:val="en-US"/>
        </w:rPr>
      </w:pPr>
      <w:r w:rsidRPr="00E9444E">
        <w:rPr>
          <w:b/>
          <w:bCs/>
          <w:lang w:val="en-US"/>
        </w:rPr>
        <w:t>10. Explain how you can refresh a dataset via Power Automate or REST API.</w:t>
      </w:r>
    </w:p>
    <w:p w14:paraId="2652C0BF" w14:textId="77777777" w:rsidR="00B50924" w:rsidRPr="00B50924" w:rsidRDefault="00B50924" w:rsidP="00B50924">
      <w:pPr>
        <w:numPr>
          <w:ilvl w:val="0"/>
          <w:numId w:val="16"/>
        </w:numPr>
        <w:rPr>
          <w:lang w:val="en-US"/>
        </w:rPr>
      </w:pPr>
      <w:r w:rsidRPr="00B50924">
        <w:rPr>
          <w:b/>
          <w:bCs/>
          <w:lang w:val="en-US"/>
        </w:rPr>
        <w:t>Power Automate</w:t>
      </w:r>
      <w:r w:rsidRPr="00B50924">
        <w:rPr>
          <w:lang w:val="en-US"/>
        </w:rPr>
        <w:t xml:space="preserve">: You can create a flow that uses the </w:t>
      </w:r>
      <w:r w:rsidRPr="00B50924">
        <w:rPr>
          <w:b/>
          <w:bCs/>
          <w:lang w:val="en-US"/>
        </w:rPr>
        <w:t>“Refresh a dataset”</w:t>
      </w:r>
      <w:r w:rsidRPr="00B50924">
        <w:rPr>
          <w:lang w:val="en-US"/>
        </w:rPr>
        <w:t xml:space="preserve"> action in Power BI. This is useful for scheduling refreshes or triggering them after another process (like data loading) completes.</w:t>
      </w:r>
    </w:p>
    <w:p w14:paraId="4FB93853" w14:textId="77777777" w:rsidR="00B50924" w:rsidRPr="00B50924" w:rsidRDefault="00B50924" w:rsidP="00B50924">
      <w:pPr>
        <w:numPr>
          <w:ilvl w:val="0"/>
          <w:numId w:val="16"/>
        </w:numPr>
        <w:rPr>
          <w:lang w:val="en-US"/>
        </w:rPr>
      </w:pPr>
      <w:r w:rsidRPr="00B50924">
        <w:rPr>
          <w:b/>
          <w:bCs/>
          <w:lang w:val="en-US"/>
        </w:rPr>
        <w:t>REST API</w:t>
      </w:r>
      <w:r w:rsidRPr="00B50924">
        <w:rPr>
          <w:lang w:val="en-US"/>
        </w:rPr>
        <w:t xml:space="preserve">: Developers can use the </w:t>
      </w:r>
      <w:r w:rsidRPr="00B50924">
        <w:rPr>
          <w:b/>
          <w:bCs/>
          <w:lang w:val="en-US"/>
        </w:rPr>
        <w:t>Power BI REST API</w:t>
      </w:r>
      <w:r w:rsidRPr="00B50924">
        <w:rPr>
          <w:lang w:val="en-US"/>
        </w:rPr>
        <w:t xml:space="preserve"> to programmatically trigger dataset refreshes. This is ideal for automation, integrating with other apps, or building custom workflows.</w:t>
      </w:r>
    </w:p>
    <w:p w14:paraId="0FB2B94C" w14:textId="77777777" w:rsidR="00B50924" w:rsidRPr="00B50924" w:rsidRDefault="00B50924" w:rsidP="00B50924">
      <w:pPr>
        <w:ind w:left="360"/>
        <w:rPr>
          <w:lang w:val="en-US"/>
        </w:rPr>
      </w:pPr>
      <w:r w:rsidRPr="00B50924">
        <w:rPr>
          <w:lang w:val="en-US"/>
        </w:rPr>
        <w:t>Both methods help maintain up-to-date data in reports without relying solely on scheduled refreshes.</w:t>
      </w:r>
    </w:p>
    <w:p w14:paraId="2BDE544F" w14:textId="47556B86" w:rsidR="007D0582" w:rsidRPr="00E9444E" w:rsidRDefault="007D0582" w:rsidP="00B50924">
      <w:pPr>
        <w:rPr>
          <w:lang w:val="en-US"/>
        </w:rPr>
      </w:pPr>
    </w:p>
    <w:sectPr w:rsidR="007D0582" w:rsidRPr="00E9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791E"/>
    <w:multiLevelType w:val="multilevel"/>
    <w:tmpl w:val="90FC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8406F"/>
    <w:multiLevelType w:val="multilevel"/>
    <w:tmpl w:val="42F2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E64ED"/>
    <w:multiLevelType w:val="multilevel"/>
    <w:tmpl w:val="4106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34B37"/>
    <w:multiLevelType w:val="multilevel"/>
    <w:tmpl w:val="A17E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042ED"/>
    <w:multiLevelType w:val="multilevel"/>
    <w:tmpl w:val="98D8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A4BCC"/>
    <w:multiLevelType w:val="multilevel"/>
    <w:tmpl w:val="0A52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B70A5"/>
    <w:multiLevelType w:val="multilevel"/>
    <w:tmpl w:val="8C72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3040F"/>
    <w:multiLevelType w:val="multilevel"/>
    <w:tmpl w:val="E060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121FF"/>
    <w:multiLevelType w:val="multilevel"/>
    <w:tmpl w:val="CF14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97FE9"/>
    <w:multiLevelType w:val="multilevel"/>
    <w:tmpl w:val="E81E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95843"/>
    <w:multiLevelType w:val="multilevel"/>
    <w:tmpl w:val="B5B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454A9"/>
    <w:multiLevelType w:val="multilevel"/>
    <w:tmpl w:val="273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9491D"/>
    <w:multiLevelType w:val="multilevel"/>
    <w:tmpl w:val="2566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94399"/>
    <w:multiLevelType w:val="multilevel"/>
    <w:tmpl w:val="2626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A7E1B"/>
    <w:multiLevelType w:val="multilevel"/>
    <w:tmpl w:val="54A4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A23ECE"/>
    <w:multiLevelType w:val="multilevel"/>
    <w:tmpl w:val="5936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85455"/>
    <w:multiLevelType w:val="multilevel"/>
    <w:tmpl w:val="13AC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755"/>
    <w:multiLevelType w:val="multilevel"/>
    <w:tmpl w:val="CC64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022276">
    <w:abstractNumId w:val="12"/>
  </w:num>
  <w:num w:numId="2" w16cid:durableId="267353882">
    <w:abstractNumId w:val="8"/>
  </w:num>
  <w:num w:numId="3" w16cid:durableId="1505899857">
    <w:abstractNumId w:val="16"/>
  </w:num>
  <w:num w:numId="4" w16cid:durableId="64763963">
    <w:abstractNumId w:val="5"/>
  </w:num>
  <w:num w:numId="5" w16cid:durableId="1583373032">
    <w:abstractNumId w:val="17"/>
  </w:num>
  <w:num w:numId="6" w16cid:durableId="658116563">
    <w:abstractNumId w:val="10"/>
  </w:num>
  <w:num w:numId="7" w16cid:durableId="1696080675">
    <w:abstractNumId w:val="9"/>
  </w:num>
  <w:num w:numId="8" w16cid:durableId="255752426">
    <w:abstractNumId w:val="7"/>
  </w:num>
  <w:num w:numId="9" w16cid:durableId="1165896423">
    <w:abstractNumId w:val="13"/>
  </w:num>
  <w:num w:numId="10" w16cid:durableId="817696111">
    <w:abstractNumId w:val="4"/>
  </w:num>
  <w:num w:numId="11" w16cid:durableId="1223908799">
    <w:abstractNumId w:val="3"/>
  </w:num>
  <w:num w:numId="12" w16cid:durableId="821652336">
    <w:abstractNumId w:val="11"/>
  </w:num>
  <w:num w:numId="13" w16cid:durableId="1824350481">
    <w:abstractNumId w:val="0"/>
  </w:num>
  <w:num w:numId="14" w16cid:durableId="365494411">
    <w:abstractNumId w:val="6"/>
  </w:num>
  <w:num w:numId="15" w16cid:durableId="501243205">
    <w:abstractNumId w:val="2"/>
  </w:num>
  <w:num w:numId="16" w16cid:durableId="1187333136">
    <w:abstractNumId w:val="15"/>
  </w:num>
  <w:num w:numId="17" w16cid:durableId="1050953917">
    <w:abstractNumId w:val="1"/>
  </w:num>
  <w:num w:numId="18" w16cid:durableId="15782021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4E"/>
    <w:rsid w:val="00121FD1"/>
    <w:rsid w:val="004B6DD7"/>
    <w:rsid w:val="006A6A0B"/>
    <w:rsid w:val="007D0582"/>
    <w:rsid w:val="00B50924"/>
    <w:rsid w:val="00E9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9316"/>
  <w15:chartTrackingRefBased/>
  <w15:docId w15:val="{6072ABD5-0FB6-4605-A700-C737B6D2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4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4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44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4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44E"/>
    <w:rPr>
      <w:rFonts w:eastAsiaTheme="majorEastAsia" w:cstheme="majorBidi"/>
      <w:color w:val="2F5496" w:themeColor="accent1" w:themeShade="BF"/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44E"/>
    <w:rPr>
      <w:rFonts w:eastAsiaTheme="majorEastAsia" w:cstheme="majorBidi"/>
      <w:i/>
      <w:iCs/>
      <w:color w:val="2F5496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44E"/>
    <w:rPr>
      <w:rFonts w:eastAsiaTheme="majorEastAsia" w:cstheme="majorBidi"/>
      <w:color w:val="2F5496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44E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44E"/>
    <w:rPr>
      <w:rFonts w:eastAsiaTheme="majorEastAsia" w:cstheme="majorBidi"/>
      <w:color w:val="595959" w:themeColor="text1" w:themeTint="A6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44E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44E"/>
    <w:rPr>
      <w:rFonts w:eastAsiaTheme="majorEastAsia" w:cstheme="majorBidi"/>
      <w:color w:val="272727" w:themeColor="text1" w:themeTint="D8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E94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44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44E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Quote">
    <w:name w:val="Quote"/>
    <w:basedOn w:val="Normal"/>
    <w:next w:val="Normal"/>
    <w:link w:val="QuoteChar"/>
    <w:uiPriority w:val="29"/>
    <w:qFormat/>
    <w:rsid w:val="00E94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44E"/>
    <w:rPr>
      <w:i/>
      <w:iCs/>
      <w:color w:val="404040" w:themeColor="text1" w:themeTint="BF"/>
      <w:lang w:val="ru-RU"/>
    </w:rPr>
  </w:style>
  <w:style w:type="paragraph" w:styleId="ListParagraph">
    <w:name w:val="List Paragraph"/>
    <w:basedOn w:val="Normal"/>
    <w:uiPriority w:val="34"/>
    <w:qFormat/>
    <w:rsid w:val="00E94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4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4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44E"/>
    <w:rPr>
      <w:i/>
      <w:iCs/>
      <w:color w:val="2F5496" w:themeColor="accent1" w:themeShade="BF"/>
      <w:lang w:val="ru-RU"/>
    </w:rPr>
  </w:style>
  <w:style w:type="character" w:styleId="IntenseReference">
    <w:name w:val="Intense Reference"/>
    <w:basedOn w:val="DefaultParagraphFont"/>
    <w:uiPriority w:val="32"/>
    <w:qFormat/>
    <w:rsid w:val="00E944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Inobat Mirakhmedova</dc:creator>
  <cp:keywords/>
  <dc:description/>
  <cp:lastModifiedBy>Inobat Mirakhmedova</cp:lastModifiedBy>
  <cp:revision>1</cp:revision>
  <dcterms:created xsi:type="dcterms:W3CDTF">2025-06-04T10:34:00Z</dcterms:created>
  <dcterms:modified xsi:type="dcterms:W3CDTF">2025-06-04T11:22:00Z</dcterms:modified>
</cp:coreProperties>
</file>