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3648" w14:textId="2C009AA2" w:rsidR="00701228" w:rsidRDefault="00701228" w:rsidP="00701228">
      <w:pPr>
        <w:rPr>
          <w:rtl/>
          <w:lang w:val="en-IL"/>
        </w:rPr>
      </w:pPr>
      <w:r w:rsidRPr="00701228">
        <w:t>Cover Letter Addendum:</w:t>
      </w:r>
    </w:p>
    <w:p w14:paraId="33F83631" w14:textId="28FB23E8" w:rsidR="00701228" w:rsidRPr="00701228" w:rsidRDefault="00701228" w:rsidP="00701228">
      <w:pPr>
        <w:rPr>
          <w:lang w:val="en-IL"/>
        </w:rPr>
      </w:pPr>
      <w:r w:rsidRPr="00701228">
        <w:rPr>
          <w:lang w:val="en-IL"/>
        </w:rPr>
        <w:t>At TouchE, we were on the brink of a major setback when a third-party vendor delivered a cloud-based marketplace solution that was technically inadequate—unable to support essential functionalities like product creation, storefront management, and visual enhancements. This critical failure risked our product suite’s ability to deliver real-time user interactions and seamless integration with our cloud-based CMS, player, and in-house IPSP for credit processing. I stepped in to turn the project around, ensuring our platform could reliably track user interactions and meet our rigorous operational requirements.</w:t>
      </w:r>
    </w:p>
    <w:p w14:paraId="5443B3B1" w14:textId="4D149093" w:rsidR="00701228" w:rsidRPr="00701228" w:rsidRDefault="00701228" w:rsidP="00701228">
      <w:pPr>
        <w:rPr>
          <w:lang w:val="en-IL"/>
        </w:rPr>
      </w:pPr>
      <w:r w:rsidRPr="00701228">
        <w:rPr>
          <w:b/>
          <w:bCs/>
          <w:lang w:val="en-IL"/>
        </w:rPr>
        <w:t>Actions Taken:</w:t>
      </w:r>
      <w:r w:rsidRPr="00701228">
        <w:rPr>
          <w:lang w:val="en-IL"/>
        </w:rPr>
        <w:br/>
        <w:t>• Evaluated the existing cloud integration to pinpoint critical technical shortcomings.</w:t>
      </w:r>
      <w:r w:rsidRPr="00701228">
        <w:rPr>
          <w:lang w:val="en-IL"/>
        </w:rPr>
        <w:br/>
        <w:t>• Collaborated with a designer to reimagine a marketplace tailored to our specific cloud needs.</w:t>
      </w:r>
      <w:r w:rsidRPr="00701228">
        <w:rPr>
          <w:lang w:val="en-IL"/>
        </w:rPr>
        <w:br/>
        <w:t>• Defined a comprehensive product strategy aligning real-time user engagement with secure, cloud-based data flows.</w:t>
      </w:r>
      <w:r w:rsidRPr="00701228">
        <w:rPr>
          <w:lang w:val="en-IL"/>
        </w:rPr>
        <w:br/>
        <w:t>• Broke the project into epics and tasks using Jira for clear and actionable deliverables.</w:t>
      </w:r>
      <w:r w:rsidRPr="00701228">
        <w:rPr>
          <w:lang w:val="en-IL"/>
        </w:rPr>
        <w:br/>
        <w:t>• Coordinated closely with both internal teams and third-party engineers to streamline cloud integration efforts.</w:t>
      </w:r>
      <w:r w:rsidRPr="00701228">
        <w:rPr>
          <w:lang w:val="en-IL"/>
        </w:rPr>
        <w:br/>
        <w:t>• Directed the redesign of marketplace screens to enhance usability and visual appeal.</w:t>
      </w:r>
      <w:r w:rsidRPr="00701228">
        <w:rPr>
          <w:lang w:val="en-IL"/>
        </w:rPr>
        <w:br/>
        <w:t>• Established robust integration endpoints connecting the marketplace with our CMS, player, and IPSP.</w:t>
      </w:r>
      <w:r w:rsidRPr="00701228">
        <w:rPr>
          <w:lang w:val="en-IL"/>
        </w:rPr>
        <w:br/>
        <w:t xml:space="preserve">• Implemented a data flow framework leveraging </w:t>
      </w:r>
      <w:r w:rsidRPr="00701228">
        <w:t>Apache Spark</w:t>
      </w:r>
      <w:r w:rsidRPr="00701228">
        <w:rPr>
          <w:lang w:val="en-IL"/>
        </w:rPr>
        <w:t xml:space="preserve"> for real-time user </w:t>
      </w:r>
      <w:r>
        <w:rPr>
          <w:lang w:val="en-IL"/>
        </w:rPr>
        <w:t xml:space="preserve">analytics and data processing for </w:t>
      </w:r>
      <w:r w:rsidRPr="00701228">
        <w:rPr>
          <w:lang w:val="en-IL"/>
        </w:rPr>
        <w:t>interaction insights.</w:t>
      </w:r>
      <w:r w:rsidRPr="00701228">
        <w:rPr>
          <w:lang w:val="en-IL"/>
        </w:rPr>
        <w:br/>
        <w:t>• Monitored agile milestones to ensure timely delivery and alignment with strategic business outcomes.</w:t>
      </w:r>
      <w:r w:rsidRPr="00701228">
        <w:rPr>
          <w:lang w:val="en-IL"/>
        </w:rPr>
        <w:br/>
        <w:t>• Oversaw the project schedule and strategic adjustments, ensuring the revised solution fully met our operational and revenue tracking requirements.</w:t>
      </w:r>
    </w:p>
    <w:p w14:paraId="0A66F52E" w14:textId="1DD29DB0" w:rsidR="00D214F3" w:rsidRPr="00701228" w:rsidRDefault="00D214F3" w:rsidP="00701228">
      <w:pPr>
        <w:rPr>
          <w:lang w:val="en-IL"/>
        </w:rPr>
      </w:pPr>
    </w:p>
    <w:sectPr w:rsidR="00D214F3" w:rsidRPr="0070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99"/>
    <w:rsid w:val="00182EF0"/>
    <w:rsid w:val="001D1399"/>
    <w:rsid w:val="005B2020"/>
    <w:rsid w:val="00701228"/>
    <w:rsid w:val="00D214F3"/>
    <w:rsid w:val="00D6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1C08"/>
  <w15:chartTrackingRefBased/>
  <w15:docId w15:val="{879F4A19-672B-4A36-B333-9A2C0CF0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 Baasov</dc:creator>
  <cp:keywords/>
  <dc:description/>
  <cp:lastModifiedBy>Inon Baasov</cp:lastModifiedBy>
  <cp:revision>1</cp:revision>
  <dcterms:created xsi:type="dcterms:W3CDTF">2025-02-23T10:47:00Z</dcterms:created>
  <dcterms:modified xsi:type="dcterms:W3CDTF">2025-02-23T12:49:00Z</dcterms:modified>
</cp:coreProperties>
</file>