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38F26" w14:textId="04E2F9ED" w:rsidR="00A0656D" w:rsidRDefault="00CB551D">
      <w:r>
        <w:t>asdasdasndmasdnas</w:t>
      </w:r>
    </w:p>
    <w:sectPr w:rsidR="00A06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11F"/>
    <w:rsid w:val="0037211F"/>
    <w:rsid w:val="00A0656D"/>
    <w:rsid w:val="00CB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1F4A1"/>
  <w15:chartTrackingRefBased/>
  <w15:docId w15:val="{898B86E0-5EA0-4C34-8288-F7713F19C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Nhật</dc:creator>
  <cp:keywords/>
  <dc:description/>
  <cp:lastModifiedBy>Tùng Nhật</cp:lastModifiedBy>
  <cp:revision>2</cp:revision>
  <dcterms:created xsi:type="dcterms:W3CDTF">2021-12-20T06:50:00Z</dcterms:created>
  <dcterms:modified xsi:type="dcterms:W3CDTF">2021-12-20T06:50:00Z</dcterms:modified>
</cp:coreProperties>
</file>