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CBE" w:rsidRPr="00B24CBE" w:rsidRDefault="00B24CBE" w:rsidP="00B24CBE">
      <w:pPr>
        <w:jc w:val="center"/>
        <w:rPr>
          <w:rFonts w:ascii="Arial Unicode MS" w:eastAsia="Arial Unicode MS" w:hAnsi="Arial Unicode MS" w:cs="Arial Unicode MS"/>
          <w:b/>
          <w:sz w:val="72"/>
          <w:szCs w:val="72"/>
        </w:rPr>
      </w:pPr>
      <w:bookmarkStart w:id="0" w:name="_GoBack"/>
      <w:r w:rsidRPr="00B24CBE">
        <w:rPr>
          <w:rFonts w:ascii="Arial Unicode MS" w:eastAsia="Arial Unicode MS" w:hAnsi="Arial Unicode MS" w:cs="Arial Unicode MS"/>
          <w:b/>
          <w:sz w:val="72"/>
          <w:szCs w:val="72"/>
        </w:rPr>
        <w:t xml:space="preserve">Proyecto Banco </w:t>
      </w:r>
      <w:proofErr w:type="spellStart"/>
      <w:r w:rsidRPr="00B24CBE">
        <w:rPr>
          <w:rFonts w:ascii="Arial Unicode MS" w:eastAsia="Arial Unicode MS" w:hAnsi="Arial Unicode MS" w:cs="Arial Unicode MS"/>
          <w:b/>
          <w:sz w:val="72"/>
          <w:szCs w:val="72"/>
        </w:rPr>
        <w:t>Think</w:t>
      </w:r>
      <w:proofErr w:type="spellEnd"/>
    </w:p>
    <w:bookmarkEnd w:id="0"/>
    <w:p w:rsidR="00B24CBE" w:rsidRPr="00B24CBE" w:rsidRDefault="00B24CBE" w:rsidP="00B24CBE">
      <w:pPr>
        <w:jc w:val="center"/>
        <w:rPr>
          <w:rFonts w:ascii="Arial Unicode MS" w:eastAsia="Arial Unicode MS" w:hAnsi="Arial Unicode MS" w:cs="Arial Unicode MS"/>
          <w:b/>
          <w:sz w:val="72"/>
          <w:szCs w:val="72"/>
        </w:rPr>
      </w:pPr>
      <w:r w:rsidRPr="00B24CBE">
        <w:rPr>
          <w:rFonts w:ascii="Arial Unicode MS" w:eastAsia="Arial Unicode MS" w:hAnsi="Arial Unicode MS" w:cs="Arial Unicode MS"/>
          <w:b/>
          <w:sz w:val="72"/>
          <w:szCs w:val="72"/>
        </w:rPr>
        <w:t>Patrones de Diseño</w:t>
      </w:r>
    </w:p>
    <w:p w:rsidR="00B24CBE" w:rsidRPr="00B24CBE" w:rsidRDefault="00B24CBE" w:rsidP="00B24CBE">
      <w:pPr>
        <w:jc w:val="center"/>
        <w:rPr>
          <w:rFonts w:ascii="Arial Unicode MS" w:eastAsia="Arial Unicode MS" w:hAnsi="Arial Unicode MS" w:cs="Arial Unicode MS"/>
          <w:b/>
          <w:sz w:val="72"/>
          <w:szCs w:val="72"/>
        </w:rPr>
      </w:pPr>
    </w:p>
    <w:p w:rsidR="00B24CBE" w:rsidRPr="00B24CBE" w:rsidRDefault="00B24CBE" w:rsidP="00B24CBE">
      <w:pPr>
        <w:jc w:val="center"/>
        <w:rPr>
          <w:rFonts w:ascii="Arial Unicode MS" w:eastAsia="Arial Unicode MS" w:hAnsi="Arial Unicode MS" w:cs="Arial Unicode MS"/>
          <w:b/>
          <w:sz w:val="72"/>
          <w:szCs w:val="72"/>
        </w:rPr>
      </w:pPr>
    </w:p>
    <w:p w:rsidR="00B24CBE" w:rsidRPr="00B24CBE" w:rsidRDefault="00B24CBE" w:rsidP="00B24CBE">
      <w:pPr>
        <w:jc w:val="center"/>
        <w:rPr>
          <w:rFonts w:ascii="Arial Unicode MS" w:eastAsia="Arial Unicode MS" w:hAnsi="Arial Unicode MS" w:cs="Arial Unicode MS"/>
          <w:b/>
          <w:sz w:val="72"/>
          <w:szCs w:val="72"/>
        </w:rPr>
      </w:pPr>
    </w:p>
    <w:p w:rsidR="00B24CBE" w:rsidRPr="00B24CBE" w:rsidRDefault="00B24CBE" w:rsidP="00B24CBE">
      <w:pPr>
        <w:jc w:val="center"/>
        <w:rPr>
          <w:rFonts w:ascii="Arial Unicode MS" w:eastAsia="Arial Unicode MS" w:hAnsi="Arial Unicode MS" w:cs="Arial Unicode MS"/>
          <w:b/>
          <w:sz w:val="72"/>
          <w:szCs w:val="72"/>
        </w:rPr>
      </w:pPr>
    </w:p>
    <w:p w:rsidR="00B24CBE" w:rsidRPr="00B24CBE" w:rsidRDefault="00B24CBE" w:rsidP="00B24CBE">
      <w:pPr>
        <w:jc w:val="center"/>
        <w:rPr>
          <w:rFonts w:ascii="Arial Unicode MS" w:eastAsia="Arial Unicode MS" w:hAnsi="Arial Unicode MS" w:cs="Arial Unicode MS"/>
          <w:b/>
          <w:sz w:val="72"/>
          <w:szCs w:val="72"/>
        </w:rPr>
      </w:pPr>
    </w:p>
    <w:p w:rsidR="00B24CBE" w:rsidRPr="00B24CBE" w:rsidRDefault="00B24CBE" w:rsidP="00B24CBE">
      <w:pPr>
        <w:jc w:val="center"/>
        <w:rPr>
          <w:rFonts w:ascii="Arial Unicode MS" w:eastAsia="Arial Unicode MS" w:hAnsi="Arial Unicode MS" w:cs="Arial Unicode MS"/>
          <w:b/>
          <w:sz w:val="72"/>
          <w:szCs w:val="72"/>
        </w:rPr>
      </w:pPr>
      <w:r w:rsidRPr="00B24CBE">
        <w:rPr>
          <w:rFonts w:ascii="Arial Unicode MS" w:eastAsia="Arial Unicode MS" w:hAnsi="Arial Unicode MS" w:cs="Arial Unicode MS"/>
          <w:b/>
          <w:sz w:val="72"/>
          <w:szCs w:val="72"/>
        </w:rPr>
        <w:t>Manuel Rengifo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br w:type="page"/>
      </w:r>
      <w:r w:rsidRPr="00B24CBE">
        <w:rPr>
          <w:rFonts w:ascii="Arial Unicode MS" w:eastAsia="Arial Unicode MS" w:hAnsi="Arial Unicode MS" w:cs="Arial Unicode MS"/>
          <w:sz w:val="24"/>
          <w:szCs w:val="24"/>
        </w:rPr>
        <w:lastRenderedPageBreak/>
        <w:t>Introducción: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 xml:space="preserve">El presente informe describe la solución tecnológica propuesta para el área de créditos del Banco </w:t>
      </w:r>
      <w:proofErr w:type="spellStart"/>
      <w:r w:rsidRPr="00B24CBE">
        <w:rPr>
          <w:rFonts w:ascii="Arial Unicode MS" w:eastAsia="Arial Unicode MS" w:hAnsi="Arial Unicode MS" w:cs="Arial Unicode MS"/>
          <w:sz w:val="24"/>
          <w:szCs w:val="24"/>
        </w:rPr>
        <w:t>Think</w:t>
      </w:r>
      <w:proofErr w:type="spellEnd"/>
      <w:r w:rsidRPr="00B24CBE">
        <w:rPr>
          <w:rFonts w:ascii="Arial Unicode MS" w:eastAsia="Arial Unicode MS" w:hAnsi="Arial Unicode MS" w:cs="Arial Unicode MS"/>
          <w:sz w:val="24"/>
          <w:szCs w:val="24"/>
        </w:rPr>
        <w:t>. El objetivo principal es desarrollar un sistema que permita el registro y manejo eficiente de los créditos, cumpliendo con las reglas de negocio establecidas por el banco. Además, se establecerán requerimientos específicos para el programa cliente, asegurando un funcionamiento óptimo y una experiencia de usuario satisfactoria.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Descripción del Problema: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 xml:space="preserve">El Banco </w:t>
      </w:r>
      <w:proofErr w:type="spellStart"/>
      <w:r w:rsidRPr="00B24CBE">
        <w:rPr>
          <w:rFonts w:ascii="Arial Unicode MS" w:eastAsia="Arial Unicode MS" w:hAnsi="Arial Unicode MS" w:cs="Arial Unicode MS"/>
          <w:sz w:val="24"/>
          <w:szCs w:val="24"/>
        </w:rPr>
        <w:t>Think</w:t>
      </w:r>
      <w:proofErr w:type="spellEnd"/>
      <w:r w:rsidRPr="00B24CBE">
        <w:rPr>
          <w:rFonts w:ascii="Arial Unicode MS" w:eastAsia="Arial Unicode MS" w:hAnsi="Arial Unicode MS" w:cs="Arial Unicode MS"/>
          <w:sz w:val="24"/>
          <w:szCs w:val="24"/>
        </w:rPr>
        <w:t xml:space="preserve"> requiere una solución tecnológica para su área de créditos que permita el registro de distintos tipos de créditos. Se necesita gestionar la información del solicitante del crédito, validar los requisitos y reglas de negocio establecidos, calcular el interés correspondiente, y generar fechas de autorización, entrega y pago de las cuotas.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Requerimientos Funcionales: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A continuación, se detallan los requerimientos funcionales del sistema de registro de créditos: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2.1 Registro de Créditos: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El sistema debe proporcionar un formulario para el registro de los créditos.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Los datos necesarios para el solicitante del crédito son: RUT, Primer Nombre, Primer y Segundo Apellido, teléfono, dirección particular y dirección laboral.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El sistema debe generar un Número de crédito de manera aleatoria y </w:t>
      </w:r>
      <w:proofErr w:type="gramStart"/>
      <w:r w:rsidRPr="00B24CBE">
        <w:rPr>
          <w:rFonts w:ascii="Arial Unicode MS" w:eastAsia="Arial Unicode MS" w:hAnsi="Arial Unicode MS" w:cs="Arial Unicode MS"/>
          <w:sz w:val="24"/>
          <w:szCs w:val="24"/>
        </w:rPr>
        <w:t>único</w:t>
      </w:r>
      <w:proofErr w:type="gramEnd"/>
      <w:r w:rsidRPr="00B24CBE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El monto del crédito solicitado debe ser mayor o igual a $300.000.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Se debe especificar la cantidad de cuotas pactadas para el crédito.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Se debe ingresar la Fecha de autorización del crédito y la Fecha posible de entrega del mismo.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2.2 Reglas de Negocio: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 xml:space="preserve">El solicitante del crédito debe ser cliente del Banco </w:t>
      </w:r>
      <w:proofErr w:type="spellStart"/>
      <w:r w:rsidRPr="00B24CBE">
        <w:rPr>
          <w:rFonts w:ascii="Arial Unicode MS" w:eastAsia="Arial Unicode MS" w:hAnsi="Arial Unicode MS" w:cs="Arial Unicode MS"/>
          <w:sz w:val="24"/>
          <w:szCs w:val="24"/>
        </w:rPr>
        <w:t>Think</w:t>
      </w:r>
      <w:proofErr w:type="spellEnd"/>
      <w:r w:rsidRPr="00B24CBE">
        <w:rPr>
          <w:rFonts w:ascii="Arial Unicode MS" w:eastAsia="Arial Unicode MS" w:hAnsi="Arial Unicode MS" w:cs="Arial Unicode MS"/>
          <w:sz w:val="24"/>
          <w:szCs w:val="24"/>
        </w:rPr>
        <w:t xml:space="preserve"> con una antigüedad mínima de 6 meses, validado desde la base de datos del Banco.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El monto a solicitar no puede exceder el 150% del sueldo del cliente, verificado desde la base de datos del Banco.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La cantidad de cuotas debe estar entre 6 y 48. Si excede el máximo, se aplicará un interés del 3%; de lo contrario, el interés será del 1.85% anual.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La aprobación del crédito debe ser otorgada por el jefe de sucursal.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La fecha de pago de las cuotas debe ser programada para 3 días hábiles después de la fecha de autorización, excluyendo los días sábados y domingos.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Los créditos deben ser autorizados dentro de los 10 días siguientes a su ingreso. Si se excede este plazo, la solicitud debe ser visada y reingresada por el ejecutivo.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Requerimientos No Funcionales: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A continuación, se detallan los requerimientos no funcionales del sistema de registro de créditos: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3.1 Requerimientos Gerenciales de Tecnología: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lastRenderedPageBreak/>
        <w:t>Se deben utilizar funciones polimórficas si se implementa herencia en el diseño de la solución.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Se deben emplear operadores sobrecargados para la captura de datos de tipo fecha.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Se deben utilizar operadores sobrecargados para el cálculo de las fechas de pago y entrega del crédito.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3.2 Requerimientos del Programa Cliente: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El sistema debe establecer una fecha máxima para la autorización de préstamos.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Existe un límite máximo de préstamos a otorgar. La suma total de los créditos ingresados no debe exceder este valor.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El programa cliente debe permitir la captura de múltiples créditos, siempre y cuando no se exceda el límite máximo establecido.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Antes de capturar el crédito, el programa debe permitir al usuario seleccionar si desea ingresar los datos completos del solicitante o únicamente los datos requeridos para el crédito.</w:t>
      </w:r>
    </w:p>
    <w:p w:rsidR="00B24CBE" w:rsidRPr="00B24CBE" w:rsidRDefault="00B24CBE" w:rsidP="00B24CB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B24CBE">
        <w:rPr>
          <w:rFonts w:ascii="Arial Unicode MS" w:eastAsia="Arial Unicode MS" w:hAnsi="Arial Unicode MS" w:cs="Arial Unicode MS"/>
          <w:sz w:val="24"/>
          <w:szCs w:val="24"/>
        </w:rPr>
        <w:t>El programa cliente debe imprimir los datos completos del crédito, incluyendo la fecha de entrega y las fechas de pago de las cuotas.</w:t>
      </w:r>
    </w:p>
    <w:sectPr w:rsidR="00B24CBE" w:rsidRPr="00B24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BE"/>
    <w:rsid w:val="00B24CBE"/>
    <w:rsid w:val="00E7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3838C5-BD72-4752-90E4-2447803A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2023-05-30T02:58:00Z</dcterms:created>
  <dcterms:modified xsi:type="dcterms:W3CDTF">2023-05-30T03:05:00Z</dcterms:modified>
</cp:coreProperties>
</file>