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Orientações: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segunda etapa deve ser realizada em grupos de até três alunos.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Ler o documento PDF da situação de aprendizagem que contém toda a descrição da atividade e das entregas que devem ser realizadas.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entrega e apresentação será nos dias: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AURORA 1A - 08.12.2025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SESI 1B - 09.12.2025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SESI 1A - 11.12.2025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