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9E0" w:rsidRPr="001C19E0" w:rsidRDefault="001C19E0" w:rsidP="001C19E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1C19E0">
        <w:rPr>
          <w:rFonts w:ascii="Droid Sans" w:eastAsia="Times New Roman" w:hAnsi="Droid Sans" w:cs="Times New Roman"/>
          <w:b/>
          <w:bCs/>
          <w:color w:val="3D85C6"/>
          <w:kern w:val="36"/>
          <w:sz w:val="48"/>
          <w:szCs w:val="48"/>
        </w:rPr>
        <w:t>Statistics: The Science of Decisions Project Instructions</w:t>
      </w:r>
    </w:p>
    <w:p w:rsidR="001C19E0" w:rsidRPr="001C19E0" w:rsidRDefault="001C19E0" w:rsidP="001C19E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bookmarkStart w:id="0" w:name="h.ia6grp2dvls2"/>
      <w:bookmarkEnd w:id="0"/>
      <w:r w:rsidRPr="001C19E0">
        <w:rPr>
          <w:rFonts w:ascii="Trebuchet MS" w:eastAsia="Times New Roman" w:hAnsi="Trebuchet MS" w:cs="Times New Roman"/>
          <w:b/>
          <w:bCs/>
          <w:color w:val="4A86E8"/>
          <w:kern w:val="36"/>
          <w:sz w:val="32"/>
          <w:szCs w:val="32"/>
        </w:rPr>
        <w:t>Background Information</w:t>
      </w:r>
    </w:p>
    <w:p w:rsidR="001C19E0" w:rsidRPr="001C19E0" w:rsidRDefault="001C19E0" w:rsidP="001C19E0">
      <w:pPr>
        <w:spacing w:after="0" w:line="240" w:lineRule="auto"/>
        <w:rPr>
          <w:rFonts w:ascii="Arial" w:eastAsia="Times New Roman" w:hAnsi="Arial" w:cs="Arial"/>
          <w:color w:val="000000"/>
        </w:rPr>
      </w:pPr>
      <w:r w:rsidRPr="001C19E0">
        <w:rPr>
          <w:rFonts w:ascii="Arial" w:eastAsia="Times New Roman" w:hAnsi="Arial" w:cs="Arial"/>
          <w:color w:val="000000"/>
        </w:rPr>
        <w:t>In a Stroop task, participants are presented with a list of words, with each word displayed in a color of ink. The participant’s task is to say out loud the </w:t>
      </w:r>
      <w:r w:rsidRPr="001C19E0">
        <w:rPr>
          <w:rFonts w:ascii="Arial" w:eastAsia="Times New Roman" w:hAnsi="Arial" w:cs="Arial"/>
          <w:i/>
          <w:iCs/>
          <w:color w:val="000000"/>
        </w:rPr>
        <w:t>color of the ink</w:t>
      </w:r>
      <w:r w:rsidRPr="001C19E0">
        <w:rPr>
          <w:rFonts w:ascii="Arial" w:eastAsia="Times New Roman" w:hAnsi="Arial" w:cs="Arial"/>
          <w:color w:val="000000"/>
        </w:rPr>
        <w:t> in which the word is printed. The task has two conditions: a congruent words condition, and an incongruent words condition. In the </w:t>
      </w:r>
      <w:r w:rsidRPr="001C19E0">
        <w:rPr>
          <w:rFonts w:ascii="Arial" w:eastAsia="Times New Roman" w:hAnsi="Arial" w:cs="Arial"/>
          <w:i/>
          <w:iCs/>
          <w:color w:val="000000"/>
        </w:rPr>
        <w:t>congruent words</w:t>
      </w:r>
      <w:r w:rsidRPr="001C19E0">
        <w:rPr>
          <w:rFonts w:ascii="Arial" w:eastAsia="Times New Roman" w:hAnsi="Arial" w:cs="Arial"/>
          <w:color w:val="000000"/>
        </w:rPr>
        <w:t> condition, the words being displayed are color words whose names match the colors in which they are printed: for example </w:t>
      </w:r>
      <w:r w:rsidRPr="001C19E0">
        <w:rPr>
          <w:rFonts w:ascii="Consolas" w:eastAsia="Times New Roman" w:hAnsi="Consolas" w:cs="Consolas"/>
          <w:color w:val="FF0000"/>
        </w:rPr>
        <w:t>RED</w:t>
      </w:r>
      <w:r w:rsidRPr="001C19E0">
        <w:rPr>
          <w:rFonts w:ascii="Arial" w:eastAsia="Times New Roman" w:hAnsi="Arial" w:cs="Arial"/>
          <w:color w:val="000000"/>
        </w:rPr>
        <w:t>, </w:t>
      </w:r>
      <w:r w:rsidRPr="001C19E0">
        <w:rPr>
          <w:rFonts w:ascii="Consolas" w:eastAsia="Times New Roman" w:hAnsi="Consolas" w:cs="Consolas"/>
          <w:color w:val="0000FF"/>
        </w:rPr>
        <w:t>BLUE</w:t>
      </w:r>
      <w:r w:rsidRPr="001C19E0">
        <w:rPr>
          <w:rFonts w:ascii="Arial" w:eastAsia="Times New Roman" w:hAnsi="Arial" w:cs="Arial"/>
          <w:color w:val="000000"/>
        </w:rPr>
        <w:t>. In the </w:t>
      </w:r>
      <w:r w:rsidRPr="001C19E0">
        <w:rPr>
          <w:rFonts w:ascii="Arial" w:eastAsia="Times New Roman" w:hAnsi="Arial" w:cs="Arial"/>
          <w:i/>
          <w:iCs/>
          <w:color w:val="000000"/>
        </w:rPr>
        <w:t>incongruent words</w:t>
      </w:r>
      <w:r w:rsidRPr="001C19E0">
        <w:rPr>
          <w:rFonts w:ascii="Arial" w:eastAsia="Times New Roman" w:hAnsi="Arial" w:cs="Arial"/>
          <w:color w:val="000000"/>
        </w:rPr>
        <w:t> condition, the words displayed are color words whose names do not match the colors in which they are printed: for example </w:t>
      </w:r>
      <w:r w:rsidRPr="001C19E0">
        <w:rPr>
          <w:rFonts w:ascii="Consolas" w:eastAsia="Times New Roman" w:hAnsi="Consolas" w:cs="Consolas"/>
          <w:color w:val="6AA84F"/>
        </w:rPr>
        <w:t>PURPLE</w:t>
      </w:r>
      <w:r w:rsidRPr="001C19E0">
        <w:rPr>
          <w:rFonts w:ascii="Arial" w:eastAsia="Times New Roman" w:hAnsi="Arial" w:cs="Arial"/>
          <w:color w:val="000000"/>
        </w:rPr>
        <w:t>, </w:t>
      </w:r>
      <w:r w:rsidRPr="001C19E0">
        <w:rPr>
          <w:rFonts w:ascii="Consolas" w:eastAsia="Times New Roman" w:hAnsi="Consolas" w:cs="Consolas"/>
          <w:color w:val="674EA7"/>
        </w:rPr>
        <w:t>ORANGE</w:t>
      </w:r>
      <w:r w:rsidRPr="001C19E0">
        <w:rPr>
          <w:rFonts w:ascii="Arial" w:eastAsia="Times New Roman" w:hAnsi="Arial" w:cs="Arial"/>
          <w:color w:val="000000"/>
        </w:rPr>
        <w:t>. In each case, we measure the time it takes to name the ink colors in equally-sized lists. Each participant will go through and record a time from each condition.</w:t>
      </w:r>
    </w:p>
    <w:p w:rsidR="001C19E0" w:rsidRPr="001C19E0" w:rsidRDefault="001C19E0" w:rsidP="001C19E0">
      <w:pPr>
        <w:keepNext/>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bookmarkStart w:id="1" w:name="h.kbvzeh3od2xb"/>
      <w:bookmarkEnd w:id="1"/>
      <w:r w:rsidRPr="001C19E0">
        <w:rPr>
          <w:rFonts w:ascii="Trebuchet MS" w:eastAsia="Times New Roman" w:hAnsi="Trebuchet MS" w:cs="Times New Roman"/>
          <w:b/>
          <w:bCs/>
          <w:color w:val="4A86E8"/>
          <w:kern w:val="36"/>
          <w:sz w:val="32"/>
          <w:szCs w:val="32"/>
        </w:rPr>
        <w:t xml:space="preserve">Questions </w:t>
      </w:r>
      <w:proofErr w:type="gramStart"/>
      <w:r w:rsidRPr="001C19E0">
        <w:rPr>
          <w:rFonts w:ascii="Trebuchet MS" w:eastAsia="Times New Roman" w:hAnsi="Trebuchet MS" w:cs="Times New Roman"/>
          <w:b/>
          <w:bCs/>
          <w:color w:val="4A86E8"/>
          <w:kern w:val="36"/>
          <w:sz w:val="32"/>
          <w:szCs w:val="32"/>
        </w:rPr>
        <w:t>For</w:t>
      </w:r>
      <w:proofErr w:type="gramEnd"/>
      <w:r w:rsidRPr="001C19E0">
        <w:rPr>
          <w:rFonts w:ascii="Trebuchet MS" w:eastAsia="Times New Roman" w:hAnsi="Trebuchet MS" w:cs="Times New Roman"/>
          <w:b/>
          <w:bCs/>
          <w:color w:val="4A86E8"/>
          <w:kern w:val="36"/>
          <w:sz w:val="32"/>
          <w:szCs w:val="32"/>
        </w:rPr>
        <w:t xml:space="preserve"> Investigation</w:t>
      </w:r>
    </w:p>
    <w:p w:rsidR="001C19E0" w:rsidRPr="001C19E0" w:rsidRDefault="001C19E0" w:rsidP="001C19E0">
      <w:pPr>
        <w:spacing w:after="0" w:line="240" w:lineRule="auto"/>
        <w:rPr>
          <w:rFonts w:ascii="Arial" w:eastAsia="Times New Roman" w:hAnsi="Arial" w:cs="Arial"/>
          <w:color w:val="000000"/>
        </w:rPr>
      </w:pPr>
      <w:r w:rsidRPr="001C19E0">
        <w:rPr>
          <w:rFonts w:ascii="Arial" w:eastAsia="Times New Roman" w:hAnsi="Arial" w:cs="Arial"/>
          <w:color w:val="000000"/>
        </w:rPr>
        <w:t xml:space="preserve">As a general note, be sure to keep a record of any resources </w:t>
      </w:r>
      <w:r>
        <w:rPr>
          <w:rFonts w:ascii="Arial" w:eastAsia="Times New Roman" w:hAnsi="Arial" w:cs="Arial"/>
          <w:color w:val="000000"/>
        </w:rPr>
        <w:t xml:space="preserve">that you use or refer to in the </w:t>
      </w:r>
      <w:r w:rsidRPr="001C19E0">
        <w:rPr>
          <w:rFonts w:ascii="Arial" w:eastAsia="Times New Roman" w:hAnsi="Arial" w:cs="Arial"/>
          <w:color w:val="000000"/>
        </w:rPr>
        <w:t>creation of your project. You will need to report your sources as part of the project submission.</w:t>
      </w:r>
    </w:p>
    <w:p w:rsidR="001C19E0" w:rsidRDefault="001C19E0" w:rsidP="001C19E0">
      <w:pPr>
        <w:pStyle w:val="ListParagraph"/>
        <w:numPr>
          <w:ilvl w:val="0"/>
          <w:numId w:val="1"/>
        </w:numPr>
        <w:spacing w:after="0" w:line="240" w:lineRule="auto"/>
        <w:rPr>
          <w:rFonts w:ascii="Arial" w:eastAsia="Times New Roman" w:hAnsi="Arial" w:cs="Arial"/>
          <w:color w:val="000000"/>
        </w:rPr>
      </w:pPr>
      <w:r w:rsidRPr="001C19E0">
        <w:rPr>
          <w:rFonts w:ascii="Arial" w:eastAsia="Times New Roman" w:hAnsi="Arial" w:cs="Arial"/>
          <w:color w:val="000000"/>
        </w:rPr>
        <w:t>What is our independent variable? What is our dependent variable?</w:t>
      </w:r>
    </w:p>
    <w:p w:rsidR="001C19E0" w:rsidRPr="001C19E0" w:rsidRDefault="001C19E0" w:rsidP="001C19E0">
      <w:pPr>
        <w:pStyle w:val="ListParagraph"/>
        <w:numPr>
          <w:ilvl w:val="0"/>
          <w:numId w:val="2"/>
        </w:numPr>
        <w:spacing w:after="0" w:line="240" w:lineRule="auto"/>
        <w:rPr>
          <w:rFonts w:ascii="Arial" w:eastAsia="Times New Roman" w:hAnsi="Arial" w:cs="Arial"/>
          <w:color w:val="000000"/>
        </w:rPr>
      </w:pPr>
      <w:r w:rsidRPr="001C19E0">
        <w:rPr>
          <w:rFonts w:ascii="Arial" w:eastAsia="Times New Roman" w:hAnsi="Arial" w:cs="Arial"/>
          <w:color w:val="000000"/>
        </w:rPr>
        <w:t>The independent variable is the whether the condition is congruent or incongruent. The dependent variable is the time required to name the color in each condition.</w:t>
      </w:r>
    </w:p>
    <w:p w:rsidR="001C19E0" w:rsidRPr="001C19E0" w:rsidRDefault="001C19E0" w:rsidP="001C19E0">
      <w:pPr>
        <w:pStyle w:val="ListParagraph"/>
        <w:spacing w:after="0" w:line="240" w:lineRule="auto"/>
        <w:rPr>
          <w:rFonts w:ascii="Arial" w:eastAsia="Times New Roman" w:hAnsi="Arial" w:cs="Arial"/>
          <w:color w:val="000000"/>
        </w:rPr>
      </w:pPr>
    </w:p>
    <w:p w:rsidR="001C19E0" w:rsidRPr="001C19E0" w:rsidRDefault="001C19E0" w:rsidP="001C19E0">
      <w:pPr>
        <w:pStyle w:val="ListParagraph"/>
        <w:numPr>
          <w:ilvl w:val="0"/>
          <w:numId w:val="1"/>
        </w:numPr>
        <w:spacing w:after="0" w:line="240" w:lineRule="auto"/>
        <w:rPr>
          <w:rFonts w:ascii="Arial" w:eastAsia="Times New Roman" w:hAnsi="Arial" w:cs="Arial"/>
          <w:color w:val="000000"/>
        </w:rPr>
      </w:pPr>
      <w:r w:rsidRPr="001C19E0">
        <w:rPr>
          <w:rFonts w:ascii="Arial" w:eastAsia="Times New Roman" w:hAnsi="Arial" w:cs="Arial"/>
          <w:color w:val="000000"/>
        </w:rPr>
        <w:t>What is an appropriate set of hypotheses for this task? What kind of statistical test do you expect to perform? Justify your choices.</w:t>
      </w:r>
    </w:p>
    <w:p w:rsidR="00241A06" w:rsidRPr="00241A06" w:rsidRDefault="00A67596" w:rsidP="001C19E0">
      <w:pPr>
        <w:pStyle w:val="ListParagraph"/>
        <w:numPr>
          <w:ilvl w:val="0"/>
          <w:numId w:val="3"/>
        </w:numPr>
        <w:spacing w:after="0" w:line="240" w:lineRule="auto"/>
        <w:rPr>
          <w:rFonts w:ascii="Arial" w:eastAsia="Times New Roman" w:hAnsi="Arial" w:cs="Arial"/>
          <w:color w:val="000000"/>
        </w:rPr>
      </w:pPr>
      <m:oMath>
        <m:sSub>
          <m:sSubPr>
            <m:ctrlPr>
              <w:rPr>
                <w:rFonts w:ascii="Cambria Math" w:eastAsia="Times New Roman" w:hAnsi="Cambria Math" w:cs="Arial"/>
                <w:i/>
                <w:color w:val="000000"/>
              </w:rPr>
            </m:ctrlPr>
          </m:sSubPr>
          <m:e>
            <m:r>
              <w:rPr>
                <w:rFonts w:ascii="Cambria Math" w:eastAsia="Times New Roman" w:hAnsi="Cambria Math" w:cs="Arial"/>
                <w:color w:val="000000"/>
              </w:rPr>
              <m:t>H</m:t>
            </m:r>
          </m:e>
          <m:sub>
            <m:r>
              <w:rPr>
                <w:rFonts w:ascii="Cambria Math" w:eastAsia="Times New Roman" w:hAnsi="Cambria Math" w:cs="Arial"/>
                <w:color w:val="000000"/>
              </w:rPr>
              <m:t>0</m:t>
            </m:r>
          </m:sub>
        </m:sSub>
        <m:r>
          <w:rPr>
            <w:rFonts w:ascii="Cambria Math" w:eastAsia="Times New Roman" w:hAnsi="Cambria Math" w:cs="Arial"/>
            <w:color w:val="000000"/>
          </w:rPr>
          <m:t xml:space="preserve">:The time required to identify the color in incongruent condition is equal to that in the </m:t>
        </m:r>
      </m:oMath>
    </w:p>
    <w:p w:rsidR="001C19E0" w:rsidRPr="00241A06" w:rsidRDefault="00241A06" w:rsidP="00241A06">
      <w:pPr>
        <w:pStyle w:val="ListParagraph"/>
        <w:spacing w:after="0" w:line="240" w:lineRule="auto"/>
        <w:rPr>
          <w:rFonts w:ascii="Arial" w:eastAsia="Times New Roman" w:hAnsi="Arial" w:cs="Arial"/>
          <w:color w:val="000000"/>
        </w:rPr>
      </w:pPr>
      <m:oMathPara>
        <m:oMath>
          <m:r>
            <w:rPr>
              <w:rFonts w:ascii="Cambria Math" w:eastAsia="Times New Roman" w:hAnsi="Cambria Math" w:cs="Arial"/>
              <w:color w:val="000000"/>
            </w:rPr>
            <m:t>congruent condition.</m:t>
          </m:r>
        </m:oMath>
      </m:oMathPara>
    </w:p>
    <w:p w:rsidR="00241A06" w:rsidRPr="00241A06" w:rsidRDefault="00A67596" w:rsidP="00241A06">
      <w:pPr>
        <w:pStyle w:val="ListParagraph"/>
        <w:numPr>
          <w:ilvl w:val="0"/>
          <w:numId w:val="3"/>
        </w:numPr>
        <w:spacing w:after="0" w:line="240" w:lineRule="auto"/>
        <w:rPr>
          <w:rFonts w:ascii="Arial" w:eastAsia="Times New Roman" w:hAnsi="Arial" w:cs="Arial"/>
          <w:color w:val="000000"/>
        </w:rPr>
      </w:pPr>
      <m:oMath>
        <m:sSub>
          <m:sSubPr>
            <m:ctrlPr>
              <w:rPr>
                <w:rFonts w:ascii="Cambria Math" w:eastAsia="Times New Roman" w:hAnsi="Cambria Math" w:cs="Arial"/>
                <w:i/>
                <w:color w:val="000000"/>
              </w:rPr>
            </m:ctrlPr>
          </m:sSubPr>
          <m:e>
            <m:r>
              <w:rPr>
                <w:rFonts w:ascii="Cambria Math" w:eastAsia="Times New Roman" w:hAnsi="Cambria Math" w:cs="Arial"/>
                <w:color w:val="000000"/>
              </w:rPr>
              <m:t>H</m:t>
            </m:r>
          </m:e>
          <m:sub>
            <m:r>
              <w:rPr>
                <w:rFonts w:ascii="Cambria Math" w:eastAsia="Times New Roman" w:hAnsi="Cambria Math" w:cs="Arial"/>
                <w:color w:val="000000"/>
              </w:rPr>
              <m:t>A</m:t>
            </m:r>
          </m:sub>
        </m:sSub>
        <m:r>
          <w:rPr>
            <w:rFonts w:ascii="Cambria Math" w:eastAsia="Times New Roman" w:hAnsi="Cambria Math" w:cs="Arial"/>
            <w:color w:val="000000"/>
          </w:rPr>
          <m:t xml:space="preserve">:The time required to identify the color in incongruent condition is different than that in the </m:t>
        </m:r>
      </m:oMath>
    </w:p>
    <w:p w:rsidR="00241A06" w:rsidRPr="00241A06" w:rsidRDefault="00241A06" w:rsidP="00241A06">
      <w:pPr>
        <w:pStyle w:val="ListParagraph"/>
        <w:spacing w:after="0" w:line="240" w:lineRule="auto"/>
        <w:rPr>
          <w:rFonts w:ascii="Arial" w:eastAsia="Times New Roman" w:hAnsi="Arial" w:cs="Arial"/>
          <w:color w:val="000000"/>
        </w:rPr>
      </w:pPr>
      <m:oMathPara>
        <m:oMath>
          <m:r>
            <w:rPr>
              <w:rFonts w:ascii="Cambria Math" w:eastAsia="Times New Roman" w:hAnsi="Cambria Math" w:cs="Arial"/>
              <w:color w:val="000000"/>
            </w:rPr>
            <m:t>congruent condition.</m:t>
          </m:r>
        </m:oMath>
      </m:oMathPara>
    </w:p>
    <w:p w:rsidR="00241A06" w:rsidRDefault="007E32BC" w:rsidP="007E32BC">
      <w:pPr>
        <w:spacing w:after="0" w:line="240" w:lineRule="auto"/>
        <w:rPr>
          <w:rFonts w:ascii="Arial" w:eastAsia="Times New Roman" w:hAnsi="Arial" w:cs="Arial"/>
          <w:color w:val="000000"/>
        </w:rPr>
      </w:pPr>
      <w:r>
        <w:rPr>
          <w:rFonts w:ascii="Arial" w:eastAsia="Times New Roman" w:hAnsi="Arial" w:cs="Arial"/>
          <w:color w:val="000000"/>
        </w:rPr>
        <w:tab/>
        <w:t xml:space="preserve">This hypothesis is appropriate as we need to check whether the statement made in the alternate hypothesis – the Stroop effect - is true or not. </w:t>
      </w:r>
    </w:p>
    <w:p w:rsidR="007E32BC" w:rsidRDefault="007E32BC" w:rsidP="007E32BC">
      <w:pPr>
        <w:spacing w:after="0" w:line="240" w:lineRule="auto"/>
        <w:rPr>
          <w:rFonts w:ascii="Arial" w:eastAsia="Times New Roman" w:hAnsi="Arial" w:cs="Arial"/>
          <w:color w:val="000000"/>
        </w:rPr>
      </w:pPr>
      <w:r>
        <w:rPr>
          <w:rFonts w:ascii="Arial" w:eastAsia="Times New Roman" w:hAnsi="Arial" w:cs="Arial"/>
          <w:color w:val="000000"/>
        </w:rPr>
        <w:tab/>
        <w:t xml:space="preserve">We expect to perform a </w:t>
      </w:r>
      <w:r w:rsidR="00784EF4">
        <w:rPr>
          <w:rFonts w:ascii="Arial" w:eastAsia="Times New Roman" w:hAnsi="Arial" w:cs="Arial"/>
          <w:color w:val="000000"/>
        </w:rPr>
        <w:t>two-</w:t>
      </w:r>
      <w:r>
        <w:rPr>
          <w:rFonts w:ascii="Arial" w:eastAsia="Times New Roman" w:hAnsi="Arial" w:cs="Arial"/>
          <w:color w:val="000000"/>
        </w:rPr>
        <w:t xml:space="preserve">sided </w:t>
      </w:r>
      <w:r w:rsidR="0017798F">
        <w:rPr>
          <w:rFonts w:ascii="Arial" w:eastAsia="Times New Roman" w:hAnsi="Arial" w:cs="Arial"/>
          <w:color w:val="000000"/>
        </w:rPr>
        <w:t xml:space="preserve">paired </w:t>
      </w:r>
      <w:r>
        <w:rPr>
          <w:rFonts w:ascii="Arial" w:eastAsia="Times New Roman" w:hAnsi="Arial" w:cs="Arial"/>
          <w:color w:val="000000"/>
        </w:rPr>
        <w:t>t-test. This is because we don’t know the mean population times for identification of the colors in incongruent and congruent condition</w:t>
      </w:r>
      <w:r w:rsidR="00991661">
        <w:rPr>
          <w:rFonts w:ascii="Arial" w:eastAsia="Times New Roman" w:hAnsi="Arial" w:cs="Arial"/>
          <w:color w:val="000000"/>
        </w:rPr>
        <w:t>s</w:t>
      </w:r>
      <w:r>
        <w:rPr>
          <w:rFonts w:ascii="Arial" w:eastAsia="Times New Roman" w:hAnsi="Arial" w:cs="Arial"/>
          <w:color w:val="000000"/>
        </w:rPr>
        <w:t>.</w:t>
      </w:r>
      <w:r w:rsidR="0017798F">
        <w:rPr>
          <w:rFonts w:ascii="Arial" w:eastAsia="Times New Roman" w:hAnsi="Arial" w:cs="Arial"/>
          <w:color w:val="000000"/>
        </w:rPr>
        <w:t xml:space="preserve"> Also, it is a paired t-test as the same subject is asked to identify the color of the ink in congruent and incongruent conditions.</w:t>
      </w:r>
    </w:p>
    <w:p w:rsidR="007E32BC" w:rsidRPr="007E32BC" w:rsidRDefault="007E32BC" w:rsidP="007E32BC">
      <w:pPr>
        <w:spacing w:after="0" w:line="240" w:lineRule="auto"/>
        <w:rPr>
          <w:rFonts w:ascii="Arial" w:eastAsia="Times New Roman" w:hAnsi="Arial" w:cs="Arial"/>
          <w:color w:val="000000"/>
        </w:rPr>
      </w:pPr>
    </w:p>
    <w:p w:rsidR="001C19E0" w:rsidRPr="001C19E0" w:rsidRDefault="001C19E0" w:rsidP="001C19E0">
      <w:pPr>
        <w:spacing w:after="0" w:line="240" w:lineRule="auto"/>
        <w:rPr>
          <w:rFonts w:ascii="Arial" w:eastAsia="Times New Roman" w:hAnsi="Arial" w:cs="Arial"/>
          <w:color w:val="000000"/>
        </w:rPr>
      </w:pPr>
      <w:r w:rsidRPr="001C19E0">
        <w:rPr>
          <w:rFonts w:ascii="Arial" w:eastAsia="Times New Roman" w:hAnsi="Arial" w:cs="Arial"/>
          <w:color w:val="000000"/>
        </w:rPr>
        <w:t>Now it’s your chance to try out the Stroop task for yourself. Go to </w:t>
      </w:r>
      <w:hyperlink r:id="rId5" w:history="1">
        <w:r w:rsidRPr="001C19E0">
          <w:rPr>
            <w:rFonts w:ascii="Arial" w:eastAsia="Times New Roman" w:hAnsi="Arial" w:cs="Arial"/>
            <w:color w:val="0000FF"/>
            <w:u w:val="single"/>
          </w:rPr>
          <w:t>this link</w:t>
        </w:r>
      </w:hyperlink>
      <w:r w:rsidRPr="001C19E0">
        <w:rPr>
          <w:rFonts w:ascii="Arial" w:eastAsia="Times New Roman" w:hAnsi="Arial" w:cs="Arial"/>
          <w:color w:val="000000"/>
        </w:rPr>
        <w:t>, which has a Java-based applet for performing the Stroop task. Record the times that you received on the task (you do not need to submit your times to the site.) Now, download </w:t>
      </w:r>
      <w:hyperlink r:id="rId6" w:history="1">
        <w:r w:rsidRPr="001C19E0">
          <w:rPr>
            <w:rFonts w:ascii="Arial" w:eastAsia="Times New Roman" w:hAnsi="Arial" w:cs="Arial"/>
            <w:color w:val="0000FF"/>
            <w:u w:val="single"/>
          </w:rPr>
          <w:t>this dataset</w:t>
        </w:r>
      </w:hyperlink>
      <w:r w:rsidRPr="001C19E0">
        <w:rPr>
          <w:rFonts w:ascii="Arial" w:eastAsia="Times New Roman" w:hAnsi="Arial" w:cs="Arial"/>
          <w:color w:val="000000"/>
        </w:rPr>
        <w:t> which contains results from a number of participants in the task. Each row of the dataset contains the performance for one participant, with the first number their results on the congruent task and the second number their performance on the incongruent task.</w:t>
      </w:r>
    </w:p>
    <w:p w:rsidR="001C19E0" w:rsidRPr="006735EF" w:rsidRDefault="001C19E0" w:rsidP="006735EF">
      <w:pPr>
        <w:pStyle w:val="ListParagraph"/>
        <w:numPr>
          <w:ilvl w:val="0"/>
          <w:numId w:val="1"/>
        </w:numPr>
        <w:spacing w:after="0" w:line="240" w:lineRule="auto"/>
        <w:rPr>
          <w:rFonts w:ascii="Arial" w:eastAsia="Times New Roman" w:hAnsi="Arial" w:cs="Arial"/>
          <w:color w:val="000000"/>
        </w:rPr>
      </w:pPr>
      <w:r w:rsidRPr="006735EF">
        <w:rPr>
          <w:rFonts w:ascii="Arial" w:eastAsia="Times New Roman" w:hAnsi="Arial" w:cs="Arial"/>
          <w:color w:val="000000"/>
        </w:rPr>
        <w:t>Report some descriptive statistics regarding this dataset. Include at least one measure of central tendency and at least one measure of variability.</w:t>
      </w:r>
    </w:p>
    <w:p w:rsidR="006735EF" w:rsidRPr="00F97E72" w:rsidRDefault="006735EF" w:rsidP="00F97E72">
      <w:pPr>
        <w:pStyle w:val="ListParagraph"/>
        <w:numPr>
          <w:ilvl w:val="0"/>
          <w:numId w:val="4"/>
        </w:numPr>
        <w:spacing w:after="0" w:line="240" w:lineRule="auto"/>
        <w:rPr>
          <w:rFonts w:ascii="Arial" w:eastAsia="Times New Roman" w:hAnsi="Arial" w:cs="Arial"/>
          <w:color w:val="000000"/>
        </w:rPr>
      </w:pPr>
      <w:r w:rsidRPr="00F97E72">
        <w:rPr>
          <w:rFonts w:ascii="Arial" w:eastAsia="Times New Roman" w:hAnsi="Arial" w:cs="Arial"/>
          <w:color w:val="000000"/>
        </w:rPr>
        <w:t>For the congruent condition, the mean and the variance of times measured are 14.05 and 3.56 respectively. For the incongruent condition, the mean and the variance of times measured are 22.06 and 4.8 respectively.</w:t>
      </w:r>
    </w:p>
    <w:p w:rsidR="00F97E72" w:rsidRPr="00F97E72" w:rsidRDefault="00F97E72" w:rsidP="00F97E72">
      <w:pPr>
        <w:pStyle w:val="ListParagraph"/>
        <w:spacing w:after="0" w:line="240" w:lineRule="auto"/>
        <w:rPr>
          <w:rFonts w:ascii="Arial" w:eastAsia="Times New Roman" w:hAnsi="Arial" w:cs="Arial"/>
          <w:color w:val="000000"/>
        </w:rPr>
      </w:pPr>
    </w:p>
    <w:p w:rsidR="001C19E0" w:rsidRPr="0097243E" w:rsidRDefault="001C19E0" w:rsidP="0097243E">
      <w:pPr>
        <w:pStyle w:val="ListParagraph"/>
        <w:numPr>
          <w:ilvl w:val="0"/>
          <w:numId w:val="1"/>
        </w:numPr>
        <w:spacing w:after="0" w:line="240" w:lineRule="auto"/>
        <w:rPr>
          <w:rFonts w:ascii="Arial" w:eastAsia="Times New Roman" w:hAnsi="Arial" w:cs="Arial"/>
          <w:color w:val="000000"/>
        </w:rPr>
      </w:pPr>
      <w:r w:rsidRPr="0097243E">
        <w:rPr>
          <w:rFonts w:ascii="Arial" w:eastAsia="Times New Roman" w:hAnsi="Arial" w:cs="Arial"/>
          <w:color w:val="000000"/>
        </w:rPr>
        <w:t>Provide one or two visualizations that show the distribution of the sample data. Write one or two sentences noting what you observe about the plot or plots.</w:t>
      </w:r>
    </w:p>
    <w:p w:rsidR="0097243E" w:rsidRDefault="0097243E" w:rsidP="009D4999">
      <w:pPr>
        <w:pStyle w:val="ListParagraph"/>
        <w:numPr>
          <w:ilvl w:val="0"/>
          <w:numId w:val="5"/>
        </w:numPr>
        <w:spacing w:after="0" w:line="240" w:lineRule="auto"/>
        <w:rPr>
          <w:rFonts w:ascii="Arial" w:eastAsia="Times New Roman" w:hAnsi="Arial" w:cs="Arial"/>
          <w:color w:val="000000"/>
        </w:rPr>
      </w:pPr>
      <w:r>
        <w:rPr>
          <w:noProof/>
        </w:rPr>
        <w:drawing>
          <wp:inline distT="0" distB="0" distL="0" distR="0">
            <wp:extent cx="4582164" cy="2743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8E676.tmp"/>
                    <pic:cNvPicPr/>
                  </pic:nvPicPr>
                  <pic:blipFill>
                    <a:blip r:embed="rId7">
                      <a:extLst>
                        <a:ext uri="{28A0092B-C50C-407E-A947-70E740481C1C}">
                          <a14:useLocalDpi xmlns:a14="http://schemas.microsoft.com/office/drawing/2010/main" val="0"/>
                        </a:ext>
                      </a:extLst>
                    </a:blip>
                    <a:stretch>
                      <a:fillRect/>
                    </a:stretch>
                  </pic:blipFill>
                  <pic:spPr>
                    <a:xfrm>
                      <a:off x="0" y="0"/>
                      <a:ext cx="4582164" cy="2743583"/>
                    </a:xfrm>
                    <a:prstGeom prst="rect">
                      <a:avLst/>
                    </a:prstGeom>
                  </pic:spPr>
                </pic:pic>
              </a:graphicData>
            </a:graphic>
          </wp:inline>
        </w:drawing>
      </w:r>
    </w:p>
    <w:p w:rsidR="0097243E" w:rsidRDefault="0097243E" w:rsidP="0097243E">
      <w:pPr>
        <w:spacing w:after="0" w:line="240" w:lineRule="auto"/>
        <w:ind w:left="720"/>
        <w:rPr>
          <w:rFonts w:ascii="Arial" w:eastAsia="Times New Roman" w:hAnsi="Arial" w:cs="Arial"/>
          <w:color w:val="000000"/>
        </w:rPr>
      </w:pPr>
      <w:r>
        <w:rPr>
          <w:rFonts w:ascii="Arial" w:eastAsia="Times New Roman" w:hAnsi="Arial" w:cs="Arial"/>
          <w:color w:val="000000"/>
        </w:rPr>
        <w:t xml:space="preserve">The </w:t>
      </w:r>
      <w:r w:rsidR="00840451">
        <w:rPr>
          <w:rFonts w:ascii="Arial" w:eastAsia="Times New Roman" w:hAnsi="Arial" w:cs="Arial"/>
          <w:color w:val="000000"/>
        </w:rPr>
        <w:t xml:space="preserve">above chart shows that the time required to name a color in incongruent condition is always more than that in congruent condition. </w:t>
      </w:r>
    </w:p>
    <w:p w:rsidR="001C2385" w:rsidRDefault="001C2385" w:rsidP="0097243E">
      <w:pPr>
        <w:spacing w:after="0" w:line="240" w:lineRule="auto"/>
        <w:ind w:left="720"/>
        <w:rPr>
          <w:rFonts w:ascii="Arial" w:eastAsia="Times New Roman" w:hAnsi="Arial" w:cs="Arial"/>
          <w:color w:val="000000"/>
        </w:rPr>
      </w:pPr>
      <w:r>
        <w:rPr>
          <w:rFonts w:ascii="Arial" w:eastAsia="Times New Roman" w:hAnsi="Arial" w:cs="Arial"/>
          <w:noProof/>
          <w:color w:val="000000"/>
        </w:rPr>
        <w:drawing>
          <wp:inline distT="0" distB="0" distL="0" distR="0">
            <wp:extent cx="4289549" cy="1886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03A91.tmp"/>
                    <pic:cNvPicPr/>
                  </pic:nvPicPr>
                  <pic:blipFill>
                    <a:blip r:embed="rId8">
                      <a:extLst>
                        <a:ext uri="{28A0092B-C50C-407E-A947-70E740481C1C}">
                          <a14:useLocalDpi xmlns:a14="http://schemas.microsoft.com/office/drawing/2010/main" val="0"/>
                        </a:ext>
                      </a:extLst>
                    </a:blip>
                    <a:stretch>
                      <a:fillRect/>
                    </a:stretch>
                  </pic:blipFill>
                  <pic:spPr>
                    <a:xfrm>
                      <a:off x="0" y="0"/>
                      <a:ext cx="4330644" cy="1905018"/>
                    </a:xfrm>
                    <a:prstGeom prst="rect">
                      <a:avLst/>
                    </a:prstGeom>
                  </pic:spPr>
                </pic:pic>
              </a:graphicData>
            </a:graphic>
          </wp:inline>
        </w:drawing>
      </w:r>
    </w:p>
    <w:p w:rsidR="00345045" w:rsidRPr="0097243E" w:rsidRDefault="00345045" w:rsidP="00345045">
      <w:pPr>
        <w:spacing w:after="0" w:line="240" w:lineRule="auto"/>
        <w:ind w:left="720"/>
        <w:rPr>
          <w:rFonts w:ascii="Arial" w:eastAsia="Times New Roman" w:hAnsi="Arial" w:cs="Arial"/>
          <w:color w:val="000000"/>
        </w:rPr>
      </w:pPr>
      <w:r>
        <w:rPr>
          <w:rFonts w:ascii="Arial" w:eastAsia="Times New Roman" w:hAnsi="Arial" w:cs="Arial"/>
          <w:color w:val="000000"/>
        </w:rPr>
        <w:t xml:space="preserve">The above chart is the histogram of the time required to identify color in </w:t>
      </w:r>
      <w:r w:rsidR="00C83F30">
        <w:rPr>
          <w:rFonts w:ascii="Arial" w:eastAsia="Times New Roman" w:hAnsi="Arial" w:cs="Arial"/>
          <w:color w:val="000000"/>
        </w:rPr>
        <w:t>in</w:t>
      </w:r>
      <w:r>
        <w:rPr>
          <w:rFonts w:ascii="Arial" w:eastAsia="Times New Roman" w:hAnsi="Arial" w:cs="Arial"/>
          <w:color w:val="000000"/>
        </w:rPr>
        <w:t>congruent condition.</w:t>
      </w:r>
    </w:p>
    <w:p w:rsidR="00C83F30" w:rsidRDefault="001C2385" w:rsidP="00C83F30">
      <w:pPr>
        <w:spacing w:after="0" w:line="240" w:lineRule="auto"/>
        <w:ind w:left="720"/>
        <w:rPr>
          <w:rFonts w:ascii="Arial" w:eastAsia="Times New Roman" w:hAnsi="Arial" w:cs="Arial"/>
          <w:color w:val="000000"/>
        </w:rPr>
      </w:pPr>
      <w:r>
        <w:rPr>
          <w:rFonts w:ascii="Arial" w:eastAsia="Times New Roman" w:hAnsi="Arial" w:cs="Arial"/>
          <w:noProof/>
          <w:color w:val="000000"/>
        </w:rPr>
        <w:drawing>
          <wp:inline distT="0" distB="0" distL="0" distR="0">
            <wp:extent cx="4408148" cy="2461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06CB.tmp"/>
                    <pic:cNvPicPr/>
                  </pic:nvPicPr>
                  <pic:blipFill>
                    <a:blip r:embed="rId9">
                      <a:extLst>
                        <a:ext uri="{28A0092B-C50C-407E-A947-70E740481C1C}">
                          <a14:useLocalDpi xmlns:a14="http://schemas.microsoft.com/office/drawing/2010/main" val="0"/>
                        </a:ext>
                      </a:extLst>
                    </a:blip>
                    <a:stretch>
                      <a:fillRect/>
                    </a:stretch>
                  </pic:blipFill>
                  <pic:spPr>
                    <a:xfrm>
                      <a:off x="0" y="0"/>
                      <a:ext cx="4415145" cy="2465595"/>
                    </a:xfrm>
                    <a:prstGeom prst="rect">
                      <a:avLst/>
                    </a:prstGeom>
                  </pic:spPr>
                </pic:pic>
              </a:graphicData>
            </a:graphic>
          </wp:inline>
        </w:drawing>
      </w:r>
    </w:p>
    <w:p w:rsidR="00DA4189" w:rsidRPr="0097243E" w:rsidRDefault="00840451" w:rsidP="00C83F30">
      <w:pPr>
        <w:spacing w:after="0" w:line="240" w:lineRule="auto"/>
        <w:ind w:left="720"/>
        <w:rPr>
          <w:rFonts w:ascii="Arial" w:eastAsia="Times New Roman" w:hAnsi="Arial" w:cs="Arial"/>
          <w:color w:val="000000"/>
        </w:rPr>
      </w:pPr>
      <w:r>
        <w:rPr>
          <w:rFonts w:ascii="Arial" w:eastAsia="Times New Roman" w:hAnsi="Arial" w:cs="Arial"/>
          <w:color w:val="000000"/>
        </w:rPr>
        <w:lastRenderedPageBreak/>
        <w:t xml:space="preserve">The above chart is the histogram of the </w:t>
      </w:r>
      <w:r w:rsidR="00345045">
        <w:rPr>
          <w:rFonts w:ascii="Arial" w:eastAsia="Times New Roman" w:hAnsi="Arial" w:cs="Arial"/>
          <w:color w:val="000000"/>
        </w:rPr>
        <w:t>time required to identify color in congruent condition.</w:t>
      </w:r>
      <w:r w:rsidR="00C83F30">
        <w:rPr>
          <w:rFonts w:ascii="Arial" w:eastAsia="Times New Roman" w:hAnsi="Arial" w:cs="Arial"/>
          <w:color w:val="000000"/>
        </w:rPr>
        <w:br/>
      </w:r>
    </w:p>
    <w:p w:rsidR="001C19E0" w:rsidRPr="00DA4189" w:rsidRDefault="001C19E0" w:rsidP="00DA4189">
      <w:pPr>
        <w:pStyle w:val="ListParagraph"/>
        <w:numPr>
          <w:ilvl w:val="0"/>
          <w:numId w:val="1"/>
        </w:numPr>
        <w:spacing w:after="0" w:line="240" w:lineRule="auto"/>
        <w:rPr>
          <w:rFonts w:ascii="Arial" w:eastAsia="Times New Roman" w:hAnsi="Arial" w:cs="Arial"/>
          <w:color w:val="000000"/>
        </w:rPr>
      </w:pPr>
      <w:r w:rsidRPr="00DA4189">
        <w:rPr>
          <w:rFonts w:ascii="Arial" w:eastAsia="Times New Roman" w:hAnsi="Arial" w:cs="Arial"/>
          <w:color w:val="000000"/>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6C2F73" w:rsidRPr="006C2F73" w:rsidRDefault="006C2F73" w:rsidP="006C2F73">
      <w:pPr>
        <w:spacing w:after="0" w:line="240" w:lineRule="auto"/>
        <w:rPr>
          <w:rFonts w:ascii="Arial" w:eastAsia="Times New Roman" w:hAnsi="Arial" w:cs="Arial"/>
          <w:color w:val="000000"/>
        </w:rPr>
      </w:pPr>
      <m:oMathPara>
        <m:oMath>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H</m:t>
              </m:r>
            </m:e>
            <m:sub>
              <m:r>
                <w:rPr>
                  <w:rFonts w:ascii="Cambria Math" w:eastAsia="Times New Roman" w:hAnsi="Cambria Math" w:cs="Arial"/>
                  <w:color w:val="000000"/>
                </w:rPr>
                <m:t>0</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μ</m:t>
              </m:r>
            </m:e>
            <m:sub>
              <m:r>
                <w:rPr>
                  <w:rFonts w:ascii="Cambria Math" w:eastAsia="Times New Roman" w:hAnsi="Cambria Math" w:cs="Arial"/>
                  <w:color w:val="000000"/>
                </w:rPr>
                <m:t>congruent</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μ</m:t>
              </m:r>
            </m:e>
            <m:sub>
              <m:r>
                <w:rPr>
                  <w:rFonts w:ascii="Cambria Math" w:eastAsia="Times New Roman" w:hAnsi="Cambria Math" w:cs="Arial"/>
                  <w:color w:val="000000"/>
                </w:rPr>
                <m:t>incongruent</m:t>
              </m:r>
            </m:sub>
          </m:sSub>
        </m:oMath>
      </m:oMathPara>
    </w:p>
    <w:p w:rsidR="006C2F73" w:rsidRPr="006C2F73" w:rsidRDefault="00A67596" w:rsidP="006C2F73">
      <w:pPr>
        <w:pStyle w:val="ListParagraph"/>
        <w:spacing w:after="0" w:line="240" w:lineRule="auto"/>
        <w:rPr>
          <w:rFonts w:ascii="Arial" w:eastAsia="Times New Roman" w:hAnsi="Arial" w:cs="Arial"/>
          <w:color w:val="000000"/>
        </w:rPr>
      </w:pPr>
      <m:oMathPara>
        <m:oMath>
          <m:sSub>
            <m:sSubPr>
              <m:ctrlPr>
                <w:rPr>
                  <w:rFonts w:ascii="Cambria Math" w:eastAsia="Times New Roman" w:hAnsi="Cambria Math" w:cs="Arial"/>
                  <w:i/>
                  <w:color w:val="000000"/>
                </w:rPr>
              </m:ctrlPr>
            </m:sSubPr>
            <m:e>
              <m:r>
                <w:rPr>
                  <w:rFonts w:ascii="Cambria Math" w:eastAsia="Times New Roman" w:hAnsi="Cambria Math" w:cs="Arial"/>
                  <w:color w:val="000000"/>
                </w:rPr>
                <m:t>H</m:t>
              </m:r>
            </m:e>
            <m:sub>
              <m:r>
                <w:rPr>
                  <w:rFonts w:ascii="Cambria Math" w:eastAsia="Times New Roman" w:hAnsi="Cambria Math" w:cs="Arial"/>
                  <w:color w:val="000000"/>
                </w:rPr>
                <m:t>A</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μ</m:t>
              </m:r>
            </m:e>
            <m:sub>
              <m:r>
                <w:rPr>
                  <w:rFonts w:ascii="Cambria Math" w:eastAsia="Times New Roman" w:hAnsi="Cambria Math" w:cs="Arial"/>
                  <w:color w:val="000000"/>
                </w:rPr>
                <m:t>congruent</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μ</m:t>
              </m:r>
            </m:e>
            <m:sub>
              <m:r>
                <w:rPr>
                  <w:rFonts w:ascii="Cambria Math" w:eastAsia="Times New Roman" w:hAnsi="Cambria Math" w:cs="Arial"/>
                  <w:color w:val="000000"/>
                </w:rPr>
                <m:t>incongruent</m:t>
              </m:r>
            </m:sub>
          </m:sSub>
        </m:oMath>
      </m:oMathPara>
    </w:p>
    <w:p w:rsidR="00DA4189" w:rsidRDefault="00A67596" w:rsidP="006C2F73">
      <w:pPr>
        <w:pStyle w:val="ListParagraph"/>
        <w:spacing w:after="0" w:line="240" w:lineRule="auto"/>
        <w:rPr>
          <w:rFonts w:ascii="Arial" w:eastAsia="Times New Roman" w:hAnsi="Arial" w:cs="Arial"/>
          <w:color w:val="000000"/>
        </w:rPr>
      </w:pPr>
      <m:oMathPara>
        <m:oMath>
          <m:sSub>
            <m:sSubPr>
              <m:ctrlPr>
                <w:rPr>
                  <w:rFonts w:ascii="Cambria Math" w:eastAsia="Times New Roman" w:hAnsi="Cambria Math" w:cs="Arial"/>
                  <w:i/>
                  <w:color w:val="000000"/>
                </w:rPr>
              </m:ctrlPr>
            </m:sSubPr>
            <m:e>
              <m:r>
                <w:rPr>
                  <w:rFonts w:ascii="Cambria Math" w:eastAsia="Times New Roman" w:hAnsi="Cambria Math" w:cs="Arial"/>
                  <w:color w:val="000000"/>
                </w:rPr>
                <m:t>t</m:t>
              </m:r>
            </m:e>
            <m:sub>
              <m:r>
                <w:rPr>
                  <w:rFonts w:ascii="Cambria Math" w:eastAsia="Times New Roman" w:hAnsi="Cambria Math" w:cs="Arial"/>
                  <w:color w:val="000000"/>
                </w:rPr>
                <m:t>critical</m:t>
              </m:r>
            </m:sub>
          </m:sSub>
          <m:r>
            <w:rPr>
              <w:rFonts w:ascii="Cambria Math" w:eastAsia="Times New Roman" w:hAnsi="Cambria Math" w:cs="Arial"/>
              <w:color w:val="000000"/>
            </w:rPr>
            <m:t>=2.069 for 23 degrees of freedom at level of confidence α=0.05</m:t>
          </m:r>
        </m:oMath>
      </m:oMathPara>
    </w:p>
    <w:p w:rsidR="006C2F73" w:rsidRPr="00DA4189" w:rsidRDefault="00A67596" w:rsidP="006C2F73">
      <w:pPr>
        <w:pStyle w:val="ListParagraph"/>
        <w:spacing w:after="0" w:line="240" w:lineRule="auto"/>
        <w:rPr>
          <w:rFonts w:ascii="Arial" w:eastAsia="Times New Roman" w:hAnsi="Arial" w:cs="Arial"/>
          <w:color w:val="000000"/>
        </w:rPr>
      </w:pPr>
      <m:oMathPara>
        <m:oMath>
          <m:sSub>
            <m:sSubPr>
              <m:ctrlPr>
                <w:rPr>
                  <w:rFonts w:ascii="Cambria Math" w:eastAsia="Times New Roman" w:hAnsi="Cambria Math" w:cs="Arial"/>
                  <w:i/>
                  <w:color w:val="000000"/>
                </w:rPr>
              </m:ctrlPr>
            </m:sSubPr>
            <m:e>
              <m:r>
                <w:rPr>
                  <w:rFonts w:ascii="Cambria Math" w:eastAsia="Times New Roman" w:hAnsi="Cambria Math" w:cs="Arial"/>
                  <w:color w:val="000000"/>
                </w:rPr>
                <m:t>s</m:t>
              </m:r>
            </m:e>
            <m:sub>
              <m:r>
                <w:rPr>
                  <w:rFonts w:ascii="Cambria Math" w:eastAsia="Times New Roman" w:hAnsi="Cambria Math" w:cs="Arial"/>
                  <w:color w:val="000000"/>
                </w:rPr>
                <m:t>D</m:t>
              </m:r>
            </m:sub>
          </m:sSub>
          <m:r>
            <w:rPr>
              <w:rFonts w:ascii="Cambria Math" w:eastAsia="Times New Roman" w:hAnsi="Cambria Math" w:cs="Arial"/>
              <w:color w:val="000000"/>
            </w:rPr>
            <m:t>=4.86</m:t>
          </m:r>
        </m:oMath>
      </m:oMathPara>
    </w:p>
    <w:p w:rsidR="00DA4189" w:rsidRPr="002329CE" w:rsidRDefault="002329CE" w:rsidP="00DA4189">
      <w:pPr>
        <w:pStyle w:val="ListParagraph"/>
        <w:spacing w:after="0" w:line="240" w:lineRule="auto"/>
        <w:rPr>
          <w:rFonts w:ascii="Arial" w:eastAsia="Times New Roman" w:hAnsi="Arial" w:cs="Arial"/>
          <w:color w:val="000000"/>
        </w:rPr>
      </w:pPr>
      <m:oMathPara>
        <m:oMath>
          <m:r>
            <w:rPr>
              <w:rFonts w:ascii="Cambria Math" w:eastAsia="Times New Roman" w:hAnsi="Cambria Math" w:cs="Arial"/>
              <w:color w:val="000000"/>
            </w:rPr>
            <m:t>t=</m:t>
          </m:r>
          <m:f>
            <m:fPr>
              <m:ctrlPr>
                <w:rPr>
                  <w:rFonts w:ascii="Cambria Math" w:eastAsia="Times New Roman" w:hAnsi="Cambria Math" w:cs="Arial"/>
                  <w:i/>
                  <w:color w:val="000000"/>
                </w:rPr>
              </m:ctrlPr>
            </m:fPr>
            <m:num>
              <m:sSub>
                <m:sSubPr>
                  <m:ctrlPr>
                    <w:rPr>
                      <w:rFonts w:ascii="Cambria Math" w:eastAsia="Times New Roman" w:hAnsi="Cambria Math" w:cs="Arial"/>
                      <w:i/>
                      <w:color w:val="000000"/>
                    </w:rPr>
                  </m:ctrlPr>
                </m:sSubPr>
                <m:e>
                  <m:r>
                    <w:rPr>
                      <w:rFonts w:ascii="Cambria Math" w:eastAsia="Times New Roman" w:hAnsi="Cambria Math" w:cs="Arial"/>
                      <w:color w:val="000000"/>
                    </w:rPr>
                    <m:t>μ</m:t>
                  </m:r>
                </m:e>
                <m:sub>
                  <m:r>
                    <w:rPr>
                      <w:rFonts w:ascii="Cambria Math" w:eastAsia="Times New Roman" w:hAnsi="Cambria Math" w:cs="Arial"/>
                      <w:color w:val="000000"/>
                    </w:rPr>
                    <m:t>D</m:t>
                  </m:r>
                </m:sub>
              </m:sSub>
            </m:num>
            <m:den>
              <m:f>
                <m:fPr>
                  <m:type m:val="skw"/>
                  <m:ctrlPr>
                    <w:rPr>
                      <w:rFonts w:ascii="Cambria Math" w:eastAsia="Times New Roman" w:hAnsi="Cambria Math" w:cs="Arial"/>
                      <w:i/>
                      <w:color w:val="000000"/>
                    </w:rPr>
                  </m:ctrlPr>
                </m:fPr>
                <m:num>
                  <m:sSub>
                    <m:sSubPr>
                      <m:ctrlPr>
                        <w:rPr>
                          <w:rFonts w:ascii="Cambria Math" w:eastAsia="Times New Roman" w:hAnsi="Cambria Math" w:cs="Arial"/>
                          <w:i/>
                          <w:color w:val="000000"/>
                        </w:rPr>
                      </m:ctrlPr>
                    </m:sSubPr>
                    <m:e>
                      <m:r>
                        <w:rPr>
                          <w:rFonts w:ascii="Cambria Math" w:eastAsia="Times New Roman" w:hAnsi="Cambria Math" w:cs="Arial"/>
                          <w:color w:val="000000"/>
                        </w:rPr>
                        <m:t>s</m:t>
                      </m:r>
                    </m:e>
                    <m:sub>
                      <m:r>
                        <w:rPr>
                          <w:rFonts w:ascii="Cambria Math" w:eastAsia="Times New Roman" w:hAnsi="Cambria Math" w:cs="Arial"/>
                          <w:color w:val="000000"/>
                        </w:rPr>
                        <m:t>D</m:t>
                      </m:r>
                    </m:sub>
                  </m:sSub>
                </m:num>
                <m:den>
                  <m:rad>
                    <m:radPr>
                      <m:degHide m:val="1"/>
                      <m:ctrlPr>
                        <w:rPr>
                          <w:rFonts w:ascii="Cambria Math" w:eastAsia="Times New Roman" w:hAnsi="Cambria Math" w:cs="Arial"/>
                          <w:i/>
                          <w:color w:val="000000"/>
                        </w:rPr>
                      </m:ctrlPr>
                    </m:radPr>
                    <m:deg/>
                    <m:e>
                      <m:r>
                        <w:rPr>
                          <w:rFonts w:ascii="Cambria Math" w:eastAsia="Times New Roman" w:hAnsi="Cambria Math" w:cs="Arial"/>
                          <w:color w:val="000000"/>
                        </w:rPr>
                        <m:t>n</m:t>
                      </m:r>
                    </m:e>
                  </m:rad>
                </m:den>
              </m:f>
            </m:den>
          </m:f>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7.96</m:t>
              </m:r>
            </m:num>
            <m:den>
              <m:f>
                <m:fPr>
                  <m:type m:val="skw"/>
                  <m:ctrlPr>
                    <w:rPr>
                      <w:rFonts w:ascii="Cambria Math" w:eastAsia="Times New Roman" w:hAnsi="Cambria Math" w:cs="Arial"/>
                      <w:i/>
                      <w:color w:val="000000"/>
                    </w:rPr>
                  </m:ctrlPr>
                </m:fPr>
                <m:num>
                  <m:r>
                    <w:rPr>
                      <w:rFonts w:ascii="Cambria Math" w:eastAsia="Times New Roman" w:hAnsi="Cambria Math" w:cs="Arial"/>
                      <w:color w:val="000000"/>
                    </w:rPr>
                    <m:t>4.86</m:t>
                  </m:r>
                </m:num>
                <m:den>
                  <m:rad>
                    <m:radPr>
                      <m:degHide m:val="1"/>
                      <m:ctrlPr>
                        <w:rPr>
                          <w:rFonts w:ascii="Cambria Math" w:eastAsia="Times New Roman" w:hAnsi="Cambria Math" w:cs="Arial"/>
                          <w:i/>
                          <w:color w:val="000000"/>
                        </w:rPr>
                      </m:ctrlPr>
                    </m:radPr>
                    <m:deg/>
                    <m:e>
                      <m:r>
                        <w:rPr>
                          <w:rFonts w:ascii="Cambria Math" w:eastAsia="Times New Roman" w:hAnsi="Cambria Math" w:cs="Arial"/>
                          <w:color w:val="000000"/>
                        </w:rPr>
                        <m:t>24</m:t>
                      </m:r>
                    </m:e>
                  </m:rad>
                </m:den>
              </m:f>
            </m:den>
          </m:f>
          <m:r>
            <w:rPr>
              <w:rFonts w:ascii="Cambria Math" w:eastAsia="Times New Roman" w:hAnsi="Cambria Math" w:cs="Arial"/>
              <w:color w:val="000000"/>
            </w:rPr>
            <m:t>=8.02</m:t>
          </m:r>
        </m:oMath>
      </m:oMathPara>
    </w:p>
    <w:p w:rsidR="002329CE" w:rsidRDefault="001C2385" w:rsidP="00DA4189">
      <w:pPr>
        <w:pStyle w:val="ListParagraph"/>
        <w:spacing w:after="0" w:line="240" w:lineRule="auto"/>
        <w:rPr>
          <w:rFonts w:ascii="Arial" w:eastAsia="Times New Roman" w:hAnsi="Arial" w:cs="Arial"/>
          <w:color w:val="000000"/>
        </w:rPr>
      </w:pPr>
      <w:proofErr w:type="gramStart"/>
      <w:r>
        <w:rPr>
          <w:rFonts w:ascii="Arial" w:eastAsia="Times New Roman" w:hAnsi="Arial" w:cs="Arial"/>
          <w:color w:val="000000"/>
        </w:rPr>
        <w:t xml:space="preserve">Since </w:t>
      </w:r>
      <w:proofErr w:type="gramEnd"/>
      <m:oMath>
        <m:sSub>
          <m:sSubPr>
            <m:ctrlPr>
              <w:rPr>
                <w:rFonts w:ascii="Cambria Math" w:eastAsia="Times New Roman" w:hAnsi="Cambria Math" w:cs="Arial"/>
                <w:i/>
                <w:color w:val="000000"/>
              </w:rPr>
            </m:ctrlPr>
          </m:sSubPr>
          <m:e>
            <m:r>
              <w:rPr>
                <w:rFonts w:ascii="Cambria Math" w:eastAsia="Times New Roman" w:hAnsi="Cambria Math" w:cs="Arial"/>
                <w:color w:val="000000"/>
              </w:rPr>
              <m:t>t&gt;t</m:t>
            </m:r>
          </m:e>
          <m:sub>
            <m:r>
              <w:rPr>
                <w:rFonts w:ascii="Cambria Math" w:eastAsia="Times New Roman" w:hAnsi="Cambria Math" w:cs="Arial"/>
                <w:color w:val="000000"/>
              </w:rPr>
              <m:t>critical</m:t>
            </m:r>
          </m:sub>
        </m:sSub>
      </m:oMath>
      <w:r w:rsidR="002329CE">
        <w:rPr>
          <w:rFonts w:ascii="Arial" w:eastAsia="Times New Roman" w:hAnsi="Arial" w:cs="Arial"/>
          <w:color w:val="000000"/>
        </w:rPr>
        <w:t>, we reject the null hypothesis.</w:t>
      </w:r>
    </w:p>
    <w:p w:rsidR="002329CE" w:rsidRDefault="00B26F6A" w:rsidP="00DA4189">
      <w:pPr>
        <w:pStyle w:val="ListParagraph"/>
        <w:spacing w:after="0" w:line="240" w:lineRule="auto"/>
        <w:rPr>
          <w:rFonts w:ascii="Arial" w:eastAsia="Times New Roman" w:hAnsi="Arial" w:cs="Arial"/>
          <w:color w:val="000000"/>
        </w:rPr>
      </w:pPr>
      <w:r>
        <w:rPr>
          <w:rFonts w:ascii="Arial" w:eastAsia="Times New Roman" w:hAnsi="Arial" w:cs="Arial"/>
          <w:color w:val="000000"/>
        </w:rPr>
        <w:t xml:space="preserve">Hence, the time required to identify the color in </w:t>
      </w:r>
      <w:r w:rsidR="00AC696E">
        <w:rPr>
          <w:rFonts w:ascii="Arial" w:eastAsia="Times New Roman" w:hAnsi="Arial" w:cs="Arial"/>
          <w:color w:val="000000"/>
        </w:rPr>
        <w:t xml:space="preserve">congruent and incongruent conditions are not </w:t>
      </w:r>
      <w:r w:rsidR="00A153A2">
        <w:rPr>
          <w:rFonts w:ascii="Arial" w:eastAsia="Times New Roman" w:hAnsi="Arial" w:cs="Arial"/>
          <w:color w:val="000000"/>
        </w:rPr>
        <w:t>equal</w:t>
      </w:r>
      <w:r w:rsidR="00AC696E">
        <w:rPr>
          <w:rFonts w:ascii="Arial" w:eastAsia="Times New Roman" w:hAnsi="Arial" w:cs="Arial"/>
          <w:color w:val="000000"/>
        </w:rPr>
        <w:t>.</w:t>
      </w:r>
    </w:p>
    <w:p w:rsidR="00B26F6A" w:rsidRPr="00DA4189" w:rsidRDefault="00B26F6A" w:rsidP="00DA4189">
      <w:pPr>
        <w:pStyle w:val="ListParagraph"/>
        <w:spacing w:after="0" w:line="240" w:lineRule="auto"/>
        <w:rPr>
          <w:rFonts w:ascii="Arial" w:eastAsia="Times New Roman" w:hAnsi="Arial" w:cs="Arial"/>
          <w:color w:val="000000"/>
        </w:rPr>
      </w:pPr>
    </w:p>
    <w:p w:rsidR="007F6BAE" w:rsidRDefault="007F6BAE">
      <w:bookmarkStart w:id="2" w:name="_GoBack"/>
      <w:bookmarkEnd w:id="2"/>
    </w:p>
    <w:sectPr w:rsidR="007F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C55E0"/>
    <w:multiLevelType w:val="hybridMultilevel"/>
    <w:tmpl w:val="D40A3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A22DA"/>
    <w:multiLevelType w:val="hybridMultilevel"/>
    <w:tmpl w:val="3B800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963"/>
    <w:multiLevelType w:val="hybridMultilevel"/>
    <w:tmpl w:val="D4D21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3418C"/>
    <w:multiLevelType w:val="hybridMultilevel"/>
    <w:tmpl w:val="FC64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15863"/>
    <w:multiLevelType w:val="hybridMultilevel"/>
    <w:tmpl w:val="1BFC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21CE6"/>
    <w:multiLevelType w:val="hybridMultilevel"/>
    <w:tmpl w:val="1076E4B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B86"/>
    <w:rsid w:val="0017798F"/>
    <w:rsid w:val="001C19E0"/>
    <w:rsid w:val="001C2385"/>
    <w:rsid w:val="00222B86"/>
    <w:rsid w:val="002329CE"/>
    <w:rsid w:val="00241A06"/>
    <w:rsid w:val="00345045"/>
    <w:rsid w:val="00382CE5"/>
    <w:rsid w:val="00500310"/>
    <w:rsid w:val="006634A3"/>
    <w:rsid w:val="006735EF"/>
    <w:rsid w:val="006C2F73"/>
    <w:rsid w:val="00784EF4"/>
    <w:rsid w:val="007E32BC"/>
    <w:rsid w:val="007F6BAE"/>
    <w:rsid w:val="00840451"/>
    <w:rsid w:val="0097243E"/>
    <w:rsid w:val="00991661"/>
    <w:rsid w:val="00A153A2"/>
    <w:rsid w:val="00A67596"/>
    <w:rsid w:val="00AC696E"/>
    <w:rsid w:val="00AF21B6"/>
    <w:rsid w:val="00B26F6A"/>
    <w:rsid w:val="00C83F30"/>
    <w:rsid w:val="00DA4189"/>
    <w:rsid w:val="00DD66E0"/>
    <w:rsid w:val="00F9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71FC5-7170-4C15-92A1-D0356E41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19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9E0"/>
    <w:rPr>
      <w:rFonts w:ascii="Times New Roman" w:eastAsia="Times New Roman" w:hAnsi="Times New Roman" w:cs="Times New Roman"/>
      <w:b/>
      <w:bCs/>
      <w:kern w:val="36"/>
      <w:sz w:val="48"/>
      <w:szCs w:val="48"/>
    </w:rPr>
  </w:style>
  <w:style w:type="character" w:customStyle="1" w:styleId="c6">
    <w:name w:val="c6"/>
    <w:basedOn w:val="DefaultParagraphFont"/>
    <w:rsid w:val="001C19E0"/>
  </w:style>
  <w:style w:type="character" w:customStyle="1" w:styleId="c1">
    <w:name w:val="c1"/>
    <w:basedOn w:val="DefaultParagraphFont"/>
    <w:rsid w:val="001C19E0"/>
  </w:style>
  <w:style w:type="paragraph" w:customStyle="1" w:styleId="c3">
    <w:name w:val="c3"/>
    <w:basedOn w:val="Normal"/>
    <w:rsid w:val="001C19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9E0"/>
  </w:style>
  <w:style w:type="character" w:customStyle="1" w:styleId="c10">
    <w:name w:val="c10"/>
    <w:basedOn w:val="DefaultParagraphFont"/>
    <w:rsid w:val="001C19E0"/>
  </w:style>
  <w:style w:type="character" w:customStyle="1" w:styleId="c12">
    <w:name w:val="c12"/>
    <w:basedOn w:val="DefaultParagraphFont"/>
    <w:rsid w:val="001C19E0"/>
  </w:style>
  <w:style w:type="character" w:customStyle="1" w:styleId="c4">
    <w:name w:val="c4"/>
    <w:basedOn w:val="DefaultParagraphFont"/>
    <w:rsid w:val="001C19E0"/>
  </w:style>
  <w:style w:type="character" w:customStyle="1" w:styleId="c11">
    <w:name w:val="c11"/>
    <w:basedOn w:val="DefaultParagraphFont"/>
    <w:rsid w:val="001C19E0"/>
  </w:style>
  <w:style w:type="character" w:customStyle="1" w:styleId="c8">
    <w:name w:val="c8"/>
    <w:basedOn w:val="DefaultParagraphFont"/>
    <w:rsid w:val="001C19E0"/>
  </w:style>
  <w:style w:type="character" w:customStyle="1" w:styleId="c2">
    <w:name w:val="c2"/>
    <w:basedOn w:val="DefaultParagraphFont"/>
    <w:rsid w:val="001C19E0"/>
  </w:style>
  <w:style w:type="character" w:styleId="Hyperlink">
    <w:name w:val="Hyperlink"/>
    <w:basedOn w:val="DefaultParagraphFont"/>
    <w:uiPriority w:val="99"/>
    <w:semiHidden/>
    <w:unhideWhenUsed/>
    <w:rsid w:val="001C19E0"/>
    <w:rPr>
      <w:color w:val="0000FF"/>
      <w:u w:val="single"/>
    </w:rPr>
  </w:style>
  <w:style w:type="paragraph" w:styleId="ListParagraph">
    <w:name w:val="List Paragraph"/>
    <w:basedOn w:val="Normal"/>
    <w:uiPriority w:val="34"/>
    <w:qFormat/>
    <w:rsid w:val="001C19E0"/>
    <w:pPr>
      <w:ind w:left="720"/>
      <w:contextualSpacing/>
    </w:pPr>
  </w:style>
  <w:style w:type="character" w:styleId="PlaceholderText">
    <w:name w:val="Placeholder Text"/>
    <w:basedOn w:val="DefaultParagraphFont"/>
    <w:uiPriority w:val="99"/>
    <w:semiHidden/>
    <w:rsid w:val="001C19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34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9Yf01UaIbUgQXpYb2NhZ29yX1U/view?usp=sharing" TargetMode="External"/><Relationship Id="rId11" Type="http://schemas.openxmlformats.org/officeDocument/2006/relationships/theme" Target="theme/theme1.xml"/><Relationship Id="rId5" Type="http://schemas.openxmlformats.org/officeDocument/2006/relationships/hyperlink" Target="https://www.google.com/url?q=https%3A%2F%2Ffaculty.washington.edu%2Fchudler%2Fjava%2Fready.html&amp;sa=D&amp;sntz=1&amp;usg=AFQjCNGc_1cOHZy4iwBhM93xXvCImuQ1s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Roshan Anagally Bhaskar</dc:creator>
  <cp:keywords/>
  <dc:description/>
  <cp:lastModifiedBy>Roshan Shetty</cp:lastModifiedBy>
  <cp:revision>19</cp:revision>
  <dcterms:created xsi:type="dcterms:W3CDTF">2015-07-16T10:57:00Z</dcterms:created>
  <dcterms:modified xsi:type="dcterms:W3CDTF">2015-09-01T01:41:00Z</dcterms:modified>
</cp:coreProperties>
</file>